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2586" w14:textId="77777777" w:rsidR="008E0494" w:rsidRPr="00B1764E" w:rsidRDefault="00000000">
      <w:pPr>
        <w:jc w:val="center"/>
        <w:rPr>
          <w:lang w:val="es-PY"/>
        </w:rPr>
      </w:pPr>
      <w:r w:rsidRPr="00B1764E">
        <w:rPr>
          <w:b/>
          <w:sz w:val="36"/>
          <w:lang w:val="es-PY"/>
        </w:rPr>
        <w:t>PROYECTO DE CIENCIA DE DATOS</w:t>
      </w:r>
    </w:p>
    <w:p w14:paraId="4C53782B" w14:textId="77777777" w:rsidR="008E0494" w:rsidRPr="00B1764E" w:rsidRDefault="00000000">
      <w:pPr>
        <w:jc w:val="center"/>
        <w:rPr>
          <w:lang w:val="es-PY"/>
        </w:rPr>
      </w:pPr>
      <w:r w:rsidRPr="00B1764E">
        <w:rPr>
          <w:b/>
          <w:sz w:val="30"/>
          <w:lang w:val="es-PY"/>
        </w:rPr>
        <w:t>Fase 1</w:t>
      </w:r>
    </w:p>
    <w:p w14:paraId="3935F871" w14:textId="77777777" w:rsidR="008E0494" w:rsidRPr="00B1764E" w:rsidRDefault="00000000">
      <w:pPr>
        <w:jc w:val="center"/>
        <w:rPr>
          <w:lang w:val="es-PY"/>
        </w:rPr>
      </w:pPr>
      <w:r w:rsidRPr="00B1764E">
        <w:rPr>
          <w:b/>
          <w:sz w:val="42"/>
          <w:lang w:val="es-PY"/>
        </w:rPr>
        <w:t>Asociación entre las horas diarias de videojuegos y el rendimiento académico en estudiantes de 16 a 24 años</w:t>
      </w:r>
    </w:p>
    <w:p w14:paraId="6688D353" w14:textId="77777777" w:rsidR="008E0494" w:rsidRPr="00B1764E" w:rsidRDefault="008E0494">
      <w:pPr>
        <w:rPr>
          <w:lang w:val="es-PY"/>
        </w:rPr>
      </w:pPr>
    </w:p>
    <w:p w14:paraId="2A2013E9" w14:textId="77777777" w:rsidR="008E0494" w:rsidRPr="00B1764E" w:rsidRDefault="008E0494">
      <w:pPr>
        <w:rPr>
          <w:lang w:val="es-PY"/>
        </w:rPr>
      </w:pPr>
    </w:p>
    <w:p w14:paraId="2BA895AE" w14:textId="77777777" w:rsidR="008E0494" w:rsidRPr="00B1764E" w:rsidRDefault="00000000">
      <w:pPr>
        <w:jc w:val="center"/>
        <w:rPr>
          <w:lang w:val="es-PY"/>
        </w:rPr>
      </w:pPr>
      <w:r w:rsidRPr="00B1764E">
        <w:rPr>
          <w:b/>
          <w:lang w:val="es-PY"/>
        </w:rPr>
        <w:t xml:space="preserve">Materia: </w:t>
      </w:r>
      <w:r w:rsidRPr="00B1764E">
        <w:rPr>
          <w:lang w:val="es-PY"/>
        </w:rPr>
        <w:t>Data Science - Prof. D.Sc. Margarita Ruiz</w:t>
      </w:r>
    </w:p>
    <w:p w14:paraId="7D830B59" w14:textId="77777777" w:rsidR="008E0494" w:rsidRPr="00B1764E" w:rsidRDefault="00000000">
      <w:pPr>
        <w:jc w:val="center"/>
        <w:rPr>
          <w:lang w:val="es-PY"/>
        </w:rPr>
      </w:pPr>
      <w:r w:rsidRPr="00B1764E">
        <w:rPr>
          <w:b/>
          <w:lang w:val="es-PY"/>
        </w:rPr>
        <w:t xml:space="preserve">Integrantes: </w:t>
      </w:r>
      <w:r w:rsidRPr="00B1764E">
        <w:rPr>
          <w:lang w:val="es-PY"/>
        </w:rPr>
        <w:t>José Emmanuel Zaavedra Portillo; Nicolás Daniel Arza Vega</w:t>
      </w:r>
    </w:p>
    <w:p w14:paraId="5DE64A2A" w14:textId="77777777" w:rsidR="008E0494" w:rsidRPr="00B1764E" w:rsidRDefault="00000000">
      <w:pPr>
        <w:jc w:val="center"/>
        <w:rPr>
          <w:lang w:val="es-PY"/>
        </w:rPr>
      </w:pPr>
      <w:r w:rsidRPr="00B1764E">
        <w:rPr>
          <w:b/>
          <w:lang w:val="es-PY"/>
        </w:rPr>
        <w:t xml:space="preserve">Fecha del informe: </w:t>
      </w:r>
      <w:r w:rsidRPr="00B1764E">
        <w:rPr>
          <w:lang w:val="es-PY"/>
        </w:rPr>
        <w:t>19 de septiembre de 2026</w:t>
      </w:r>
    </w:p>
    <w:p w14:paraId="66B8224B" w14:textId="77777777" w:rsidR="008E0494" w:rsidRPr="00B1764E" w:rsidRDefault="00000000">
      <w:pPr>
        <w:rPr>
          <w:lang w:val="es-PY"/>
        </w:rPr>
      </w:pPr>
      <w:r w:rsidRPr="00B1764E">
        <w:rPr>
          <w:lang w:val="es-PY"/>
        </w:rPr>
        <w:br w:type="page"/>
      </w:r>
    </w:p>
    <w:p w14:paraId="41088CCF" w14:textId="77777777" w:rsidR="008E0494" w:rsidRDefault="00000000">
      <w:pPr>
        <w:pStyle w:val="Ttulo1"/>
      </w:pPr>
      <w:r>
        <w:lastRenderedPageBreak/>
        <w:t>Índice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928"/>
        <w:gridCol w:w="576"/>
      </w:tblGrid>
      <w:tr w:rsidR="008E0494" w14:paraId="351E8C0E" w14:textId="77777777">
        <w:trPr>
          <w:jc w:val="center"/>
        </w:trPr>
        <w:tc>
          <w:tcPr>
            <w:tcW w:w="8928" w:type="dxa"/>
          </w:tcPr>
          <w:p w14:paraId="000EBAD1" w14:textId="77777777" w:rsidR="008E0494" w:rsidRDefault="00000000">
            <w:pPr>
              <w:spacing w:after="20"/>
            </w:pPr>
            <w:r>
              <w:rPr>
                <w:sz w:val="19"/>
              </w:rPr>
              <w:t>1. Comprensión del problema</w:t>
            </w:r>
          </w:p>
        </w:tc>
        <w:tc>
          <w:tcPr>
            <w:tcW w:w="576" w:type="dxa"/>
          </w:tcPr>
          <w:p w14:paraId="5021A0B1" w14:textId="77777777" w:rsidR="008E0494" w:rsidRDefault="00000000">
            <w:pPr>
              <w:spacing w:after="20"/>
              <w:jc w:val="right"/>
            </w:pPr>
            <w:r>
              <w:rPr>
                <w:sz w:val="19"/>
              </w:rPr>
              <w:t>4</w:t>
            </w:r>
          </w:p>
        </w:tc>
      </w:tr>
      <w:tr w:rsidR="008E0494" w14:paraId="7402F4CA" w14:textId="77777777">
        <w:trPr>
          <w:jc w:val="center"/>
        </w:trPr>
        <w:tc>
          <w:tcPr>
            <w:tcW w:w="8928" w:type="dxa"/>
          </w:tcPr>
          <w:p w14:paraId="6FEFCFD2" w14:textId="77777777" w:rsidR="008E0494" w:rsidRPr="00B1764E" w:rsidRDefault="00000000">
            <w:pPr>
              <w:spacing w:after="20"/>
              <w:rPr>
                <w:lang w:val="es-PY"/>
              </w:rPr>
            </w:pPr>
            <w:r w:rsidRPr="00B1764E">
              <w:rPr>
                <w:sz w:val="19"/>
                <w:lang w:val="es-PY"/>
              </w:rPr>
              <w:t xml:space="preserve">  1.1 Contexto / 1.2 Pregunta / 1.3 Objetivo general / 1.4 Objetivos específicos</w:t>
            </w:r>
          </w:p>
        </w:tc>
        <w:tc>
          <w:tcPr>
            <w:tcW w:w="576" w:type="dxa"/>
          </w:tcPr>
          <w:p w14:paraId="5E04AA37" w14:textId="77777777" w:rsidR="008E0494" w:rsidRDefault="00000000">
            <w:pPr>
              <w:spacing w:after="20"/>
              <w:jc w:val="right"/>
            </w:pPr>
            <w:r>
              <w:rPr>
                <w:sz w:val="19"/>
              </w:rPr>
              <w:t>4</w:t>
            </w:r>
          </w:p>
        </w:tc>
      </w:tr>
      <w:tr w:rsidR="008E0494" w14:paraId="57D41570" w14:textId="77777777">
        <w:trPr>
          <w:jc w:val="center"/>
        </w:trPr>
        <w:tc>
          <w:tcPr>
            <w:tcW w:w="8928" w:type="dxa"/>
          </w:tcPr>
          <w:p w14:paraId="3075F068" w14:textId="77777777" w:rsidR="008E0494" w:rsidRDefault="00000000">
            <w:pPr>
              <w:spacing w:after="20"/>
            </w:pPr>
            <w:r>
              <w:rPr>
                <w:sz w:val="19"/>
              </w:rPr>
              <w:t xml:space="preserve">  1.5 Justificación / 1.6 Alcance y limitaciones</w:t>
            </w:r>
          </w:p>
        </w:tc>
        <w:tc>
          <w:tcPr>
            <w:tcW w:w="576" w:type="dxa"/>
          </w:tcPr>
          <w:p w14:paraId="3794858C" w14:textId="77777777" w:rsidR="008E0494" w:rsidRDefault="00000000">
            <w:pPr>
              <w:spacing w:after="20"/>
              <w:jc w:val="right"/>
            </w:pPr>
            <w:r>
              <w:rPr>
                <w:sz w:val="19"/>
              </w:rPr>
              <w:t>5</w:t>
            </w:r>
          </w:p>
        </w:tc>
      </w:tr>
      <w:tr w:rsidR="008E0494" w14:paraId="759ED418" w14:textId="77777777">
        <w:trPr>
          <w:jc w:val="center"/>
        </w:trPr>
        <w:tc>
          <w:tcPr>
            <w:tcW w:w="8928" w:type="dxa"/>
          </w:tcPr>
          <w:p w14:paraId="7E4751C2" w14:textId="77777777" w:rsidR="008E0494" w:rsidRPr="00B1764E" w:rsidRDefault="00000000">
            <w:pPr>
              <w:spacing w:after="20"/>
              <w:rPr>
                <w:lang w:val="es-PY"/>
              </w:rPr>
            </w:pPr>
            <w:r w:rsidRPr="00B1764E">
              <w:rPr>
                <w:sz w:val="19"/>
                <w:lang w:val="es-PY"/>
              </w:rPr>
              <w:t>2. Comprensión y selección de los datos</w:t>
            </w:r>
          </w:p>
        </w:tc>
        <w:tc>
          <w:tcPr>
            <w:tcW w:w="576" w:type="dxa"/>
          </w:tcPr>
          <w:p w14:paraId="11188B25" w14:textId="77777777" w:rsidR="008E0494" w:rsidRDefault="00000000">
            <w:pPr>
              <w:spacing w:after="20"/>
              <w:jc w:val="right"/>
            </w:pPr>
            <w:r>
              <w:rPr>
                <w:sz w:val="19"/>
              </w:rPr>
              <w:t>6</w:t>
            </w:r>
          </w:p>
        </w:tc>
      </w:tr>
      <w:tr w:rsidR="008E0494" w14:paraId="039A04F4" w14:textId="77777777">
        <w:trPr>
          <w:jc w:val="center"/>
        </w:trPr>
        <w:tc>
          <w:tcPr>
            <w:tcW w:w="8928" w:type="dxa"/>
          </w:tcPr>
          <w:p w14:paraId="693B8BC3" w14:textId="77777777" w:rsidR="008E0494" w:rsidRPr="00B1764E" w:rsidRDefault="00000000">
            <w:pPr>
              <w:spacing w:after="20"/>
              <w:rPr>
                <w:lang w:val="es-PY"/>
              </w:rPr>
            </w:pPr>
            <w:r w:rsidRPr="00B1764E">
              <w:rPr>
                <w:sz w:val="19"/>
                <w:lang w:val="es-PY"/>
              </w:rPr>
              <w:t xml:space="preserve">  2.1 Inventario / 2.2 Diccionario original / 2.3 Unidad de análisis</w:t>
            </w:r>
          </w:p>
        </w:tc>
        <w:tc>
          <w:tcPr>
            <w:tcW w:w="576" w:type="dxa"/>
          </w:tcPr>
          <w:p w14:paraId="2C6D992C" w14:textId="77777777" w:rsidR="008E0494" w:rsidRDefault="00000000">
            <w:pPr>
              <w:spacing w:after="20"/>
              <w:jc w:val="right"/>
            </w:pPr>
            <w:r>
              <w:rPr>
                <w:sz w:val="19"/>
              </w:rPr>
              <w:t>6</w:t>
            </w:r>
          </w:p>
        </w:tc>
      </w:tr>
      <w:tr w:rsidR="008E0494" w14:paraId="6EF960A6" w14:textId="77777777">
        <w:trPr>
          <w:jc w:val="center"/>
        </w:trPr>
        <w:tc>
          <w:tcPr>
            <w:tcW w:w="8928" w:type="dxa"/>
          </w:tcPr>
          <w:p w14:paraId="46BCC18F" w14:textId="77777777" w:rsidR="008E0494" w:rsidRDefault="00000000">
            <w:pPr>
              <w:spacing w:after="20"/>
            </w:pPr>
            <w:r>
              <w:rPr>
                <w:sz w:val="19"/>
              </w:rPr>
              <w:t xml:space="preserve">  2.4 Perfilado / 2.5 Calidad / 2.6 Selección / 2.7 Fuente</w:t>
            </w:r>
          </w:p>
        </w:tc>
        <w:tc>
          <w:tcPr>
            <w:tcW w:w="576" w:type="dxa"/>
          </w:tcPr>
          <w:p w14:paraId="525A5846" w14:textId="77777777" w:rsidR="008E0494" w:rsidRDefault="00000000">
            <w:pPr>
              <w:spacing w:after="20"/>
              <w:jc w:val="right"/>
            </w:pPr>
            <w:r>
              <w:rPr>
                <w:sz w:val="19"/>
              </w:rPr>
              <w:t>7</w:t>
            </w:r>
          </w:p>
        </w:tc>
      </w:tr>
      <w:tr w:rsidR="008E0494" w14:paraId="56071ECE" w14:textId="77777777">
        <w:trPr>
          <w:jc w:val="center"/>
        </w:trPr>
        <w:tc>
          <w:tcPr>
            <w:tcW w:w="8928" w:type="dxa"/>
          </w:tcPr>
          <w:p w14:paraId="6FFDBDBB" w14:textId="77777777" w:rsidR="008E0494" w:rsidRDefault="00000000">
            <w:pPr>
              <w:spacing w:after="20"/>
            </w:pPr>
            <w:r>
              <w:rPr>
                <w:sz w:val="19"/>
              </w:rPr>
              <w:t>3. Limpieza y transformación</w:t>
            </w:r>
          </w:p>
        </w:tc>
        <w:tc>
          <w:tcPr>
            <w:tcW w:w="576" w:type="dxa"/>
          </w:tcPr>
          <w:p w14:paraId="7464B1D5" w14:textId="77777777" w:rsidR="008E0494" w:rsidRDefault="00000000">
            <w:pPr>
              <w:spacing w:after="20"/>
              <w:jc w:val="right"/>
            </w:pPr>
            <w:r>
              <w:rPr>
                <w:sz w:val="19"/>
              </w:rPr>
              <w:t>8</w:t>
            </w:r>
          </w:p>
        </w:tc>
      </w:tr>
      <w:tr w:rsidR="008E0494" w14:paraId="470F62A6" w14:textId="77777777">
        <w:trPr>
          <w:jc w:val="center"/>
        </w:trPr>
        <w:tc>
          <w:tcPr>
            <w:tcW w:w="8928" w:type="dxa"/>
          </w:tcPr>
          <w:p w14:paraId="6A35AA5D" w14:textId="77777777" w:rsidR="008E0494" w:rsidRPr="00B1764E" w:rsidRDefault="00000000">
            <w:pPr>
              <w:spacing w:after="20"/>
              <w:rPr>
                <w:lang w:val="es-PY"/>
              </w:rPr>
            </w:pPr>
            <w:r w:rsidRPr="00B1764E">
              <w:rPr>
                <w:sz w:val="19"/>
                <w:lang w:val="es-PY"/>
              </w:rPr>
              <w:t xml:space="preserve">  3.1-3.5 Tratamiento, duplicados, inconsistencias, tipos y variables derivadas</w:t>
            </w:r>
          </w:p>
        </w:tc>
        <w:tc>
          <w:tcPr>
            <w:tcW w:w="576" w:type="dxa"/>
          </w:tcPr>
          <w:p w14:paraId="27D59059" w14:textId="77777777" w:rsidR="008E0494" w:rsidRDefault="00000000">
            <w:pPr>
              <w:spacing w:after="20"/>
              <w:jc w:val="right"/>
            </w:pPr>
            <w:r>
              <w:rPr>
                <w:sz w:val="19"/>
              </w:rPr>
              <w:t>8</w:t>
            </w:r>
          </w:p>
        </w:tc>
      </w:tr>
      <w:tr w:rsidR="008E0494" w14:paraId="766DAC91" w14:textId="77777777">
        <w:trPr>
          <w:jc w:val="center"/>
        </w:trPr>
        <w:tc>
          <w:tcPr>
            <w:tcW w:w="8928" w:type="dxa"/>
          </w:tcPr>
          <w:p w14:paraId="34485C9D" w14:textId="77777777" w:rsidR="008E0494" w:rsidRDefault="00000000">
            <w:pPr>
              <w:spacing w:after="20"/>
            </w:pPr>
            <w:r>
              <w:rPr>
                <w:sz w:val="19"/>
              </w:rPr>
              <w:t xml:space="preserve">  3.6 Integración / 3.7 Bitácora</w:t>
            </w:r>
          </w:p>
        </w:tc>
        <w:tc>
          <w:tcPr>
            <w:tcW w:w="576" w:type="dxa"/>
          </w:tcPr>
          <w:p w14:paraId="5715B280" w14:textId="77777777" w:rsidR="008E0494" w:rsidRDefault="00000000">
            <w:pPr>
              <w:spacing w:after="20"/>
              <w:jc w:val="right"/>
            </w:pPr>
            <w:r>
              <w:rPr>
                <w:sz w:val="19"/>
              </w:rPr>
              <w:t>9</w:t>
            </w:r>
          </w:p>
        </w:tc>
      </w:tr>
      <w:tr w:rsidR="008E0494" w14:paraId="6D696F8E" w14:textId="77777777">
        <w:trPr>
          <w:jc w:val="center"/>
        </w:trPr>
        <w:tc>
          <w:tcPr>
            <w:tcW w:w="8928" w:type="dxa"/>
          </w:tcPr>
          <w:p w14:paraId="68822F3C" w14:textId="77777777" w:rsidR="008E0494" w:rsidRDefault="00000000">
            <w:pPr>
              <w:spacing w:after="20"/>
            </w:pPr>
            <w:r>
              <w:rPr>
                <w:sz w:val="19"/>
              </w:rPr>
              <w:t>4. Etapa 4 - Análisis univariado</w:t>
            </w:r>
          </w:p>
        </w:tc>
        <w:tc>
          <w:tcPr>
            <w:tcW w:w="576" w:type="dxa"/>
          </w:tcPr>
          <w:p w14:paraId="655AF4AD" w14:textId="77777777" w:rsidR="008E0494" w:rsidRDefault="00000000">
            <w:pPr>
              <w:spacing w:after="20"/>
              <w:jc w:val="right"/>
            </w:pPr>
            <w:r>
              <w:rPr>
                <w:sz w:val="19"/>
              </w:rPr>
              <w:t>10</w:t>
            </w:r>
          </w:p>
        </w:tc>
      </w:tr>
      <w:tr w:rsidR="008E0494" w14:paraId="5A090E17" w14:textId="77777777">
        <w:trPr>
          <w:jc w:val="center"/>
        </w:trPr>
        <w:tc>
          <w:tcPr>
            <w:tcW w:w="8928" w:type="dxa"/>
          </w:tcPr>
          <w:p w14:paraId="00E98B35" w14:textId="77777777" w:rsidR="008E0494" w:rsidRPr="00B1764E" w:rsidRDefault="00000000">
            <w:pPr>
              <w:spacing w:after="20"/>
              <w:rPr>
                <w:lang w:val="es-PY"/>
              </w:rPr>
            </w:pPr>
            <w:r w:rsidRPr="00B1764E">
              <w:rPr>
                <w:sz w:val="19"/>
                <w:lang w:val="es-PY"/>
              </w:rPr>
              <w:t>5. Etapa 5 - Análisis bivariado, inferencial y predictivo</w:t>
            </w:r>
          </w:p>
        </w:tc>
        <w:tc>
          <w:tcPr>
            <w:tcW w:w="576" w:type="dxa"/>
          </w:tcPr>
          <w:p w14:paraId="1A8E2408" w14:textId="77777777" w:rsidR="008E0494" w:rsidRDefault="00000000">
            <w:pPr>
              <w:spacing w:after="20"/>
              <w:jc w:val="right"/>
            </w:pPr>
            <w:r>
              <w:rPr>
                <w:sz w:val="19"/>
              </w:rPr>
              <w:t>13</w:t>
            </w:r>
          </w:p>
        </w:tc>
      </w:tr>
      <w:tr w:rsidR="008E0494" w14:paraId="155D02FF" w14:textId="77777777">
        <w:trPr>
          <w:jc w:val="center"/>
        </w:trPr>
        <w:tc>
          <w:tcPr>
            <w:tcW w:w="8928" w:type="dxa"/>
          </w:tcPr>
          <w:p w14:paraId="286E5CC4" w14:textId="77777777" w:rsidR="008E0494" w:rsidRPr="00B1764E" w:rsidRDefault="00000000">
            <w:pPr>
              <w:spacing w:after="20"/>
              <w:rPr>
                <w:lang w:val="es-PY"/>
              </w:rPr>
            </w:pPr>
            <w:r w:rsidRPr="00B1764E">
              <w:rPr>
                <w:sz w:val="19"/>
                <w:lang w:val="es-PY"/>
              </w:rPr>
              <w:t xml:space="preserve">  5.1 Correlaciones / 5.2 Asociación ajustada / 5.3 Modelo predictivo</w:t>
            </w:r>
          </w:p>
        </w:tc>
        <w:tc>
          <w:tcPr>
            <w:tcW w:w="576" w:type="dxa"/>
          </w:tcPr>
          <w:p w14:paraId="2CE98340" w14:textId="77777777" w:rsidR="008E0494" w:rsidRDefault="00000000">
            <w:pPr>
              <w:spacing w:after="20"/>
              <w:jc w:val="right"/>
            </w:pPr>
            <w:r>
              <w:rPr>
                <w:sz w:val="19"/>
              </w:rPr>
              <w:t>13</w:t>
            </w:r>
          </w:p>
        </w:tc>
      </w:tr>
      <w:tr w:rsidR="008E0494" w14:paraId="4E000E43" w14:textId="77777777">
        <w:trPr>
          <w:jc w:val="center"/>
        </w:trPr>
        <w:tc>
          <w:tcPr>
            <w:tcW w:w="8928" w:type="dxa"/>
          </w:tcPr>
          <w:p w14:paraId="2C48B4D3" w14:textId="77777777" w:rsidR="008E0494" w:rsidRPr="00B1764E" w:rsidRDefault="00000000">
            <w:pPr>
              <w:spacing w:after="20"/>
              <w:rPr>
                <w:lang w:val="es-PY"/>
              </w:rPr>
            </w:pPr>
            <w:r w:rsidRPr="00B1764E">
              <w:rPr>
                <w:sz w:val="19"/>
                <w:lang w:val="es-PY"/>
              </w:rPr>
              <w:t xml:space="preserve">  5.4 Tramos y no paramétrico / 5.5 Sensibilidad</w:t>
            </w:r>
          </w:p>
        </w:tc>
        <w:tc>
          <w:tcPr>
            <w:tcW w:w="576" w:type="dxa"/>
          </w:tcPr>
          <w:p w14:paraId="7C4DC15D" w14:textId="77777777" w:rsidR="008E0494" w:rsidRDefault="00000000">
            <w:pPr>
              <w:spacing w:after="20"/>
              <w:jc w:val="right"/>
            </w:pPr>
            <w:r>
              <w:rPr>
                <w:sz w:val="19"/>
              </w:rPr>
              <w:t>16</w:t>
            </w:r>
          </w:p>
        </w:tc>
      </w:tr>
      <w:tr w:rsidR="008E0494" w14:paraId="2EEB7824" w14:textId="77777777">
        <w:trPr>
          <w:jc w:val="center"/>
        </w:trPr>
        <w:tc>
          <w:tcPr>
            <w:tcW w:w="8928" w:type="dxa"/>
          </w:tcPr>
          <w:p w14:paraId="732FF561" w14:textId="77777777" w:rsidR="008E0494" w:rsidRPr="00B1764E" w:rsidRDefault="00000000">
            <w:pPr>
              <w:spacing w:after="20"/>
              <w:rPr>
                <w:lang w:val="es-PY"/>
              </w:rPr>
            </w:pPr>
            <w:r w:rsidRPr="00B1764E">
              <w:rPr>
                <w:sz w:val="19"/>
                <w:lang w:val="es-PY"/>
              </w:rPr>
              <w:t>6. Patrones, anomalías e hipótesis preliminares</w:t>
            </w:r>
          </w:p>
        </w:tc>
        <w:tc>
          <w:tcPr>
            <w:tcW w:w="576" w:type="dxa"/>
          </w:tcPr>
          <w:p w14:paraId="11E590AA" w14:textId="77777777" w:rsidR="008E0494" w:rsidRDefault="00000000">
            <w:pPr>
              <w:spacing w:after="20"/>
              <w:jc w:val="right"/>
            </w:pPr>
            <w:r>
              <w:rPr>
                <w:sz w:val="19"/>
              </w:rPr>
              <w:t>21</w:t>
            </w:r>
          </w:p>
        </w:tc>
      </w:tr>
      <w:tr w:rsidR="008E0494" w14:paraId="62CC3FFB" w14:textId="77777777">
        <w:trPr>
          <w:jc w:val="center"/>
        </w:trPr>
        <w:tc>
          <w:tcPr>
            <w:tcW w:w="8928" w:type="dxa"/>
          </w:tcPr>
          <w:p w14:paraId="1A6CC144" w14:textId="77777777" w:rsidR="008E0494" w:rsidRDefault="00000000">
            <w:pPr>
              <w:spacing w:after="20"/>
            </w:pPr>
            <w:r>
              <w:rPr>
                <w:sz w:val="19"/>
              </w:rPr>
              <w:t>7. Conclusión de la Fase 1</w:t>
            </w:r>
          </w:p>
        </w:tc>
        <w:tc>
          <w:tcPr>
            <w:tcW w:w="576" w:type="dxa"/>
          </w:tcPr>
          <w:p w14:paraId="593F0C6B" w14:textId="77777777" w:rsidR="008E0494" w:rsidRDefault="00000000">
            <w:pPr>
              <w:spacing w:after="20"/>
              <w:jc w:val="right"/>
            </w:pPr>
            <w:r>
              <w:rPr>
                <w:sz w:val="19"/>
              </w:rPr>
              <w:t>22</w:t>
            </w:r>
          </w:p>
        </w:tc>
      </w:tr>
      <w:tr w:rsidR="008E0494" w14:paraId="453BF89A" w14:textId="77777777">
        <w:trPr>
          <w:jc w:val="center"/>
        </w:trPr>
        <w:tc>
          <w:tcPr>
            <w:tcW w:w="8928" w:type="dxa"/>
          </w:tcPr>
          <w:p w14:paraId="50BF7B97" w14:textId="77777777" w:rsidR="008E0494" w:rsidRPr="00B1764E" w:rsidRDefault="00000000">
            <w:pPr>
              <w:spacing w:after="20"/>
              <w:rPr>
                <w:lang w:val="es-PY"/>
              </w:rPr>
            </w:pPr>
            <w:r w:rsidRPr="00B1764E">
              <w:rPr>
                <w:sz w:val="19"/>
                <w:lang w:val="es-PY"/>
              </w:rPr>
              <w:t>8. Diccionario de datos - dataset final</w:t>
            </w:r>
          </w:p>
        </w:tc>
        <w:tc>
          <w:tcPr>
            <w:tcW w:w="576" w:type="dxa"/>
          </w:tcPr>
          <w:p w14:paraId="5CF52FE9" w14:textId="77777777" w:rsidR="008E0494" w:rsidRDefault="00000000">
            <w:pPr>
              <w:spacing w:after="20"/>
              <w:jc w:val="right"/>
            </w:pPr>
            <w:r>
              <w:rPr>
                <w:sz w:val="19"/>
              </w:rPr>
              <w:t>24</w:t>
            </w:r>
          </w:p>
        </w:tc>
      </w:tr>
      <w:tr w:rsidR="008E0494" w14:paraId="0DA7CAA6" w14:textId="77777777">
        <w:trPr>
          <w:jc w:val="center"/>
        </w:trPr>
        <w:tc>
          <w:tcPr>
            <w:tcW w:w="8928" w:type="dxa"/>
          </w:tcPr>
          <w:p w14:paraId="28BD088F" w14:textId="77777777" w:rsidR="008E0494" w:rsidRDefault="00000000">
            <w:pPr>
              <w:spacing w:after="20"/>
            </w:pPr>
            <w:r>
              <w:rPr>
                <w:sz w:val="19"/>
              </w:rPr>
              <w:t>9. Reproducibilidad y entregables técnicos</w:t>
            </w:r>
          </w:p>
        </w:tc>
        <w:tc>
          <w:tcPr>
            <w:tcW w:w="576" w:type="dxa"/>
          </w:tcPr>
          <w:p w14:paraId="76FE1CE7" w14:textId="77777777" w:rsidR="008E0494" w:rsidRDefault="00000000">
            <w:pPr>
              <w:spacing w:after="20"/>
              <w:jc w:val="right"/>
            </w:pPr>
            <w:r>
              <w:rPr>
                <w:sz w:val="19"/>
              </w:rPr>
              <w:t>25</w:t>
            </w:r>
          </w:p>
        </w:tc>
      </w:tr>
      <w:tr w:rsidR="008E0494" w14:paraId="2F8C6B8F" w14:textId="77777777">
        <w:trPr>
          <w:jc w:val="center"/>
        </w:trPr>
        <w:tc>
          <w:tcPr>
            <w:tcW w:w="8928" w:type="dxa"/>
          </w:tcPr>
          <w:p w14:paraId="7915F82D" w14:textId="77777777" w:rsidR="008E0494" w:rsidRDefault="00000000">
            <w:pPr>
              <w:spacing w:after="20"/>
            </w:pPr>
            <w:r>
              <w:rPr>
                <w:sz w:val="19"/>
              </w:rPr>
              <w:t>10. Referencias bibliográficas</w:t>
            </w:r>
          </w:p>
        </w:tc>
        <w:tc>
          <w:tcPr>
            <w:tcW w:w="576" w:type="dxa"/>
          </w:tcPr>
          <w:p w14:paraId="5ADEC730" w14:textId="77777777" w:rsidR="008E0494" w:rsidRDefault="00000000">
            <w:pPr>
              <w:spacing w:after="20"/>
              <w:jc w:val="right"/>
            </w:pPr>
            <w:r>
              <w:rPr>
                <w:sz w:val="19"/>
              </w:rPr>
              <w:t>26</w:t>
            </w:r>
          </w:p>
        </w:tc>
      </w:tr>
      <w:tr w:rsidR="008E0494" w14:paraId="00805C94" w14:textId="77777777">
        <w:trPr>
          <w:jc w:val="center"/>
        </w:trPr>
        <w:tc>
          <w:tcPr>
            <w:tcW w:w="8928" w:type="dxa"/>
          </w:tcPr>
          <w:p w14:paraId="39070EBD" w14:textId="77777777" w:rsidR="008E0494" w:rsidRPr="00B1764E" w:rsidRDefault="00000000">
            <w:pPr>
              <w:spacing w:after="20"/>
              <w:rPr>
                <w:lang w:val="es-PY"/>
              </w:rPr>
            </w:pPr>
            <w:r w:rsidRPr="00B1764E">
              <w:rPr>
                <w:sz w:val="19"/>
                <w:lang w:val="es-PY"/>
              </w:rPr>
              <w:t>11. Declaración de uso de IA</w:t>
            </w:r>
          </w:p>
        </w:tc>
        <w:tc>
          <w:tcPr>
            <w:tcW w:w="576" w:type="dxa"/>
          </w:tcPr>
          <w:p w14:paraId="5ECD2E91" w14:textId="77777777" w:rsidR="008E0494" w:rsidRDefault="00000000">
            <w:pPr>
              <w:spacing w:after="20"/>
              <w:jc w:val="right"/>
            </w:pPr>
            <w:r>
              <w:rPr>
                <w:sz w:val="19"/>
              </w:rPr>
              <w:t>27</w:t>
            </w:r>
          </w:p>
        </w:tc>
      </w:tr>
    </w:tbl>
    <w:p w14:paraId="576C3C75" w14:textId="77777777" w:rsidR="008E0494" w:rsidRDefault="008E0494"/>
    <w:p w14:paraId="6E58322A" w14:textId="77777777" w:rsidR="008E0494" w:rsidRDefault="00000000">
      <w:r>
        <w:br w:type="page"/>
      </w:r>
    </w:p>
    <w:p w14:paraId="48895C82" w14:textId="77777777" w:rsidR="008E0494" w:rsidRDefault="00000000">
      <w:pPr>
        <w:pStyle w:val="Ttulo1"/>
      </w:pPr>
      <w:r>
        <w:lastRenderedPageBreak/>
        <w:t>Resumen ejecutivo</w:t>
      </w:r>
    </w:p>
    <w:p w14:paraId="58AECCC1" w14:textId="77777777" w:rsidR="008E0494" w:rsidRPr="00B1764E" w:rsidRDefault="00000000">
      <w:pPr>
        <w:rPr>
          <w:lang w:val="es-PY"/>
        </w:rPr>
      </w:pPr>
      <w:r w:rsidRPr="00B1764E">
        <w:rPr>
          <w:lang w:val="es-PY"/>
        </w:rPr>
        <w:t>La Fase 1 se reformula para estudiar una asociación, no un impacto causal, entre las horas diarias de videojuegos y el rendimiento académico. El alcance se restringe al dataset de 8.000 estudiantes de 16 a 24 años suministrado para el proyecto y no pretende producir evidencia generalizable para una población real.</w:t>
      </w:r>
    </w:p>
    <w:p w14:paraId="44F1E6AC" w14:textId="77777777" w:rsidR="008E0494" w:rsidRPr="00B1764E" w:rsidRDefault="00000000">
      <w:pPr>
        <w:rPr>
          <w:lang w:val="es-PY"/>
        </w:rPr>
      </w:pPr>
      <w:r w:rsidRPr="00B1764E">
        <w:rPr>
          <w:lang w:val="es-PY"/>
        </w:rPr>
        <w:t>En la muestra limpia, las horas de juego presentan una asociación negativa con las calificaciones (Pearson r = -0.558; Spearman rho = -0.547), mientras que las horas de estudio muestran una asociación positiva fuerte (r = 0.734). Las horas de sueño muestran una asociación positiva de menor magnitud (r = 0.245).</w:t>
      </w:r>
    </w:p>
    <w:p w14:paraId="0F2B372B" w14:textId="77777777" w:rsidR="008E0494" w:rsidRPr="00B1764E" w:rsidRDefault="00000000">
      <w:pPr>
        <w:rPr>
          <w:lang w:val="es-PY"/>
        </w:rPr>
      </w:pPr>
      <w:r w:rsidRPr="00B1764E">
        <w:rPr>
          <w:lang w:val="es-PY"/>
        </w:rPr>
        <w:t>En el análisis ajustado por horas de estudio, sueño y uso no gaming, la asociación con gaming permanece negativa: coeficiente = -5.232 puntos por hora, con errores estándar robustos HC3 y p &lt;1 x 10^-300. Este resultado se interpreta como asociación ajustada, no como efecto causal.</w:t>
      </w:r>
    </w:p>
    <w:p w14:paraId="07F02891" w14:textId="77777777" w:rsidR="008E0494" w:rsidRPr="00B1764E" w:rsidRDefault="00000000">
      <w:pPr>
        <w:rPr>
          <w:lang w:val="es-PY"/>
        </w:rPr>
      </w:pPr>
      <w:r w:rsidRPr="00B1764E">
        <w:rPr>
          <w:lang w:val="es-PY"/>
        </w:rPr>
        <w:t>La exploración por tramos fijos también presenta un patrón decreciente: la calificación media pasa de 82.02 en 0-2 horas a 49.05 en más de 6-8 horas. El contraste de Kruskal-Wallis es significativo (H = 2278.62, p &lt;1 x 10^-300), por lo que se justifica continuar la investigación con análisis no lineales.</w:t>
      </w:r>
    </w:p>
    <w:p w14:paraId="23510224" w14:textId="77777777" w:rsidR="008E0494" w:rsidRPr="00B1764E" w:rsidRDefault="00000000">
      <w:pPr>
        <w:rPr>
          <w:lang w:val="es-PY"/>
        </w:rPr>
      </w:pPr>
      <w:r w:rsidRPr="00B1764E">
        <w:rPr>
          <w:lang w:val="es-PY"/>
        </w:rPr>
        <w:t>La Fase 1 también documenta problemas de calidad: 134 notas originales superan 100 y fueron limitadas a 100 conservando grades_original; 439 notas ya valían exactamente 100 en la fuente. Además, flag_ajustado identifica 1.671 registros con más de dos decimales, pero se reserva exclusivamente para análisis de sensibilidad y no se interpreta como evidencia de manipulación.</w:t>
      </w:r>
    </w:p>
    <w:p w14:paraId="75CBF325" w14:textId="77777777" w:rsidR="008E0494" w:rsidRPr="00B1764E" w:rsidRDefault="00000000">
      <w:pPr>
        <w:rPr>
          <w:lang w:val="es-PY"/>
        </w:rPr>
      </w:pPr>
      <w:r w:rsidRPr="00B1764E">
        <w:rPr>
          <w:lang w:val="es-PY"/>
        </w:rPr>
        <w:br w:type="page"/>
      </w:r>
    </w:p>
    <w:p w14:paraId="2C3BCB01" w14:textId="77777777" w:rsidR="008E0494" w:rsidRPr="00B1764E" w:rsidRDefault="00000000">
      <w:pPr>
        <w:pStyle w:val="Ttulo1"/>
        <w:rPr>
          <w:lang w:val="es-PY"/>
        </w:rPr>
      </w:pPr>
      <w:r w:rsidRPr="00B1764E">
        <w:rPr>
          <w:lang w:val="es-PY"/>
        </w:rPr>
        <w:lastRenderedPageBreak/>
        <w:t>1. Comprensión del problema</w:t>
      </w:r>
    </w:p>
    <w:p w14:paraId="0CE7A2E2" w14:textId="77777777" w:rsidR="008E0494" w:rsidRPr="00B1764E" w:rsidRDefault="00000000">
      <w:pPr>
        <w:pStyle w:val="Ttulo2"/>
        <w:rPr>
          <w:lang w:val="es-PY"/>
        </w:rPr>
      </w:pPr>
      <w:r w:rsidRPr="00B1764E">
        <w:rPr>
          <w:lang w:val="es-PY"/>
        </w:rPr>
        <w:t>1.1 Contexto</w:t>
      </w:r>
    </w:p>
    <w:p w14:paraId="2D607073" w14:textId="77777777" w:rsidR="008E0494" w:rsidRPr="00B1764E" w:rsidRDefault="00000000">
      <w:pPr>
        <w:rPr>
          <w:lang w:val="es-PY"/>
        </w:rPr>
      </w:pPr>
      <w:r w:rsidRPr="00B1764E">
        <w:rPr>
          <w:lang w:val="es-PY"/>
        </w:rPr>
        <w:t>Los videojuegos son una actividad de ocio frecuente entre adolescentes y adultos jóvenes y comparten el presupuesto diario de tiempo con estudio, sueño y otras actividades digitales. La evidencia empírica sobre su relación con el rendimiento académico no es uniforme. Estudios amplios han encontrado asociaciones pequeñas o nulas en algunos contextos, mientras que revisiones y metaanálisis recientes encuentran asociaciones negativas de magnitud pequeña o moderada especialmente cuando se estudia el uso problemático. Esta heterogeneidad justifica formular la pregunta en términos de asociación y no de causalidad [1-4].</w:t>
      </w:r>
    </w:p>
    <w:p w14:paraId="67C6B607" w14:textId="77777777" w:rsidR="008E0494" w:rsidRPr="00B1764E" w:rsidRDefault="00000000">
      <w:pPr>
        <w:rPr>
          <w:lang w:val="es-PY"/>
        </w:rPr>
      </w:pPr>
      <w:r w:rsidRPr="00B1764E">
        <w:rPr>
          <w:lang w:val="es-PY"/>
        </w:rPr>
        <w:t>El proyecto analiza un conjunto de 8.000 registros de estudiantes de entre 16 y 24 años. La unidad de análisis es el estudiante individual y la variable objetivo es grades, interpretada en una escala de 0 a 100 después del tratamiento de los valores superiores a 100.</w:t>
      </w:r>
    </w:p>
    <w:p w14:paraId="4D422AF8" w14:textId="77777777" w:rsidR="008E0494" w:rsidRPr="00B1764E" w:rsidRDefault="00000000">
      <w:pPr>
        <w:pStyle w:val="Ttulo2"/>
        <w:rPr>
          <w:lang w:val="es-PY"/>
        </w:rPr>
      </w:pPr>
      <w:r w:rsidRPr="00B1764E">
        <w:rPr>
          <w:lang w:val="es-PY"/>
        </w:rPr>
        <w:t>1.2 Pregunta de investigación</w:t>
      </w:r>
    </w:p>
    <w:p w14:paraId="7E7752AB" w14:textId="77777777" w:rsidR="008E0494" w:rsidRPr="00B1764E" w:rsidRDefault="00000000">
      <w:pPr>
        <w:rPr>
          <w:lang w:val="es-PY"/>
        </w:rPr>
      </w:pPr>
      <w:r w:rsidRPr="00B1764E">
        <w:rPr>
          <w:lang w:val="es-PY"/>
        </w:rPr>
        <w:t>¿En qué medida las horas diarias dedicadas a los videojuegos se asocian con el rendimiento académico de los estudiantes de 16 a 24 años del dataset, considerando también sus horas de estudio y de sueño?</w:t>
      </w:r>
    </w:p>
    <w:p w14:paraId="42AB5D83" w14:textId="77777777" w:rsidR="008E0494" w:rsidRPr="00B1764E" w:rsidRDefault="00000000">
      <w:pPr>
        <w:pStyle w:val="Ttulo2"/>
        <w:rPr>
          <w:lang w:val="es-PY"/>
        </w:rPr>
      </w:pPr>
      <w:r w:rsidRPr="00B1764E">
        <w:rPr>
          <w:lang w:val="es-PY"/>
        </w:rPr>
        <w:t>1.3 Objetivo general</w:t>
      </w:r>
    </w:p>
    <w:p w14:paraId="432F39F0" w14:textId="77777777" w:rsidR="008E0494" w:rsidRPr="00B1764E" w:rsidRDefault="00000000">
      <w:pPr>
        <w:rPr>
          <w:lang w:val="es-PY"/>
        </w:rPr>
      </w:pPr>
      <w:r w:rsidRPr="00B1764E">
        <w:rPr>
          <w:lang w:val="es-PY"/>
        </w:rPr>
        <w:t>Analizar la asociación entre las horas diarias dedicadas a los videojuegos y el rendimiento académico de estudiantes de 16 a 24 años del dataset, considerando las horas de estudio, sueño y uso no gaming de dispositivos como variables de contexto y ajuste estadístico.</w:t>
      </w:r>
    </w:p>
    <w:p w14:paraId="05CE93BE" w14:textId="77777777" w:rsidR="008E0494" w:rsidRPr="00B1764E" w:rsidRDefault="00000000">
      <w:pPr>
        <w:pStyle w:val="Ttulo2"/>
        <w:rPr>
          <w:lang w:val="es-PY"/>
        </w:rPr>
      </w:pPr>
      <w:r w:rsidRPr="00B1764E">
        <w:rPr>
          <w:lang w:val="es-PY"/>
        </w:rPr>
        <w:t>1.4 Objetivos específicos</w:t>
      </w:r>
    </w:p>
    <w:p w14:paraId="6106948C" w14:textId="77777777" w:rsidR="008E0494" w:rsidRPr="00B1764E" w:rsidRDefault="00000000">
      <w:pPr>
        <w:rPr>
          <w:lang w:val="es-PY"/>
        </w:rPr>
      </w:pPr>
      <w:r w:rsidRPr="00B1764E">
        <w:rPr>
          <w:lang w:val="es-PY"/>
        </w:rPr>
        <w:t>Objetivo específico 1: Caracterizar los hábitos de uso de videojuegos de la muestra mediante las horas diarias jugadas y su categorización en niveles bajo, medio y alto, y describir la distribución del rendimiento académico.</w:t>
      </w:r>
    </w:p>
    <w:p w14:paraId="547DA55C" w14:textId="77777777" w:rsidR="008E0494" w:rsidRPr="00B1764E" w:rsidRDefault="00000000">
      <w:pPr>
        <w:rPr>
          <w:lang w:val="es-PY"/>
        </w:rPr>
      </w:pPr>
      <w:r w:rsidRPr="00B1764E">
        <w:rPr>
          <w:lang w:val="es-PY"/>
        </w:rPr>
        <w:t>Objetivo específico 2: Determinar la magnitud y significación estadística de la asociación entre horas de juego y calificaciones, y compararla con la asociación observada para horas de estudio y de sueño.</w:t>
      </w:r>
    </w:p>
    <w:p w14:paraId="733DA6D7" w14:textId="77777777" w:rsidR="008E0494" w:rsidRPr="00B1764E" w:rsidRDefault="00000000">
      <w:pPr>
        <w:rPr>
          <w:lang w:val="es-PY"/>
        </w:rPr>
      </w:pPr>
      <w:r w:rsidRPr="00B1764E">
        <w:rPr>
          <w:lang w:val="es-PY"/>
        </w:rPr>
        <w:t>Objetivo específico 3: Evaluar si la asociación entre horas de juego y rendimiento académico se mantiene después de ajustar por horas de estudio, sueño y uso no gaming de dispositivos, evitando interpretar el ajuste como prueba de causalidad.</w:t>
      </w:r>
    </w:p>
    <w:p w14:paraId="1F367FF1" w14:textId="77777777" w:rsidR="008E0494" w:rsidRPr="00B1764E" w:rsidRDefault="00000000">
      <w:pPr>
        <w:rPr>
          <w:lang w:val="es-PY"/>
        </w:rPr>
      </w:pPr>
      <w:r w:rsidRPr="00B1764E">
        <w:rPr>
          <w:lang w:val="es-PY"/>
        </w:rPr>
        <w:t>Objetivo específico 4: Construir un modelo de regresión lineal con partición de entrenamiento y prueba para predecir la calificación a partir de gaming_hours, study_hours y sleep_hours, comparándolo con una línea base y evaluándolo mediante RMSE, MAE y R².</w:t>
      </w:r>
    </w:p>
    <w:p w14:paraId="08D70184" w14:textId="77777777" w:rsidR="008E0494" w:rsidRPr="00B1764E" w:rsidRDefault="00000000">
      <w:pPr>
        <w:rPr>
          <w:lang w:val="es-PY"/>
        </w:rPr>
      </w:pPr>
      <w:r w:rsidRPr="00B1764E">
        <w:rPr>
          <w:lang w:val="es-PY"/>
        </w:rPr>
        <w:t>Objetivo específico 5: Explorar si la relación entre horas de juego y rendimiento académico es aproximadamente lineal o presenta cambios por tramos, utilizando terciles y también cortes fijos de 2, 4 y 6 horas, con una comprobación no paramétrica.</w:t>
      </w:r>
    </w:p>
    <w:p w14:paraId="3B61EAF0" w14:textId="77777777" w:rsidR="008E0494" w:rsidRPr="00B1764E" w:rsidRDefault="00000000">
      <w:pPr>
        <w:pStyle w:val="Ttulo2"/>
        <w:rPr>
          <w:lang w:val="es-PY"/>
        </w:rPr>
      </w:pPr>
      <w:r w:rsidRPr="00B1764E">
        <w:rPr>
          <w:lang w:val="es-PY"/>
        </w:rPr>
        <w:t>1.5 Justificación de la relevancia</w:t>
      </w:r>
    </w:p>
    <w:p w14:paraId="367EC5B1" w14:textId="77777777" w:rsidR="008E0494" w:rsidRPr="00B1764E" w:rsidRDefault="00000000">
      <w:pPr>
        <w:rPr>
          <w:lang w:val="es-PY"/>
        </w:rPr>
      </w:pPr>
      <w:r w:rsidRPr="00B1764E">
        <w:rPr>
          <w:lang w:val="es-PY"/>
        </w:rPr>
        <w:t xml:space="preserve">La relevancia de la pregunta se plantea en términos metodológicos y educativos: permite practicar un flujo completo de ciencia de datos y estudiar, dentro de una muestra concreta, cómo distintas dimensiones del uso del tiempo se relacionan con una variable académica. Dado que el dataset presenta indicios de simulación y no </w:t>
      </w:r>
      <w:r w:rsidRPr="00B1764E">
        <w:rPr>
          <w:lang w:val="es-PY"/>
        </w:rPr>
        <w:lastRenderedPageBreak/>
        <w:t>documenta una estrategia de muestreo poblacional, los resultados se utilizan como ejercicio de análisis y marco para formular hipótesis, no como evidencia suficiente para decisiones reales de estudiantes, familias o docentes.</w:t>
      </w:r>
    </w:p>
    <w:p w14:paraId="3872DC3C" w14:textId="77777777" w:rsidR="008E0494" w:rsidRDefault="00000000">
      <w:pPr>
        <w:pStyle w:val="Ttulo2"/>
      </w:pPr>
      <w:r>
        <w:t>1.6 Alcance y limitaciones previstas</w:t>
      </w:r>
    </w:p>
    <w:p w14:paraId="2977C7D5" w14:textId="77777777" w:rsidR="008E0494" w:rsidRPr="00B1764E" w:rsidRDefault="00000000">
      <w:pPr>
        <w:pStyle w:val="Listaconvietas"/>
        <w:rPr>
          <w:lang w:val="es-PY"/>
        </w:rPr>
      </w:pPr>
      <w:r w:rsidRPr="00B1764E">
        <w:rPr>
          <w:lang w:val="es-PY"/>
        </w:rPr>
        <w:t>El diseño es transversal: no hay seguimiento temporal y no permite establecer causalidad ni dirección temporal entre las variables.</w:t>
      </w:r>
    </w:p>
    <w:p w14:paraId="733A0EA4" w14:textId="77777777" w:rsidR="008E0494" w:rsidRPr="00B1764E" w:rsidRDefault="00000000">
      <w:pPr>
        <w:pStyle w:val="Listaconvietas"/>
        <w:rPr>
          <w:lang w:val="es-PY"/>
        </w:rPr>
      </w:pPr>
      <w:r w:rsidRPr="00B1764E">
        <w:rPr>
          <w:lang w:val="es-PY"/>
        </w:rPr>
        <w:t>El dataset no documenta metodología de recolección real y presenta señales de simulación, por lo que la generalización externa es limitada.</w:t>
      </w:r>
    </w:p>
    <w:p w14:paraId="1550A8BC" w14:textId="77777777" w:rsidR="008E0494" w:rsidRPr="00B1764E" w:rsidRDefault="00000000">
      <w:pPr>
        <w:pStyle w:val="Listaconvietas"/>
        <w:rPr>
          <w:lang w:val="es-PY"/>
        </w:rPr>
      </w:pPr>
      <w:r w:rsidRPr="00B1764E">
        <w:rPr>
          <w:lang w:val="es-PY"/>
        </w:rPr>
        <w:t>No se analiza gaming_genre, reaction_time_ms ni addiction_score en la fase principal porque no corresponden a los objetivos vigentes; reaction_time_ms mostró en el perfilado previo una correlación muy alta con gaming_hours (|r| cercano a 0,94) y addiction_score contiene valores negativos no interpretables.</w:t>
      </w:r>
    </w:p>
    <w:p w14:paraId="5265F136" w14:textId="77777777" w:rsidR="008E0494" w:rsidRPr="00B1764E" w:rsidRDefault="00000000">
      <w:pPr>
        <w:pStyle w:val="Listaconvietas"/>
        <w:rPr>
          <w:lang w:val="es-PY"/>
        </w:rPr>
      </w:pPr>
      <w:r w:rsidRPr="00B1764E">
        <w:rPr>
          <w:lang w:val="es-PY"/>
        </w:rPr>
        <w:t>El grupo Other de gender contiene 293 estudiantes (3,7% de la muestra), por lo que las comparaciones por género tienen menor precisión para esa categoría.</w:t>
      </w:r>
    </w:p>
    <w:p w14:paraId="2BE3984F" w14:textId="77777777" w:rsidR="008E0494" w:rsidRPr="00B1764E" w:rsidRDefault="00000000">
      <w:pPr>
        <w:pStyle w:val="Listaconvietas"/>
        <w:rPr>
          <w:lang w:val="es-PY"/>
        </w:rPr>
      </w:pPr>
      <w:r w:rsidRPr="00B1764E">
        <w:rPr>
          <w:lang w:val="es-PY"/>
        </w:rPr>
        <w:t>La transformación de 134 grades &gt;100 a 100 introduce un efecto techo. Como 439 calificaciones ya eran exactamente 100 en el original, solo 134 nuevos valores alcanzan 100 por el recorte. Esta decisión puede subestimar la relación en el extremo superior y será considerada en sensibilidad.</w:t>
      </w:r>
    </w:p>
    <w:p w14:paraId="5556D38F" w14:textId="77777777" w:rsidR="008E0494" w:rsidRPr="00B1764E" w:rsidRDefault="00000000">
      <w:pPr>
        <w:pStyle w:val="Listaconvietas"/>
        <w:rPr>
          <w:lang w:val="es-PY"/>
        </w:rPr>
      </w:pPr>
      <w:r w:rsidRPr="00B1764E">
        <w:rPr>
          <w:lang w:val="es-PY"/>
        </w:rPr>
        <w:t>stress_level se excluye del ajuste principal porque resulta casi determinística respecto de horas de juego, estudio y sueño; se mantiene solamente como variable descriptiva.</w:t>
      </w:r>
    </w:p>
    <w:p w14:paraId="7EFEEC03" w14:textId="77777777" w:rsidR="008E0494" w:rsidRPr="00B1764E" w:rsidRDefault="00000000">
      <w:pPr>
        <w:rPr>
          <w:lang w:val="es-PY"/>
        </w:rPr>
      </w:pPr>
      <w:r w:rsidRPr="00B1764E">
        <w:rPr>
          <w:lang w:val="es-PY"/>
        </w:rPr>
        <w:br w:type="page"/>
      </w:r>
    </w:p>
    <w:p w14:paraId="14B131D8" w14:textId="77777777" w:rsidR="008E0494" w:rsidRPr="00B1764E" w:rsidRDefault="00000000">
      <w:pPr>
        <w:pStyle w:val="Ttulo1"/>
        <w:rPr>
          <w:lang w:val="es-PY"/>
        </w:rPr>
      </w:pPr>
      <w:r w:rsidRPr="00B1764E">
        <w:rPr>
          <w:lang w:val="es-PY"/>
        </w:rPr>
        <w:lastRenderedPageBreak/>
        <w:t>2. Comprensión y selección de los datos</w:t>
      </w:r>
    </w:p>
    <w:p w14:paraId="6CD1DD98" w14:textId="77777777" w:rsidR="008E0494" w:rsidRPr="00B1764E" w:rsidRDefault="00000000">
      <w:pPr>
        <w:pStyle w:val="Ttulo2"/>
        <w:rPr>
          <w:lang w:val="es-PY"/>
        </w:rPr>
      </w:pPr>
      <w:r w:rsidRPr="00B1764E">
        <w:rPr>
          <w:lang w:val="es-PY"/>
        </w:rPr>
        <w:t>2.1 Inventario de archivos disponibles</w:t>
      </w:r>
    </w:p>
    <w:p w14:paraId="4A2EFDEA" w14:textId="77777777" w:rsidR="008E0494" w:rsidRPr="00B1764E" w:rsidRDefault="00000000">
      <w:pPr>
        <w:rPr>
          <w:lang w:val="es-PY"/>
        </w:rPr>
      </w:pPr>
      <w:r w:rsidRPr="00B1764E">
        <w:rPr>
          <w:lang w:val="es-PY"/>
        </w:rPr>
        <w:t>La fuente del proyecto es el dataset «Gaming vs Academic Performance», publicado en Kaggle por el usuario aiexplorer77. La copia de entrada documentada corresponde al archivo con sufijo `_updated.csv`; la salida limpia entregada para el análisis es `gaming_academic_clean.csv`. El corte del proyecto y la fecha de verificación de la copia suministrada son 19/09/2026. El dataset es transversal y no contiene una dimensión temporal.</w:t>
      </w:r>
    </w:p>
    <w:p w14:paraId="07CFD0DA" w14:textId="77777777" w:rsidR="008E0494" w:rsidRDefault="00000000">
      <w:pPr>
        <w:pStyle w:val="Ttulo2"/>
      </w:pPr>
      <w:r>
        <w:t>2.2 Diccionario de datos - dataset original</w:t>
      </w:r>
    </w:p>
    <w:tbl>
      <w:tblPr>
        <w:tblStyle w:val="Tablaconcuadrcula"/>
        <w:tblW w:w="0" w:type="auto"/>
        <w:jc w:val="center"/>
        <w:tblLook w:val="04A0" w:firstRow="1" w:lastRow="0" w:firstColumn="1" w:lastColumn="0" w:noHBand="0" w:noVBand="1"/>
      </w:tblPr>
      <w:tblGrid>
        <w:gridCol w:w="1512"/>
        <w:gridCol w:w="3888"/>
        <w:gridCol w:w="1584"/>
        <w:gridCol w:w="2232"/>
        <w:gridCol w:w="936"/>
      </w:tblGrid>
      <w:tr w:rsidR="008E0494" w14:paraId="0BBE0243" w14:textId="77777777">
        <w:trPr>
          <w:tblHeader/>
          <w:jc w:val="center"/>
        </w:trPr>
        <w:tc>
          <w:tcPr>
            <w:tcW w:w="1512" w:type="dxa"/>
            <w:shd w:val="clear" w:color="auto" w:fill="D9E2F3"/>
            <w:tcMar>
              <w:top w:w="80" w:type="dxa"/>
              <w:left w:w="90" w:type="dxa"/>
              <w:bottom w:w="80" w:type="dxa"/>
              <w:right w:w="90" w:type="dxa"/>
            </w:tcMar>
            <w:vAlign w:val="center"/>
          </w:tcPr>
          <w:p w14:paraId="4A8C02AD" w14:textId="77777777" w:rsidR="008E0494" w:rsidRDefault="00000000">
            <w:r>
              <w:rPr>
                <w:b/>
                <w:sz w:val="16"/>
              </w:rPr>
              <w:t>Campo</w:t>
            </w:r>
          </w:p>
        </w:tc>
        <w:tc>
          <w:tcPr>
            <w:tcW w:w="3888" w:type="dxa"/>
            <w:shd w:val="clear" w:color="auto" w:fill="D9E2F3"/>
            <w:tcMar>
              <w:top w:w="80" w:type="dxa"/>
              <w:left w:w="90" w:type="dxa"/>
              <w:bottom w:w="80" w:type="dxa"/>
              <w:right w:w="90" w:type="dxa"/>
            </w:tcMar>
            <w:vAlign w:val="center"/>
          </w:tcPr>
          <w:p w14:paraId="784F8BA0" w14:textId="77777777" w:rsidR="008E0494" w:rsidRDefault="00000000">
            <w:r>
              <w:rPr>
                <w:b/>
                <w:sz w:val="16"/>
              </w:rPr>
              <w:t>Descripción</w:t>
            </w:r>
          </w:p>
        </w:tc>
        <w:tc>
          <w:tcPr>
            <w:tcW w:w="1584" w:type="dxa"/>
            <w:shd w:val="clear" w:color="auto" w:fill="D9E2F3"/>
            <w:tcMar>
              <w:top w:w="80" w:type="dxa"/>
              <w:left w:w="90" w:type="dxa"/>
              <w:bottom w:w="80" w:type="dxa"/>
              <w:right w:w="90" w:type="dxa"/>
            </w:tcMar>
            <w:vAlign w:val="center"/>
          </w:tcPr>
          <w:p w14:paraId="1EAC5EBB" w14:textId="77777777" w:rsidR="008E0494" w:rsidRDefault="00000000">
            <w:r>
              <w:rPr>
                <w:b/>
                <w:sz w:val="16"/>
              </w:rPr>
              <w:t>Tipo</w:t>
            </w:r>
          </w:p>
        </w:tc>
        <w:tc>
          <w:tcPr>
            <w:tcW w:w="2232" w:type="dxa"/>
            <w:shd w:val="clear" w:color="auto" w:fill="D9E2F3"/>
            <w:tcMar>
              <w:top w:w="80" w:type="dxa"/>
              <w:left w:w="90" w:type="dxa"/>
              <w:bottom w:w="80" w:type="dxa"/>
              <w:right w:w="90" w:type="dxa"/>
            </w:tcMar>
            <w:vAlign w:val="center"/>
          </w:tcPr>
          <w:p w14:paraId="55BAEB19" w14:textId="77777777" w:rsidR="008E0494" w:rsidRDefault="00000000">
            <w:r>
              <w:rPr>
                <w:b/>
                <w:sz w:val="16"/>
              </w:rPr>
              <w:t>Unidad / rango o categorías</w:t>
            </w:r>
          </w:p>
        </w:tc>
        <w:tc>
          <w:tcPr>
            <w:tcW w:w="936" w:type="dxa"/>
            <w:shd w:val="clear" w:color="auto" w:fill="D9E2F3"/>
            <w:tcMar>
              <w:top w:w="80" w:type="dxa"/>
              <w:left w:w="90" w:type="dxa"/>
              <w:bottom w:w="80" w:type="dxa"/>
              <w:right w:w="90" w:type="dxa"/>
            </w:tcMar>
            <w:vAlign w:val="center"/>
          </w:tcPr>
          <w:p w14:paraId="7ED9FCA3" w14:textId="77777777" w:rsidR="008E0494" w:rsidRDefault="00000000">
            <w:r>
              <w:rPr>
                <w:b/>
                <w:sz w:val="16"/>
              </w:rPr>
              <w:t>Faltantes</w:t>
            </w:r>
          </w:p>
        </w:tc>
      </w:tr>
      <w:tr w:rsidR="008E0494" w14:paraId="089528D5" w14:textId="77777777">
        <w:trPr>
          <w:jc w:val="center"/>
        </w:trPr>
        <w:tc>
          <w:tcPr>
            <w:tcW w:w="1512" w:type="dxa"/>
            <w:tcMar>
              <w:top w:w="80" w:type="dxa"/>
              <w:left w:w="90" w:type="dxa"/>
              <w:bottom w:w="80" w:type="dxa"/>
              <w:right w:w="90" w:type="dxa"/>
            </w:tcMar>
            <w:vAlign w:val="center"/>
          </w:tcPr>
          <w:p w14:paraId="1369805C" w14:textId="77777777" w:rsidR="008E0494" w:rsidRDefault="00000000">
            <w:r>
              <w:rPr>
                <w:sz w:val="16"/>
              </w:rPr>
              <w:t>student_id</w:t>
            </w:r>
          </w:p>
        </w:tc>
        <w:tc>
          <w:tcPr>
            <w:tcW w:w="3888" w:type="dxa"/>
            <w:tcMar>
              <w:top w:w="80" w:type="dxa"/>
              <w:left w:w="90" w:type="dxa"/>
              <w:bottom w:w="80" w:type="dxa"/>
              <w:right w:w="90" w:type="dxa"/>
            </w:tcMar>
            <w:vAlign w:val="center"/>
          </w:tcPr>
          <w:p w14:paraId="516E0FDB" w14:textId="77777777" w:rsidR="008E0494" w:rsidRDefault="00000000">
            <w:r>
              <w:rPr>
                <w:sz w:val="16"/>
              </w:rPr>
              <w:t>Identificador único del registro</w:t>
            </w:r>
          </w:p>
        </w:tc>
        <w:tc>
          <w:tcPr>
            <w:tcW w:w="1584" w:type="dxa"/>
            <w:tcMar>
              <w:top w:w="80" w:type="dxa"/>
              <w:left w:w="90" w:type="dxa"/>
              <w:bottom w:w="80" w:type="dxa"/>
              <w:right w:w="90" w:type="dxa"/>
            </w:tcMar>
            <w:vAlign w:val="center"/>
          </w:tcPr>
          <w:p w14:paraId="06631483" w14:textId="77777777" w:rsidR="008E0494" w:rsidRDefault="00000000">
            <w:r>
              <w:rPr>
                <w:sz w:val="16"/>
              </w:rPr>
              <w:t>Entero</w:t>
            </w:r>
          </w:p>
        </w:tc>
        <w:tc>
          <w:tcPr>
            <w:tcW w:w="2232" w:type="dxa"/>
            <w:tcMar>
              <w:top w:w="80" w:type="dxa"/>
              <w:left w:w="90" w:type="dxa"/>
              <w:bottom w:w="80" w:type="dxa"/>
              <w:right w:w="90" w:type="dxa"/>
            </w:tcMar>
            <w:vAlign w:val="center"/>
          </w:tcPr>
          <w:p w14:paraId="221691CD" w14:textId="77777777" w:rsidR="008E0494" w:rsidRDefault="00000000">
            <w:r>
              <w:rPr>
                <w:sz w:val="16"/>
              </w:rPr>
              <w:t>1 a 8.000</w:t>
            </w:r>
          </w:p>
        </w:tc>
        <w:tc>
          <w:tcPr>
            <w:tcW w:w="936" w:type="dxa"/>
            <w:tcMar>
              <w:top w:w="80" w:type="dxa"/>
              <w:left w:w="90" w:type="dxa"/>
              <w:bottom w:w="80" w:type="dxa"/>
              <w:right w:w="90" w:type="dxa"/>
            </w:tcMar>
            <w:vAlign w:val="center"/>
          </w:tcPr>
          <w:p w14:paraId="56E41F64" w14:textId="77777777" w:rsidR="008E0494" w:rsidRDefault="00000000">
            <w:r>
              <w:rPr>
                <w:sz w:val="16"/>
              </w:rPr>
              <w:t>0%</w:t>
            </w:r>
          </w:p>
        </w:tc>
      </w:tr>
      <w:tr w:rsidR="008E0494" w14:paraId="7A1D4DB9" w14:textId="77777777">
        <w:trPr>
          <w:jc w:val="center"/>
        </w:trPr>
        <w:tc>
          <w:tcPr>
            <w:tcW w:w="1512" w:type="dxa"/>
            <w:tcMar>
              <w:top w:w="80" w:type="dxa"/>
              <w:left w:w="90" w:type="dxa"/>
              <w:bottom w:w="80" w:type="dxa"/>
              <w:right w:w="90" w:type="dxa"/>
            </w:tcMar>
            <w:vAlign w:val="center"/>
          </w:tcPr>
          <w:p w14:paraId="5D4C1D43" w14:textId="77777777" w:rsidR="008E0494" w:rsidRDefault="00000000">
            <w:r>
              <w:rPr>
                <w:sz w:val="16"/>
              </w:rPr>
              <w:t>age</w:t>
            </w:r>
          </w:p>
        </w:tc>
        <w:tc>
          <w:tcPr>
            <w:tcW w:w="3888" w:type="dxa"/>
            <w:tcMar>
              <w:top w:w="80" w:type="dxa"/>
              <w:left w:w="90" w:type="dxa"/>
              <w:bottom w:w="80" w:type="dxa"/>
              <w:right w:w="90" w:type="dxa"/>
            </w:tcMar>
            <w:vAlign w:val="center"/>
          </w:tcPr>
          <w:p w14:paraId="4C0B81C9" w14:textId="77777777" w:rsidR="008E0494" w:rsidRDefault="00000000">
            <w:r>
              <w:rPr>
                <w:sz w:val="16"/>
              </w:rPr>
              <w:t>Edad del estudiante</w:t>
            </w:r>
          </w:p>
        </w:tc>
        <w:tc>
          <w:tcPr>
            <w:tcW w:w="1584" w:type="dxa"/>
            <w:tcMar>
              <w:top w:w="80" w:type="dxa"/>
              <w:left w:w="90" w:type="dxa"/>
              <w:bottom w:w="80" w:type="dxa"/>
              <w:right w:w="90" w:type="dxa"/>
            </w:tcMar>
            <w:vAlign w:val="center"/>
          </w:tcPr>
          <w:p w14:paraId="707ECBD1" w14:textId="77777777" w:rsidR="008E0494" w:rsidRDefault="00000000">
            <w:r>
              <w:rPr>
                <w:sz w:val="16"/>
              </w:rPr>
              <w:t>Entero</w:t>
            </w:r>
          </w:p>
        </w:tc>
        <w:tc>
          <w:tcPr>
            <w:tcW w:w="2232" w:type="dxa"/>
            <w:tcMar>
              <w:top w:w="80" w:type="dxa"/>
              <w:left w:w="90" w:type="dxa"/>
              <w:bottom w:w="80" w:type="dxa"/>
              <w:right w:w="90" w:type="dxa"/>
            </w:tcMar>
            <w:vAlign w:val="center"/>
          </w:tcPr>
          <w:p w14:paraId="4B5DFBEC" w14:textId="77777777" w:rsidR="008E0494" w:rsidRDefault="00000000">
            <w:r>
              <w:rPr>
                <w:sz w:val="16"/>
              </w:rPr>
              <w:t>16 a 24 años</w:t>
            </w:r>
          </w:p>
        </w:tc>
        <w:tc>
          <w:tcPr>
            <w:tcW w:w="936" w:type="dxa"/>
            <w:tcMar>
              <w:top w:w="80" w:type="dxa"/>
              <w:left w:w="90" w:type="dxa"/>
              <w:bottom w:w="80" w:type="dxa"/>
              <w:right w:w="90" w:type="dxa"/>
            </w:tcMar>
            <w:vAlign w:val="center"/>
          </w:tcPr>
          <w:p w14:paraId="6F967542" w14:textId="77777777" w:rsidR="008E0494" w:rsidRDefault="00000000">
            <w:r>
              <w:rPr>
                <w:sz w:val="16"/>
              </w:rPr>
              <w:t>0%</w:t>
            </w:r>
          </w:p>
        </w:tc>
      </w:tr>
      <w:tr w:rsidR="008E0494" w14:paraId="2B688A5C" w14:textId="77777777">
        <w:trPr>
          <w:jc w:val="center"/>
        </w:trPr>
        <w:tc>
          <w:tcPr>
            <w:tcW w:w="1512" w:type="dxa"/>
            <w:tcMar>
              <w:top w:w="80" w:type="dxa"/>
              <w:left w:w="90" w:type="dxa"/>
              <w:bottom w:w="80" w:type="dxa"/>
              <w:right w:w="90" w:type="dxa"/>
            </w:tcMar>
            <w:vAlign w:val="center"/>
          </w:tcPr>
          <w:p w14:paraId="513BB003" w14:textId="77777777" w:rsidR="008E0494" w:rsidRDefault="00000000">
            <w:r>
              <w:rPr>
                <w:sz w:val="16"/>
              </w:rPr>
              <w:t>gender</w:t>
            </w:r>
          </w:p>
        </w:tc>
        <w:tc>
          <w:tcPr>
            <w:tcW w:w="3888" w:type="dxa"/>
            <w:tcMar>
              <w:top w:w="80" w:type="dxa"/>
              <w:left w:w="90" w:type="dxa"/>
              <w:bottom w:w="80" w:type="dxa"/>
              <w:right w:w="90" w:type="dxa"/>
            </w:tcMar>
            <w:vAlign w:val="center"/>
          </w:tcPr>
          <w:p w14:paraId="79DC3C07" w14:textId="77777777" w:rsidR="008E0494" w:rsidRDefault="00000000">
            <w:r>
              <w:rPr>
                <w:sz w:val="16"/>
              </w:rPr>
              <w:t>Género autorreportado</w:t>
            </w:r>
          </w:p>
        </w:tc>
        <w:tc>
          <w:tcPr>
            <w:tcW w:w="1584" w:type="dxa"/>
            <w:tcMar>
              <w:top w:w="80" w:type="dxa"/>
              <w:left w:w="90" w:type="dxa"/>
              <w:bottom w:w="80" w:type="dxa"/>
              <w:right w:w="90" w:type="dxa"/>
            </w:tcMar>
            <w:vAlign w:val="center"/>
          </w:tcPr>
          <w:p w14:paraId="10F7C9B0" w14:textId="77777777" w:rsidR="008E0494" w:rsidRDefault="00000000">
            <w:r>
              <w:rPr>
                <w:sz w:val="16"/>
              </w:rPr>
              <w:t>Categórica nominal</w:t>
            </w:r>
          </w:p>
        </w:tc>
        <w:tc>
          <w:tcPr>
            <w:tcW w:w="2232" w:type="dxa"/>
            <w:tcMar>
              <w:top w:w="80" w:type="dxa"/>
              <w:left w:w="90" w:type="dxa"/>
              <w:bottom w:w="80" w:type="dxa"/>
              <w:right w:w="90" w:type="dxa"/>
            </w:tcMar>
            <w:vAlign w:val="center"/>
          </w:tcPr>
          <w:p w14:paraId="0D012335" w14:textId="77777777" w:rsidR="008E0494" w:rsidRDefault="00000000">
            <w:r>
              <w:rPr>
                <w:sz w:val="16"/>
              </w:rPr>
              <w:t>Male / Female / Other</w:t>
            </w:r>
          </w:p>
        </w:tc>
        <w:tc>
          <w:tcPr>
            <w:tcW w:w="936" w:type="dxa"/>
            <w:tcMar>
              <w:top w:w="80" w:type="dxa"/>
              <w:left w:w="90" w:type="dxa"/>
              <w:bottom w:w="80" w:type="dxa"/>
              <w:right w:w="90" w:type="dxa"/>
            </w:tcMar>
            <w:vAlign w:val="center"/>
          </w:tcPr>
          <w:p w14:paraId="7FB0598E" w14:textId="77777777" w:rsidR="008E0494" w:rsidRDefault="00000000">
            <w:r>
              <w:rPr>
                <w:sz w:val="16"/>
              </w:rPr>
              <w:t>0%</w:t>
            </w:r>
          </w:p>
        </w:tc>
      </w:tr>
      <w:tr w:rsidR="008E0494" w14:paraId="57D614E2" w14:textId="77777777">
        <w:trPr>
          <w:jc w:val="center"/>
        </w:trPr>
        <w:tc>
          <w:tcPr>
            <w:tcW w:w="1512" w:type="dxa"/>
            <w:tcMar>
              <w:top w:w="80" w:type="dxa"/>
              <w:left w:w="90" w:type="dxa"/>
              <w:bottom w:w="80" w:type="dxa"/>
              <w:right w:w="90" w:type="dxa"/>
            </w:tcMar>
            <w:vAlign w:val="center"/>
          </w:tcPr>
          <w:p w14:paraId="6490A2F1" w14:textId="77777777" w:rsidR="008E0494" w:rsidRDefault="00000000">
            <w:r>
              <w:rPr>
                <w:sz w:val="16"/>
              </w:rPr>
              <w:t>gaming_hours</w:t>
            </w:r>
          </w:p>
        </w:tc>
        <w:tc>
          <w:tcPr>
            <w:tcW w:w="3888" w:type="dxa"/>
            <w:tcMar>
              <w:top w:w="80" w:type="dxa"/>
              <w:left w:w="90" w:type="dxa"/>
              <w:bottom w:w="80" w:type="dxa"/>
              <w:right w:w="90" w:type="dxa"/>
            </w:tcMar>
            <w:vAlign w:val="center"/>
          </w:tcPr>
          <w:p w14:paraId="1BC7E83F" w14:textId="77777777" w:rsidR="008E0494" w:rsidRPr="00B1764E" w:rsidRDefault="00000000">
            <w:pPr>
              <w:rPr>
                <w:lang w:val="es-PY"/>
              </w:rPr>
            </w:pPr>
            <w:r w:rsidRPr="00B1764E">
              <w:rPr>
                <w:sz w:val="16"/>
                <w:lang w:val="es-PY"/>
              </w:rPr>
              <w:t>Horas diarias dedicadas a videojuegos</w:t>
            </w:r>
          </w:p>
        </w:tc>
        <w:tc>
          <w:tcPr>
            <w:tcW w:w="1584" w:type="dxa"/>
            <w:tcMar>
              <w:top w:w="80" w:type="dxa"/>
              <w:left w:w="90" w:type="dxa"/>
              <w:bottom w:w="80" w:type="dxa"/>
              <w:right w:w="90" w:type="dxa"/>
            </w:tcMar>
            <w:vAlign w:val="center"/>
          </w:tcPr>
          <w:p w14:paraId="5F25738E" w14:textId="77777777" w:rsidR="008E0494" w:rsidRDefault="00000000">
            <w:r>
              <w:rPr>
                <w:sz w:val="16"/>
              </w:rPr>
              <w:t>Numérica continua</w:t>
            </w:r>
          </w:p>
        </w:tc>
        <w:tc>
          <w:tcPr>
            <w:tcW w:w="2232" w:type="dxa"/>
            <w:tcMar>
              <w:top w:w="80" w:type="dxa"/>
              <w:left w:w="90" w:type="dxa"/>
              <w:bottom w:w="80" w:type="dxa"/>
              <w:right w:w="90" w:type="dxa"/>
            </w:tcMar>
            <w:vAlign w:val="center"/>
          </w:tcPr>
          <w:p w14:paraId="3ACEF10B" w14:textId="77777777" w:rsidR="008E0494" w:rsidRDefault="00000000">
            <w:r>
              <w:rPr>
                <w:sz w:val="16"/>
              </w:rPr>
              <w:t>0,00 a 8,00 horas</w:t>
            </w:r>
          </w:p>
        </w:tc>
        <w:tc>
          <w:tcPr>
            <w:tcW w:w="936" w:type="dxa"/>
            <w:tcMar>
              <w:top w:w="80" w:type="dxa"/>
              <w:left w:w="90" w:type="dxa"/>
              <w:bottom w:w="80" w:type="dxa"/>
              <w:right w:w="90" w:type="dxa"/>
            </w:tcMar>
            <w:vAlign w:val="center"/>
          </w:tcPr>
          <w:p w14:paraId="30020066" w14:textId="77777777" w:rsidR="008E0494" w:rsidRDefault="00000000">
            <w:r>
              <w:rPr>
                <w:sz w:val="16"/>
              </w:rPr>
              <w:t>0%</w:t>
            </w:r>
          </w:p>
        </w:tc>
      </w:tr>
      <w:tr w:rsidR="008E0494" w14:paraId="70E723CC" w14:textId="77777777">
        <w:trPr>
          <w:jc w:val="center"/>
        </w:trPr>
        <w:tc>
          <w:tcPr>
            <w:tcW w:w="1512" w:type="dxa"/>
            <w:tcMar>
              <w:top w:w="80" w:type="dxa"/>
              <w:left w:w="90" w:type="dxa"/>
              <w:bottom w:w="80" w:type="dxa"/>
              <w:right w:w="90" w:type="dxa"/>
            </w:tcMar>
            <w:vAlign w:val="center"/>
          </w:tcPr>
          <w:p w14:paraId="4AEBF50C" w14:textId="77777777" w:rsidR="008E0494" w:rsidRDefault="00000000">
            <w:r>
              <w:rPr>
                <w:sz w:val="16"/>
              </w:rPr>
              <w:t>study_hours</w:t>
            </w:r>
          </w:p>
        </w:tc>
        <w:tc>
          <w:tcPr>
            <w:tcW w:w="3888" w:type="dxa"/>
            <w:tcMar>
              <w:top w:w="80" w:type="dxa"/>
              <w:left w:w="90" w:type="dxa"/>
              <w:bottom w:w="80" w:type="dxa"/>
              <w:right w:w="90" w:type="dxa"/>
            </w:tcMar>
            <w:vAlign w:val="center"/>
          </w:tcPr>
          <w:p w14:paraId="5924AA1F" w14:textId="77777777" w:rsidR="008E0494" w:rsidRDefault="00000000">
            <w:r>
              <w:rPr>
                <w:sz w:val="16"/>
              </w:rPr>
              <w:t>Horas diarias de estudio</w:t>
            </w:r>
          </w:p>
        </w:tc>
        <w:tc>
          <w:tcPr>
            <w:tcW w:w="1584" w:type="dxa"/>
            <w:tcMar>
              <w:top w:w="80" w:type="dxa"/>
              <w:left w:w="90" w:type="dxa"/>
              <w:bottom w:w="80" w:type="dxa"/>
              <w:right w:w="90" w:type="dxa"/>
            </w:tcMar>
            <w:vAlign w:val="center"/>
          </w:tcPr>
          <w:p w14:paraId="6E9F3C27" w14:textId="77777777" w:rsidR="008E0494" w:rsidRDefault="00000000">
            <w:r>
              <w:rPr>
                <w:sz w:val="16"/>
              </w:rPr>
              <w:t>Numérica continua</w:t>
            </w:r>
          </w:p>
        </w:tc>
        <w:tc>
          <w:tcPr>
            <w:tcW w:w="2232" w:type="dxa"/>
            <w:tcMar>
              <w:top w:w="80" w:type="dxa"/>
              <w:left w:w="90" w:type="dxa"/>
              <w:bottom w:w="80" w:type="dxa"/>
              <w:right w:w="90" w:type="dxa"/>
            </w:tcMar>
            <w:vAlign w:val="center"/>
          </w:tcPr>
          <w:p w14:paraId="6DD39CA6" w14:textId="77777777" w:rsidR="008E0494" w:rsidRDefault="00000000">
            <w:r>
              <w:rPr>
                <w:sz w:val="16"/>
              </w:rPr>
              <w:t>1,00 a 10,00 horas</w:t>
            </w:r>
          </w:p>
        </w:tc>
        <w:tc>
          <w:tcPr>
            <w:tcW w:w="936" w:type="dxa"/>
            <w:tcMar>
              <w:top w:w="80" w:type="dxa"/>
              <w:left w:w="90" w:type="dxa"/>
              <w:bottom w:w="80" w:type="dxa"/>
              <w:right w:w="90" w:type="dxa"/>
            </w:tcMar>
            <w:vAlign w:val="center"/>
          </w:tcPr>
          <w:p w14:paraId="6A2D8F80" w14:textId="77777777" w:rsidR="008E0494" w:rsidRDefault="00000000">
            <w:r>
              <w:rPr>
                <w:sz w:val="16"/>
              </w:rPr>
              <w:t>0%</w:t>
            </w:r>
          </w:p>
        </w:tc>
      </w:tr>
      <w:tr w:rsidR="008E0494" w14:paraId="771E9616" w14:textId="77777777">
        <w:trPr>
          <w:jc w:val="center"/>
        </w:trPr>
        <w:tc>
          <w:tcPr>
            <w:tcW w:w="1512" w:type="dxa"/>
            <w:tcMar>
              <w:top w:w="80" w:type="dxa"/>
              <w:left w:w="90" w:type="dxa"/>
              <w:bottom w:w="80" w:type="dxa"/>
              <w:right w:w="90" w:type="dxa"/>
            </w:tcMar>
            <w:vAlign w:val="center"/>
          </w:tcPr>
          <w:p w14:paraId="6E554470" w14:textId="77777777" w:rsidR="008E0494" w:rsidRDefault="00000000">
            <w:r>
              <w:rPr>
                <w:sz w:val="16"/>
              </w:rPr>
              <w:t>sleep_hours</w:t>
            </w:r>
          </w:p>
        </w:tc>
        <w:tc>
          <w:tcPr>
            <w:tcW w:w="3888" w:type="dxa"/>
            <w:tcMar>
              <w:top w:w="80" w:type="dxa"/>
              <w:left w:w="90" w:type="dxa"/>
              <w:bottom w:w="80" w:type="dxa"/>
              <w:right w:w="90" w:type="dxa"/>
            </w:tcMar>
            <w:vAlign w:val="center"/>
          </w:tcPr>
          <w:p w14:paraId="582F7C4A" w14:textId="77777777" w:rsidR="008E0494" w:rsidRDefault="00000000">
            <w:r>
              <w:rPr>
                <w:sz w:val="16"/>
              </w:rPr>
              <w:t>Horas diarias de sueño</w:t>
            </w:r>
          </w:p>
        </w:tc>
        <w:tc>
          <w:tcPr>
            <w:tcW w:w="1584" w:type="dxa"/>
            <w:tcMar>
              <w:top w:w="80" w:type="dxa"/>
              <w:left w:w="90" w:type="dxa"/>
              <w:bottom w:w="80" w:type="dxa"/>
              <w:right w:w="90" w:type="dxa"/>
            </w:tcMar>
            <w:vAlign w:val="center"/>
          </w:tcPr>
          <w:p w14:paraId="30C0099C" w14:textId="77777777" w:rsidR="008E0494" w:rsidRDefault="00000000">
            <w:r>
              <w:rPr>
                <w:sz w:val="16"/>
              </w:rPr>
              <w:t>Numérica continua</w:t>
            </w:r>
          </w:p>
        </w:tc>
        <w:tc>
          <w:tcPr>
            <w:tcW w:w="2232" w:type="dxa"/>
            <w:tcMar>
              <w:top w:w="80" w:type="dxa"/>
              <w:left w:w="90" w:type="dxa"/>
              <w:bottom w:w="80" w:type="dxa"/>
              <w:right w:w="90" w:type="dxa"/>
            </w:tcMar>
            <w:vAlign w:val="center"/>
          </w:tcPr>
          <w:p w14:paraId="523D80A2" w14:textId="77777777" w:rsidR="008E0494" w:rsidRDefault="00000000">
            <w:r>
              <w:rPr>
                <w:sz w:val="16"/>
              </w:rPr>
              <w:t>4,00 a 9,00 horas</w:t>
            </w:r>
          </w:p>
        </w:tc>
        <w:tc>
          <w:tcPr>
            <w:tcW w:w="936" w:type="dxa"/>
            <w:tcMar>
              <w:top w:w="80" w:type="dxa"/>
              <w:left w:w="90" w:type="dxa"/>
              <w:bottom w:w="80" w:type="dxa"/>
              <w:right w:w="90" w:type="dxa"/>
            </w:tcMar>
            <w:vAlign w:val="center"/>
          </w:tcPr>
          <w:p w14:paraId="1C7CB453" w14:textId="77777777" w:rsidR="008E0494" w:rsidRDefault="00000000">
            <w:r>
              <w:rPr>
                <w:sz w:val="16"/>
              </w:rPr>
              <w:t>0%</w:t>
            </w:r>
          </w:p>
        </w:tc>
      </w:tr>
      <w:tr w:rsidR="008E0494" w14:paraId="33381C6D" w14:textId="77777777">
        <w:trPr>
          <w:jc w:val="center"/>
        </w:trPr>
        <w:tc>
          <w:tcPr>
            <w:tcW w:w="1512" w:type="dxa"/>
            <w:tcMar>
              <w:top w:w="80" w:type="dxa"/>
              <w:left w:w="90" w:type="dxa"/>
              <w:bottom w:w="80" w:type="dxa"/>
              <w:right w:w="90" w:type="dxa"/>
            </w:tcMar>
            <w:vAlign w:val="center"/>
          </w:tcPr>
          <w:p w14:paraId="6B70C433" w14:textId="77777777" w:rsidR="008E0494" w:rsidRDefault="00000000">
            <w:r>
              <w:rPr>
                <w:sz w:val="16"/>
              </w:rPr>
              <w:t>attendance</w:t>
            </w:r>
          </w:p>
        </w:tc>
        <w:tc>
          <w:tcPr>
            <w:tcW w:w="3888" w:type="dxa"/>
            <w:tcMar>
              <w:top w:w="80" w:type="dxa"/>
              <w:left w:w="90" w:type="dxa"/>
              <w:bottom w:w="80" w:type="dxa"/>
              <w:right w:w="90" w:type="dxa"/>
            </w:tcMar>
            <w:vAlign w:val="center"/>
          </w:tcPr>
          <w:p w14:paraId="6023BC41" w14:textId="77777777" w:rsidR="008E0494" w:rsidRPr="00B1764E" w:rsidRDefault="00000000">
            <w:pPr>
              <w:rPr>
                <w:lang w:val="es-PY"/>
              </w:rPr>
            </w:pPr>
            <w:r w:rsidRPr="00B1764E">
              <w:rPr>
                <w:sz w:val="16"/>
                <w:lang w:val="es-PY"/>
              </w:rPr>
              <w:t>Porcentaje de asistencia a clases</w:t>
            </w:r>
          </w:p>
        </w:tc>
        <w:tc>
          <w:tcPr>
            <w:tcW w:w="1584" w:type="dxa"/>
            <w:tcMar>
              <w:top w:w="80" w:type="dxa"/>
              <w:left w:w="90" w:type="dxa"/>
              <w:bottom w:w="80" w:type="dxa"/>
              <w:right w:w="90" w:type="dxa"/>
            </w:tcMar>
            <w:vAlign w:val="center"/>
          </w:tcPr>
          <w:p w14:paraId="55FA00D3" w14:textId="77777777" w:rsidR="008E0494" w:rsidRDefault="00000000">
            <w:r>
              <w:rPr>
                <w:sz w:val="16"/>
              </w:rPr>
              <w:t>Numérica continua</w:t>
            </w:r>
          </w:p>
        </w:tc>
        <w:tc>
          <w:tcPr>
            <w:tcW w:w="2232" w:type="dxa"/>
            <w:tcMar>
              <w:top w:w="80" w:type="dxa"/>
              <w:left w:w="90" w:type="dxa"/>
              <w:bottom w:w="80" w:type="dxa"/>
              <w:right w:w="90" w:type="dxa"/>
            </w:tcMar>
            <w:vAlign w:val="center"/>
          </w:tcPr>
          <w:p w14:paraId="72FE781D" w14:textId="77777777" w:rsidR="008E0494" w:rsidRDefault="00000000">
            <w:r>
              <w:rPr>
                <w:sz w:val="16"/>
              </w:rPr>
              <w:t>60,00% a 100,00%</w:t>
            </w:r>
          </w:p>
        </w:tc>
        <w:tc>
          <w:tcPr>
            <w:tcW w:w="936" w:type="dxa"/>
            <w:tcMar>
              <w:top w:w="80" w:type="dxa"/>
              <w:left w:w="90" w:type="dxa"/>
              <w:bottom w:w="80" w:type="dxa"/>
              <w:right w:w="90" w:type="dxa"/>
            </w:tcMar>
            <w:vAlign w:val="center"/>
          </w:tcPr>
          <w:p w14:paraId="2752EC18" w14:textId="77777777" w:rsidR="008E0494" w:rsidRDefault="00000000">
            <w:r>
              <w:rPr>
                <w:sz w:val="16"/>
              </w:rPr>
              <w:t>0%</w:t>
            </w:r>
          </w:p>
        </w:tc>
      </w:tr>
      <w:tr w:rsidR="008E0494" w14:paraId="1CD11ED6" w14:textId="77777777">
        <w:trPr>
          <w:jc w:val="center"/>
        </w:trPr>
        <w:tc>
          <w:tcPr>
            <w:tcW w:w="1512" w:type="dxa"/>
            <w:tcMar>
              <w:top w:w="80" w:type="dxa"/>
              <w:left w:w="90" w:type="dxa"/>
              <w:bottom w:w="80" w:type="dxa"/>
              <w:right w:w="90" w:type="dxa"/>
            </w:tcMar>
            <w:vAlign w:val="center"/>
          </w:tcPr>
          <w:p w14:paraId="0AA754EC" w14:textId="77777777" w:rsidR="008E0494" w:rsidRDefault="00000000">
            <w:r>
              <w:rPr>
                <w:sz w:val="16"/>
              </w:rPr>
              <w:t>gaming_genre</w:t>
            </w:r>
          </w:p>
        </w:tc>
        <w:tc>
          <w:tcPr>
            <w:tcW w:w="3888" w:type="dxa"/>
            <w:tcMar>
              <w:top w:w="80" w:type="dxa"/>
              <w:left w:w="90" w:type="dxa"/>
              <w:bottom w:w="80" w:type="dxa"/>
              <w:right w:w="90" w:type="dxa"/>
            </w:tcMar>
            <w:vAlign w:val="center"/>
          </w:tcPr>
          <w:p w14:paraId="5071949C" w14:textId="77777777" w:rsidR="008E0494" w:rsidRDefault="00000000">
            <w:r>
              <w:rPr>
                <w:sz w:val="16"/>
              </w:rPr>
              <w:t>Género de videojuego principal</w:t>
            </w:r>
          </w:p>
        </w:tc>
        <w:tc>
          <w:tcPr>
            <w:tcW w:w="1584" w:type="dxa"/>
            <w:tcMar>
              <w:top w:w="80" w:type="dxa"/>
              <w:left w:w="90" w:type="dxa"/>
              <w:bottom w:w="80" w:type="dxa"/>
              <w:right w:w="90" w:type="dxa"/>
            </w:tcMar>
            <w:vAlign w:val="center"/>
          </w:tcPr>
          <w:p w14:paraId="305F0B53" w14:textId="77777777" w:rsidR="008E0494" w:rsidRDefault="00000000">
            <w:r>
              <w:rPr>
                <w:sz w:val="16"/>
              </w:rPr>
              <w:t>Categórica nominal</w:t>
            </w:r>
          </w:p>
        </w:tc>
        <w:tc>
          <w:tcPr>
            <w:tcW w:w="2232" w:type="dxa"/>
            <w:tcMar>
              <w:top w:w="80" w:type="dxa"/>
              <w:left w:w="90" w:type="dxa"/>
              <w:bottom w:w="80" w:type="dxa"/>
              <w:right w:w="90" w:type="dxa"/>
            </w:tcMar>
            <w:vAlign w:val="center"/>
          </w:tcPr>
          <w:p w14:paraId="49424326" w14:textId="77777777" w:rsidR="008E0494" w:rsidRDefault="00000000">
            <w:r>
              <w:rPr>
                <w:sz w:val="16"/>
              </w:rPr>
              <w:t>FPS / RPG / Casual</w:t>
            </w:r>
          </w:p>
        </w:tc>
        <w:tc>
          <w:tcPr>
            <w:tcW w:w="936" w:type="dxa"/>
            <w:tcMar>
              <w:top w:w="80" w:type="dxa"/>
              <w:left w:w="90" w:type="dxa"/>
              <w:bottom w:w="80" w:type="dxa"/>
              <w:right w:w="90" w:type="dxa"/>
            </w:tcMar>
            <w:vAlign w:val="center"/>
          </w:tcPr>
          <w:p w14:paraId="0E16D409" w14:textId="77777777" w:rsidR="008E0494" w:rsidRDefault="00000000">
            <w:r>
              <w:rPr>
                <w:sz w:val="16"/>
              </w:rPr>
              <w:t>0%</w:t>
            </w:r>
          </w:p>
        </w:tc>
      </w:tr>
      <w:tr w:rsidR="008E0494" w14:paraId="2450F7F1" w14:textId="77777777">
        <w:trPr>
          <w:jc w:val="center"/>
        </w:trPr>
        <w:tc>
          <w:tcPr>
            <w:tcW w:w="1512" w:type="dxa"/>
            <w:tcMar>
              <w:top w:w="80" w:type="dxa"/>
              <w:left w:w="90" w:type="dxa"/>
              <w:bottom w:w="80" w:type="dxa"/>
              <w:right w:w="90" w:type="dxa"/>
            </w:tcMar>
            <w:vAlign w:val="center"/>
          </w:tcPr>
          <w:p w14:paraId="1D98A8BF" w14:textId="77777777" w:rsidR="008E0494" w:rsidRDefault="00000000">
            <w:r>
              <w:rPr>
                <w:sz w:val="16"/>
              </w:rPr>
              <w:t>social_activity</w:t>
            </w:r>
          </w:p>
        </w:tc>
        <w:tc>
          <w:tcPr>
            <w:tcW w:w="3888" w:type="dxa"/>
            <w:tcMar>
              <w:top w:w="80" w:type="dxa"/>
              <w:left w:w="90" w:type="dxa"/>
              <w:bottom w:w="80" w:type="dxa"/>
              <w:right w:w="90" w:type="dxa"/>
            </w:tcMar>
            <w:vAlign w:val="center"/>
          </w:tcPr>
          <w:p w14:paraId="048E794A" w14:textId="77777777" w:rsidR="008E0494" w:rsidRDefault="00000000">
            <w:r>
              <w:rPr>
                <w:sz w:val="16"/>
              </w:rPr>
              <w:t>Nivel de actividad social</w:t>
            </w:r>
          </w:p>
        </w:tc>
        <w:tc>
          <w:tcPr>
            <w:tcW w:w="1584" w:type="dxa"/>
            <w:tcMar>
              <w:top w:w="80" w:type="dxa"/>
              <w:left w:w="90" w:type="dxa"/>
              <w:bottom w:w="80" w:type="dxa"/>
              <w:right w:w="90" w:type="dxa"/>
            </w:tcMar>
            <w:vAlign w:val="center"/>
          </w:tcPr>
          <w:p w14:paraId="68CFAD73" w14:textId="77777777" w:rsidR="008E0494" w:rsidRDefault="00000000">
            <w:r>
              <w:rPr>
                <w:sz w:val="16"/>
              </w:rPr>
              <w:t>Numérica en escala</w:t>
            </w:r>
          </w:p>
        </w:tc>
        <w:tc>
          <w:tcPr>
            <w:tcW w:w="2232" w:type="dxa"/>
            <w:tcMar>
              <w:top w:w="80" w:type="dxa"/>
              <w:left w:w="90" w:type="dxa"/>
              <w:bottom w:w="80" w:type="dxa"/>
              <w:right w:w="90" w:type="dxa"/>
            </w:tcMar>
            <w:vAlign w:val="center"/>
          </w:tcPr>
          <w:p w14:paraId="023DFD02" w14:textId="77777777" w:rsidR="008E0494" w:rsidRDefault="00000000">
            <w:r>
              <w:rPr>
                <w:sz w:val="16"/>
              </w:rPr>
              <w:t>0,00 a 5,00</w:t>
            </w:r>
          </w:p>
        </w:tc>
        <w:tc>
          <w:tcPr>
            <w:tcW w:w="936" w:type="dxa"/>
            <w:tcMar>
              <w:top w:w="80" w:type="dxa"/>
              <w:left w:w="90" w:type="dxa"/>
              <w:bottom w:w="80" w:type="dxa"/>
              <w:right w:w="90" w:type="dxa"/>
            </w:tcMar>
            <w:vAlign w:val="center"/>
          </w:tcPr>
          <w:p w14:paraId="1F1FDC3E" w14:textId="77777777" w:rsidR="008E0494" w:rsidRDefault="00000000">
            <w:r>
              <w:rPr>
                <w:sz w:val="16"/>
              </w:rPr>
              <w:t>0%</w:t>
            </w:r>
          </w:p>
        </w:tc>
      </w:tr>
      <w:tr w:rsidR="008E0494" w14:paraId="478FBB40" w14:textId="77777777">
        <w:trPr>
          <w:jc w:val="center"/>
        </w:trPr>
        <w:tc>
          <w:tcPr>
            <w:tcW w:w="1512" w:type="dxa"/>
            <w:tcMar>
              <w:top w:w="80" w:type="dxa"/>
              <w:left w:w="90" w:type="dxa"/>
              <w:bottom w:w="80" w:type="dxa"/>
              <w:right w:w="90" w:type="dxa"/>
            </w:tcMar>
            <w:vAlign w:val="center"/>
          </w:tcPr>
          <w:p w14:paraId="5144929F" w14:textId="77777777" w:rsidR="008E0494" w:rsidRDefault="00000000">
            <w:r>
              <w:rPr>
                <w:sz w:val="16"/>
              </w:rPr>
              <w:t>device_usage</w:t>
            </w:r>
          </w:p>
        </w:tc>
        <w:tc>
          <w:tcPr>
            <w:tcW w:w="3888" w:type="dxa"/>
            <w:tcMar>
              <w:top w:w="80" w:type="dxa"/>
              <w:left w:w="90" w:type="dxa"/>
              <w:bottom w:w="80" w:type="dxa"/>
              <w:right w:w="90" w:type="dxa"/>
            </w:tcMar>
            <w:vAlign w:val="center"/>
          </w:tcPr>
          <w:p w14:paraId="4EB9AED5" w14:textId="77777777" w:rsidR="008E0494" w:rsidRPr="00B1764E" w:rsidRDefault="00000000">
            <w:pPr>
              <w:rPr>
                <w:lang w:val="es-PY"/>
              </w:rPr>
            </w:pPr>
            <w:r w:rsidRPr="00B1764E">
              <w:rPr>
                <w:sz w:val="16"/>
                <w:lang w:val="es-PY"/>
              </w:rPr>
              <w:t>Horas diarias de uso general de dispositivos</w:t>
            </w:r>
          </w:p>
        </w:tc>
        <w:tc>
          <w:tcPr>
            <w:tcW w:w="1584" w:type="dxa"/>
            <w:tcMar>
              <w:top w:w="80" w:type="dxa"/>
              <w:left w:w="90" w:type="dxa"/>
              <w:bottom w:w="80" w:type="dxa"/>
              <w:right w:w="90" w:type="dxa"/>
            </w:tcMar>
            <w:vAlign w:val="center"/>
          </w:tcPr>
          <w:p w14:paraId="44750FC0" w14:textId="77777777" w:rsidR="008E0494" w:rsidRDefault="00000000">
            <w:r>
              <w:rPr>
                <w:sz w:val="16"/>
              </w:rPr>
              <w:t>Numérica continua</w:t>
            </w:r>
          </w:p>
        </w:tc>
        <w:tc>
          <w:tcPr>
            <w:tcW w:w="2232" w:type="dxa"/>
            <w:tcMar>
              <w:top w:w="80" w:type="dxa"/>
              <w:left w:w="90" w:type="dxa"/>
              <w:bottom w:w="80" w:type="dxa"/>
              <w:right w:w="90" w:type="dxa"/>
            </w:tcMar>
            <w:vAlign w:val="center"/>
          </w:tcPr>
          <w:p w14:paraId="59EA0194" w14:textId="77777777" w:rsidR="008E0494" w:rsidRDefault="00000000">
            <w:r>
              <w:rPr>
                <w:sz w:val="16"/>
              </w:rPr>
              <w:t>1,10 a 13,95 horas</w:t>
            </w:r>
          </w:p>
        </w:tc>
        <w:tc>
          <w:tcPr>
            <w:tcW w:w="936" w:type="dxa"/>
            <w:tcMar>
              <w:top w:w="80" w:type="dxa"/>
              <w:left w:w="90" w:type="dxa"/>
              <w:bottom w:w="80" w:type="dxa"/>
              <w:right w:w="90" w:type="dxa"/>
            </w:tcMar>
            <w:vAlign w:val="center"/>
          </w:tcPr>
          <w:p w14:paraId="014B79E3" w14:textId="77777777" w:rsidR="008E0494" w:rsidRDefault="00000000">
            <w:r>
              <w:rPr>
                <w:sz w:val="16"/>
              </w:rPr>
              <w:t>0%</w:t>
            </w:r>
          </w:p>
        </w:tc>
      </w:tr>
      <w:tr w:rsidR="008E0494" w14:paraId="187C20F2" w14:textId="77777777">
        <w:trPr>
          <w:jc w:val="center"/>
        </w:trPr>
        <w:tc>
          <w:tcPr>
            <w:tcW w:w="1512" w:type="dxa"/>
            <w:tcMar>
              <w:top w:w="80" w:type="dxa"/>
              <w:left w:w="90" w:type="dxa"/>
              <w:bottom w:w="80" w:type="dxa"/>
              <w:right w:w="90" w:type="dxa"/>
            </w:tcMar>
            <w:vAlign w:val="center"/>
          </w:tcPr>
          <w:p w14:paraId="700F7285" w14:textId="77777777" w:rsidR="008E0494" w:rsidRDefault="00000000">
            <w:r>
              <w:rPr>
                <w:sz w:val="16"/>
              </w:rPr>
              <w:t>reaction_time_ms</w:t>
            </w:r>
          </w:p>
        </w:tc>
        <w:tc>
          <w:tcPr>
            <w:tcW w:w="3888" w:type="dxa"/>
            <w:tcMar>
              <w:top w:w="80" w:type="dxa"/>
              <w:left w:w="90" w:type="dxa"/>
              <w:bottom w:w="80" w:type="dxa"/>
              <w:right w:w="90" w:type="dxa"/>
            </w:tcMar>
            <w:vAlign w:val="center"/>
          </w:tcPr>
          <w:p w14:paraId="1BA94FAE" w14:textId="77777777" w:rsidR="008E0494" w:rsidRDefault="00000000">
            <w:r>
              <w:rPr>
                <w:sz w:val="16"/>
              </w:rPr>
              <w:t>Tiempo de reacción</w:t>
            </w:r>
          </w:p>
        </w:tc>
        <w:tc>
          <w:tcPr>
            <w:tcW w:w="1584" w:type="dxa"/>
            <w:tcMar>
              <w:top w:w="80" w:type="dxa"/>
              <w:left w:w="90" w:type="dxa"/>
              <w:bottom w:w="80" w:type="dxa"/>
              <w:right w:w="90" w:type="dxa"/>
            </w:tcMar>
            <w:vAlign w:val="center"/>
          </w:tcPr>
          <w:p w14:paraId="49628753" w14:textId="77777777" w:rsidR="008E0494" w:rsidRDefault="00000000">
            <w:r>
              <w:rPr>
                <w:sz w:val="16"/>
              </w:rPr>
              <w:t>Numérica continua</w:t>
            </w:r>
          </w:p>
        </w:tc>
        <w:tc>
          <w:tcPr>
            <w:tcW w:w="2232" w:type="dxa"/>
            <w:tcMar>
              <w:top w:w="80" w:type="dxa"/>
              <w:left w:w="90" w:type="dxa"/>
              <w:bottom w:w="80" w:type="dxa"/>
              <w:right w:w="90" w:type="dxa"/>
            </w:tcMar>
            <w:vAlign w:val="center"/>
          </w:tcPr>
          <w:p w14:paraId="63EE4F12" w14:textId="77777777" w:rsidR="008E0494" w:rsidRDefault="00000000">
            <w:r>
              <w:rPr>
                <w:sz w:val="16"/>
              </w:rPr>
              <w:t>183,26 a 347,87 ms</w:t>
            </w:r>
          </w:p>
        </w:tc>
        <w:tc>
          <w:tcPr>
            <w:tcW w:w="936" w:type="dxa"/>
            <w:tcMar>
              <w:top w:w="80" w:type="dxa"/>
              <w:left w:w="90" w:type="dxa"/>
              <w:bottom w:w="80" w:type="dxa"/>
              <w:right w:w="90" w:type="dxa"/>
            </w:tcMar>
            <w:vAlign w:val="center"/>
          </w:tcPr>
          <w:p w14:paraId="485C5029" w14:textId="77777777" w:rsidR="008E0494" w:rsidRDefault="00000000">
            <w:r>
              <w:rPr>
                <w:sz w:val="16"/>
              </w:rPr>
              <w:t>0%</w:t>
            </w:r>
          </w:p>
        </w:tc>
      </w:tr>
      <w:tr w:rsidR="008E0494" w14:paraId="168E0808" w14:textId="77777777">
        <w:trPr>
          <w:jc w:val="center"/>
        </w:trPr>
        <w:tc>
          <w:tcPr>
            <w:tcW w:w="1512" w:type="dxa"/>
            <w:tcMar>
              <w:top w:w="80" w:type="dxa"/>
              <w:left w:w="90" w:type="dxa"/>
              <w:bottom w:w="80" w:type="dxa"/>
              <w:right w:w="90" w:type="dxa"/>
            </w:tcMar>
            <w:vAlign w:val="center"/>
          </w:tcPr>
          <w:p w14:paraId="6D08948A" w14:textId="77777777" w:rsidR="008E0494" w:rsidRDefault="00000000">
            <w:r>
              <w:rPr>
                <w:sz w:val="16"/>
              </w:rPr>
              <w:t>addiction_score</w:t>
            </w:r>
          </w:p>
        </w:tc>
        <w:tc>
          <w:tcPr>
            <w:tcW w:w="3888" w:type="dxa"/>
            <w:tcMar>
              <w:top w:w="80" w:type="dxa"/>
              <w:left w:w="90" w:type="dxa"/>
              <w:bottom w:w="80" w:type="dxa"/>
              <w:right w:w="90" w:type="dxa"/>
            </w:tcMar>
            <w:vAlign w:val="center"/>
          </w:tcPr>
          <w:p w14:paraId="7D376DE9" w14:textId="77777777" w:rsidR="008E0494" w:rsidRPr="00B1764E" w:rsidRDefault="00000000">
            <w:pPr>
              <w:rPr>
                <w:lang w:val="es-PY"/>
              </w:rPr>
            </w:pPr>
            <w:r w:rsidRPr="00B1764E">
              <w:rPr>
                <w:sz w:val="16"/>
                <w:lang w:val="es-PY"/>
              </w:rPr>
              <w:t>Puntaje de adicción a videojuegos</w:t>
            </w:r>
          </w:p>
        </w:tc>
        <w:tc>
          <w:tcPr>
            <w:tcW w:w="1584" w:type="dxa"/>
            <w:tcMar>
              <w:top w:w="80" w:type="dxa"/>
              <w:left w:w="90" w:type="dxa"/>
              <w:bottom w:w="80" w:type="dxa"/>
              <w:right w:w="90" w:type="dxa"/>
            </w:tcMar>
            <w:vAlign w:val="center"/>
          </w:tcPr>
          <w:p w14:paraId="5280868B" w14:textId="77777777" w:rsidR="008E0494" w:rsidRDefault="00000000">
            <w:r>
              <w:rPr>
                <w:sz w:val="16"/>
              </w:rPr>
              <w:t>Numérica continua</w:t>
            </w:r>
          </w:p>
        </w:tc>
        <w:tc>
          <w:tcPr>
            <w:tcW w:w="2232" w:type="dxa"/>
            <w:tcMar>
              <w:top w:w="80" w:type="dxa"/>
              <w:left w:w="90" w:type="dxa"/>
              <w:bottom w:w="80" w:type="dxa"/>
              <w:right w:w="90" w:type="dxa"/>
            </w:tcMar>
            <w:vAlign w:val="center"/>
          </w:tcPr>
          <w:p w14:paraId="27B668ED" w14:textId="77777777" w:rsidR="008E0494" w:rsidRDefault="00000000">
            <w:r>
              <w:rPr>
                <w:sz w:val="16"/>
              </w:rPr>
              <w:t>-4,51 a 23,16</w:t>
            </w:r>
          </w:p>
        </w:tc>
        <w:tc>
          <w:tcPr>
            <w:tcW w:w="936" w:type="dxa"/>
            <w:tcMar>
              <w:top w:w="80" w:type="dxa"/>
              <w:left w:w="90" w:type="dxa"/>
              <w:bottom w:w="80" w:type="dxa"/>
              <w:right w:w="90" w:type="dxa"/>
            </w:tcMar>
            <w:vAlign w:val="center"/>
          </w:tcPr>
          <w:p w14:paraId="1BE40B31" w14:textId="77777777" w:rsidR="008E0494" w:rsidRDefault="00000000">
            <w:r>
              <w:rPr>
                <w:sz w:val="16"/>
              </w:rPr>
              <w:t>0%</w:t>
            </w:r>
          </w:p>
        </w:tc>
      </w:tr>
      <w:tr w:rsidR="008E0494" w14:paraId="4680348C" w14:textId="77777777">
        <w:trPr>
          <w:jc w:val="center"/>
        </w:trPr>
        <w:tc>
          <w:tcPr>
            <w:tcW w:w="1512" w:type="dxa"/>
            <w:tcMar>
              <w:top w:w="80" w:type="dxa"/>
              <w:left w:w="90" w:type="dxa"/>
              <w:bottom w:w="80" w:type="dxa"/>
              <w:right w:w="90" w:type="dxa"/>
            </w:tcMar>
            <w:vAlign w:val="center"/>
          </w:tcPr>
          <w:p w14:paraId="61D6DB58" w14:textId="77777777" w:rsidR="008E0494" w:rsidRDefault="00000000">
            <w:r>
              <w:rPr>
                <w:sz w:val="16"/>
              </w:rPr>
              <w:t>stress_level</w:t>
            </w:r>
          </w:p>
        </w:tc>
        <w:tc>
          <w:tcPr>
            <w:tcW w:w="3888" w:type="dxa"/>
            <w:tcMar>
              <w:top w:w="80" w:type="dxa"/>
              <w:left w:w="90" w:type="dxa"/>
              <w:bottom w:w="80" w:type="dxa"/>
              <w:right w:w="90" w:type="dxa"/>
            </w:tcMar>
            <w:vAlign w:val="center"/>
          </w:tcPr>
          <w:p w14:paraId="0AA9A0E7" w14:textId="77777777" w:rsidR="008E0494" w:rsidRDefault="00000000">
            <w:r>
              <w:rPr>
                <w:sz w:val="16"/>
              </w:rPr>
              <w:t>Nivel de estrés autopercibido</w:t>
            </w:r>
          </w:p>
        </w:tc>
        <w:tc>
          <w:tcPr>
            <w:tcW w:w="1584" w:type="dxa"/>
            <w:tcMar>
              <w:top w:w="80" w:type="dxa"/>
              <w:left w:w="90" w:type="dxa"/>
              <w:bottom w:w="80" w:type="dxa"/>
              <w:right w:w="90" w:type="dxa"/>
            </w:tcMar>
            <w:vAlign w:val="center"/>
          </w:tcPr>
          <w:p w14:paraId="288E80E8" w14:textId="77777777" w:rsidR="008E0494" w:rsidRDefault="00000000">
            <w:r>
              <w:rPr>
                <w:sz w:val="16"/>
              </w:rPr>
              <w:t>Categórica ordinal</w:t>
            </w:r>
          </w:p>
        </w:tc>
        <w:tc>
          <w:tcPr>
            <w:tcW w:w="2232" w:type="dxa"/>
            <w:tcMar>
              <w:top w:w="80" w:type="dxa"/>
              <w:left w:w="90" w:type="dxa"/>
              <w:bottom w:w="80" w:type="dxa"/>
              <w:right w:w="90" w:type="dxa"/>
            </w:tcMar>
            <w:vAlign w:val="center"/>
          </w:tcPr>
          <w:p w14:paraId="7DF40697" w14:textId="77777777" w:rsidR="008E0494" w:rsidRDefault="00000000">
            <w:r>
              <w:rPr>
                <w:sz w:val="16"/>
              </w:rPr>
              <w:t>Low / Medium / High</w:t>
            </w:r>
          </w:p>
        </w:tc>
        <w:tc>
          <w:tcPr>
            <w:tcW w:w="936" w:type="dxa"/>
            <w:tcMar>
              <w:top w:w="80" w:type="dxa"/>
              <w:left w:w="90" w:type="dxa"/>
              <w:bottom w:w="80" w:type="dxa"/>
              <w:right w:w="90" w:type="dxa"/>
            </w:tcMar>
            <w:vAlign w:val="center"/>
          </w:tcPr>
          <w:p w14:paraId="15ADC58B" w14:textId="77777777" w:rsidR="008E0494" w:rsidRDefault="00000000">
            <w:r>
              <w:rPr>
                <w:sz w:val="16"/>
              </w:rPr>
              <w:t>0%</w:t>
            </w:r>
          </w:p>
        </w:tc>
      </w:tr>
      <w:tr w:rsidR="008E0494" w14:paraId="75D10166" w14:textId="77777777">
        <w:trPr>
          <w:jc w:val="center"/>
        </w:trPr>
        <w:tc>
          <w:tcPr>
            <w:tcW w:w="1512" w:type="dxa"/>
            <w:tcMar>
              <w:top w:w="80" w:type="dxa"/>
              <w:left w:w="90" w:type="dxa"/>
              <w:bottom w:w="80" w:type="dxa"/>
              <w:right w:w="90" w:type="dxa"/>
            </w:tcMar>
            <w:vAlign w:val="center"/>
          </w:tcPr>
          <w:p w14:paraId="3F6CAA8A" w14:textId="77777777" w:rsidR="008E0494" w:rsidRDefault="00000000">
            <w:r>
              <w:rPr>
                <w:sz w:val="16"/>
              </w:rPr>
              <w:t>grades</w:t>
            </w:r>
          </w:p>
        </w:tc>
        <w:tc>
          <w:tcPr>
            <w:tcW w:w="3888" w:type="dxa"/>
            <w:tcMar>
              <w:top w:w="80" w:type="dxa"/>
              <w:left w:w="90" w:type="dxa"/>
              <w:bottom w:w="80" w:type="dxa"/>
              <w:right w:w="90" w:type="dxa"/>
            </w:tcMar>
            <w:vAlign w:val="center"/>
          </w:tcPr>
          <w:p w14:paraId="46D73524" w14:textId="77777777" w:rsidR="008E0494" w:rsidRDefault="00000000">
            <w:r>
              <w:rPr>
                <w:sz w:val="16"/>
              </w:rPr>
              <w:t>Calificación o rendimiento académico</w:t>
            </w:r>
          </w:p>
        </w:tc>
        <w:tc>
          <w:tcPr>
            <w:tcW w:w="1584" w:type="dxa"/>
            <w:tcMar>
              <w:top w:w="80" w:type="dxa"/>
              <w:left w:w="90" w:type="dxa"/>
              <w:bottom w:w="80" w:type="dxa"/>
              <w:right w:w="90" w:type="dxa"/>
            </w:tcMar>
            <w:vAlign w:val="center"/>
          </w:tcPr>
          <w:p w14:paraId="491E8B15" w14:textId="77777777" w:rsidR="008E0494" w:rsidRDefault="00000000">
            <w:r>
              <w:rPr>
                <w:sz w:val="16"/>
              </w:rPr>
              <w:t>Numérica continua</w:t>
            </w:r>
          </w:p>
        </w:tc>
        <w:tc>
          <w:tcPr>
            <w:tcW w:w="2232" w:type="dxa"/>
            <w:tcMar>
              <w:top w:w="80" w:type="dxa"/>
              <w:left w:w="90" w:type="dxa"/>
              <w:bottom w:w="80" w:type="dxa"/>
              <w:right w:w="90" w:type="dxa"/>
            </w:tcMar>
            <w:vAlign w:val="center"/>
          </w:tcPr>
          <w:p w14:paraId="33CA78C6" w14:textId="77777777" w:rsidR="008E0494" w:rsidRDefault="00000000">
            <w:r>
              <w:rPr>
                <w:sz w:val="16"/>
              </w:rPr>
              <w:t>0,00 a 118,63</w:t>
            </w:r>
          </w:p>
        </w:tc>
        <w:tc>
          <w:tcPr>
            <w:tcW w:w="936" w:type="dxa"/>
            <w:tcMar>
              <w:top w:w="80" w:type="dxa"/>
              <w:left w:w="90" w:type="dxa"/>
              <w:bottom w:w="80" w:type="dxa"/>
              <w:right w:w="90" w:type="dxa"/>
            </w:tcMar>
            <w:vAlign w:val="center"/>
          </w:tcPr>
          <w:p w14:paraId="79881D17" w14:textId="77777777" w:rsidR="008E0494" w:rsidRDefault="00000000">
            <w:r>
              <w:rPr>
                <w:sz w:val="16"/>
              </w:rPr>
              <w:t>0%</w:t>
            </w:r>
          </w:p>
        </w:tc>
      </w:tr>
    </w:tbl>
    <w:p w14:paraId="6E2FA49B" w14:textId="77777777" w:rsidR="008E0494" w:rsidRDefault="008E0494">
      <w:pPr>
        <w:spacing w:after="40"/>
      </w:pPr>
    </w:p>
    <w:p w14:paraId="34CAC692" w14:textId="77777777" w:rsidR="008E0494" w:rsidRPr="00B1764E" w:rsidRDefault="00000000">
      <w:pPr>
        <w:pStyle w:val="Ttulo2"/>
        <w:rPr>
          <w:lang w:val="es-PY"/>
        </w:rPr>
      </w:pPr>
      <w:r w:rsidRPr="00B1764E">
        <w:rPr>
          <w:lang w:val="es-PY"/>
        </w:rPr>
        <w:t>2.3 Unidad de análisis y clave primaria</w:t>
      </w:r>
    </w:p>
    <w:p w14:paraId="6230970B" w14:textId="77777777" w:rsidR="008E0494" w:rsidRPr="00B1764E" w:rsidRDefault="00000000">
      <w:pPr>
        <w:rPr>
          <w:lang w:val="es-PY"/>
        </w:rPr>
      </w:pPr>
      <w:r w:rsidRPr="00B1764E">
        <w:rPr>
          <w:lang w:val="es-PY"/>
        </w:rPr>
        <w:t>Cada fila representa un estudiante individual. En el dataset original, student_id es único para los 8.000 registros. Para el dataset analítico final se elimina esta columna porque funciona como identificador y no como variable explicativa; la verificación de unicidad queda registrada en la etapa de perfilado.</w:t>
      </w:r>
    </w:p>
    <w:p w14:paraId="7D1F7030" w14:textId="77777777" w:rsidR="008E0494" w:rsidRPr="00B1764E" w:rsidRDefault="00000000">
      <w:pPr>
        <w:pStyle w:val="Ttulo2"/>
        <w:rPr>
          <w:lang w:val="es-PY"/>
        </w:rPr>
      </w:pPr>
      <w:r w:rsidRPr="00B1764E">
        <w:rPr>
          <w:lang w:val="es-PY"/>
        </w:rPr>
        <w:t>2.4 Perfilado inicial</w:t>
      </w:r>
    </w:p>
    <w:p w14:paraId="3A1FD08F" w14:textId="77777777" w:rsidR="008E0494" w:rsidRPr="00B1764E" w:rsidRDefault="00000000">
      <w:pPr>
        <w:rPr>
          <w:lang w:val="es-PY"/>
        </w:rPr>
      </w:pPr>
      <w:r w:rsidRPr="00B1764E">
        <w:rPr>
          <w:lang w:val="es-PY"/>
        </w:rPr>
        <w:t>El dataset original contiene 8.000 filas y 14 columnas, sin valores faltantes ni filas duplicadas. Las variables categóricas gender, gaming_genre y stress_level tienen tres categorías. gaming_hours tiene media 4,08 horas; study_hours, 5,45; sleep_hours, 6,48; y grades presenta media original aproximada de 66,18 con máximo 118,63. La edad presenta una distribución casi uniforme entre 16 y 24 años.</w:t>
      </w:r>
    </w:p>
    <w:p w14:paraId="7190BFCF" w14:textId="77777777" w:rsidR="008E0494" w:rsidRPr="00B1764E" w:rsidRDefault="00000000">
      <w:pPr>
        <w:pStyle w:val="Ttulo2"/>
        <w:rPr>
          <w:lang w:val="es-PY"/>
        </w:rPr>
      </w:pPr>
      <w:r w:rsidRPr="00B1764E">
        <w:rPr>
          <w:lang w:val="es-PY"/>
        </w:rPr>
        <w:t>2.5 Evaluación de calidad</w:t>
      </w:r>
    </w:p>
    <w:p w14:paraId="591B5B70" w14:textId="77777777" w:rsidR="008E0494" w:rsidRPr="00B1764E" w:rsidRDefault="00000000">
      <w:pPr>
        <w:rPr>
          <w:lang w:val="es-PY"/>
        </w:rPr>
      </w:pPr>
      <w:r w:rsidRPr="00B1764E">
        <w:rPr>
          <w:lang w:val="es-PY"/>
        </w:rPr>
        <w:t>Se identificaron 134 registros (1,7%) con grades &gt;100 y 107 registros (1,3%) con addiction_score negativo. No se detectaron faltantes ni duplicados. El máximo de grades por encima de 100 es 118,63. La ausencia de documentación sobre la escala de grades obliga a explicitar el supuesto utilizado para limitarla a 100.</w:t>
      </w:r>
    </w:p>
    <w:p w14:paraId="098FBF9E" w14:textId="77777777" w:rsidR="008E0494" w:rsidRPr="00B1764E" w:rsidRDefault="00000000">
      <w:pPr>
        <w:pStyle w:val="Ttulo2"/>
        <w:rPr>
          <w:lang w:val="es-PY"/>
        </w:rPr>
      </w:pPr>
      <w:r w:rsidRPr="00B1764E">
        <w:rPr>
          <w:lang w:val="es-PY"/>
        </w:rPr>
        <w:lastRenderedPageBreak/>
        <w:t>2.6 Selección justificada de variables</w:t>
      </w:r>
    </w:p>
    <w:p w14:paraId="6AB6C166" w14:textId="77777777" w:rsidR="008E0494" w:rsidRPr="00B1764E" w:rsidRDefault="00000000">
      <w:pPr>
        <w:rPr>
          <w:lang w:val="es-PY"/>
        </w:rPr>
      </w:pPr>
      <w:r w:rsidRPr="00B1764E">
        <w:rPr>
          <w:lang w:val="es-PY"/>
        </w:rPr>
        <w:t>La selección distingue entre variables conservadas en el dataset final y variables utilizadas en el análisis principal. El archivo final contiene 15 columnas porque además de las variables directamente analíticas conserva variables de contexto, trazabilidad y derivados necesarios para la reproducción. age y gender se mantienen para describir la muestra; attendance y social_activity se conservan como contexto y podrán ser exploradas posteriormente, pero no forman parte de los objetivos centrales de esta Fase 1. stress_level se conserva solamente para descripción. Para los modelos principales se utilizan gaming_hours, study_hours, sleep_hours y uso_no_gaming, mientras que device_usage no entra al mismo modelo porque es exactamente igual a gaming_hours + uso_no_gaming, produciendo dependencia lineal exacta.</w:t>
      </w:r>
    </w:p>
    <w:p w14:paraId="00265E52" w14:textId="77777777" w:rsidR="008E0494" w:rsidRPr="00B1764E" w:rsidRDefault="00000000">
      <w:pPr>
        <w:pStyle w:val="Ttulo2"/>
        <w:rPr>
          <w:lang w:val="es-PY"/>
        </w:rPr>
      </w:pPr>
      <w:r w:rsidRPr="00B1764E">
        <w:rPr>
          <w:lang w:val="es-PY"/>
        </w:rPr>
        <w:t>2.7 Documentación de la fuente</w:t>
      </w:r>
    </w:p>
    <w:p w14:paraId="5AFD115B" w14:textId="77777777" w:rsidR="008E0494" w:rsidRPr="00B1764E" w:rsidRDefault="00000000">
      <w:pPr>
        <w:rPr>
          <w:lang w:val="es-PY"/>
        </w:rPr>
      </w:pPr>
      <w:r w:rsidRPr="00B1764E">
        <w:rPr>
          <w:lang w:val="es-PY"/>
        </w:rPr>
        <w:t>Fuente: Kaggle, «Gaming vs Academic Performance», usuario aiexplorer77: https://www.kaggle.com/datasets/aiexplorer77/gaming-vs-academic-performance. Archivo de trabajo: copia `_updated.csv`. Fecha de corte/verificación del proyecto: 19/09/2026. La fecha de recolección de los datos no está documentada. En la consulta realizada no fue posible verificar de forma confiable un número de versión del dataset ni una licencia específica de la ficha; por integridad documental se deja constancia de ello y no se asigna una licencia por inferencia.</w:t>
      </w:r>
    </w:p>
    <w:p w14:paraId="398FB849" w14:textId="77777777" w:rsidR="008E0494" w:rsidRPr="00B1764E" w:rsidRDefault="00000000">
      <w:pPr>
        <w:rPr>
          <w:lang w:val="es-PY"/>
        </w:rPr>
      </w:pPr>
      <w:r w:rsidRPr="00B1764E">
        <w:rPr>
          <w:lang w:val="es-PY"/>
        </w:rPr>
        <w:t>Como referencia externa para el contexto científico se utilizaron [1] Drummond &amp; Sauer (2014), [2] Adelantado-Renau et al. (2019), [3] Alzahrani &amp; Griffiths (2024) y [4] Chew, Yow &amp; Dimech (2026).</w:t>
      </w:r>
    </w:p>
    <w:p w14:paraId="599DA3C8" w14:textId="77777777" w:rsidR="008E0494" w:rsidRPr="00B1764E" w:rsidRDefault="00000000">
      <w:pPr>
        <w:rPr>
          <w:lang w:val="es-PY"/>
        </w:rPr>
      </w:pPr>
      <w:r w:rsidRPr="00B1764E">
        <w:rPr>
          <w:lang w:val="es-PY"/>
        </w:rPr>
        <w:br w:type="page"/>
      </w:r>
    </w:p>
    <w:p w14:paraId="0FA112A4" w14:textId="77777777" w:rsidR="008E0494" w:rsidRPr="00B1764E" w:rsidRDefault="00000000">
      <w:pPr>
        <w:pStyle w:val="Ttulo1"/>
        <w:rPr>
          <w:lang w:val="es-PY"/>
        </w:rPr>
      </w:pPr>
      <w:r w:rsidRPr="00B1764E">
        <w:rPr>
          <w:lang w:val="es-PY"/>
        </w:rPr>
        <w:lastRenderedPageBreak/>
        <w:t>3. Limpieza y transformación</w:t>
      </w:r>
    </w:p>
    <w:p w14:paraId="3154CF08" w14:textId="77777777" w:rsidR="008E0494" w:rsidRPr="00B1764E" w:rsidRDefault="00000000">
      <w:pPr>
        <w:pStyle w:val="Ttulo2"/>
        <w:rPr>
          <w:lang w:val="es-PY"/>
        </w:rPr>
      </w:pPr>
      <w:r w:rsidRPr="00B1764E">
        <w:rPr>
          <w:lang w:val="es-PY"/>
        </w:rPr>
        <w:t>3.1 Tratamiento de valores faltantes</w:t>
      </w:r>
    </w:p>
    <w:p w14:paraId="1D973B41" w14:textId="77777777" w:rsidR="008E0494" w:rsidRPr="00B1764E" w:rsidRDefault="00000000">
      <w:pPr>
        <w:rPr>
          <w:lang w:val="es-PY"/>
        </w:rPr>
      </w:pPr>
      <w:r w:rsidRPr="00B1764E">
        <w:rPr>
          <w:lang w:val="es-PY"/>
        </w:rPr>
        <w:t>No se detectan valores faltantes en las 14 columnas del dataset original. Se conservan las 8.000 filas y no se aplica imputación.</w:t>
      </w:r>
    </w:p>
    <w:p w14:paraId="4DC8DBD1" w14:textId="77777777" w:rsidR="008E0494" w:rsidRPr="00B1764E" w:rsidRDefault="00000000">
      <w:pPr>
        <w:pStyle w:val="Ttulo2"/>
        <w:rPr>
          <w:lang w:val="es-PY"/>
        </w:rPr>
      </w:pPr>
      <w:r w:rsidRPr="00B1764E">
        <w:rPr>
          <w:lang w:val="es-PY"/>
        </w:rPr>
        <w:t>3.2 Detección y tratamiento de duplicados</w:t>
      </w:r>
    </w:p>
    <w:p w14:paraId="2DA5CB66" w14:textId="77777777" w:rsidR="008E0494" w:rsidRPr="00B1764E" w:rsidRDefault="00000000">
      <w:pPr>
        <w:rPr>
          <w:lang w:val="es-PY"/>
        </w:rPr>
      </w:pPr>
      <w:r w:rsidRPr="00B1764E">
        <w:rPr>
          <w:lang w:val="es-PY"/>
        </w:rPr>
        <w:t>No existen filas duplicadas exactas ni perfiles duplicados al ignorar student_id. No se elimina ninguna fila por este criterio.</w:t>
      </w:r>
    </w:p>
    <w:p w14:paraId="4C78E62A" w14:textId="77777777" w:rsidR="008E0494" w:rsidRPr="00B1764E" w:rsidRDefault="00000000">
      <w:pPr>
        <w:pStyle w:val="Ttulo2"/>
        <w:rPr>
          <w:lang w:val="es-PY"/>
        </w:rPr>
      </w:pPr>
      <w:r w:rsidRPr="00B1764E">
        <w:rPr>
          <w:lang w:val="es-PY"/>
        </w:rPr>
        <w:t>3.3 Identificación de valores atípicos e inconsistencias</w:t>
      </w:r>
    </w:p>
    <w:p w14:paraId="5522B87E" w14:textId="77777777" w:rsidR="008E0494" w:rsidRPr="00B1764E" w:rsidRDefault="00000000">
      <w:pPr>
        <w:rPr>
          <w:lang w:val="es-PY"/>
        </w:rPr>
      </w:pPr>
      <w:r w:rsidRPr="00B1764E">
        <w:rPr>
          <w:lang w:val="es-PY"/>
        </w:rPr>
        <w:t>La regla 1,5 x IQR no identifica atípicos en las columnas numéricas, por lo que se revisan además reglas de consistencia. No se encuentran incumplimientos en la relación device_usage &gt;= gaming_hours, en la suma gaming_hours + study_hours + sleep_hours &lt;= 24, en la asistencia dentro de 0-100 ni en calificaciones negativas.</w:t>
      </w:r>
    </w:p>
    <w:p w14:paraId="300C8E72" w14:textId="77777777" w:rsidR="008E0494" w:rsidRPr="00B1764E" w:rsidRDefault="00000000">
      <w:pPr>
        <w:rPr>
          <w:lang w:val="es-PY"/>
        </w:rPr>
      </w:pPr>
      <w:r w:rsidRPr="00B1764E">
        <w:rPr>
          <w:lang w:val="es-PY"/>
        </w:rPr>
        <w:t>Se detectan 134 calificaciones originales superiores a 100, con máximo 118,63. Se limitan a 100 y se conserva grades_original para sensibilidad. Es importante distinguir el efecto techo ya existente del creado por la limpieza: 439 registros ya eran exactamente 100 en el original, mientras que solamente 134 llegan a 100 como consecuencia del recorte; por ello el total final en 100 es 574. La decisión puede comprimir diferencias en el extremo superior y potencialmente subestimar la relación allí.</w:t>
      </w:r>
    </w:p>
    <w:p w14:paraId="6CC168A1" w14:textId="77777777" w:rsidR="008E0494" w:rsidRPr="00B1764E" w:rsidRDefault="00000000">
      <w:pPr>
        <w:rPr>
          <w:lang w:val="es-PY"/>
        </w:rPr>
      </w:pPr>
      <w:r w:rsidRPr="00B1764E">
        <w:rPr>
          <w:lang w:val="es-PY"/>
        </w:rPr>
        <w:t>stress_level presenta una estructura casi determinística respecto de gaming_hours, study_hours y sleep_hours: la documentación de la limpieza reporta una reproducción cercana al 99,9%. Además, el tercil Alto de gaming concentra 87,8% de Low stress, mientras el tercil Bajo no presenta casos Low. Por esta razón stress_level queda fuera de los controles estadísticos y se utiliza solo para descripción, evitando convertir una variable casi derivada en supuesto control independiente.</w:t>
      </w:r>
    </w:p>
    <w:p w14:paraId="52D7D1B0" w14:textId="77777777" w:rsidR="008E0494" w:rsidRPr="00B1764E" w:rsidRDefault="00000000">
      <w:pPr>
        <w:pStyle w:val="Ttulo2"/>
        <w:rPr>
          <w:lang w:val="es-PY"/>
        </w:rPr>
      </w:pPr>
      <w:r w:rsidRPr="00B1764E">
        <w:rPr>
          <w:lang w:val="es-PY"/>
        </w:rPr>
        <w:t>3.4 Normalización de tipos y formatos</w:t>
      </w:r>
    </w:p>
    <w:p w14:paraId="3C9427AD" w14:textId="77777777" w:rsidR="008E0494" w:rsidRPr="00B1764E" w:rsidRDefault="00000000">
      <w:pPr>
        <w:rPr>
          <w:lang w:val="es-PY"/>
        </w:rPr>
      </w:pPr>
      <w:r w:rsidRPr="00B1764E">
        <w:rPr>
          <w:lang w:val="es-PY"/>
        </w:rPr>
        <w:t>Se eliminan espacios externos de las variables categóricas, gender se define como nominal y stress_level como ordinal (Low &lt; Medium &lt; High). age se verifica como entero. grades se redondea a dos decimales para la versión analítica; grades_original conserva la precisión de la fuente. No hay fechas ni importes que requieran otras transformaciones.</w:t>
      </w:r>
    </w:p>
    <w:p w14:paraId="1AC2F06A" w14:textId="77777777" w:rsidR="008E0494" w:rsidRPr="00B1764E" w:rsidRDefault="00000000">
      <w:pPr>
        <w:pStyle w:val="Ttulo2"/>
        <w:rPr>
          <w:lang w:val="es-PY"/>
        </w:rPr>
      </w:pPr>
      <w:r w:rsidRPr="00B1764E">
        <w:rPr>
          <w:lang w:val="es-PY"/>
        </w:rPr>
        <w:t>3.5 Creación de variables derivadas</w:t>
      </w:r>
    </w:p>
    <w:p w14:paraId="438DE0CF" w14:textId="77777777" w:rsidR="008E0494" w:rsidRPr="00B1764E" w:rsidRDefault="00000000">
      <w:pPr>
        <w:rPr>
          <w:lang w:val="es-PY"/>
        </w:rPr>
      </w:pPr>
      <w:r>
        <w:t xml:space="preserve">`uso_no_gaming = device_usage - gaming_hours`. </w:t>
      </w:r>
      <w:r w:rsidRPr="00B1764E">
        <w:rPr>
          <w:lang w:val="es-PY"/>
        </w:rPr>
        <w:t>Esta identidad se verifica fila por fila dentro de la precisión numérica y permite evitar la colinealidad que aparecería al incluir simultáneamente device_usage, gaming_hours y uso_no_gaming en una regresión.</w:t>
      </w:r>
    </w:p>
    <w:p w14:paraId="34F637EC" w14:textId="77777777" w:rsidR="008E0494" w:rsidRPr="00B1764E" w:rsidRDefault="00000000">
      <w:pPr>
        <w:rPr>
          <w:lang w:val="es-PY"/>
        </w:rPr>
      </w:pPr>
      <w:r w:rsidRPr="00B1764E">
        <w:rPr>
          <w:lang w:val="es-PY"/>
        </w:rPr>
        <w:t>`gaming_cat` divide gaming_hours en terciles con cortes 2,80 y 5,46 horas: Bajo (n=2.671), Medio (n=2.667) y Alto (n=2.662). Para evitar depender únicamente de cortes arbitrarios, la exploración se repite con tramos fijos 0-2, &gt;2-4, &gt;4-6 y &gt;6-8 horas.</w:t>
      </w:r>
    </w:p>
    <w:p w14:paraId="64CC2097" w14:textId="77777777" w:rsidR="008E0494" w:rsidRPr="00B1764E" w:rsidRDefault="00000000">
      <w:pPr>
        <w:rPr>
          <w:lang w:val="es-PY"/>
        </w:rPr>
      </w:pPr>
      <w:r w:rsidRPr="00B1764E">
        <w:rPr>
          <w:lang w:val="es-PY"/>
        </w:rPr>
        <w:t>`grades_original` conserva la calificación antes del recorte; `flag_grades_gt100` identifica los 134 casos superiores a 100. `flag_ajustado` identifica 1.671 registros con más de dos decimales antes del redondeo. Se desconoce el mecanismo que generó esa precisión adicional: no se interpreta como prueba de ajuste o manipulación. Su único uso en esta fase es como indicador para análisis de sensibilidad.</w:t>
      </w:r>
    </w:p>
    <w:p w14:paraId="060B221E" w14:textId="77777777" w:rsidR="008E0494" w:rsidRPr="00B1764E" w:rsidRDefault="00000000">
      <w:pPr>
        <w:pStyle w:val="Ttulo2"/>
        <w:rPr>
          <w:lang w:val="es-PY"/>
        </w:rPr>
      </w:pPr>
      <w:r w:rsidRPr="00B1764E">
        <w:rPr>
          <w:lang w:val="es-PY"/>
        </w:rPr>
        <w:lastRenderedPageBreak/>
        <w:t>3.6 Integración de fuentes</w:t>
      </w:r>
    </w:p>
    <w:p w14:paraId="74288388" w14:textId="77777777" w:rsidR="008E0494" w:rsidRPr="00B1764E" w:rsidRDefault="00000000">
      <w:pPr>
        <w:rPr>
          <w:lang w:val="es-PY"/>
        </w:rPr>
      </w:pPr>
      <w:r w:rsidRPr="00B1764E">
        <w:rPr>
          <w:lang w:val="es-PY"/>
        </w:rPr>
        <w:t>No corresponde: el proyecto utiliza una sola fuente CSV.</w:t>
      </w:r>
    </w:p>
    <w:p w14:paraId="514ADFCE" w14:textId="77777777" w:rsidR="008E0494" w:rsidRDefault="00000000">
      <w:pPr>
        <w:pStyle w:val="Ttulo2"/>
      </w:pPr>
      <w:r>
        <w:t>3.7 Bitácora de limpieza</w:t>
      </w:r>
    </w:p>
    <w:tbl>
      <w:tblPr>
        <w:tblStyle w:val="Tablaconcuadrcula"/>
        <w:tblW w:w="0" w:type="auto"/>
        <w:jc w:val="center"/>
        <w:tblLook w:val="04A0" w:firstRow="1" w:lastRow="0" w:firstColumn="1" w:lastColumn="0" w:noHBand="0" w:noVBand="1"/>
      </w:tblPr>
      <w:tblGrid>
        <w:gridCol w:w="792"/>
        <w:gridCol w:w="2736"/>
        <w:gridCol w:w="1080"/>
        <w:gridCol w:w="2232"/>
        <w:gridCol w:w="2952"/>
      </w:tblGrid>
      <w:tr w:rsidR="008E0494" w14:paraId="49A4E61E" w14:textId="77777777">
        <w:trPr>
          <w:tblHeader/>
          <w:jc w:val="center"/>
        </w:trPr>
        <w:tc>
          <w:tcPr>
            <w:tcW w:w="792" w:type="dxa"/>
            <w:shd w:val="clear" w:color="auto" w:fill="D9E2F3"/>
            <w:tcMar>
              <w:top w:w="80" w:type="dxa"/>
              <w:left w:w="90" w:type="dxa"/>
              <w:bottom w:w="80" w:type="dxa"/>
              <w:right w:w="90" w:type="dxa"/>
            </w:tcMar>
            <w:vAlign w:val="center"/>
          </w:tcPr>
          <w:p w14:paraId="4078D527" w14:textId="77777777" w:rsidR="008E0494" w:rsidRDefault="00000000">
            <w:r>
              <w:rPr>
                <w:b/>
                <w:sz w:val="16"/>
              </w:rPr>
              <w:t>Paso</w:t>
            </w:r>
          </w:p>
        </w:tc>
        <w:tc>
          <w:tcPr>
            <w:tcW w:w="2736" w:type="dxa"/>
            <w:shd w:val="clear" w:color="auto" w:fill="D9E2F3"/>
            <w:tcMar>
              <w:top w:w="80" w:type="dxa"/>
              <w:left w:w="90" w:type="dxa"/>
              <w:bottom w:w="80" w:type="dxa"/>
              <w:right w:w="90" w:type="dxa"/>
            </w:tcMar>
            <w:vAlign w:val="center"/>
          </w:tcPr>
          <w:p w14:paraId="7696018C" w14:textId="77777777" w:rsidR="008E0494" w:rsidRDefault="00000000">
            <w:r>
              <w:rPr>
                <w:b/>
                <w:sz w:val="16"/>
              </w:rPr>
              <w:t>Problema / revisión</w:t>
            </w:r>
          </w:p>
        </w:tc>
        <w:tc>
          <w:tcPr>
            <w:tcW w:w="1080" w:type="dxa"/>
            <w:shd w:val="clear" w:color="auto" w:fill="D9E2F3"/>
            <w:tcMar>
              <w:top w:w="80" w:type="dxa"/>
              <w:left w:w="90" w:type="dxa"/>
              <w:bottom w:w="80" w:type="dxa"/>
              <w:right w:w="90" w:type="dxa"/>
            </w:tcMar>
            <w:vAlign w:val="center"/>
          </w:tcPr>
          <w:p w14:paraId="73C64387" w14:textId="77777777" w:rsidR="008E0494" w:rsidRDefault="00000000">
            <w:r>
              <w:rPr>
                <w:b/>
                <w:sz w:val="16"/>
              </w:rPr>
              <w:t>Registros</w:t>
            </w:r>
          </w:p>
        </w:tc>
        <w:tc>
          <w:tcPr>
            <w:tcW w:w="2232" w:type="dxa"/>
            <w:shd w:val="clear" w:color="auto" w:fill="D9E2F3"/>
            <w:tcMar>
              <w:top w:w="80" w:type="dxa"/>
              <w:left w:w="90" w:type="dxa"/>
              <w:bottom w:w="80" w:type="dxa"/>
              <w:right w:w="90" w:type="dxa"/>
            </w:tcMar>
            <w:vAlign w:val="center"/>
          </w:tcPr>
          <w:p w14:paraId="181992FF" w14:textId="77777777" w:rsidR="008E0494" w:rsidRDefault="00000000">
            <w:r>
              <w:rPr>
                <w:b/>
                <w:sz w:val="16"/>
              </w:rPr>
              <w:t>Decisión</w:t>
            </w:r>
          </w:p>
        </w:tc>
        <w:tc>
          <w:tcPr>
            <w:tcW w:w="2952" w:type="dxa"/>
            <w:shd w:val="clear" w:color="auto" w:fill="D9E2F3"/>
            <w:tcMar>
              <w:top w:w="80" w:type="dxa"/>
              <w:left w:w="90" w:type="dxa"/>
              <w:bottom w:w="80" w:type="dxa"/>
              <w:right w:w="90" w:type="dxa"/>
            </w:tcMar>
            <w:vAlign w:val="center"/>
          </w:tcPr>
          <w:p w14:paraId="28290B58" w14:textId="77777777" w:rsidR="008E0494" w:rsidRDefault="00000000">
            <w:r>
              <w:rPr>
                <w:b/>
                <w:sz w:val="16"/>
              </w:rPr>
              <w:t>Fundamento</w:t>
            </w:r>
          </w:p>
        </w:tc>
      </w:tr>
      <w:tr w:rsidR="008E0494" w14:paraId="611C8CF2" w14:textId="77777777">
        <w:trPr>
          <w:jc w:val="center"/>
        </w:trPr>
        <w:tc>
          <w:tcPr>
            <w:tcW w:w="792" w:type="dxa"/>
            <w:tcMar>
              <w:top w:w="80" w:type="dxa"/>
              <w:left w:w="90" w:type="dxa"/>
              <w:bottom w:w="80" w:type="dxa"/>
              <w:right w:w="90" w:type="dxa"/>
            </w:tcMar>
            <w:vAlign w:val="center"/>
          </w:tcPr>
          <w:p w14:paraId="561CDABF" w14:textId="77777777" w:rsidR="008E0494" w:rsidRDefault="00000000">
            <w:r>
              <w:rPr>
                <w:sz w:val="16"/>
              </w:rPr>
              <w:t>3.1</w:t>
            </w:r>
          </w:p>
        </w:tc>
        <w:tc>
          <w:tcPr>
            <w:tcW w:w="2736" w:type="dxa"/>
            <w:tcMar>
              <w:top w:w="80" w:type="dxa"/>
              <w:left w:w="90" w:type="dxa"/>
              <w:bottom w:w="80" w:type="dxa"/>
              <w:right w:w="90" w:type="dxa"/>
            </w:tcMar>
            <w:vAlign w:val="center"/>
          </w:tcPr>
          <w:p w14:paraId="2C00C707" w14:textId="77777777" w:rsidR="008E0494" w:rsidRDefault="00000000">
            <w:r>
              <w:rPr>
                <w:sz w:val="16"/>
              </w:rPr>
              <w:t>Valores faltantes</w:t>
            </w:r>
          </w:p>
        </w:tc>
        <w:tc>
          <w:tcPr>
            <w:tcW w:w="1080" w:type="dxa"/>
            <w:tcMar>
              <w:top w:w="80" w:type="dxa"/>
              <w:left w:w="90" w:type="dxa"/>
              <w:bottom w:w="80" w:type="dxa"/>
              <w:right w:w="90" w:type="dxa"/>
            </w:tcMar>
            <w:vAlign w:val="center"/>
          </w:tcPr>
          <w:p w14:paraId="34E011C3" w14:textId="77777777" w:rsidR="008E0494" w:rsidRDefault="00000000">
            <w:r>
              <w:rPr>
                <w:sz w:val="16"/>
              </w:rPr>
              <w:t>0</w:t>
            </w:r>
          </w:p>
        </w:tc>
        <w:tc>
          <w:tcPr>
            <w:tcW w:w="2232" w:type="dxa"/>
            <w:tcMar>
              <w:top w:w="80" w:type="dxa"/>
              <w:left w:w="90" w:type="dxa"/>
              <w:bottom w:w="80" w:type="dxa"/>
              <w:right w:w="90" w:type="dxa"/>
            </w:tcMar>
            <w:vAlign w:val="center"/>
          </w:tcPr>
          <w:p w14:paraId="131644DA" w14:textId="77777777" w:rsidR="008E0494" w:rsidRDefault="00000000">
            <w:r>
              <w:rPr>
                <w:sz w:val="16"/>
              </w:rPr>
              <w:t>Conservar</w:t>
            </w:r>
          </w:p>
        </w:tc>
        <w:tc>
          <w:tcPr>
            <w:tcW w:w="2952" w:type="dxa"/>
            <w:tcMar>
              <w:top w:w="80" w:type="dxa"/>
              <w:left w:w="90" w:type="dxa"/>
              <w:bottom w:w="80" w:type="dxa"/>
              <w:right w:w="90" w:type="dxa"/>
            </w:tcMar>
            <w:vAlign w:val="center"/>
          </w:tcPr>
          <w:p w14:paraId="585C1EF5" w14:textId="77777777" w:rsidR="008E0494" w:rsidRDefault="00000000">
            <w:r>
              <w:rPr>
                <w:sz w:val="16"/>
              </w:rPr>
              <w:t>No hay ausencias.</w:t>
            </w:r>
          </w:p>
        </w:tc>
      </w:tr>
      <w:tr w:rsidR="008E0494" w14:paraId="7B4B90E7" w14:textId="77777777">
        <w:trPr>
          <w:jc w:val="center"/>
        </w:trPr>
        <w:tc>
          <w:tcPr>
            <w:tcW w:w="792" w:type="dxa"/>
            <w:tcMar>
              <w:top w:w="80" w:type="dxa"/>
              <w:left w:w="90" w:type="dxa"/>
              <w:bottom w:w="80" w:type="dxa"/>
              <w:right w:w="90" w:type="dxa"/>
            </w:tcMar>
            <w:vAlign w:val="center"/>
          </w:tcPr>
          <w:p w14:paraId="1F5807FE" w14:textId="77777777" w:rsidR="008E0494" w:rsidRDefault="00000000">
            <w:r>
              <w:rPr>
                <w:sz w:val="16"/>
              </w:rPr>
              <w:t>3.2</w:t>
            </w:r>
          </w:p>
        </w:tc>
        <w:tc>
          <w:tcPr>
            <w:tcW w:w="2736" w:type="dxa"/>
            <w:tcMar>
              <w:top w:w="80" w:type="dxa"/>
              <w:left w:w="90" w:type="dxa"/>
              <w:bottom w:w="80" w:type="dxa"/>
              <w:right w:w="90" w:type="dxa"/>
            </w:tcMar>
            <w:vAlign w:val="center"/>
          </w:tcPr>
          <w:p w14:paraId="0F375A37" w14:textId="77777777" w:rsidR="008E0494" w:rsidRDefault="00000000">
            <w:r>
              <w:rPr>
                <w:sz w:val="16"/>
              </w:rPr>
              <w:t>Duplicados exactos y parciales</w:t>
            </w:r>
          </w:p>
        </w:tc>
        <w:tc>
          <w:tcPr>
            <w:tcW w:w="1080" w:type="dxa"/>
            <w:tcMar>
              <w:top w:w="80" w:type="dxa"/>
              <w:left w:w="90" w:type="dxa"/>
              <w:bottom w:w="80" w:type="dxa"/>
              <w:right w:w="90" w:type="dxa"/>
            </w:tcMar>
            <w:vAlign w:val="center"/>
          </w:tcPr>
          <w:p w14:paraId="598CB9A2" w14:textId="77777777" w:rsidR="008E0494" w:rsidRDefault="00000000">
            <w:r>
              <w:rPr>
                <w:sz w:val="16"/>
              </w:rPr>
              <w:t>0</w:t>
            </w:r>
          </w:p>
        </w:tc>
        <w:tc>
          <w:tcPr>
            <w:tcW w:w="2232" w:type="dxa"/>
            <w:tcMar>
              <w:top w:w="80" w:type="dxa"/>
              <w:left w:w="90" w:type="dxa"/>
              <w:bottom w:w="80" w:type="dxa"/>
              <w:right w:w="90" w:type="dxa"/>
            </w:tcMar>
            <w:vAlign w:val="center"/>
          </w:tcPr>
          <w:p w14:paraId="06BA6AE6" w14:textId="77777777" w:rsidR="008E0494" w:rsidRDefault="00000000">
            <w:r>
              <w:rPr>
                <w:sz w:val="16"/>
              </w:rPr>
              <w:t>Conservar</w:t>
            </w:r>
          </w:p>
        </w:tc>
        <w:tc>
          <w:tcPr>
            <w:tcW w:w="2952" w:type="dxa"/>
            <w:tcMar>
              <w:top w:w="80" w:type="dxa"/>
              <w:left w:w="90" w:type="dxa"/>
              <w:bottom w:w="80" w:type="dxa"/>
              <w:right w:w="90" w:type="dxa"/>
            </w:tcMar>
            <w:vAlign w:val="center"/>
          </w:tcPr>
          <w:p w14:paraId="38A3B460" w14:textId="77777777" w:rsidR="008E0494" w:rsidRDefault="00000000">
            <w:r>
              <w:rPr>
                <w:sz w:val="16"/>
              </w:rPr>
              <w:t>No hay filas repetidas.</w:t>
            </w:r>
          </w:p>
        </w:tc>
      </w:tr>
      <w:tr w:rsidR="008E0494" w14:paraId="1063E0E6" w14:textId="77777777">
        <w:trPr>
          <w:jc w:val="center"/>
        </w:trPr>
        <w:tc>
          <w:tcPr>
            <w:tcW w:w="792" w:type="dxa"/>
            <w:tcMar>
              <w:top w:w="80" w:type="dxa"/>
              <w:left w:w="90" w:type="dxa"/>
              <w:bottom w:w="80" w:type="dxa"/>
              <w:right w:w="90" w:type="dxa"/>
            </w:tcMar>
            <w:vAlign w:val="center"/>
          </w:tcPr>
          <w:p w14:paraId="1D02D971" w14:textId="77777777" w:rsidR="008E0494" w:rsidRDefault="00000000">
            <w:r>
              <w:rPr>
                <w:sz w:val="16"/>
              </w:rPr>
              <w:t>3.3</w:t>
            </w:r>
          </w:p>
        </w:tc>
        <w:tc>
          <w:tcPr>
            <w:tcW w:w="2736" w:type="dxa"/>
            <w:tcMar>
              <w:top w:w="80" w:type="dxa"/>
              <w:left w:w="90" w:type="dxa"/>
              <w:bottom w:w="80" w:type="dxa"/>
              <w:right w:w="90" w:type="dxa"/>
            </w:tcMar>
            <w:vAlign w:val="center"/>
          </w:tcPr>
          <w:p w14:paraId="115C90B5" w14:textId="77777777" w:rsidR="008E0494" w:rsidRDefault="00000000">
            <w:r>
              <w:rPr>
                <w:sz w:val="16"/>
              </w:rPr>
              <w:t>Atípicos IQR y consistencia</w:t>
            </w:r>
          </w:p>
        </w:tc>
        <w:tc>
          <w:tcPr>
            <w:tcW w:w="1080" w:type="dxa"/>
            <w:tcMar>
              <w:top w:w="80" w:type="dxa"/>
              <w:left w:w="90" w:type="dxa"/>
              <w:bottom w:w="80" w:type="dxa"/>
              <w:right w:w="90" w:type="dxa"/>
            </w:tcMar>
            <w:vAlign w:val="center"/>
          </w:tcPr>
          <w:p w14:paraId="27281C43" w14:textId="77777777" w:rsidR="008E0494" w:rsidRDefault="00000000">
            <w:r>
              <w:rPr>
                <w:sz w:val="16"/>
              </w:rPr>
              <w:t>0</w:t>
            </w:r>
          </w:p>
        </w:tc>
        <w:tc>
          <w:tcPr>
            <w:tcW w:w="2232" w:type="dxa"/>
            <w:tcMar>
              <w:top w:w="80" w:type="dxa"/>
              <w:left w:w="90" w:type="dxa"/>
              <w:bottom w:w="80" w:type="dxa"/>
              <w:right w:w="90" w:type="dxa"/>
            </w:tcMar>
            <w:vAlign w:val="center"/>
          </w:tcPr>
          <w:p w14:paraId="48D10C22" w14:textId="77777777" w:rsidR="008E0494" w:rsidRDefault="00000000">
            <w:r>
              <w:rPr>
                <w:sz w:val="16"/>
              </w:rPr>
              <w:t>Sin corrección</w:t>
            </w:r>
          </w:p>
        </w:tc>
        <w:tc>
          <w:tcPr>
            <w:tcW w:w="2952" w:type="dxa"/>
            <w:tcMar>
              <w:top w:w="80" w:type="dxa"/>
              <w:left w:w="90" w:type="dxa"/>
              <w:bottom w:w="80" w:type="dxa"/>
              <w:right w:w="90" w:type="dxa"/>
            </w:tcMar>
            <w:vAlign w:val="center"/>
          </w:tcPr>
          <w:p w14:paraId="16CB4D5F" w14:textId="77777777" w:rsidR="008E0494" w:rsidRDefault="00000000">
            <w:r>
              <w:rPr>
                <w:sz w:val="16"/>
              </w:rPr>
              <w:t>No se detectan incumplimientos.</w:t>
            </w:r>
          </w:p>
        </w:tc>
      </w:tr>
      <w:tr w:rsidR="008E0494" w:rsidRPr="00B1764E" w14:paraId="2D924846" w14:textId="77777777">
        <w:trPr>
          <w:jc w:val="center"/>
        </w:trPr>
        <w:tc>
          <w:tcPr>
            <w:tcW w:w="792" w:type="dxa"/>
            <w:tcMar>
              <w:top w:w="80" w:type="dxa"/>
              <w:left w:w="90" w:type="dxa"/>
              <w:bottom w:w="80" w:type="dxa"/>
              <w:right w:w="90" w:type="dxa"/>
            </w:tcMar>
            <w:vAlign w:val="center"/>
          </w:tcPr>
          <w:p w14:paraId="62B7918C" w14:textId="77777777" w:rsidR="008E0494" w:rsidRDefault="00000000">
            <w:r>
              <w:rPr>
                <w:sz w:val="16"/>
              </w:rPr>
              <w:t>3.3</w:t>
            </w:r>
          </w:p>
        </w:tc>
        <w:tc>
          <w:tcPr>
            <w:tcW w:w="2736" w:type="dxa"/>
            <w:tcMar>
              <w:top w:w="80" w:type="dxa"/>
              <w:left w:w="90" w:type="dxa"/>
              <w:bottom w:w="80" w:type="dxa"/>
              <w:right w:w="90" w:type="dxa"/>
            </w:tcMar>
            <w:vAlign w:val="center"/>
          </w:tcPr>
          <w:p w14:paraId="37579854" w14:textId="77777777" w:rsidR="008E0494" w:rsidRDefault="00000000">
            <w:r>
              <w:rPr>
                <w:sz w:val="16"/>
              </w:rPr>
              <w:t>grades &gt;100</w:t>
            </w:r>
          </w:p>
        </w:tc>
        <w:tc>
          <w:tcPr>
            <w:tcW w:w="1080" w:type="dxa"/>
            <w:tcMar>
              <w:top w:w="80" w:type="dxa"/>
              <w:left w:w="90" w:type="dxa"/>
              <w:bottom w:w="80" w:type="dxa"/>
              <w:right w:w="90" w:type="dxa"/>
            </w:tcMar>
            <w:vAlign w:val="center"/>
          </w:tcPr>
          <w:p w14:paraId="367B9AA5" w14:textId="77777777" w:rsidR="008E0494" w:rsidRDefault="00000000">
            <w:r>
              <w:rPr>
                <w:sz w:val="16"/>
              </w:rPr>
              <w:t>134</w:t>
            </w:r>
          </w:p>
        </w:tc>
        <w:tc>
          <w:tcPr>
            <w:tcW w:w="2232" w:type="dxa"/>
            <w:tcMar>
              <w:top w:w="80" w:type="dxa"/>
              <w:left w:w="90" w:type="dxa"/>
              <w:bottom w:w="80" w:type="dxa"/>
              <w:right w:w="90" w:type="dxa"/>
            </w:tcMar>
            <w:vAlign w:val="center"/>
          </w:tcPr>
          <w:p w14:paraId="3EE87466" w14:textId="77777777" w:rsidR="008E0494" w:rsidRDefault="00000000">
            <w:r>
              <w:rPr>
                <w:sz w:val="16"/>
              </w:rPr>
              <w:t>Limitar a 100 + grades_original + flag</w:t>
            </w:r>
          </w:p>
        </w:tc>
        <w:tc>
          <w:tcPr>
            <w:tcW w:w="2952" w:type="dxa"/>
            <w:tcMar>
              <w:top w:w="80" w:type="dxa"/>
              <w:left w:w="90" w:type="dxa"/>
              <w:bottom w:w="80" w:type="dxa"/>
              <w:right w:w="90" w:type="dxa"/>
            </w:tcMar>
            <w:vAlign w:val="center"/>
          </w:tcPr>
          <w:p w14:paraId="76C63954" w14:textId="77777777" w:rsidR="008E0494" w:rsidRPr="00B1764E" w:rsidRDefault="00000000">
            <w:pPr>
              <w:rPr>
                <w:lang w:val="es-PY"/>
              </w:rPr>
            </w:pPr>
            <w:r w:rsidRPr="00B1764E">
              <w:rPr>
                <w:sz w:val="16"/>
                <w:lang w:val="es-PY"/>
              </w:rPr>
              <w:t>Se asume escala 0-100; no eliminar filas.</w:t>
            </w:r>
          </w:p>
        </w:tc>
      </w:tr>
      <w:tr w:rsidR="008E0494" w:rsidRPr="00B1764E" w14:paraId="1DE5A905" w14:textId="77777777">
        <w:trPr>
          <w:jc w:val="center"/>
        </w:trPr>
        <w:tc>
          <w:tcPr>
            <w:tcW w:w="792" w:type="dxa"/>
            <w:tcMar>
              <w:top w:w="80" w:type="dxa"/>
              <w:left w:w="90" w:type="dxa"/>
              <w:bottom w:w="80" w:type="dxa"/>
              <w:right w:w="90" w:type="dxa"/>
            </w:tcMar>
            <w:vAlign w:val="center"/>
          </w:tcPr>
          <w:p w14:paraId="5FEB698A" w14:textId="77777777" w:rsidR="008E0494" w:rsidRDefault="00000000">
            <w:r>
              <w:rPr>
                <w:sz w:val="16"/>
              </w:rPr>
              <w:t>3.3</w:t>
            </w:r>
          </w:p>
        </w:tc>
        <w:tc>
          <w:tcPr>
            <w:tcW w:w="2736" w:type="dxa"/>
            <w:tcMar>
              <w:top w:w="80" w:type="dxa"/>
              <w:left w:w="90" w:type="dxa"/>
              <w:bottom w:w="80" w:type="dxa"/>
              <w:right w:w="90" w:type="dxa"/>
            </w:tcMar>
            <w:vAlign w:val="center"/>
          </w:tcPr>
          <w:p w14:paraId="653CB13E" w14:textId="77777777" w:rsidR="008E0494" w:rsidRDefault="00000000">
            <w:r>
              <w:rPr>
                <w:sz w:val="16"/>
              </w:rPr>
              <w:t>stress casi determinística</w:t>
            </w:r>
          </w:p>
        </w:tc>
        <w:tc>
          <w:tcPr>
            <w:tcW w:w="1080" w:type="dxa"/>
            <w:tcMar>
              <w:top w:w="80" w:type="dxa"/>
              <w:left w:w="90" w:type="dxa"/>
              <w:bottom w:w="80" w:type="dxa"/>
              <w:right w:w="90" w:type="dxa"/>
            </w:tcMar>
            <w:vAlign w:val="center"/>
          </w:tcPr>
          <w:p w14:paraId="646876C1" w14:textId="77777777" w:rsidR="008E0494" w:rsidRDefault="00000000">
            <w:r>
              <w:rPr>
                <w:sz w:val="16"/>
              </w:rPr>
              <w:t>8000</w:t>
            </w:r>
          </w:p>
        </w:tc>
        <w:tc>
          <w:tcPr>
            <w:tcW w:w="2232" w:type="dxa"/>
            <w:tcMar>
              <w:top w:w="80" w:type="dxa"/>
              <w:left w:w="90" w:type="dxa"/>
              <w:bottom w:w="80" w:type="dxa"/>
              <w:right w:w="90" w:type="dxa"/>
            </w:tcMar>
            <w:vAlign w:val="center"/>
          </w:tcPr>
          <w:p w14:paraId="16A0C526" w14:textId="77777777" w:rsidR="008E0494" w:rsidRDefault="00000000">
            <w:r>
              <w:rPr>
                <w:sz w:val="16"/>
              </w:rPr>
              <w:t>Descriptiva, no control</w:t>
            </w:r>
          </w:p>
        </w:tc>
        <w:tc>
          <w:tcPr>
            <w:tcW w:w="2952" w:type="dxa"/>
            <w:tcMar>
              <w:top w:w="80" w:type="dxa"/>
              <w:left w:w="90" w:type="dxa"/>
              <w:bottom w:w="80" w:type="dxa"/>
              <w:right w:w="90" w:type="dxa"/>
            </w:tcMar>
            <w:vAlign w:val="center"/>
          </w:tcPr>
          <w:p w14:paraId="30B80006" w14:textId="77777777" w:rsidR="008E0494" w:rsidRPr="00B1764E" w:rsidRDefault="00000000">
            <w:pPr>
              <w:rPr>
                <w:lang w:val="es-PY"/>
              </w:rPr>
            </w:pPr>
            <w:r w:rsidRPr="00B1764E">
              <w:rPr>
                <w:sz w:val="16"/>
                <w:lang w:val="es-PY"/>
              </w:rPr>
              <w:t>Estructura casi derivada de horas de rutina.</w:t>
            </w:r>
          </w:p>
        </w:tc>
      </w:tr>
      <w:tr w:rsidR="008E0494" w14:paraId="67FD6951" w14:textId="77777777">
        <w:trPr>
          <w:jc w:val="center"/>
        </w:trPr>
        <w:tc>
          <w:tcPr>
            <w:tcW w:w="792" w:type="dxa"/>
            <w:tcMar>
              <w:top w:w="80" w:type="dxa"/>
              <w:left w:w="90" w:type="dxa"/>
              <w:bottom w:w="80" w:type="dxa"/>
              <w:right w:w="90" w:type="dxa"/>
            </w:tcMar>
            <w:vAlign w:val="center"/>
          </w:tcPr>
          <w:p w14:paraId="0E91D932" w14:textId="77777777" w:rsidR="008E0494" w:rsidRDefault="00000000">
            <w:r>
              <w:rPr>
                <w:sz w:val="16"/>
              </w:rPr>
              <w:t>3.4</w:t>
            </w:r>
          </w:p>
        </w:tc>
        <w:tc>
          <w:tcPr>
            <w:tcW w:w="2736" w:type="dxa"/>
            <w:tcMar>
              <w:top w:w="80" w:type="dxa"/>
              <w:left w:w="90" w:type="dxa"/>
              <w:bottom w:w="80" w:type="dxa"/>
              <w:right w:w="90" w:type="dxa"/>
            </w:tcMar>
            <w:vAlign w:val="center"/>
          </w:tcPr>
          <w:p w14:paraId="0C46055F" w14:textId="77777777" w:rsidR="008E0494" w:rsidRDefault="00000000">
            <w:r>
              <w:rPr>
                <w:sz w:val="16"/>
              </w:rPr>
              <w:t>Espacios y tipos</w:t>
            </w:r>
          </w:p>
        </w:tc>
        <w:tc>
          <w:tcPr>
            <w:tcW w:w="1080" w:type="dxa"/>
            <w:tcMar>
              <w:top w:w="80" w:type="dxa"/>
              <w:left w:w="90" w:type="dxa"/>
              <w:bottom w:w="80" w:type="dxa"/>
              <w:right w:w="90" w:type="dxa"/>
            </w:tcMar>
            <w:vAlign w:val="center"/>
          </w:tcPr>
          <w:p w14:paraId="7548B572" w14:textId="77777777" w:rsidR="008E0494" w:rsidRDefault="00000000">
            <w:r>
              <w:rPr>
                <w:sz w:val="16"/>
              </w:rPr>
              <w:t>0</w:t>
            </w:r>
          </w:p>
        </w:tc>
        <w:tc>
          <w:tcPr>
            <w:tcW w:w="2232" w:type="dxa"/>
            <w:tcMar>
              <w:top w:w="80" w:type="dxa"/>
              <w:left w:w="90" w:type="dxa"/>
              <w:bottom w:w="80" w:type="dxa"/>
              <w:right w:w="90" w:type="dxa"/>
            </w:tcMar>
            <w:vAlign w:val="center"/>
          </w:tcPr>
          <w:p w14:paraId="0165CF81" w14:textId="77777777" w:rsidR="008E0494" w:rsidRDefault="00000000">
            <w:r>
              <w:rPr>
                <w:sz w:val="16"/>
              </w:rPr>
              <w:t>Normalizar</w:t>
            </w:r>
          </w:p>
        </w:tc>
        <w:tc>
          <w:tcPr>
            <w:tcW w:w="2952" w:type="dxa"/>
            <w:tcMar>
              <w:top w:w="80" w:type="dxa"/>
              <w:left w:w="90" w:type="dxa"/>
              <w:bottom w:w="80" w:type="dxa"/>
              <w:right w:w="90" w:type="dxa"/>
            </w:tcMar>
            <w:vAlign w:val="center"/>
          </w:tcPr>
          <w:p w14:paraId="39D6295B" w14:textId="77777777" w:rsidR="008E0494" w:rsidRDefault="00000000">
            <w:r>
              <w:rPr>
                <w:sz w:val="16"/>
              </w:rPr>
              <w:t>Naturaleza nominal/ordinal.</w:t>
            </w:r>
          </w:p>
        </w:tc>
      </w:tr>
      <w:tr w:rsidR="008E0494" w:rsidRPr="00B1764E" w14:paraId="390B13E3" w14:textId="77777777">
        <w:trPr>
          <w:jc w:val="center"/>
        </w:trPr>
        <w:tc>
          <w:tcPr>
            <w:tcW w:w="792" w:type="dxa"/>
            <w:tcMar>
              <w:top w:w="80" w:type="dxa"/>
              <w:left w:w="90" w:type="dxa"/>
              <w:bottom w:w="80" w:type="dxa"/>
              <w:right w:w="90" w:type="dxa"/>
            </w:tcMar>
            <w:vAlign w:val="center"/>
          </w:tcPr>
          <w:p w14:paraId="7FBE24E2" w14:textId="77777777" w:rsidR="008E0494" w:rsidRDefault="00000000">
            <w:r>
              <w:rPr>
                <w:sz w:val="16"/>
              </w:rPr>
              <w:t>3.4</w:t>
            </w:r>
          </w:p>
        </w:tc>
        <w:tc>
          <w:tcPr>
            <w:tcW w:w="2736" w:type="dxa"/>
            <w:tcMar>
              <w:top w:w="80" w:type="dxa"/>
              <w:left w:w="90" w:type="dxa"/>
              <w:bottom w:w="80" w:type="dxa"/>
              <w:right w:w="90" w:type="dxa"/>
            </w:tcMar>
            <w:vAlign w:val="center"/>
          </w:tcPr>
          <w:p w14:paraId="3C99F7D9" w14:textId="77777777" w:rsidR="008E0494" w:rsidRDefault="00000000">
            <w:r>
              <w:rPr>
                <w:sz w:val="16"/>
              </w:rPr>
              <w:t>Más de dos decimales</w:t>
            </w:r>
          </w:p>
        </w:tc>
        <w:tc>
          <w:tcPr>
            <w:tcW w:w="1080" w:type="dxa"/>
            <w:tcMar>
              <w:top w:w="80" w:type="dxa"/>
              <w:left w:w="90" w:type="dxa"/>
              <w:bottom w:w="80" w:type="dxa"/>
              <w:right w:w="90" w:type="dxa"/>
            </w:tcMar>
            <w:vAlign w:val="center"/>
          </w:tcPr>
          <w:p w14:paraId="79C62282" w14:textId="77777777" w:rsidR="008E0494" w:rsidRDefault="00000000">
            <w:r>
              <w:rPr>
                <w:sz w:val="16"/>
              </w:rPr>
              <w:t>1671</w:t>
            </w:r>
          </w:p>
        </w:tc>
        <w:tc>
          <w:tcPr>
            <w:tcW w:w="2232" w:type="dxa"/>
            <w:tcMar>
              <w:top w:w="80" w:type="dxa"/>
              <w:left w:w="90" w:type="dxa"/>
              <w:bottom w:w="80" w:type="dxa"/>
              <w:right w:w="90" w:type="dxa"/>
            </w:tcMar>
            <w:vAlign w:val="center"/>
          </w:tcPr>
          <w:p w14:paraId="4126DDE5" w14:textId="77777777" w:rsidR="008E0494" w:rsidRDefault="00000000">
            <w:r>
              <w:rPr>
                <w:sz w:val="16"/>
              </w:rPr>
              <w:t>Redondear; conservar flag_ajustado</w:t>
            </w:r>
          </w:p>
        </w:tc>
        <w:tc>
          <w:tcPr>
            <w:tcW w:w="2952" w:type="dxa"/>
            <w:tcMar>
              <w:top w:w="80" w:type="dxa"/>
              <w:left w:w="90" w:type="dxa"/>
              <w:bottom w:w="80" w:type="dxa"/>
              <w:right w:w="90" w:type="dxa"/>
            </w:tcMar>
            <w:vAlign w:val="center"/>
          </w:tcPr>
          <w:p w14:paraId="0B1B8006" w14:textId="77777777" w:rsidR="008E0494" w:rsidRPr="00B1764E" w:rsidRDefault="00000000">
            <w:pPr>
              <w:rPr>
                <w:lang w:val="es-PY"/>
              </w:rPr>
            </w:pPr>
            <w:r w:rsidRPr="00B1764E">
              <w:rPr>
                <w:sz w:val="16"/>
                <w:lang w:val="es-PY"/>
              </w:rPr>
              <w:t>Permite sensibilidad sin interpretar el motivo.</w:t>
            </w:r>
          </w:p>
        </w:tc>
      </w:tr>
      <w:tr w:rsidR="008E0494" w:rsidRPr="00B1764E" w14:paraId="71CB3DD5" w14:textId="77777777">
        <w:trPr>
          <w:jc w:val="center"/>
        </w:trPr>
        <w:tc>
          <w:tcPr>
            <w:tcW w:w="792" w:type="dxa"/>
            <w:tcMar>
              <w:top w:w="80" w:type="dxa"/>
              <w:left w:w="90" w:type="dxa"/>
              <w:bottom w:w="80" w:type="dxa"/>
              <w:right w:w="90" w:type="dxa"/>
            </w:tcMar>
            <w:vAlign w:val="center"/>
          </w:tcPr>
          <w:p w14:paraId="7906BDA8" w14:textId="77777777" w:rsidR="008E0494" w:rsidRDefault="00000000">
            <w:r>
              <w:rPr>
                <w:sz w:val="16"/>
              </w:rPr>
              <w:t>3.5</w:t>
            </w:r>
          </w:p>
        </w:tc>
        <w:tc>
          <w:tcPr>
            <w:tcW w:w="2736" w:type="dxa"/>
            <w:tcMar>
              <w:top w:w="80" w:type="dxa"/>
              <w:left w:w="90" w:type="dxa"/>
              <w:bottom w:w="80" w:type="dxa"/>
              <w:right w:w="90" w:type="dxa"/>
            </w:tcMar>
            <w:vAlign w:val="center"/>
          </w:tcPr>
          <w:p w14:paraId="12A6E034" w14:textId="77777777" w:rsidR="008E0494" w:rsidRDefault="00000000">
            <w:r>
              <w:rPr>
                <w:sz w:val="16"/>
              </w:rPr>
              <w:t>uso_no_gaming</w:t>
            </w:r>
          </w:p>
        </w:tc>
        <w:tc>
          <w:tcPr>
            <w:tcW w:w="1080" w:type="dxa"/>
            <w:tcMar>
              <w:top w:w="80" w:type="dxa"/>
              <w:left w:w="90" w:type="dxa"/>
              <w:bottom w:w="80" w:type="dxa"/>
              <w:right w:w="90" w:type="dxa"/>
            </w:tcMar>
            <w:vAlign w:val="center"/>
          </w:tcPr>
          <w:p w14:paraId="26F3DC45" w14:textId="77777777" w:rsidR="008E0494" w:rsidRDefault="00000000">
            <w:r>
              <w:rPr>
                <w:sz w:val="16"/>
              </w:rPr>
              <w:t>8000</w:t>
            </w:r>
          </w:p>
        </w:tc>
        <w:tc>
          <w:tcPr>
            <w:tcW w:w="2232" w:type="dxa"/>
            <w:tcMar>
              <w:top w:w="80" w:type="dxa"/>
              <w:left w:w="90" w:type="dxa"/>
              <w:bottom w:w="80" w:type="dxa"/>
              <w:right w:w="90" w:type="dxa"/>
            </w:tcMar>
            <w:vAlign w:val="center"/>
          </w:tcPr>
          <w:p w14:paraId="74561170" w14:textId="77777777" w:rsidR="008E0494" w:rsidRDefault="00000000">
            <w:r>
              <w:rPr>
                <w:sz w:val="16"/>
              </w:rPr>
              <w:t>Crear</w:t>
            </w:r>
          </w:p>
        </w:tc>
        <w:tc>
          <w:tcPr>
            <w:tcW w:w="2952" w:type="dxa"/>
            <w:tcMar>
              <w:top w:w="80" w:type="dxa"/>
              <w:left w:w="90" w:type="dxa"/>
              <w:bottom w:w="80" w:type="dxa"/>
              <w:right w:w="90" w:type="dxa"/>
            </w:tcMar>
            <w:vAlign w:val="center"/>
          </w:tcPr>
          <w:p w14:paraId="24E7F5BE" w14:textId="77777777" w:rsidR="008E0494" w:rsidRPr="00B1764E" w:rsidRDefault="00000000">
            <w:pPr>
              <w:rPr>
                <w:lang w:val="es-PY"/>
              </w:rPr>
            </w:pPr>
            <w:r w:rsidRPr="00B1764E">
              <w:rPr>
                <w:sz w:val="16"/>
                <w:lang w:val="es-PY"/>
              </w:rPr>
              <w:t>Evita usar device_usage junto con gaming_hours y uso_no_gaming.</w:t>
            </w:r>
          </w:p>
        </w:tc>
      </w:tr>
      <w:tr w:rsidR="008E0494" w:rsidRPr="00B1764E" w14:paraId="50CE1B6B" w14:textId="77777777">
        <w:trPr>
          <w:jc w:val="center"/>
        </w:trPr>
        <w:tc>
          <w:tcPr>
            <w:tcW w:w="792" w:type="dxa"/>
            <w:tcMar>
              <w:top w:w="80" w:type="dxa"/>
              <w:left w:w="90" w:type="dxa"/>
              <w:bottom w:w="80" w:type="dxa"/>
              <w:right w:w="90" w:type="dxa"/>
            </w:tcMar>
            <w:vAlign w:val="center"/>
          </w:tcPr>
          <w:p w14:paraId="1D0FFCFB" w14:textId="77777777" w:rsidR="008E0494" w:rsidRDefault="00000000">
            <w:r>
              <w:rPr>
                <w:sz w:val="16"/>
              </w:rPr>
              <w:t>3.5</w:t>
            </w:r>
          </w:p>
        </w:tc>
        <w:tc>
          <w:tcPr>
            <w:tcW w:w="2736" w:type="dxa"/>
            <w:tcMar>
              <w:top w:w="80" w:type="dxa"/>
              <w:left w:w="90" w:type="dxa"/>
              <w:bottom w:w="80" w:type="dxa"/>
              <w:right w:w="90" w:type="dxa"/>
            </w:tcMar>
            <w:vAlign w:val="center"/>
          </w:tcPr>
          <w:p w14:paraId="0968F28B" w14:textId="77777777" w:rsidR="008E0494" w:rsidRDefault="00000000">
            <w:r>
              <w:rPr>
                <w:sz w:val="16"/>
              </w:rPr>
              <w:t>gaming_cat</w:t>
            </w:r>
          </w:p>
        </w:tc>
        <w:tc>
          <w:tcPr>
            <w:tcW w:w="1080" w:type="dxa"/>
            <w:tcMar>
              <w:top w:w="80" w:type="dxa"/>
              <w:left w:w="90" w:type="dxa"/>
              <w:bottom w:w="80" w:type="dxa"/>
              <w:right w:w="90" w:type="dxa"/>
            </w:tcMar>
            <w:vAlign w:val="center"/>
          </w:tcPr>
          <w:p w14:paraId="1A2D6B4E" w14:textId="77777777" w:rsidR="008E0494" w:rsidRDefault="00000000">
            <w:r>
              <w:rPr>
                <w:sz w:val="16"/>
              </w:rPr>
              <w:t>8000</w:t>
            </w:r>
          </w:p>
        </w:tc>
        <w:tc>
          <w:tcPr>
            <w:tcW w:w="2232" w:type="dxa"/>
            <w:tcMar>
              <w:top w:w="80" w:type="dxa"/>
              <w:left w:w="90" w:type="dxa"/>
              <w:bottom w:w="80" w:type="dxa"/>
              <w:right w:w="90" w:type="dxa"/>
            </w:tcMar>
            <w:vAlign w:val="center"/>
          </w:tcPr>
          <w:p w14:paraId="5B7A5AA3" w14:textId="77777777" w:rsidR="008E0494" w:rsidRDefault="00000000">
            <w:r>
              <w:rPr>
                <w:sz w:val="16"/>
              </w:rPr>
              <w:t>Crear terciles</w:t>
            </w:r>
          </w:p>
        </w:tc>
        <w:tc>
          <w:tcPr>
            <w:tcW w:w="2952" w:type="dxa"/>
            <w:tcMar>
              <w:top w:w="80" w:type="dxa"/>
              <w:left w:w="90" w:type="dxa"/>
              <w:bottom w:w="80" w:type="dxa"/>
              <w:right w:w="90" w:type="dxa"/>
            </w:tcMar>
            <w:vAlign w:val="center"/>
          </w:tcPr>
          <w:p w14:paraId="7FF40E1B" w14:textId="77777777" w:rsidR="008E0494" w:rsidRPr="00B1764E" w:rsidRDefault="00000000">
            <w:pPr>
              <w:rPr>
                <w:lang w:val="es-PY"/>
              </w:rPr>
            </w:pPr>
            <w:r w:rsidRPr="00B1764E">
              <w:rPr>
                <w:sz w:val="16"/>
                <w:lang w:val="es-PY"/>
              </w:rPr>
              <w:t>Cortes 2,80 y 5,46; controlar con cortes fijos.</w:t>
            </w:r>
          </w:p>
        </w:tc>
      </w:tr>
      <w:tr w:rsidR="008E0494" w14:paraId="02B3499E" w14:textId="77777777">
        <w:trPr>
          <w:jc w:val="center"/>
        </w:trPr>
        <w:tc>
          <w:tcPr>
            <w:tcW w:w="792" w:type="dxa"/>
            <w:tcMar>
              <w:top w:w="80" w:type="dxa"/>
              <w:left w:w="90" w:type="dxa"/>
              <w:bottom w:w="80" w:type="dxa"/>
              <w:right w:w="90" w:type="dxa"/>
            </w:tcMar>
            <w:vAlign w:val="center"/>
          </w:tcPr>
          <w:p w14:paraId="0DFEAA38" w14:textId="77777777" w:rsidR="008E0494" w:rsidRDefault="00000000">
            <w:r>
              <w:rPr>
                <w:sz w:val="16"/>
              </w:rPr>
              <w:t>2.6</w:t>
            </w:r>
          </w:p>
        </w:tc>
        <w:tc>
          <w:tcPr>
            <w:tcW w:w="2736" w:type="dxa"/>
            <w:tcMar>
              <w:top w:w="80" w:type="dxa"/>
              <w:left w:w="90" w:type="dxa"/>
              <w:bottom w:w="80" w:type="dxa"/>
              <w:right w:w="90" w:type="dxa"/>
            </w:tcMar>
            <w:vAlign w:val="center"/>
          </w:tcPr>
          <w:p w14:paraId="7DD4F1B8" w14:textId="77777777" w:rsidR="008E0494" w:rsidRDefault="00000000">
            <w:r>
              <w:rPr>
                <w:sz w:val="16"/>
              </w:rPr>
              <w:t>student_id</w:t>
            </w:r>
          </w:p>
        </w:tc>
        <w:tc>
          <w:tcPr>
            <w:tcW w:w="1080" w:type="dxa"/>
            <w:tcMar>
              <w:top w:w="80" w:type="dxa"/>
              <w:left w:w="90" w:type="dxa"/>
              <w:bottom w:w="80" w:type="dxa"/>
              <w:right w:w="90" w:type="dxa"/>
            </w:tcMar>
            <w:vAlign w:val="center"/>
          </w:tcPr>
          <w:p w14:paraId="6D4A15B4" w14:textId="77777777" w:rsidR="008E0494" w:rsidRDefault="00000000">
            <w:r>
              <w:rPr>
                <w:sz w:val="16"/>
              </w:rPr>
              <w:t>8000</w:t>
            </w:r>
          </w:p>
        </w:tc>
        <w:tc>
          <w:tcPr>
            <w:tcW w:w="2232" w:type="dxa"/>
            <w:tcMar>
              <w:top w:w="80" w:type="dxa"/>
              <w:left w:w="90" w:type="dxa"/>
              <w:bottom w:w="80" w:type="dxa"/>
              <w:right w:w="90" w:type="dxa"/>
            </w:tcMar>
            <w:vAlign w:val="center"/>
          </w:tcPr>
          <w:p w14:paraId="4E2F8FF4" w14:textId="77777777" w:rsidR="008E0494" w:rsidRDefault="00000000">
            <w:r>
              <w:rPr>
                <w:sz w:val="16"/>
              </w:rPr>
              <w:t>Excluir del dataset analítico</w:t>
            </w:r>
          </w:p>
        </w:tc>
        <w:tc>
          <w:tcPr>
            <w:tcW w:w="2952" w:type="dxa"/>
            <w:tcMar>
              <w:top w:w="80" w:type="dxa"/>
              <w:left w:w="90" w:type="dxa"/>
              <w:bottom w:w="80" w:type="dxa"/>
              <w:right w:w="90" w:type="dxa"/>
            </w:tcMar>
            <w:vAlign w:val="center"/>
          </w:tcPr>
          <w:p w14:paraId="11B25D55" w14:textId="77777777" w:rsidR="008E0494" w:rsidRDefault="00000000">
            <w:r>
              <w:rPr>
                <w:sz w:val="16"/>
              </w:rPr>
              <w:t>Identificador sin valor explicativo.</w:t>
            </w:r>
          </w:p>
        </w:tc>
      </w:tr>
      <w:tr w:rsidR="008E0494" w:rsidRPr="00B1764E" w14:paraId="274FA20D" w14:textId="77777777">
        <w:trPr>
          <w:jc w:val="center"/>
        </w:trPr>
        <w:tc>
          <w:tcPr>
            <w:tcW w:w="792" w:type="dxa"/>
            <w:tcMar>
              <w:top w:w="80" w:type="dxa"/>
              <w:left w:w="90" w:type="dxa"/>
              <w:bottom w:w="80" w:type="dxa"/>
              <w:right w:w="90" w:type="dxa"/>
            </w:tcMar>
            <w:vAlign w:val="center"/>
          </w:tcPr>
          <w:p w14:paraId="331BEDAB" w14:textId="77777777" w:rsidR="008E0494" w:rsidRDefault="00000000">
            <w:r>
              <w:rPr>
                <w:sz w:val="16"/>
              </w:rPr>
              <w:t>2.6</w:t>
            </w:r>
          </w:p>
        </w:tc>
        <w:tc>
          <w:tcPr>
            <w:tcW w:w="2736" w:type="dxa"/>
            <w:tcMar>
              <w:top w:w="80" w:type="dxa"/>
              <w:left w:w="90" w:type="dxa"/>
              <w:bottom w:w="80" w:type="dxa"/>
              <w:right w:w="90" w:type="dxa"/>
            </w:tcMar>
            <w:vAlign w:val="center"/>
          </w:tcPr>
          <w:p w14:paraId="51798699" w14:textId="77777777" w:rsidR="008E0494" w:rsidRDefault="00000000">
            <w:r>
              <w:rPr>
                <w:sz w:val="16"/>
              </w:rPr>
              <w:t>addiction_score</w:t>
            </w:r>
          </w:p>
        </w:tc>
        <w:tc>
          <w:tcPr>
            <w:tcW w:w="1080" w:type="dxa"/>
            <w:tcMar>
              <w:top w:w="80" w:type="dxa"/>
              <w:left w:w="90" w:type="dxa"/>
              <w:bottom w:w="80" w:type="dxa"/>
              <w:right w:w="90" w:type="dxa"/>
            </w:tcMar>
            <w:vAlign w:val="center"/>
          </w:tcPr>
          <w:p w14:paraId="3E2D8562" w14:textId="77777777" w:rsidR="008E0494" w:rsidRDefault="00000000">
            <w:r>
              <w:rPr>
                <w:sz w:val="16"/>
              </w:rPr>
              <w:t>8000</w:t>
            </w:r>
          </w:p>
        </w:tc>
        <w:tc>
          <w:tcPr>
            <w:tcW w:w="2232" w:type="dxa"/>
            <w:tcMar>
              <w:top w:w="80" w:type="dxa"/>
              <w:left w:w="90" w:type="dxa"/>
              <w:bottom w:w="80" w:type="dxa"/>
              <w:right w:w="90" w:type="dxa"/>
            </w:tcMar>
            <w:vAlign w:val="center"/>
          </w:tcPr>
          <w:p w14:paraId="7362C65B" w14:textId="77777777" w:rsidR="008E0494" w:rsidRDefault="00000000">
            <w:r>
              <w:rPr>
                <w:sz w:val="16"/>
              </w:rPr>
              <w:t>Excluir</w:t>
            </w:r>
          </w:p>
        </w:tc>
        <w:tc>
          <w:tcPr>
            <w:tcW w:w="2952" w:type="dxa"/>
            <w:tcMar>
              <w:top w:w="80" w:type="dxa"/>
              <w:left w:w="90" w:type="dxa"/>
              <w:bottom w:w="80" w:type="dxa"/>
              <w:right w:w="90" w:type="dxa"/>
            </w:tcMar>
            <w:vAlign w:val="center"/>
          </w:tcPr>
          <w:p w14:paraId="2F609562" w14:textId="77777777" w:rsidR="008E0494" w:rsidRPr="00B1764E" w:rsidRDefault="00000000">
            <w:pPr>
              <w:rPr>
                <w:lang w:val="es-PY"/>
              </w:rPr>
            </w:pPr>
            <w:r w:rsidRPr="00B1764E">
              <w:rPr>
                <w:sz w:val="16"/>
                <w:lang w:val="es-PY"/>
              </w:rPr>
              <w:t>107 negativos y fuera de objetivos.</w:t>
            </w:r>
          </w:p>
        </w:tc>
      </w:tr>
      <w:tr w:rsidR="008E0494" w:rsidRPr="00B1764E" w14:paraId="7CB76C21" w14:textId="77777777">
        <w:trPr>
          <w:jc w:val="center"/>
        </w:trPr>
        <w:tc>
          <w:tcPr>
            <w:tcW w:w="792" w:type="dxa"/>
            <w:tcMar>
              <w:top w:w="80" w:type="dxa"/>
              <w:left w:w="90" w:type="dxa"/>
              <w:bottom w:w="80" w:type="dxa"/>
              <w:right w:w="90" w:type="dxa"/>
            </w:tcMar>
            <w:vAlign w:val="center"/>
          </w:tcPr>
          <w:p w14:paraId="35089135" w14:textId="77777777" w:rsidR="008E0494" w:rsidRDefault="00000000">
            <w:r>
              <w:rPr>
                <w:sz w:val="16"/>
              </w:rPr>
              <w:t>2.6</w:t>
            </w:r>
          </w:p>
        </w:tc>
        <w:tc>
          <w:tcPr>
            <w:tcW w:w="2736" w:type="dxa"/>
            <w:tcMar>
              <w:top w:w="80" w:type="dxa"/>
              <w:left w:w="90" w:type="dxa"/>
              <w:bottom w:w="80" w:type="dxa"/>
              <w:right w:w="90" w:type="dxa"/>
            </w:tcMar>
            <w:vAlign w:val="center"/>
          </w:tcPr>
          <w:p w14:paraId="24B778D8" w14:textId="77777777" w:rsidR="008E0494" w:rsidRDefault="00000000">
            <w:r>
              <w:rPr>
                <w:sz w:val="16"/>
              </w:rPr>
              <w:t>reaction_time_ms</w:t>
            </w:r>
          </w:p>
        </w:tc>
        <w:tc>
          <w:tcPr>
            <w:tcW w:w="1080" w:type="dxa"/>
            <w:tcMar>
              <w:top w:w="80" w:type="dxa"/>
              <w:left w:w="90" w:type="dxa"/>
              <w:bottom w:w="80" w:type="dxa"/>
              <w:right w:w="90" w:type="dxa"/>
            </w:tcMar>
            <w:vAlign w:val="center"/>
          </w:tcPr>
          <w:p w14:paraId="2DA3C119" w14:textId="77777777" w:rsidR="008E0494" w:rsidRDefault="00000000">
            <w:r>
              <w:rPr>
                <w:sz w:val="16"/>
              </w:rPr>
              <w:t>8000</w:t>
            </w:r>
          </w:p>
        </w:tc>
        <w:tc>
          <w:tcPr>
            <w:tcW w:w="2232" w:type="dxa"/>
            <w:tcMar>
              <w:top w:w="80" w:type="dxa"/>
              <w:left w:w="90" w:type="dxa"/>
              <w:bottom w:w="80" w:type="dxa"/>
              <w:right w:w="90" w:type="dxa"/>
            </w:tcMar>
            <w:vAlign w:val="center"/>
          </w:tcPr>
          <w:p w14:paraId="7E33B29F" w14:textId="77777777" w:rsidR="008E0494" w:rsidRDefault="00000000">
            <w:r>
              <w:rPr>
                <w:sz w:val="16"/>
              </w:rPr>
              <w:t>Excluir</w:t>
            </w:r>
          </w:p>
        </w:tc>
        <w:tc>
          <w:tcPr>
            <w:tcW w:w="2952" w:type="dxa"/>
            <w:tcMar>
              <w:top w:w="80" w:type="dxa"/>
              <w:left w:w="90" w:type="dxa"/>
              <w:bottom w:w="80" w:type="dxa"/>
              <w:right w:w="90" w:type="dxa"/>
            </w:tcMar>
            <w:vAlign w:val="center"/>
          </w:tcPr>
          <w:p w14:paraId="20587619" w14:textId="77777777" w:rsidR="008E0494" w:rsidRPr="00B1764E" w:rsidRDefault="00000000">
            <w:pPr>
              <w:rPr>
                <w:lang w:val="es-PY"/>
              </w:rPr>
            </w:pPr>
            <w:r w:rsidRPr="00B1764E">
              <w:rPr>
                <w:sz w:val="16"/>
                <w:lang w:val="es-PY"/>
              </w:rPr>
              <w:t>No forma parte de los objetivos; el perfilado previo reportó |r| cercano a 0,94 con gaming_hours.</w:t>
            </w:r>
          </w:p>
        </w:tc>
      </w:tr>
      <w:tr w:rsidR="008E0494" w:rsidRPr="00B1764E" w14:paraId="18017617" w14:textId="77777777">
        <w:trPr>
          <w:jc w:val="center"/>
        </w:trPr>
        <w:tc>
          <w:tcPr>
            <w:tcW w:w="792" w:type="dxa"/>
            <w:tcMar>
              <w:top w:w="80" w:type="dxa"/>
              <w:left w:w="90" w:type="dxa"/>
              <w:bottom w:w="80" w:type="dxa"/>
              <w:right w:w="90" w:type="dxa"/>
            </w:tcMar>
            <w:vAlign w:val="center"/>
          </w:tcPr>
          <w:p w14:paraId="23BC2008" w14:textId="77777777" w:rsidR="008E0494" w:rsidRDefault="00000000">
            <w:r>
              <w:rPr>
                <w:sz w:val="16"/>
              </w:rPr>
              <w:t>2.6</w:t>
            </w:r>
          </w:p>
        </w:tc>
        <w:tc>
          <w:tcPr>
            <w:tcW w:w="2736" w:type="dxa"/>
            <w:tcMar>
              <w:top w:w="80" w:type="dxa"/>
              <w:left w:w="90" w:type="dxa"/>
              <w:bottom w:w="80" w:type="dxa"/>
              <w:right w:w="90" w:type="dxa"/>
            </w:tcMar>
            <w:vAlign w:val="center"/>
          </w:tcPr>
          <w:p w14:paraId="03259812" w14:textId="77777777" w:rsidR="008E0494" w:rsidRDefault="00000000">
            <w:r>
              <w:rPr>
                <w:sz w:val="16"/>
              </w:rPr>
              <w:t>gaming_genre</w:t>
            </w:r>
          </w:p>
        </w:tc>
        <w:tc>
          <w:tcPr>
            <w:tcW w:w="1080" w:type="dxa"/>
            <w:tcMar>
              <w:top w:w="80" w:type="dxa"/>
              <w:left w:w="90" w:type="dxa"/>
              <w:bottom w:w="80" w:type="dxa"/>
              <w:right w:w="90" w:type="dxa"/>
            </w:tcMar>
            <w:vAlign w:val="center"/>
          </w:tcPr>
          <w:p w14:paraId="544790C0" w14:textId="77777777" w:rsidR="008E0494" w:rsidRDefault="00000000">
            <w:r>
              <w:rPr>
                <w:sz w:val="16"/>
              </w:rPr>
              <w:t>8000</w:t>
            </w:r>
          </w:p>
        </w:tc>
        <w:tc>
          <w:tcPr>
            <w:tcW w:w="2232" w:type="dxa"/>
            <w:tcMar>
              <w:top w:w="80" w:type="dxa"/>
              <w:left w:w="90" w:type="dxa"/>
              <w:bottom w:w="80" w:type="dxa"/>
              <w:right w:w="90" w:type="dxa"/>
            </w:tcMar>
            <w:vAlign w:val="center"/>
          </w:tcPr>
          <w:p w14:paraId="58890804" w14:textId="77777777" w:rsidR="008E0494" w:rsidRDefault="00000000">
            <w:r>
              <w:rPr>
                <w:sz w:val="16"/>
              </w:rPr>
              <w:t>Excluir</w:t>
            </w:r>
          </w:p>
        </w:tc>
        <w:tc>
          <w:tcPr>
            <w:tcW w:w="2952" w:type="dxa"/>
            <w:tcMar>
              <w:top w:w="80" w:type="dxa"/>
              <w:left w:w="90" w:type="dxa"/>
              <w:bottom w:w="80" w:type="dxa"/>
              <w:right w:w="90" w:type="dxa"/>
            </w:tcMar>
            <w:vAlign w:val="center"/>
          </w:tcPr>
          <w:p w14:paraId="1C05725F" w14:textId="77777777" w:rsidR="008E0494" w:rsidRPr="00B1764E" w:rsidRDefault="00000000">
            <w:pPr>
              <w:rPr>
                <w:lang w:val="es-PY"/>
              </w:rPr>
            </w:pPr>
            <w:r w:rsidRPr="00B1764E">
              <w:rPr>
                <w:sz w:val="16"/>
                <w:lang w:val="es-PY"/>
              </w:rPr>
              <w:t>No forma parte de los objetivos vigentes.</w:t>
            </w:r>
          </w:p>
        </w:tc>
      </w:tr>
    </w:tbl>
    <w:p w14:paraId="0B1C0017" w14:textId="77777777" w:rsidR="008E0494" w:rsidRPr="00B1764E" w:rsidRDefault="008E0494">
      <w:pPr>
        <w:spacing w:after="40"/>
        <w:rPr>
          <w:lang w:val="es-PY"/>
        </w:rPr>
      </w:pPr>
    </w:p>
    <w:p w14:paraId="4C3C1A84" w14:textId="77777777" w:rsidR="008E0494" w:rsidRPr="00B1764E" w:rsidRDefault="00000000">
      <w:pPr>
        <w:rPr>
          <w:lang w:val="es-PY"/>
        </w:rPr>
      </w:pPr>
      <w:r w:rsidRPr="00B1764E">
        <w:rPr>
          <w:lang w:val="es-PY"/>
        </w:rPr>
        <w:br w:type="page"/>
      </w:r>
    </w:p>
    <w:p w14:paraId="38D22194" w14:textId="77777777" w:rsidR="008E0494" w:rsidRPr="00B1764E" w:rsidRDefault="00000000">
      <w:pPr>
        <w:pStyle w:val="Ttulo1"/>
        <w:rPr>
          <w:lang w:val="es-PY"/>
        </w:rPr>
      </w:pPr>
      <w:r w:rsidRPr="00B1764E">
        <w:rPr>
          <w:lang w:val="es-PY"/>
        </w:rPr>
        <w:lastRenderedPageBreak/>
        <w:t>4. Etapa 4 - Análisis univariado</w:t>
      </w:r>
    </w:p>
    <w:p w14:paraId="705F0C9F" w14:textId="77777777" w:rsidR="008E0494" w:rsidRDefault="00000000">
      <w:r w:rsidRPr="00B1764E">
        <w:rPr>
          <w:lang w:val="es-PY"/>
        </w:rPr>
        <w:t xml:space="preserve">La etapa univariada describe la estructura de la muestra y permite identificar asimetrías, techos, rangos y categorías pequeñas antes de interpretar relaciones. </w:t>
      </w:r>
      <w:r>
        <w:t>La tabla resume las variables principales.</w:t>
      </w:r>
    </w:p>
    <w:tbl>
      <w:tblPr>
        <w:tblStyle w:val="Tablaconcuadrcula"/>
        <w:tblW w:w="0" w:type="auto"/>
        <w:jc w:val="center"/>
        <w:tblLook w:val="04A0" w:firstRow="1" w:lastRow="0" w:firstColumn="1" w:lastColumn="0" w:noHBand="0" w:noVBand="1"/>
      </w:tblPr>
      <w:tblGrid>
        <w:gridCol w:w="2880"/>
        <w:gridCol w:w="1440"/>
        <w:gridCol w:w="1440"/>
        <w:gridCol w:w="1440"/>
        <w:gridCol w:w="1440"/>
        <w:gridCol w:w="1440"/>
      </w:tblGrid>
      <w:tr w:rsidR="008E0494" w14:paraId="2C9AECE0" w14:textId="77777777">
        <w:trPr>
          <w:tblHeader/>
          <w:jc w:val="center"/>
        </w:trPr>
        <w:tc>
          <w:tcPr>
            <w:tcW w:w="2880" w:type="dxa"/>
            <w:shd w:val="clear" w:color="auto" w:fill="D9E2F3"/>
            <w:tcMar>
              <w:top w:w="80" w:type="dxa"/>
              <w:left w:w="90" w:type="dxa"/>
              <w:bottom w:w="80" w:type="dxa"/>
              <w:right w:w="90" w:type="dxa"/>
            </w:tcMar>
            <w:vAlign w:val="center"/>
          </w:tcPr>
          <w:p w14:paraId="09741225" w14:textId="77777777" w:rsidR="008E0494" w:rsidRDefault="00000000">
            <w:r>
              <w:rPr>
                <w:b/>
                <w:sz w:val="17"/>
              </w:rPr>
              <w:t>Variable</w:t>
            </w:r>
          </w:p>
        </w:tc>
        <w:tc>
          <w:tcPr>
            <w:tcW w:w="1440" w:type="dxa"/>
            <w:shd w:val="clear" w:color="auto" w:fill="D9E2F3"/>
            <w:tcMar>
              <w:top w:w="80" w:type="dxa"/>
              <w:left w:w="90" w:type="dxa"/>
              <w:bottom w:w="80" w:type="dxa"/>
              <w:right w:w="90" w:type="dxa"/>
            </w:tcMar>
            <w:vAlign w:val="center"/>
          </w:tcPr>
          <w:p w14:paraId="44E8DBF3" w14:textId="77777777" w:rsidR="008E0494" w:rsidRDefault="00000000">
            <w:r>
              <w:rPr>
                <w:b/>
                <w:sz w:val="17"/>
              </w:rPr>
              <w:t>Media</w:t>
            </w:r>
          </w:p>
        </w:tc>
        <w:tc>
          <w:tcPr>
            <w:tcW w:w="1440" w:type="dxa"/>
            <w:shd w:val="clear" w:color="auto" w:fill="D9E2F3"/>
            <w:tcMar>
              <w:top w:w="80" w:type="dxa"/>
              <w:left w:w="90" w:type="dxa"/>
              <w:bottom w:w="80" w:type="dxa"/>
              <w:right w:w="90" w:type="dxa"/>
            </w:tcMar>
            <w:vAlign w:val="center"/>
          </w:tcPr>
          <w:p w14:paraId="344AD032" w14:textId="77777777" w:rsidR="008E0494" w:rsidRDefault="00000000">
            <w:r>
              <w:rPr>
                <w:b/>
                <w:sz w:val="17"/>
              </w:rPr>
              <w:t>DE</w:t>
            </w:r>
          </w:p>
        </w:tc>
        <w:tc>
          <w:tcPr>
            <w:tcW w:w="1440" w:type="dxa"/>
            <w:shd w:val="clear" w:color="auto" w:fill="D9E2F3"/>
            <w:tcMar>
              <w:top w:w="80" w:type="dxa"/>
              <w:left w:w="90" w:type="dxa"/>
              <w:bottom w:w="80" w:type="dxa"/>
              <w:right w:w="90" w:type="dxa"/>
            </w:tcMar>
            <w:vAlign w:val="center"/>
          </w:tcPr>
          <w:p w14:paraId="3521DC9D" w14:textId="77777777" w:rsidR="008E0494" w:rsidRDefault="00000000">
            <w:r>
              <w:rPr>
                <w:b/>
                <w:sz w:val="17"/>
              </w:rPr>
              <w:t>Mediana</w:t>
            </w:r>
          </w:p>
        </w:tc>
        <w:tc>
          <w:tcPr>
            <w:tcW w:w="1440" w:type="dxa"/>
            <w:shd w:val="clear" w:color="auto" w:fill="D9E2F3"/>
            <w:tcMar>
              <w:top w:w="80" w:type="dxa"/>
              <w:left w:w="90" w:type="dxa"/>
              <w:bottom w:w="80" w:type="dxa"/>
              <w:right w:w="90" w:type="dxa"/>
            </w:tcMar>
            <w:vAlign w:val="center"/>
          </w:tcPr>
          <w:p w14:paraId="6F1953B1" w14:textId="77777777" w:rsidR="008E0494" w:rsidRDefault="00000000">
            <w:r>
              <w:rPr>
                <w:b/>
                <w:sz w:val="17"/>
              </w:rPr>
              <w:t>Mín.</w:t>
            </w:r>
          </w:p>
        </w:tc>
        <w:tc>
          <w:tcPr>
            <w:tcW w:w="1440" w:type="dxa"/>
            <w:shd w:val="clear" w:color="auto" w:fill="D9E2F3"/>
            <w:tcMar>
              <w:top w:w="80" w:type="dxa"/>
              <w:left w:w="90" w:type="dxa"/>
              <w:bottom w:w="80" w:type="dxa"/>
              <w:right w:w="90" w:type="dxa"/>
            </w:tcMar>
            <w:vAlign w:val="center"/>
          </w:tcPr>
          <w:p w14:paraId="39AC9347" w14:textId="77777777" w:rsidR="008E0494" w:rsidRDefault="00000000">
            <w:r>
              <w:rPr>
                <w:b/>
                <w:sz w:val="17"/>
              </w:rPr>
              <w:t>Máx.</w:t>
            </w:r>
          </w:p>
        </w:tc>
      </w:tr>
      <w:tr w:rsidR="008E0494" w14:paraId="52EF3A3C" w14:textId="77777777">
        <w:trPr>
          <w:jc w:val="center"/>
        </w:trPr>
        <w:tc>
          <w:tcPr>
            <w:tcW w:w="2880" w:type="dxa"/>
            <w:tcMar>
              <w:top w:w="80" w:type="dxa"/>
              <w:left w:w="90" w:type="dxa"/>
              <w:bottom w:w="80" w:type="dxa"/>
              <w:right w:w="90" w:type="dxa"/>
            </w:tcMar>
            <w:vAlign w:val="center"/>
          </w:tcPr>
          <w:p w14:paraId="4E7E1E4C" w14:textId="77777777" w:rsidR="008E0494" w:rsidRDefault="00000000">
            <w:r>
              <w:rPr>
                <w:sz w:val="17"/>
              </w:rPr>
              <w:t>Edad</w:t>
            </w:r>
          </w:p>
        </w:tc>
        <w:tc>
          <w:tcPr>
            <w:tcW w:w="1440" w:type="dxa"/>
            <w:tcMar>
              <w:top w:w="80" w:type="dxa"/>
              <w:left w:w="90" w:type="dxa"/>
              <w:bottom w:w="80" w:type="dxa"/>
              <w:right w:w="90" w:type="dxa"/>
            </w:tcMar>
            <w:vAlign w:val="center"/>
          </w:tcPr>
          <w:p w14:paraId="575D2A0A" w14:textId="77777777" w:rsidR="008E0494" w:rsidRDefault="00000000">
            <w:r>
              <w:rPr>
                <w:sz w:val="17"/>
              </w:rPr>
              <w:t>19.98</w:t>
            </w:r>
          </w:p>
        </w:tc>
        <w:tc>
          <w:tcPr>
            <w:tcW w:w="1440" w:type="dxa"/>
            <w:tcMar>
              <w:top w:w="80" w:type="dxa"/>
              <w:left w:w="90" w:type="dxa"/>
              <w:bottom w:w="80" w:type="dxa"/>
              <w:right w:w="90" w:type="dxa"/>
            </w:tcMar>
            <w:vAlign w:val="center"/>
          </w:tcPr>
          <w:p w14:paraId="2C22B912" w14:textId="77777777" w:rsidR="008E0494" w:rsidRDefault="00000000">
            <w:r>
              <w:rPr>
                <w:sz w:val="17"/>
              </w:rPr>
              <w:t>2.59</w:t>
            </w:r>
          </w:p>
        </w:tc>
        <w:tc>
          <w:tcPr>
            <w:tcW w:w="1440" w:type="dxa"/>
            <w:tcMar>
              <w:top w:w="80" w:type="dxa"/>
              <w:left w:w="90" w:type="dxa"/>
              <w:bottom w:w="80" w:type="dxa"/>
              <w:right w:w="90" w:type="dxa"/>
            </w:tcMar>
            <w:vAlign w:val="center"/>
          </w:tcPr>
          <w:p w14:paraId="4B22AF8B" w14:textId="77777777" w:rsidR="008E0494" w:rsidRDefault="00000000">
            <w:r>
              <w:rPr>
                <w:sz w:val="17"/>
              </w:rPr>
              <w:t>20.00</w:t>
            </w:r>
          </w:p>
        </w:tc>
        <w:tc>
          <w:tcPr>
            <w:tcW w:w="1440" w:type="dxa"/>
            <w:tcMar>
              <w:top w:w="80" w:type="dxa"/>
              <w:left w:w="90" w:type="dxa"/>
              <w:bottom w:w="80" w:type="dxa"/>
              <w:right w:w="90" w:type="dxa"/>
            </w:tcMar>
            <w:vAlign w:val="center"/>
          </w:tcPr>
          <w:p w14:paraId="0CB556B1" w14:textId="77777777" w:rsidR="008E0494" w:rsidRDefault="00000000">
            <w:r>
              <w:rPr>
                <w:sz w:val="17"/>
              </w:rPr>
              <w:t>16.00</w:t>
            </w:r>
          </w:p>
        </w:tc>
        <w:tc>
          <w:tcPr>
            <w:tcW w:w="1440" w:type="dxa"/>
            <w:tcMar>
              <w:top w:w="80" w:type="dxa"/>
              <w:left w:w="90" w:type="dxa"/>
              <w:bottom w:w="80" w:type="dxa"/>
              <w:right w:w="90" w:type="dxa"/>
            </w:tcMar>
            <w:vAlign w:val="center"/>
          </w:tcPr>
          <w:p w14:paraId="23CB8D0F" w14:textId="77777777" w:rsidR="008E0494" w:rsidRDefault="00000000">
            <w:r>
              <w:rPr>
                <w:sz w:val="17"/>
              </w:rPr>
              <w:t>24.00</w:t>
            </w:r>
          </w:p>
        </w:tc>
      </w:tr>
      <w:tr w:rsidR="008E0494" w14:paraId="624EEF29" w14:textId="77777777">
        <w:trPr>
          <w:jc w:val="center"/>
        </w:trPr>
        <w:tc>
          <w:tcPr>
            <w:tcW w:w="2880" w:type="dxa"/>
            <w:tcMar>
              <w:top w:w="80" w:type="dxa"/>
              <w:left w:w="90" w:type="dxa"/>
              <w:bottom w:w="80" w:type="dxa"/>
              <w:right w:w="90" w:type="dxa"/>
            </w:tcMar>
            <w:vAlign w:val="center"/>
          </w:tcPr>
          <w:p w14:paraId="3E99FC12" w14:textId="77777777" w:rsidR="008E0494" w:rsidRDefault="00000000">
            <w:r>
              <w:rPr>
                <w:sz w:val="17"/>
              </w:rPr>
              <w:t>Gaming (h/día)</w:t>
            </w:r>
          </w:p>
        </w:tc>
        <w:tc>
          <w:tcPr>
            <w:tcW w:w="1440" w:type="dxa"/>
            <w:tcMar>
              <w:top w:w="80" w:type="dxa"/>
              <w:left w:w="90" w:type="dxa"/>
              <w:bottom w:w="80" w:type="dxa"/>
              <w:right w:w="90" w:type="dxa"/>
            </w:tcMar>
            <w:vAlign w:val="center"/>
          </w:tcPr>
          <w:p w14:paraId="34680413" w14:textId="77777777" w:rsidR="008E0494" w:rsidRDefault="00000000">
            <w:r>
              <w:rPr>
                <w:sz w:val="17"/>
              </w:rPr>
              <w:t>4.08</w:t>
            </w:r>
          </w:p>
        </w:tc>
        <w:tc>
          <w:tcPr>
            <w:tcW w:w="1440" w:type="dxa"/>
            <w:tcMar>
              <w:top w:w="80" w:type="dxa"/>
              <w:left w:w="90" w:type="dxa"/>
              <w:bottom w:w="80" w:type="dxa"/>
              <w:right w:w="90" w:type="dxa"/>
            </w:tcMar>
            <w:vAlign w:val="center"/>
          </w:tcPr>
          <w:p w14:paraId="157115F6" w14:textId="77777777" w:rsidR="008E0494" w:rsidRDefault="00000000">
            <w:r>
              <w:rPr>
                <w:sz w:val="17"/>
              </w:rPr>
              <w:t>2.30</w:t>
            </w:r>
          </w:p>
        </w:tc>
        <w:tc>
          <w:tcPr>
            <w:tcW w:w="1440" w:type="dxa"/>
            <w:tcMar>
              <w:top w:w="80" w:type="dxa"/>
              <w:left w:w="90" w:type="dxa"/>
              <w:bottom w:w="80" w:type="dxa"/>
              <w:right w:w="90" w:type="dxa"/>
            </w:tcMar>
            <w:vAlign w:val="center"/>
          </w:tcPr>
          <w:p w14:paraId="2E6435AA" w14:textId="77777777" w:rsidR="008E0494" w:rsidRDefault="00000000">
            <w:r>
              <w:rPr>
                <w:sz w:val="17"/>
              </w:rPr>
              <w:t>4.13</w:t>
            </w:r>
          </w:p>
        </w:tc>
        <w:tc>
          <w:tcPr>
            <w:tcW w:w="1440" w:type="dxa"/>
            <w:tcMar>
              <w:top w:w="80" w:type="dxa"/>
              <w:left w:w="90" w:type="dxa"/>
              <w:bottom w:w="80" w:type="dxa"/>
              <w:right w:w="90" w:type="dxa"/>
            </w:tcMar>
            <w:vAlign w:val="center"/>
          </w:tcPr>
          <w:p w14:paraId="556B968B" w14:textId="77777777" w:rsidR="008E0494" w:rsidRDefault="00000000">
            <w:r>
              <w:rPr>
                <w:sz w:val="17"/>
              </w:rPr>
              <w:t>0.00</w:t>
            </w:r>
          </w:p>
        </w:tc>
        <w:tc>
          <w:tcPr>
            <w:tcW w:w="1440" w:type="dxa"/>
            <w:tcMar>
              <w:top w:w="80" w:type="dxa"/>
              <w:left w:w="90" w:type="dxa"/>
              <w:bottom w:w="80" w:type="dxa"/>
              <w:right w:w="90" w:type="dxa"/>
            </w:tcMar>
            <w:vAlign w:val="center"/>
          </w:tcPr>
          <w:p w14:paraId="1B7B3FE5" w14:textId="77777777" w:rsidR="008E0494" w:rsidRDefault="00000000">
            <w:r>
              <w:rPr>
                <w:sz w:val="17"/>
              </w:rPr>
              <w:t>8.00</w:t>
            </w:r>
          </w:p>
        </w:tc>
      </w:tr>
      <w:tr w:rsidR="008E0494" w14:paraId="4E867FD1" w14:textId="77777777">
        <w:trPr>
          <w:jc w:val="center"/>
        </w:trPr>
        <w:tc>
          <w:tcPr>
            <w:tcW w:w="2880" w:type="dxa"/>
            <w:tcMar>
              <w:top w:w="80" w:type="dxa"/>
              <w:left w:w="90" w:type="dxa"/>
              <w:bottom w:w="80" w:type="dxa"/>
              <w:right w:w="90" w:type="dxa"/>
            </w:tcMar>
            <w:vAlign w:val="center"/>
          </w:tcPr>
          <w:p w14:paraId="0939CFDD" w14:textId="77777777" w:rsidR="008E0494" w:rsidRDefault="00000000">
            <w:r>
              <w:rPr>
                <w:sz w:val="17"/>
              </w:rPr>
              <w:t>Estudio (h/día)</w:t>
            </w:r>
          </w:p>
        </w:tc>
        <w:tc>
          <w:tcPr>
            <w:tcW w:w="1440" w:type="dxa"/>
            <w:tcMar>
              <w:top w:w="80" w:type="dxa"/>
              <w:left w:w="90" w:type="dxa"/>
              <w:bottom w:w="80" w:type="dxa"/>
              <w:right w:w="90" w:type="dxa"/>
            </w:tcMar>
            <w:vAlign w:val="center"/>
          </w:tcPr>
          <w:p w14:paraId="09E80E35" w14:textId="77777777" w:rsidR="008E0494" w:rsidRDefault="00000000">
            <w:r>
              <w:rPr>
                <w:sz w:val="17"/>
              </w:rPr>
              <w:t>5.45</w:t>
            </w:r>
          </w:p>
        </w:tc>
        <w:tc>
          <w:tcPr>
            <w:tcW w:w="1440" w:type="dxa"/>
            <w:tcMar>
              <w:top w:w="80" w:type="dxa"/>
              <w:left w:w="90" w:type="dxa"/>
              <w:bottom w:w="80" w:type="dxa"/>
              <w:right w:w="90" w:type="dxa"/>
            </w:tcMar>
            <w:vAlign w:val="center"/>
          </w:tcPr>
          <w:p w14:paraId="2675AE38" w14:textId="77777777" w:rsidR="008E0494" w:rsidRDefault="00000000">
            <w:r>
              <w:rPr>
                <w:sz w:val="17"/>
              </w:rPr>
              <w:t>2.56</w:t>
            </w:r>
          </w:p>
        </w:tc>
        <w:tc>
          <w:tcPr>
            <w:tcW w:w="1440" w:type="dxa"/>
            <w:tcMar>
              <w:top w:w="80" w:type="dxa"/>
              <w:left w:w="90" w:type="dxa"/>
              <w:bottom w:w="80" w:type="dxa"/>
              <w:right w:w="90" w:type="dxa"/>
            </w:tcMar>
            <w:vAlign w:val="center"/>
          </w:tcPr>
          <w:p w14:paraId="0BA95F35" w14:textId="77777777" w:rsidR="008E0494" w:rsidRDefault="00000000">
            <w:r>
              <w:rPr>
                <w:sz w:val="17"/>
              </w:rPr>
              <w:t>5.46</w:t>
            </w:r>
          </w:p>
        </w:tc>
        <w:tc>
          <w:tcPr>
            <w:tcW w:w="1440" w:type="dxa"/>
            <w:tcMar>
              <w:top w:w="80" w:type="dxa"/>
              <w:left w:w="90" w:type="dxa"/>
              <w:bottom w:w="80" w:type="dxa"/>
              <w:right w:w="90" w:type="dxa"/>
            </w:tcMar>
            <w:vAlign w:val="center"/>
          </w:tcPr>
          <w:p w14:paraId="7BB624F4" w14:textId="77777777" w:rsidR="008E0494" w:rsidRDefault="00000000">
            <w:r>
              <w:rPr>
                <w:sz w:val="17"/>
              </w:rPr>
              <w:t>1.00</w:t>
            </w:r>
          </w:p>
        </w:tc>
        <w:tc>
          <w:tcPr>
            <w:tcW w:w="1440" w:type="dxa"/>
            <w:tcMar>
              <w:top w:w="80" w:type="dxa"/>
              <w:left w:w="90" w:type="dxa"/>
              <w:bottom w:w="80" w:type="dxa"/>
              <w:right w:w="90" w:type="dxa"/>
            </w:tcMar>
            <w:vAlign w:val="center"/>
          </w:tcPr>
          <w:p w14:paraId="15B4A765" w14:textId="77777777" w:rsidR="008E0494" w:rsidRDefault="00000000">
            <w:r>
              <w:rPr>
                <w:sz w:val="17"/>
              </w:rPr>
              <w:t>10.00</w:t>
            </w:r>
          </w:p>
        </w:tc>
      </w:tr>
      <w:tr w:rsidR="008E0494" w14:paraId="7E3AE264" w14:textId="77777777">
        <w:trPr>
          <w:jc w:val="center"/>
        </w:trPr>
        <w:tc>
          <w:tcPr>
            <w:tcW w:w="2880" w:type="dxa"/>
            <w:tcMar>
              <w:top w:w="80" w:type="dxa"/>
              <w:left w:w="90" w:type="dxa"/>
              <w:bottom w:w="80" w:type="dxa"/>
              <w:right w:w="90" w:type="dxa"/>
            </w:tcMar>
            <w:vAlign w:val="center"/>
          </w:tcPr>
          <w:p w14:paraId="18E262A0" w14:textId="77777777" w:rsidR="008E0494" w:rsidRDefault="00000000">
            <w:r>
              <w:rPr>
                <w:sz w:val="17"/>
              </w:rPr>
              <w:t>Sueño (h/día)</w:t>
            </w:r>
          </w:p>
        </w:tc>
        <w:tc>
          <w:tcPr>
            <w:tcW w:w="1440" w:type="dxa"/>
            <w:tcMar>
              <w:top w:w="80" w:type="dxa"/>
              <w:left w:w="90" w:type="dxa"/>
              <w:bottom w:w="80" w:type="dxa"/>
              <w:right w:w="90" w:type="dxa"/>
            </w:tcMar>
            <w:vAlign w:val="center"/>
          </w:tcPr>
          <w:p w14:paraId="3FEE449B" w14:textId="77777777" w:rsidR="008E0494" w:rsidRDefault="00000000">
            <w:r>
              <w:rPr>
                <w:sz w:val="17"/>
              </w:rPr>
              <w:t>6.48</w:t>
            </w:r>
          </w:p>
        </w:tc>
        <w:tc>
          <w:tcPr>
            <w:tcW w:w="1440" w:type="dxa"/>
            <w:tcMar>
              <w:top w:w="80" w:type="dxa"/>
              <w:left w:w="90" w:type="dxa"/>
              <w:bottom w:w="80" w:type="dxa"/>
              <w:right w:w="90" w:type="dxa"/>
            </w:tcMar>
            <w:vAlign w:val="center"/>
          </w:tcPr>
          <w:p w14:paraId="32CAB5CB" w14:textId="77777777" w:rsidR="008E0494" w:rsidRDefault="00000000">
            <w:r>
              <w:rPr>
                <w:sz w:val="17"/>
              </w:rPr>
              <w:t>1.43</w:t>
            </w:r>
          </w:p>
        </w:tc>
        <w:tc>
          <w:tcPr>
            <w:tcW w:w="1440" w:type="dxa"/>
            <w:tcMar>
              <w:top w:w="80" w:type="dxa"/>
              <w:left w:w="90" w:type="dxa"/>
              <w:bottom w:w="80" w:type="dxa"/>
              <w:right w:w="90" w:type="dxa"/>
            </w:tcMar>
            <w:vAlign w:val="center"/>
          </w:tcPr>
          <w:p w14:paraId="25ACEB2A" w14:textId="77777777" w:rsidR="008E0494" w:rsidRDefault="00000000">
            <w:r>
              <w:rPr>
                <w:sz w:val="17"/>
              </w:rPr>
              <w:t>6.50</w:t>
            </w:r>
          </w:p>
        </w:tc>
        <w:tc>
          <w:tcPr>
            <w:tcW w:w="1440" w:type="dxa"/>
            <w:tcMar>
              <w:top w:w="80" w:type="dxa"/>
              <w:left w:w="90" w:type="dxa"/>
              <w:bottom w:w="80" w:type="dxa"/>
              <w:right w:w="90" w:type="dxa"/>
            </w:tcMar>
            <w:vAlign w:val="center"/>
          </w:tcPr>
          <w:p w14:paraId="75C6697F" w14:textId="77777777" w:rsidR="008E0494" w:rsidRDefault="00000000">
            <w:r>
              <w:rPr>
                <w:sz w:val="17"/>
              </w:rPr>
              <w:t>4.00</w:t>
            </w:r>
          </w:p>
        </w:tc>
        <w:tc>
          <w:tcPr>
            <w:tcW w:w="1440" w:type="dxa"/>
            <w:tcMar>
              <w:top w:w="80" w:type="dxa"/>
              <w:left w:w="90" w:type="dxa"/>
              <w:bottom w:w="80" w:type="dxa"/>
              <w:right w:w="90" w:type="dxa"/>
            </w:tcMar>
            <w:vAlign w:val="center"/>
          </w:tcPr>
          <w:p w14:paraId="57CA12AA" w14:textId="77777777" w:rsidR="008E0494" w:rsidRDefault="00000000">
            <w:r>
              <w:rPr>
                <w:sz w:val="17"/>
              </w:rPr>
              <w:t>9.00</w:t>
            </w:r>
          </w:p>
        </w:tc>
      </w:tr>
      <w:tr w:rsidR="008E0494" w14:paraId="6FA4BCBC" w14:textId="77777777">
        <w:trPr>
          <w:jc w:val="center"/>
        </w:trPr>
        <w:tc>
          <w:tcPr>
            <w:tcW w:w="2880" w:type="dxa"/>
            <w:tcMar>
              <w:top w:w="80" w:type="dxa"/>
              <w:left w:w="90" w:type="dxa"/>
              <w:bottom w:w="80" w:type="dxa"/>
              <w:right w:w="90" w:type="dxa"/>
            </w:tcMar>
            <w:vAlign w:val="center"/>
          </w:tcPr>
          <w:p w14:paraId="340BFFFA" w14:textId="77777777" w:rsidR="008E0494" w:rsidRDefault="00000000">
            <w:r>
              <w:rPr>
                <w:sz w:val="17"/>
              </w:rPr>
              <w:t>Asistencia (%)</w:t>
            </w:r>
          </w:p>
        </w:tc>
        <w:tc>
          <w:tcPr>
            <w:tcW w:w="1440" w:type="dxa"/>
            <w:tcMar>
              <w:top w:w="80" w:type="dxa"/>
              <w:left w:w="90" w:type="dxa"/>
              <w:bottom w:w="80" w:type="dxa"/>
              <w:right w:w="90" w:type="dxa"/>
            </w:tcMar>
            <w:vAlign w:val="center"/>
          </w:tcPr>
          <w:p w14:paraId="4B67F828" w14:textId="77777777" w:rsidR="008E0494" w:rsidRDefault="00000000">
            <w:r>
              <w:rPr>
                <w:sz w:val="17"/>
              </w:rPr>
              <w:t>79.89</w:t>
            </w:r>
          </w:p>
        </w:tc>
        <w:tc>
          <w:tcPr>
            <w:tcW w:w="1440" w:type="dxa"/>
            <w:tcMar>
              <w:top w:w="80" w:type="dxa"/>
              <w:left w:w="90" w:type="dxa"/>
              <w:bottom w:w="80" w:type="dxa"/>
              <w:right w:w="90" w:type="dxa"/>
            </w:tcMar>
            <w:vAlign w:val="center"/>
          </w:tcPr>
          <w:p w14:paraId="6EA7E44E" w14:textId="77777777" w:rsidR="008E0494" w:rsidRDefault="00000000">
            <w:r>
              <w:rPr>
                <w:sz w:val="17"/>
              </w:rPr>
              <w:t>11.58</w:t>
            </w:r>
          </w:p>
        </w:tc>
        <w:tc>
          <w:tcPr>
            <w:tcW w:w="1440" w:type="dxa"/>
            <w:tcMar>
              <w:top w:w="80" w:type="dxa"/>
              <w:left w:w="90" w:type="dxa"/>
              <w:bottom w:w="80" w:type="dxa"/>
              <w:right w:w="90" w:type="dxa"/>
            </w:tcMar>
            <w:vAlign w:val="center"/>
          </w:tcPr>
          <w:p w14:paraId="39EE7301" w14:textId="77777777" w:rsidR="008E0494" w:rsidRDefault="00000000">
            <w:r>
              <w:rPr>
                <w:sz w:val="17"/>
              </w:rPr>
              <w:t>79.69</w:t>
            </w:r>
          </w:p>
        </w:tc>
        <w:tc>
          <w:tcPr>
            <w:tcW w:w="1440" w:type="dxa"/>
            <w:tcMar>
              <w:top w:w="80" w:type="dxa"/>
              <w:left w:w="90" w:type="dxa"/>
              <w:bottom w:w="80" w:type="dxa"/>
              <w:right w:w="90" w:type="dxa"/>
            </w:tcMar>
            <w:vAlign w:val="center"/>
          </w:tcPr>
          <w:p w14:paraId="0BBED225" w14:textId="77777777" w:rsidR="008E0494" w:rsidRDefault="00000000">
            <w:r>
              <w:rPr>
                <w:sz w:val="17"/>
              </w:rPr>
              <w:t>60.00</w:t>
            </w:r>
          </w:p>
        </w:tc>
        <w:tc>
          <w:tcPr>
            <w:tcW w:w="1440" w:type="dxa"/>
            <w:tcMar>
              <w:top w:w="80" w:type="dxa"/>
              <w:left w:w="90" w:type="dxa"/>
              <w:bottom w:w="80" w:type="dxa"/>
              <w:right w:w="90" w:type="dxa"/>
            </w:tcMar>
            <w:vAlign w:val="center"/>
          </w:tcPr>
          <w:p w14:paraId="329094AF" w14:textId="77777777" w:rsidR="008E0494" w:rsidRDefault="00000000">
            <w:r>
              <w:rPr>
                <w:sz w:val="17"/>
              </w:rPr>
              <w:t>100.00</w:t>
            </w:r>
          </w:p>
        </w:tc>
      </w:tr>
      <w:tr w:rsidR="008E0494" w14:paraId="3EEF9C5D" w14:textId="77777777">
        <w:trPr>
          <w:jc w:val="center"/>
        </w:trPr>
        <w:tc>
          <w:tcPr>
            <w:tcW w:w="2880" w:type="dxa"/>
            <w:tcMar>
              <w:top w:w="80" w:type="dxa"/>
              <w:left w:w="90" w:type="dxa"/>
              <w:bottom w:w="80" w:type="dxa"/>
              <w:right w:w="90" w:type="dxa"/>
            </w:tcMar>
            <w:vAlign w:val="center"/>
          </w:tcPr>
          <w:p w14:paraId="1DE97D39" w14:textId="77777777" w:rsidR="008E0494" w:rsidRPr="00B1764E" w:rsidRDefault="00000000">
            <w:pPr>
              <w:rPr>
                <w:lang w:val="es-PY"/>
              </w:rPr>
            </w:pPr>
            <w:r w:rsidRPr="00B1764E">
              <w:rPr>
                <w:sz w:val="17"/>
                <w:lang w:val="es-PY"/>
              </w:rPr>
              <w:t>Uso no gaming (h/día)</w:t>
            </w:r>
          </w:p>
        </w:tc>
        <w:tc>
          <w:tcPr>
            <w:tcW w:w="1440" w:type="dxa"/>
            <w:tcMar>
              <w:top w:w="80" w:type="dxa"/>
              <w:left w:w="90" w:type="dxa"/>
              <w:bottom w:w="80" w:type="dxa"/>
              <w:right w:w="90" w:type="dxa"/>
            </w:tcMar>
            <w:vAlign w:val="center"/>
          </w:tcPr>
          <w:p w14:paraId="2175B02D" w14:textId="77777777" w:rsidR="008E0494" w:rsidRDefault="00000000">
            <w:r>
              <w:rPr>
                <w:sz w:val="17"/>
              </w:rPr>
              <w:t>3.51</w:t>
            </w:r>
          </w:p>
        </w:tc>
        <w:tc>
          <w:tcPr>
            <w:tcW w:w="1440" w:type="dxa"/>
            <w:tcMar>
              <w:top w:w="80" w:type="dxa"/>
              <w:left w:w="90" w:type="dxa"/>
              <w:bottom w:w="80" w:type="dxa"/>
              <w:right w:w="90" w:type="dxa"/>
            </w:tcMar>
            <w:vAlign w:val="center"/>
          </w:tcPr>
          <w:p w14:paraId="3AF4783A" w14:textId="77777777" w:rsidR="008E0494" w:rsidRDefault="00000000">
            <w:r>
              <w:rPr>
                <w:sz w:val="17"/>
              </w:rPr>
              <w:t>1.44</w:t>
            </w:r>
          </w:p>
        </w:tc>
        <w:tc>
          <w:tcPr>
            <w:tcW w:w="1440" w:type="dxa"/>
            <w:tcMar>
              <w:top w:w="80" w:type="dxa"/>
              <w:left w:w="90" w:type="dxa"/>
              <w:bottom w:w="80" w:type="dxa"/>
              <w:right w:w="90" w:type="dxa"/>
            </w:tcMar>
            <w:vAlign w:val="center"/>
          </w:tcPr>
          <w:p w14:paraId="4FB526A8" w14:textId="77777777" w:rsidR="008E0494" w:rsidRDefault="00000000">
            <w:r>
              <w:rPr>
                <w:sz w:val="17"/>
              </w:rPr>
              <w:t>3.53</w:t>
            </w:r>
          </w:p>
        </w:tc>
        <w:tc>
          <w:tcPr>
            <w:tcW w:w="1440" w:type="dxa"/>
            <w:tcMar>
              <w:top w:w="80" w:type="dxa"/>
              <w:left w:w="90" w:type="dxa"/>
              <w:bottom w:w="80" w:type="dxa"/>
              <w:right w:w="90" w:type="dxa"/>
            </w:tcMar>
            <w:vAlign w:val="center"/>
          </w:tcPr>
          <w:p w14:paraId="7398CFD9" w14:textId="77777777" w:rsidR="008E0494" w:rsidRDefault="00000000">
            <w:r>
              <w:rPr>
                <w:sz w:val="17"/>
              </w:rPr>
              <w:t>1.00</w:t>
            </w:r>
          </w:p>
        </w:tc>
        <w:tc>
          <w:tcPr>
            <w:tcW w:w="1440" w:type="dxa"/>
            <w:tcMar>
              <w:top w:w="80" w:type="dxa"/>
              <w:left w:w="90" w:type="dxa"/>
              <w:bottom w:w="80" w:type="dxa"/>
              <w:right w:w="90" w:type="dxa"/>
            </w:tcMar>
            <w:vAlign w:val="center"/>
          </w:tcPr>
          <w:p w14:paraId="486AA959" w14:textId="77777777" w:rsidR="008E0494" w:rsidRDefault="00000000">
            <w:r>
              <w:rPr>
                <w:sz w:val="17"/>
              </w:rPr>
              <w:t>6.66</w:t>
            </w:r>
          </w:p>
        </w:tc>
      </w:tr>
      <w:tr w:rsidR="008E0494" w14:paraId="28C74087" w14:textId="77777777">
        <w:trPr>
          <w:jc w:val="center"/>
        </w:trPr>
        <w:tc>
          <w:tcPr>
            <w:tcW w:w="2880" w:type="dxa"/>
            <w:tcMar>
              <w:top w:w="80" w:type="dxa"/>
              <w:left w:w="90" w:type="dxa"/>
              <w:bottom w:w="80" w:type="dxa"/>
              <w:right w:w="90" w:type="dxa"/>
            </w:tcMar>
            <w:vAlign w:val="center"/>
          </w:tcPr>
          <w:p w14:paraId="094E7E3F" w14:textId="77777777" w:rsidR="008E0494" w:rsidRDefault="00000000">
            <w:r>
              <w:rPr>
                <w:sz w:val="17"/>
              </w:rPr>
              <w:t>Calificación</w:t>
            </w:r>
          </w:p>
        </w:tc>
        <w:tc>
          <w:tcPr>
            <w:tcW w:w="1440" w:type="dxa"/>
            <w:tcMar>
              <w:top w:w="80" w:type="dxa"/>
              <w:left w:w="90" w:type="dxa"/>
              <w:bottom w:w="80" w:type="dxa"/>
              <w:right w:w="90" w:type="dxa"/>
            </w:tcMar>
            <w:vAlign w:val="center"/>
          </w:tcPr>
          <w:p w14:paraId="234DDDED" w14:textId="77777777" w:rsidR="008E0494" w:rsidRDefault="00000000">
            <w:r>
              <w:rPr>
                <w:sz w:val="17"/>
              </w:rPr>
              <w:t>66.08</w:t>
            </w:r>
          </w:p>
        </w:tc>
        <w:tc>
          <w:tcPr>
            <w:tcW w:w="1440" w:type="dxa"/>
            <w:tcMar>
              <w:top w:w="80" w:type="dxa"/>
              <w:left w:w="90" w:type="dxa"/>
              <w:bottom w:w="80" w:type="dxa"/>
              <w:right w:w="90" w:type="dxa"/>
            </w:tcMar>
            <w:vAlign w:val="center"/>
          </w:tcPr>
          <w:p w14:paraId="7D4798EC" w14:textId="77777777" w:rsidR="008E0494" w:rsidRDefault="00000000">
            <w:r>
              <w:rPr>
                <w:sz w:val="17"/>
              </w:rPr>
              <w:t>22.25</w:t>
            </w:r>
          </w:p>
        </w:tc>
        <w:tc>
          <w:tcPr>
            <w:tcW w:w="1440" w:type="dxa"/>
            <w:tcMar>
              <w:top w:w="80" w:type="dxa"/>
              <w:left w:w="90" w:type="dxa"/>
              <w:bottom w:w="80" w:type="dxa"/>
              <w:right w:w="90" w:type="dxa"/>
            </w:tcMar>
            <w:vAlign w:val="center"/>
          </w:tcPr>
          <w:p w14:paraId="3EC28F0B" w14:textId="77777777" w:rsidR="008E0494" w:rsidRDefault="00000000">
            <w:r>
              <w:rPr>
                <w:sz w:val="17"/>
              </w:rPr>
              <w:t>67.07</w:t>
            </w:r>
          </w:p>
        </w:tc>
        <w:tc>
          <w:tcPr>
            <w:tcW w:w="1440" w:type="dxa"/>
            <w:tcMar>
              <w:top w:w="80" w:type="dxa"/>
              <w:left w:w="90" w:type="dxa"/>
              <w:bottom w:w="80" w:type="dxa"/>
              <w:right w:w="90" w:type="dxa"/>
            </w:tcMar>
            <w:vAlign w:val="center"/>
          </w:tcPr>
          <w:p w14:paraId="48F675D5" w14:textId="77777777" w:rsidR="008E0494" w:rsidRDefault="00000000">
            <w:r>
              <w:rPr>
                <w:sz w:val="17"/>
              </w:rPr>
              <w:t>0.00</w:t>
            </w:r>
          </w:p>
        </w:tc>
        <w:tc>
          <w:tcPr>
            <w:tcW w:w="1440" w:type="dxa"/>
            <w:tcMar>
              <w:top w:w="80" w:type="dxa"/>
              <w:left w:w="90" w:type="dxa"/>
              <w:bottom w:w="80" w:type="dxa"/>
              <w:right w:w="90" w:type="dxa"/>
            </w:tcMar>
            <w:vAlign w:val="center"/>
          </w:tcPr>
          <w:p w14:paraId="3213483E" w14:textId="77777777" w:rsidR="008E0494" w:rsidRDefault="00000000">
            <w:r>
              <w:rPr>
                <w:sz w:val="17"/>
              </w:rPr>
              <w:t>100.00</w:t>
            </w:r>
          </w:p>
        </w:tc>
      </w:tr>
    </w:tbl>
    <w:p w14:paraId="7F0331E3" w14:textId="77777777" w:rsidR="008E0494" w:rsidRDefault="008E0494">
      <w:pPr>
        <w:spacing w:after="40"/>
      </w:pPr>
    </w:p>
    <w:p w14:paraId="389DD02B" w14:textId="77777777" w:rsidR="008E0494" w:rsidRDefault="00000000">
      <w:pPr>
        <w:jc w:val="center"/>
      </w:pPr>
      <w:r>
        <w:rPr>
          <w:noProof/>
        </w:rPr>
        <w:drawing>
          <wp:inline distT="0" distB="0" distL="0" distR="0" wp14:anchorId="6C76DC7C" wp14:editId="26F57111">
            <wp:extent cx="6035040" cy="3573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d.png"/>
                    <pic:cNvPicPr/>
                  </pic:nvPicPr>
                  <pic:blipFill>
                    <a:blip r:embed="rId8"/>
                    <a:stretch>
                      <a:fillRect/>
                    </a:stretch>
                  </pic:blipFill>
                  <pic:spPr>
                    <a:xfrm>
                      <a:off x="0" y="0"/>
                      <a:ext cx="6035040" cy="3573744"/>
                    </a:xfrm>
                    <a:prstGeom prst="rect">
                      <a:avLst/>
                    </a:prstGeom>
                  </pic:spPr>
                </pic:pic>
              </a:graphicData>
            </a:graphic>
          </wp:inline>
        </w:drawing>
      </w:r>
    </w:p>
    <w:p w14:paraId="1947E175" w14:textId="77777777" w:rsidR="008E0494" w:rsidRPr="00B1764E" w:rsidRDefault="00000000">
      <w:pPr>
        <w:jc w:val="center"/>
        <w:rPr>
          <w:lang w:val="es-PY"/>
        </w:rPr>
      </w:pPr>
      <w:r w:rsidRPr="00B1764E">
        <w:rPr>
          <w:b/>
          <w:sz w:val="18"/>
          <w:lang w:val="es-PY"/>
        </w:rPr>
        <w:t>Figura 1. Distribución de edad.</w:t>
      </w:r>
    </w:p>
    <w:p w14:paraId="75A10531" w14:textId="77777777" w:rsidR="008E0494" w:rsidRPr="00B1764E" w:rsidRDefault="00000000">
      <w:pPr>
        <w:spacing w:after="160"/>
        <w:rPr>
          <w:lang w:val="es-PY"/>
        </w:rPr>
      </w:pPr>
      <w:r w:rsidRPr="00B1764E">
        <w:rPr>
          <w:b/>
          <w:lang w:val="es-PY"/>
        </w:rPr>
        <w:t xml:space="preserve">Interpretación. </w:t>
      </w:r>
      <w:r w:rsidRPr="00B1764E">
        <w:rPr>
          <w:lang w:val="es-PY"/>
        </w:rPr>
        <w:t>La muestra cubre todo el rango 16-24 años y se distribuye casi uniformemente; esto reduce el valor de edad como discriminador descriptivo y es compatible con la hipótesis de un dataset generado o balanceado artificialmente.</w:t>
      </w:r>
    </w:p>
    <w:p w14:paraId="3D5111C7" w14:textId="77777777" w:rsidR="008E0494" w:rsidRDefault="00000000">
      <w:pPr>
        <w:jc w:val="center"/>
      </w:pPr>
      <w:r>
        <w:rPr>
          <w:noProof/>
        </w:rPr>
        <w:lastRenderedPageBreak/>
        <w:drawing>
          <wp:inline distT="0" distB="0" distL="0" distR="0" wp14:anchorId="30FF61EF" wp14:editId="505CCF9C">
            <wp:extent cx="6035040" cy="3573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aming_hours.png"/>
                    <pic:cNvPicPr/>
                  </pic:nvPicPr>
                  <pic:blipFill>
                    <a:blip r:embed="rId9"/>
                    <a:stretch>
                      <a:fillRect/>
                    </a:stretch>
                  </pic:blipFill>
                  <pic:spPr>
                    <a:xfrm>
                      <a:off x="0" y="0"/>
                      <a:ext cx="6035040" cy="3573744"/>
                    </a:xfrm>
                    <a:prstGeom prst="rect">
                      <a:avLst/>
                    </a:prstGeom>
                  </pic:spPr>
                </pic:pic>
              </a:graphicData>
            </a:graphic>
          </wp:inline>
        </w:drawing>
      </w:r>
    </w:p>
    <w:p w14:paraId="6A23C533" w14:textId="77777777" w:rsidR="008E0494" w:rsidRPr="00B1764E" w:rsidRDefault="00000000">
      <w:pPr>
        <w:jc w:val="center"/>
        <w:rPr>
          <w:lang w:val="es-PY"/>
        </w:rPr>
      </w:pPr>
      <w:r w:rsidRPr="00B1764E">
        <w:rPr>
          <w:b/>
          <w:sz w:val="18"/>
          <w:lang w:val="es-PY"/>
        </w:rPr>
        <w:t>Figura 2. Distribución de horas diarias de videojuegos.</w:t>
      </w:r>
    </w:p>
    <w:p w14:paraId="7951216C" w14:textId="77777777" w:rsidR="008E0494" w:rsidRPr="00B1764E" w:rsidRDefault="00000000">
      <w:pPr>
        <w:spacing w:after="160"/>
        <w:rPr>
          <w:lang w:val="es-PY"/>
        </w:rPr>
      </w:pPr>
      <w:r w:rsidRPr="00B1764E">
        <w:rPr>
          <w:b/>
          <w:lang w:val="es-PY"/>
        </w:rPr>
        <w:t xml:space="preserve">Interpretación. </w:t>
      </w:r>
      <w:r w:rsidRPr="00B1764E">
        <w:rPr>
          <w:lang w:val="es-PY"/>
        </w:rPr>
        <w:t>gaming_hours varía entre 0 y 8 horas, con media 4,08 y mediana 4,13. La amplitud permite comparar tanto una tendencia lineal como cambios de comportamiento por tramos.</w:t>
      </w:r>
    </w:p>
    <w:p w14:paraId="387C1BA7" w14:textId="77777777" w:rsidR="008E0494" w:rsidRDefault="00000000">
      <w:pPr>
        <w:jc w:val="center"/>
      </w:pPr>
      <w:r>
        <w:rPr>
          <w:noProof/>
        </w:rPr>
        <w:drawing>
          <wp:inline distT="0" distB="0" distL="0" distR="0" wp14:anchorId="13957FF2" wp14:editId="695A2C72">
            <wp:extent cx="6035040" cy="3573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rades.png"/>
                    <pic:cNvPicPr/>
                  </pic:nvPicPr>
                  <pic:blipFill>
                    <a:blip r:embed="rId10"/>
                    <a:stretch>
                      <a:fillRect/>
                    </a:stretch>
                  </pic:blipFill>
                  <pic:spPr>
                    <a:xfrm>
                      <a:off x="0" y="0"/>
                      <a:ext cx="6035040" cy="3573744"/>
                    </a:xfrm>
                    <a:prstGeom prst="rect">
                      <a:avLst/>
                    </a:prstGeom>
                  </pic:spPr>
                </pic:pic>
              </a:graphicData>
            </a:graphic>
          </wp:inline>
        </w:drawing>
      </w:r>
    </w:p>
    <w:p w14:paraId="0C3DB368" w14:textId="77777777" w:rsidR="008E0494" w:rsidRPr="00B1764E" w:rsidRDefault="00000000">
      <w:pPr>
        <w:jc w:val="center"/>
        <w:rPr>
          <w:lang w:val="es-PY"/>
        </w:rPr>
      </w:pPr>
      <w:r w:rsidRPr="00B1764E">
        <w:rPr>
          <w:b/>
          <w:sz w:val="18"/>
          <w:lang w:val="es-PY"/>
        </w:rPr>
        <w:t>Figura 3. Distribución de calificaciones ajustadas.</w:t>
      </w:r>
    </w:p>
    <w:p w14:paraId="3618592D" w14:textId="77777777" w:rsidR="008E0494" w:rsidRPr="00B1764E" w:rsidRDefault="00000000">
      <w:pPr>
        <w:spacing w:after="160"/>
        <w:rPr>
          <w:lang w:val="es-PY"/>
        </w:rPr>
      </w:pPr>
      <w:r w:rsidRPr="00B1764E">
        <w:rPr>
          <w:b/>
          <w:lang w:val="es-PY"/>
        </w:rPr>
        <w:lastRenderedPageBreak/>
        <w:t xml:space="preserve">Interpretación. </w:t>
      </w:r>
      <w:r w:rsidRPr="00B1764E">
        <w:rPr>
          <w:lang w:val="es-PY"/>
        </w:rPr>
        <w:t>La media es 66,08 y la mediana 67,07. El valor 100 aparece como techo: 574 registros quedan en 100, pero solo 134 de ellos llegaron allí por el recorte de valores originalmente superiores a 100; los otros 439 ya eran 100 en la fuente.</w:t>
      </w:r>
    </w:p>
    <w:p w14:paraId="5F21D642" w14:textId="77777777" w:rsidR="008E0494" w:rsidRDefault="00000000">
      <w:pPr>
        <w:jc w:val="center"/>
      </w:pPr>
      <w:r>
        <w:rPr>
          <w:noProof/>
        </w:rPr>
        <w:drawing>
          <wp:inline distT="0" distB="0" distL="0" distR="0" wp14:anchorId="436800D5" wp14:editId="07F4C90B">
            <wp:extent cx="6035040" cy="3573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nder.png"/>
                    <pic:cNvPicPr/>
                  </pic:nvPicPr>
                  <pic:blipFill>
                    <a:blip r:embed="rId11"/>
                    <a:stretch>
                      <a:fillRect/>
                    </a:stretch>
                  </pic:blipFill>
                  <pic:spPr>
                    <a:xfrm>
                      <a:off x="0" y="0"/>
                      <a:ext cx="6035040" cy="3573744"/>
                    </a:xfrm>
                    <a:prstGeom prst="rect">
                      <a:avLst/>
                    </a:prstGeom>
                  </pic:spPr>
                </pic:pic>
              </a:graphicData>
            </a:graphic>
          </wp:inline>
        </w:drawing>
      </w:r>
    </w:p>
    <w:p w14:paraId="302583AF" w14:textId="77777777" w:rsidR="008E0494" w:rsidRPr="00B1764E" w:rsidRDefault="00000000">
      <w:pPr>
        <w:jc w:val="center"/>
        <w:rPr>
          <w:lang w:val="es-PY"/>
        </w:rPr>
      </w:pPr>
      <w:r w:rsidRPr="00B1764E">
        <w:rPr>
          <w:b/>
          <w:sz w:val="18"/>
          <w:lang w:val="es-PY"/>
        </w:rPr>
        <w:t>Figura 4. Composición de la muestra por género.</w:t>
      </w:r>
    </w:p>
    <w:p w14:paraId="2A39A505" w14:textId="77777777" w:rsidR="008E0494" w:rsidRPr="00B1764E" w:rsidRDefault="00000000">
      <w:pPr>
        <w:spacing w:after="160"/>
        <w:rPr>
          <w:lang w:val="es-PY"/>
        </w:rPr>
      </w:pPr>
      <w:r w:rsidRPr="00B1764E">
        <w:rPr>
          <w:b/>
          <w:lang w:val="es-PY"/>
        </w:rPr>
        <w:t xml:space="preserve">Interpretación. </w:t>
      </w:r>
      <w:r w:rsidRPr="00B1764E">
        <w:rPr>
          <w:lang w:val="es-PY"/>
        </w:rPr>
        <w:t>Female (3.803) y Male (3.904) concentran casi toda la muestra. Other reúne 293 casos (3,7%), por lo que cualquier comparación específica para esa categoría debe interpretarse con menor precisión.</w:t>
      </w:r>
    </w:p>
    <w:p w14:paraId="007C7F7F" w14:textId="77777777" w:rsidR="008E0494" w:rsidRPr="00B1764E" w:rsidRDefault="00000000">
      <w:pPr>
        <w:pStyle w:val="Ttulo2"/>
        <w:rPr>
          <w:lang w:val="es-PY"/>
        </w:rPr>
      </w:pPr>
      <w:r w:rsidRPr="00B1764E">
        <w:rPr>
          <w:lang w:val="es-PY"/>
        </w:rPr>
        <w:t>4.1 Lectura univariada de calidad</w:t>
      </w:r>
    </w:p>
    <w:p w14:paraId="4333D3F9" w14:textId="77777777" w:rsidR="008E0494" w:rsidRPr="00B1764E" w:rsidRDefault="00000000">
      <w:pPr>
        <w:rPr>
          <w:lang w:val="es-PY"/>
        </w:rPr>
      </w:pPr>
      <w:r w:rsidRPr="00B1764E">
        <w:rPr>
          <w:lang w:val="es-PY"/>
        </w:rPr>
        <w:t>No se observan faltantes. Los rangos de gaming_hours, study_hours y sleep_hours son internamente compatibles con la regla de presupuesto diario. La principal alerta corresponde a la variable grades por encima de 100 y al efecto techo resultante de la transformación. La segunda alerta metodológica es la estructura casi determinística de stress_level, que no debe confundirse con una medición independiente de estrés.</w:t>
      </w:r>
    </w:p>
    <w:p w14:paraId="3657D113" w14:textId="77777777" w:rsidR="008E0494" w:rsidRPr="00B1764E" w:rsidRDefault="00000000">
      <w:pPr>
        <w:rPr>
          <w:lang w:val="es-PY"/>
        </w:rPr>
      </w:pPr>
      <w:r w:rsidRPr="00B1764E">
        <w:rPr>
          <w:lang w:val="es-PY"/>
        </w:rPr>
        <w:br w:type="page"/>
      </w:r>
    </w:p>
    <w:p w14:paraId="61FC8E22" w14:textId="77777777" w:rsidR="008E0494" w:rsidRPr="00B1764E" w:rsidRDefault="00000000">
      <w:pPr>
        <w:pStyle w:val="Ttulo1"/>
        <w:rPr>
          <w:lang w:val="es-PY"/>
        </w:rPr>
      </w:pPr>
      <w:r w:rsidRPr="00B1764E">
        <w:rPr>
          <w:lang w:val="es-PY"/>
        </w:rPr>
        <w:lastRenderedPageBreak/>
        <w:t>5. Etapa 5 - Análisis bivariado, inferencial y predictivo</w:t>
      </w:r>
    </w:p>
    <w:p w14:paraId="30E58C17" w14:textId="77777777" w:rsidR="008E0494" w:rsidRDefault="00000000">
      <w:pPr>
        <w:pStyle w:val="Ttulo2"/>
      </w:pPr>
      <w:r>
        <w:t>5.1 Correlaciones bivariadas</w:t>
      </w:r>
    </w:p>
    <w:tbl>
      <w:tblPr>
        <w:tblStyle w:val="Tablaconcuadrcula"/>
        <w:tblW w:w="0" w:type="auto"/>
        <w:jc w:val="center"/>
        <w:tblLook w:val="04A0" w:firstRow="1" w:lastRow="0" w:firstColumn="1" w:lastColumn="0" w:noHBand="0" w:noVBand="1"/>
      </w:tblPr>
      <w:tblGrid>
        <w:gridCol w:w="3168"/>
        <w:gridCol w:w="1440"/>
        <w:gridCol w:w="1512"/>
        <w:gridCol w:w="1584"/>
        <w:gridCol w:w="1512"/>
      </w:tblGrid>
      <w:tr w:rsidR="008E0494" w14:paraId="41DD7D57" w14:textId="77777777">
        <w:trPr>
          <w:tblHeader/>
          <w:jc w:val="center"/>
        </w:trPr>
        <w:tc>
          <w:tcPr>
            <w:tcW w:w="3168" w:type="dxa"/>
            <w:shd w:val="clear" w:color="auto" w:fill="D9E2F3"/>
            <w:tcMar>
              <w:top w:w="80" w:type="dxa"/>
              <w:left w:w="90" w:type="dxa"/>
              <w:bottom w:w="80" w:type="dxa"/>
              <w:right w:w="90" w:type="dxa"/>
            </w:tcMar>
            <w:vAlign w:val="center"/>
          </w:tcPr>
          <w:p w14:paraId="713C0ABF" w14:textId="77777777" w:rsidR="008E0494" w:rsidRDefault="00000000">
            <w:r>
              <w:rPr>
                <w:b/>
                <w:sz w:val="17"/>
              </w:rPr>
              <w:t>Variable</w:t>
            </w:r>
          </w:p>
        </w:tc>
        <w:tc>
          <w:tcPr>
            <w:tcW w:w="1440" w:type="dxa"/>
            <w:shd w:val="clear" w:color="auto" w:fill="D9E2F3"/>
            <w:tcMar>
              <w:top w:w="80" w:type="dxa"/>
              <w:left w:w="90" w:type="dxa"/>
              <w:bottom w:w="80" w:type="dxa"/>
              <w:right w:w="90" w:type="dxa"/>
            </w:tcMar>
            <w:vAlign w:val="center"/>
          </w:tcPr>
          <w:p w14:paraId="27752AAA" w14:textId="77777777" w:rsidR="008E0494" w:rsidRDefault="00000000">
            <w:r>
              <w:rPr>
                <w:b/>
                <w:sz w:val="17"/>
              </w:rPr>
              <w:t>Pearson r</w:t>
            </w:r>
          </w:p>
        </w:tc>
        <w:tc>
          <w:tcPr>
            <w:tcW w:w="1512" w:type="dxa"/>
            <w:shd w:val="clear" w:color="auto" w:fill="D9E2F3"/>
            <w:tcMar>
              <w:top w:w="80" w:type="dxa"/>
              <w:left w:w="90" w:type="dxa"/>
              <w:bottom w:w="80" w:type="dxa"/>
              <w:right w:w="90" w:type="dxa"/>
            </w:tcMar>
            <w:vAlign w:val="center"/>
          </w:tcPr>
          <w:p w14:paraId="54F2772D" w14:textId="77777777" w:rsidR="008E0494" w:rsidRDefault="00000000">
            <w:r>
              <w:rPr>
                <w:b/>
                <w:sz w:val="17"/>
              </w:rPr>
              <w:t>p</w:t>
            </w:r>
          </w:p>
        </w:tc>
        <w:tc>
          <w:tcPr>
            <w:tcW w:w="1584" w:type="dxa"/>
            <w:shd w:val="clear" w:color="auto" w:fill="D9E2F3"/>
            <w:tcMar>
              <w:top w:w="80" w:type="dxa"/>
              <w:left w:w="90" w:type="dxa"/>
              <w:bottom w:w="80" w:type="dxa"/>
              <w:right w:w="90" w:type="dxa"/>
            </w:tcMar>
            <w:vAlign w:val="center"/>
          </w:tcPr>
          <w:p w14:paraId="74D2D4C2" w14:textId="77777777" w:rsidR="008E0494" w:rsidRDefault="00000000">
            <w:r>
              <w:rPr>
                <w:b/>
                <w:sz w:val="17"/>
              </w:rPr>
              <w:t>Spearman rho</w:t>
            </w:r>
          </w:p>
        </w:tc>
        <w:tc>
          <w:tcPr>
            <w:tcW w:w="1512" w:type="dxa"/>
            <w:shd w:val="clear" w:color="auto" w:fill="D9E2F3"/>
            <w:tcMar>
              <w:top w:w="80" w:type="dxa"/>
              <w:left w:w="90" w:type="dxa"/>
              <w:bottom w:w="80" w:type="dxa"/>
              <w:right w:w="90" w:type="dxa"/>
            </w:tcMar>
            <w:vAlign w:val="center"/>
          </w:tcPr>
          <w:p w14:paraId="57390764" w14:textId="77777777" w:rsidR="008E0494" w:rsidRDefault="00000000">
            <w:r>
              <w:rPr>
                <w:b/>
                <w:sz w:val="17"/>
              </w:rPr>
              <w:t>p</w:t>
            </w:r>
          </w:p>
        </w:tc>
      </w:tr>
      <w:tr w:rsidR="008E0494" w14:paraId="7F35AFAB" w14:textId="77777777">
        <w:trPr>
          <w:jc w:val="center"/>
        </w:trPr>
        <w:tc>
          <w:tcPr>
            <w:tcW w:w="3168" w:type="dxa"/>
            <w:tcMar>
              <w:top w:w="80" w:type="dxa"/>
              <w:left w:w="90" w:type="dxa"/>
              <w:bottom w:w="80" w:type="dxa"/>
              <w:right w:w="90" w:type="dxa"/>
            </w:tcMar>
            <w:vAlign w:val="center"/>
          </w:tcPr>
          <w:p w14:paraId="691E4FAA" w14:textId="77777777" w:rsidR="008E0494" w:rsidRDefault="00000000">
            <w:r>
              <w:rPr>
                <w:sz w:val="17"/>
              </w:rPr>
              <w:t>Horas de gaming</w:t>
            </w:r>
          </w:p>
        </w:tc>
        <w:tc>
          <w:tcPr>
            <w:tcW w:w="1440" w:type="dxa"/>
            <w:tcMar>
              <w:top w:w="80" w:type="dxa"/>
              <w:left w:w="90" w:type="dxa"/>
              <w:bottom w:w="80" w:type="dxa"/>
              <w:right w:w="90" w:type="dxa"/>
            </w:tcMar>
            <w:vAlign w:val="center"/>
          </w:tcPr>
          <w:p w14:paraId="4AE31D86" w14:textId="77777777" w:rsidR="008E0494" w:rsidRDefault="00000000">
            <w:r>
              <w:rPr>
                <w:sz w:val="17"/>
              </w:rPr>
              <w:t>-0.558</w:t>
            </w:r>
          </w:p>
        </w:tc>
        <w:tc>
          <w:tcPr>
            <w:tcW w:w="1512" w:type="dxa"/>
            <w:tcMar>
              <w:top w:w="80" w:type="dxa"/>
              <w:left w:w="90" w:type="dxa"/>
              <w:bottom w:w="80" w:type="dxa"/>
              <w:right w:w="90" w:type="dxa"/>
            </w:tcMar>
            <w:vAlign w:val="center"/>
          </w:tcPr>
          <w:p w14:paraId="05F085AF" w14:textId="77777777" w:rsidR="008E0494" w:rsidRDefault="00000000">
            <w:r>
              <w:rPr>
                <w:sz w:val="17"/>
              </w:rPr>
              <w:t>&lt;1 x 10^-300</w:t>
            </w:r>
          </w:p>
        </w:tc>
        <w:tc>
          <w:tcPr>
            <w:tcW w:w="1584" w:type="dxa"/>
            <w:tcMar>
              <w:top w:w="80" w:type="dxa"/>
              <w:left w:w="90" w:type="dxa"/>
              <w:bottom w:w="80" w:type="dxa"/>
              <w:right w:w="90" w:type="dxa"/>
            </w:tcMar>
            <w:vAlign w:val="center"/>
          </w:tcPr>
          <w:p w14:paraId="7745428B" w14:textId="77777777" w:rsidR="008E0494" w:rsidRDefault="00000000">
            <w:r>
              <w:rPr>
                <w:sz w:val="17"/>
              </w:rPr>
              <w:t>-0.547</w:t>
            </w:r>
          </w:p>
        </w:tc>
        <w:tc>
          <w:tcPr>
            <w:tcW w:w="1512" w:type="dxa"/>
            <w:tcMar>
              <w:top w:w="80" w:type="dxa"/>
              <w:left w:w="90" w:type="dxa"/>
              <w:bottom w:w="80" w:type="dxa"/>
              <w:right w:w="90" w:type="dxa"/>
            </w:tcMar>
            <w:vAlign w:val="center"/>
          </w:tcPr>
          <w:p w14:paraId="3716C2A3" w14:textId="77777777" w:rsidR="008E0494" w:rsidRDefault="00000000">
            <w:r>
              <w:rPr>
                <w:sz w:val="17"/>
              </w:rPr>
              <w:t>&lt;1 x 10^-300</w:t>
            </w:r>
          </w:p>
        </w:tc>
      </w:tr>
      <w:tr w:rsidR="008E0494" w14:paraId="3BA7CD84" w14:textId="77777777">
        <w:trPr>
          <w:jc w:val="center"/>
        </w:trPr>
        <w:tc>
          <w:tcPr>
            <w:tcW w:w="3168" w:type="dxa"/>
            <w:tcMar>
              <w:top w:w="80" w:type="dxa"/>
              <w:left w:w="90" w:type="dxa"/>
              <w:bottom w:w="80" w:type="dxa"/>
              <w:right w:w="90" w:type="dxa"/>
            </w:tcMar>
            <w:vAlign w:val="center"/>
          </w:tcPr>
          <w:p w14:paraId="49A125C3" w14:textId="77777777" w:rsidR="008E0494" w:rsidRDefault="00000000">
            <w:r>
              <w:rPr>
                <w:sz w:val="17"/>
              </w:rPr>
              <w:t>Horas de estudio</w:t>
            </w:r>
          </w:p>
        </w:tc>
        <w:tc>
          <w:tcPr>
            <w:tcW w:w="1440" w:type="dxa"/>
            <w:tcMar>
              <w:top w:w="80" w:type="dxa"/>
              <w:left w:w="90" w:type="dxa"/>
              <w:bottom w:w="80" w:type="dxa"/>
              <w:right w:w="90" w:type="dxa"/>
            </w:tcMar>
            <w:vAlign w:val="center"/>
          </w:tcPr>
          <w:p w14:paraId="46328062" w14:textId="77777777" w:rsidR="008E0494" w:rsidRDefault="00000000">
            <w:r>
              <w:rPr>
                <w:sz w:val="17"/>
              </w:rPr>
              <w:t>0.734</w:t>
            </w:r>
          </w:p>
        </w:tc>
        <w:tc>
          <w:tcPr>
            <w:tcW w:w="1512" w:type="dxa"/>
            <w:tcMar>
              <w:top w:w="80" w:type="dxa"/>
              <w:left w:w="90" w:type="dxa"/>
              <w:bottom w:w="80" w:type="dxa"/>
              <w:right w:w="90" w:type="dxa"/>
            </w:tcMar>
            <w:vAlign w:val="center"/>
          </w:tcPr>
          <w:p w14:paraId="1A740193" w14:textId="77777777" w:rsidR="008E0494" w:rsidRDefault="00000000">
            <w:r>
              <w:rPr>
                <w:sz w:val="17"/>
              </w:rPr>
              <w:t>&lt;1 x 10^-300</w:t>
            </w:r>
          </w:p>
        </w:tc>
        <w:tc>
          <w:tcPr>
            <w:tcW w:w="1584" w:type="dxa"/>
            <w:tcMar>
              <w:top w:w="80" w:type="dxa"/>
              <w:left w:w="90" w:type="dxa"/>
              <w:bottom w:w="80" w:type="dxa"/>
              <w:right w:w="90" w:type="dxa"/>
            </w:tcMar>
            <w:vAlign w:val="center"/>
          </w:tcPr>
          <w:p w14:paraId="6F6D334D" w14:textId="77777777" w:rsidR="008E0494" w:rsidRDefault="00000000">
            <w:r>
              <w:rPr>
                <w:sz w:val="17"/>
              </w:rPr>
              <w:t>0.742</w:t>
            </w:r>
          </w:p>
        </w:tc>
        <w:tc>
          <w:tcPr>
            <w:tcW w:w="1512" w:type="dxa"/>
            <w:tcMar>
              <w:top w:w="80" w:type="dxa"/>
              <w:left w:w="90" w:type="dxa"/>
              <w:bottom w:w="80" w:type="dxa"/>
              <w:right w:w="90" w:type="dxa"/>
            </w:tcMar>
            <w:vAlign w:val="center"/>
          </w:tcPr>
          <w:p w14:paraId="4B55F514" w14:textId="77777777" w:rsidR="008E0494" w:rsidRDefault="00000000">
            <w:r>
              <w:rPr>
                <w:sz w:val="17"/>
              </w:rPr>
              <w:t>&lt;1 x 10^-300</w:t>
            </w:r>
          </w:p>
        </w:tc>
      </w:tr>
      <w:tr w:rsidR="008E0494" w14:paraId="6ED63665" w14:textId="77777777">
        <w:trPr>
          <w:jc w:val="center"/>
        </w:trPr>
        <w:tc>
          <w:tcPr>
            <w:tcW w:w="3168" w:type="dxa"/>
            <w:tcMar>
              <w:top w:w="80" w:type="dxa"/>
              <w:left w:w="90" w:type="dxa"/>
              <w:bottom w:w="80" w:type="dxa"/>
              <w:right w:w="90" w:type="dxa"/>
            </w:tcMar>
            <w:vAlign w:val="center"/>
          </w:tcPr>
          <w:p w14:paraId="2F842535" w14:textId="77777777" w:rsidR="008E0494" w:rsidRDefault="00000000">
            <w:r>
              <w:rPr>
                <w:sz w:val="17"/>
              </w:rPr>
              <w:t>Horas de sueño</w:t>
            </w:r>
          </w:p>
        </w:tc>
        <w:tc>
          <w:tcPr>
            <w:tcW w:w="1440" w:type="dxa"/>
            <w:tcMar>
              <w:top w:w="80" w:type="dxa"/>
              <w:left w:w="90" w:type="dxa"/>
              <w:bottom w:w="80" w:type="dxa"/>
              <w:right w:w="90" w:type="dxa"/>
            </w:tcMar>
            <w:vAlign w:val="center"/>
          </w:tcPr>
          <w:p w14:paraId="7B943D70" w14:textId="77777777" w:rsidR="008E0494" w:rsidRDefault="00000000">
            <w:r>
              <w:rPr>
                <w:sz w:val="17"/>
              </w:rPr>
              <w:t>0.245</w:t>
            </w:r>
          </w:p>
        </w:tc>
        <w:tc>
          <w:tcPr>
            <w:tcW w:w="1512" w:type="dxa"/>
            <w:tcMar>
              <w:top w:w="80" w:type="dxa"/>
              <w:left w:w="90" w:type="dxa"/>
              <w:bottom w:w="80" w:type="dxa"/>
              <w:right w:w="90" w:type="dxa"/>
            </w:tcMar>
            <w:vAlign w:val="center"/>
          </w:tcPr>
          <w:p w14:paraId="0105F411" w14:textId="77777777" w:rsidR="008E0494" w:rsidRDefault="00000000">
            <w:r>
              <w:rPr>
                <w:sz w:val="17"/>
              </w:rPr>
              <w:t>5.83e-110</w:t>
            </w:r>
          </w:p>
        </w:tc>
        <w:tc>
          <w:tcPr>
            <w:tcW w:w="1584" w:type="dxa"/>
            <w:tcMar>
              <w:top w:w="80" w:type="dxa"/>
              <w:left w:w="90" w:type="dxa"/>
              <w:bottom w:w="80" w:type="dxa"/>
              <w:right w:w="90" w:type="dxa"/>
            </w:tcMar>
            <w:vAlign w:val="center"/>
          </w:tcPr>
          <w:p w14:paraId="5C70E5C0" w14:textId="77777777" w:rsidR="008E0494" w:rsidRDefault="00000000">
            <w:r>
              <w:rPr>
                <w:sz w:val="17"/>
              </w:rPr>
              <w:t>0.239</w:t>
            </w:r>
          </w:p>
        </w:tc>
        <w:tc>
          <w:tcPr>
            <w:tcW w:w="1512" w:type="dxa"/>
            <w:tcMar>
              <w:top w:w="80" w:type="dxa"/>
              <w:left w:w="90" w:type="dxa"/>
              <w:bottom w:w="80" w:type="dxa"/>
              <w:right w:w="90" w:type="dxa"/>
            </w:tcMar>
            <w:vAlign w:val="center"/>
          </w:tcPr>
          <w:p w14:paraId="722ACBB8" w14:textId="77777777" w:rsidR="008E0494" w:rsidRDefault="00000000">
            <w:r>
              <w:rPr>
                <w:sz w:val="17"/>
              </w:rPr>
              <w:t>6.84e-104</w:t>
            </w:r>
          </w:p>
        </w:tc>
      </w:tr>
      <w:tr w:rsidR="008E0494" w14:paraId="002B2F9C" w14:textId="77777777">
        <w:trPr>
          <w:jc w:val="center"/>
        </w:trPr>
        <w:tc>
          <w:tcPr>
            <w:tcW w:w="3168" w:type="dxa"/>
            <w:tcMar>
              <w:top w:w="80" w:type="dxa"/>
              <w:left w:w="90" w:type="dxa"/>
              <w:bottom w:w="80" w:type="dxa"/>
              <w:right w:w="90" w:type="dxa"/>
            </w:tcMar>
            <w:vAlign w:val="center"/>
          </w:tcPr>
          <w:p w14:paraId="2AF1B7E7" w14:textId="77777777" w:rsidR="008E0494" w:rsidRDefault="00000000">
            <w:r>
              <w:rPr>
                <w:sz w:val="17"/>
              </w:rPr>
              <w:t>Uso no gaming</w:t>
            </w:r>
          </w:p>
        </w:tc>
        <w:tc>
          <w:tcPr>
            <w:tcW w:w="1440" w:type="dxa"/>
            <w:tcMar>
              <w:top w:w="80" w:type="dxa"/>
              <w:left w:w="90" w:type="dxa"/>
              <w:bottom w:w="80" w:type="dxa"/>
              <w:right w:w="90" w:type="dxa"/>
            </w:tcMar>
            <w:vAlign w:val="center"/>
          </w:tcPr>
          <w:p w14:paraId="1628F276" w14:textId="77777777" w:rsidR="008E0494" w:rsidRDefault="00000000">
            <w:r>
              <w:rPr>
                <w:sz w:val="17"/>
              </w:rPr>
              <w:t>0.007</w:t>
            </w:r>
          </w:p>
        </w:tc>
        <w:tc>
          <w:tcPr>
            <w:tcW w:w="1512" w:type="dxa"/>
            <w:tcMar>
              <w:top w:w="80" w:type="dxa"/>
              <w:left w:w="90" w:type="dxa"/>
              <w:bottom w:w="80" w:type="dxa"/>
              <w:right w:w="90" w:type="dxa"/>
            </w:tcMar>
            <w:vAlign w:val="center"/>
          </w:tcPr>
          <w:p w14:paraId="3BEA4EAB" w14:textId="77777777" w:rsidR="008E0494" w:rsidRDefault="00000000">
            <w:r>
              <w:rPr>
                <w:sz w:val="17"/>
              </w:rPr>
              <w:t>0.5284</w:t>
            </w:r>
          </w:p>
        </w:tc>
        <w:tc>
          <w:tcPr>
            <w:tcW w:w="1584" w:type="dxa"/>
            <w:tcMar>
              <w:top w:w="80" w:type="dxa"/>
              <w:left w:w="90" w:type="dxa"/>
              <w:bottom w:w="80" w:type="dxa"/>
              <w:right w:w="90" w:type="dxa"/>
            </w:tcMar>
            <w:vAlign w:val="center"/>
          </w:tcPr>
          <w:p w14:paraId="26D8B9A2" w14:textId="77777777" w:rsidR="008E0494" w:rsidRDefault="00000000">
            <w:r>
              <w:rPr>
                <w:sz w:val="17"/>
              </w:rPr>
              <w:t>0.005</w:t>
            </w:r>
          </w:p>
        </w:tc>
        <w:tc>
          <w:tcPr>
            <w:tcW w:w="1512" w:type="dxa"/>
            <w:tcMar>
              <w:top w:w="80" w:type="dxa"/>
              <w:left w:w="90" w:type="dxa"/>
              <w:bottom w:w="80" w:type="dxa"/>
              <w:right w:w="90" w:type="dxa"/>
            </w:tcMar>
            <w:vAlign w:val="center"/>
          </w:tcPr>
          <w:p w14:paraId="63564894" w14:textId="77777777" w:rsidR="008E0494" w:rsidRDefault="00000000">
            <w:r>
              <w:rPr>
                <w:sz w:val="17"/>
              </w:rPr>
              <w:t>0.6233</w:t>
            </w:r>
          </w:p>
        </w:tc>
      </w:tr>
      <w:tr w:rsidR="008E0494" w14:paraId="7A3A4BCF" w14:textId="77777777">
        <w:trPr>
          <w:jc w:val="center"/>
        </w:trPr>
        <w:tc>
          <w:tcPr>
            <w:tcW w:w="3168" w:type="dxa"/>
            <w:tcMar>
              <w:top w:w="80" w:type="dxa"/>
              <w:left w:w="90" w:type="dxa"/>
              <w:bottom w:w="80" w:type="dxa"/>
              <w:right w:w="90" w:type="dxa"/>
            </w:tcMar>
            <w:vAlign w:val="center"/>
          </w:tcPr>
          <w:p w14:paraId="13CE1EFC" w14:textId="77777777" w:rsidR="008E0494" w:rsidRDefault="00000000">
            <w:r>
              <w:rPr>
                <w:sz w:val="17"/>
              </w:rPr>
              <w:t>Asistencia</w:t>
            </w:r>
          </w:p>
        </w:tc>
        <w:tc>
          <w:tcPr>
            <w:tcW w:w="1440" w:type="dxa"/>
            <w:tcMar>
              <w:top w:w="80" w:type="dxa"/>
              <w:left w:w="90" w:type="dxa"/>
              <w:bottom w:w="80" w:type="dxa"/>
              <w:right w:w="90" w:type="dxa"/>
            </w:tcMar>
            <w:vAlign w:val="center"/>
          </w:tcPr>
          <w:p w14:paraId="65875C93" w14:textId="77777777" w:rsidR="008E0494" w:rsidRDefault="00000000">
            <w:r>
              <w:rPr>
                <w:sz w:val="17"/>
              </w:rPr>
              <w:t>0.130</w:t>
            </w:r>
          </w:p>
        </w:tc>
        <w:tc>
          <w:tcPr>
            <w:tcW w:w="1512" w:type="dxa"/>
            <w:tcMar>
              <w:top w:w="80" w:type="dxa"/>
              <w:left w:w="90" w:type="dxa"/>
              <w:bottom w:w="80" w:type="dxa"/>
              <w:right w:w="90" w:type="dxa"/>
            </w:tcMar>
            <w:vAlign w:val="center"/>
          </w:tcPr>
          <w:p w14:paraId="14F74FFF" w14:textId="77777777" w:rsidR="008E0494" w:rsidRDefault="00000000">
            <w:r>
              <w:rPr>
                <w:sz w:val="17"/>
              </w:rPr>
              <w:t>1.52e-31</w:t>
            </w:r>
          </w:p>
        </w:tc>
        <w:tc>
          <w:tcPr>
            <w:tcW w:w="1584" w:type="dxa"/>
            <w:tcMar>
              <w:top w:w="80" w:type="dxa"/>
              <w:left w:w="90" w:type="dxa"/>
              <w:bottom w:w="80" w:type="dxa"/>
              <w:right w:w="90" w:type="dxa"/>
            </w:tcMar>
            <w:vAlign w:val="center"/>
          </w:tcPr>
          <w:p w14:paraId="6EC4B875" w14:textId="77777777" w:rsidR="008E0494" w:rsidRDefault="00000000">
            <w:r>
              <w:rPr>
                <w:sz w:val="17"/>
              </w:rPr>
              <w:t>0.126</w:t>
            </w:r>
          </w:p>
        </w:tc>
        <w:tc>
          <w:tcPr>
            <w:tcW w:w="1512" w:type="dxa"/>
            <w:tcMar>
              <w:top w:w="80" w:type="dxa"/>
              <w:left w:w="90" w:type="dxa"/>
              <w:bottom w:w="80" w:type="dxa"/>
              <w:right w:w="90" w:type="dxa"/>
            </w:tcMar>
            <w:vAlign w:val="center"/>
          </w:tcPr>
          <w:p w14:paraId="0BE56402" w14:textId="77777777" w:rsidR="008E0494" w:rsidRDefault="00000000">
            <w:r>
              <w:rPr>
                <w:sz w:val="17"/>
              </w:rPr>
              <w:t>1.46e-29</w:t>
            </w:r>
          </w:p>
        </w:tc>
      </w:tr>
      <w:tr w:rsidR="008E0494" w14:paraId="3FADF28B" w14:textId="77777777">
        <w:trPr>
          <w:jc w:val="center"/>
        </w:trPr>
        <w:tc>
          <w:tcPr>
            <w:tcW w:w="3168" w:type="dxa"/>
            <w:tcMar>
              <w:top w:w="80" w:type="dxa"/>
              <w:left w:w="90" w:type="dxa"/>
              <w:bottom w:w="80" w:type="dxa"/>
              <w:right w:w="90" w:type="dxa"/>
            </w:tcMar>
            <w:vAlign w:val="center"/>
          </w:tcPr>
          <w:p w14:paraId="297B2F0C" w14:textId="77777777" w:rsidR="008E0494" w:rsidRDefault="00000000">
            <w:r>
              <w:rPr>
                <w:sz w:val="17"/>
              </w:rPr>
              <w:t>Actividad social</w:t>
            </w:r>
          </w:p>
        </w:tc>
        <w:tc>
          <w:tcPr>
            <w:tcW w:w="1440" w:type="dxa"/>
            <w:tcMar>
              <w:top w:w="80" w:type="dxa"/>
              <w:left w:w="90" w:type="dxa"/>
              <w:bottom w:w="80" w:type="dxa"/>
              <w:right w:w="90" w:type="dxa"/>
            </w:tcMar>
            <w:vAlign w:val="center"/>
          </w:tcPr>
          <w:p w14:paraId="75C8BA18" w14:textId="77777777" w:rsidR="008E0494" w:rsidRDefault="00000000">
            <w:r>
              <w:rPr>
                <w:sz w:val="17"/>
              </w:rPr>
              <w:t>-0.019</w:t>
            </w:r>
          </w:p>
        </w:tc>
        <w:tc>
          <w:tcPr>
            <w:tcW w:w="1512" w:type="dxa"/>
            <w:tcMar>
              <w:top w:w="80" w:type="dxa"/>
              <w:left w:w="90" w:type="dxa"/>
              <w:bottom w:w="80" w:type="dxa"/>
              <w:right w:w="90" w:type="dxa"/>
            </w:tcMar>
            <w:vAlign w:val="center"/>
          </w:tcPr>
          <w:p w14:paraId="309829A6" w14:textId="77777777" w:rsidR="008E0494" w:rsidRDefault="00000000">
            <w:r>
              <w:rPr>
                <w:sz w:val="17"/>
              </w:rPr>
              <w:t>0.0958</w:t>
            </w:r>
          </w:p>
        </w:tc>
        <w:tc>
          <w:tcPr>
            <w:tcW w:w="1584" w:type="dxa"/>
            <w:tcMar>
              <w:top w:w="80" w:type="dxa"/>
              <w:left w:w="90" w:type="dxa"/>
              <w:bottom w:w="80" w:type="dxa"/>
              <w:right w:w="90" w:type="dxa"/>
            </w:tcMar>
            <w:vAlign w:val="center"/>
          </w:tcPr>
          <w:p w14:paraId="588293C1" w14:textId="77777777" w:rsidR="008E0494" w:rsidRDefault="00000000">
            <w:r>
              <w:rPr>
                <w:sz w:val="17"/>
              </w:rPr>
              <w:t>-0.017</w:t>
            </w:r>
          </w:p>
        </w:tc>
        <w:tc>
          <w:tcPr>
            <w:tcW w:w="1512" w:type="dxa"/>
            <w:tcMar>
              <w:top w:w="80" w:type="dxa"/>
              <w:left w:w="90" w:type="dxa"/>
              <w:bottom w:w="80" w:type="dxa"/>
              <w:right w:w="90" w:type="dxa"/>
            </w:tcMar>
            <w:vAlign w:val="center"/>
          </w:tcPr>
          <w:p w14:paraId="246B33C6" w14:textId="77777777" w:rsidR="008E0494" w:rsidRDefault="00000000">
            <w:r>
              <w:rPr>
                <w:sz w:val="17"/>
              </w:rPr>
              <w:t>0.1369</w:t>
            </w:r>
          </w:p>
        </w:tc>
      </w:tr>
      <w:tr w:rsidR="008E0494" w14:paraId="02B97536" w14:textId="77777777">
        <w:trPr>
          <w:jc w:val="center"/>
        </w:trPr>
        <w:tc>
          <w:tcPr>
            <w:tcW w:w="3168" w:type="dxa"/>
            <w:tcMar>
              <w:top w:w="80" w:type="dxa"/>
              <w:left w:w="90" w:type="dxa"/>
              <w:bottom w:w="80" w:type="dxa"/>
              <w:right w:w="90" w:type="dxa"/>
            </w:tcMar>
            <w:vAlign w:val="center"/>
          </w:tcPr>
          <w:p w14:paraId="0F3EA081" w14:textId="77777777" w:rsidR="008E0494" w:rsidRDefault="00000000">
            <w:r>
              <w:rPr>
                <w:sz w:val="17"/>
              </w:rPr>
              <w:t>Edad</w:t>
            </w:r>
          </w:p>
        </w:tc>
        <w:tc>
          <w:tcPr>
            <w:tcW w:w="1440" w:type="dxa"/>
            <w:tcMar>
              <w:top w:w="80" w:type="dxa"/>
              <w:left w:w="90" w:type="dxa"/>
              <w:bottom w:w="80" w:type="dxa"/>
              <w:right w:w="90" w:type="dxa"/>
            </w:tcMar>
            <w:vAlign w:val="center"/>
          </w:tcPr>
          <w:p w14:paraId="70A03ED1" w14:textId="77777777" w:rsidR="008E0494" w:rsidRDefault="00000000">
            <w:r>
              <w:rPr>
                <w:sz w:val="17"/>
              </w:rPr>
              <w:t>0.008</w:t>
            </w:r>
          </w:p>
        </w:tc>
        <w:tc>
          <w:tcPr>
            <w:tcW w:w="1512" w:type="dxa"/>
            <w:tcMar>
              <w:top w:w="80" w:type="dxa"/>
              <w:left w:w="90" w:type="dxa"/>
              <w:bottom w:w="80" w:type="dxa"/>
              <w:right w:w="90" w:type="dxa"/>
            </w:tcMar>
            <w:vAlign w:val="center"/>
          </w:tcPr>
          <w:p w14:paraId="4E96BC7B" w14:textId="77777777" w:rsidR="008E0494" w:rsidRDefault="00000000">
            <w:r>
              <w:rPr>
                <w:sz w:val="17"/>
              </w:rPr>
              <w:t>0.4688</w:t>
            </w:r>
          </w:p>
        </w:tc>
        <w:tc>
          <w:tcPr>
            <w:tcW w:w="1584" w:type="dxa"/>
            <w:tcMar>
              <w:top w:w="80" w:type="dxa"/>
              <w:left w:w="90" w:type="dxa"/>
              <w:bottom w:w="80" w:type="dxa"/>
              <w:right w:w="90" w:type="dxa"/>
            </w:tcMar>
            <w:vAlign w:val="center"/>
          </w:tcPr>
          <w:p w14:paraId="07C98B89" w14:textId="77777777" w:rsidR="008E0494" w:rsidRDefault="00000000">
            <w:r>
              <w:rPr>
                <w:sz w:val="17"/>
              </w:rPr>
              <w:t>0.010</w:t>
            </w:r>
          </w:p>
        </w:tc>
        <w:tc>
          <w:tcPr>
            <w:tcW w:w="1512" w:type="dxa"/>
            <w:tcMar>
              <w:top w:w="80" w:type="dxa"/>
              <w:left w:w="90" w:type="dxa"/>
              <w:bottom w:w="80" w:type="dxa"/>
              <w:right w:w="90" w:type="dxa"/>
            </w:tcMar>
            <w:vAlign w:val="center"/>
          </w:tcPr>
          <w:p w14:paraId="59FAB9DF" w14:textId="77777777" w:rsidR="008E0494" w:rsidRDefault="00000000">
            <w:r>
              <w:rPr>
                <w:sz w:val="17"/>
              </w:rPr>
              <w:t>0.3640</w:t>
            </w:r>
          </w:p>
        </w:tc>
      </w:tr>
      <w:tr w:rsidR="008E0494" w14:paraId="4EB0B348" w14:textId="77777777">
        <w:trPr>
          <w:jc w:val="center"/>
        </w:trPr>
        <w:tc>
          <w:tcPr>
            <w:tcW w:w="3168" w:type="dxa"/>
            <w:tcMar>
              <w:top w:w="80" w:type="dxa"/>
              <w:left w:w="90" w:type="dxa"/>
              <w:bottom w:w="80" w:type="dxa"/>
              <w:right w:w="90" w:type="dxa"/>
            </w:tcMar>
            <w:vAlign w:val="center"/>
          </w:tcPr>
          <w:p w14:paraId="1FD239E3" w14:textId="77777777" w:rsidR="008E0494" w:rsidRDefault="00000000">
            <w:r>
              <w:rPr>
                <w:sz w:val="17"/>
              </w:rPr>
              <w:t>Uso general de dispositivos</w:t>
            </w:r>
          </w:p>
        </w:tc>
        <w:tc>
          <w:tcPr>
            <w:tcW w:w="1440" w:type="dxa"/>
            <w:tcMar>
              <w:top w:w="80" w:type="dxa"/>
              <w:left w:w="90" w:type="dxa"/>
              <w:bottom w:w="80" w:type="dxa"/>
              <w:right w:w="90" w:type="dxa"/>
            </w:tcMar>
            <w:vAlign w:val="center"/>
          </w:tcPr>
          <w:p w14:paraId="5F0385D1" w14:textId="77777777" w:rsidR="008E0494" w:rsidRDefault="00000000">
            <w:r>
              <w:rPr>
                <w:sz w:val="17"/>
              </w:rPr>
              <w:t>-0.469</w:t>
            </w:r>
          </w:p>
        </w:tc>
        <w:tc>
          <w:tcPr>
            <w:tcW w:w="1512" w:type="dxa"/>
            <w:tcMar>
              <w:top w:w="80" w:type="dxa"/>
              <w:left w:w="90" w:type="dxa"/>
              <w:bottom w:w="80" w:type="dxa"/>
              <w:right w:w="90" w:type="dxa"/>
            </w:tcMar>
            <w:vAlign w:val="center"/>
          </w:tcPr>
          <w:p w14:paraId="2531974B" w14:textId="77777777" w:rsidR="008E0494" w:rsidRDefault="00000000">
            <w:r>
              <w:rPr>
                <w:sz w:val="17"/>
              </w:rPr>
              <w:t>&lt;1 x 10^-300</w:t>
            </w:r>
          </w:p>
        </w:tc>
        <w:tc>
          <w:tcPr>
            <w:tcW w:w="1584" w:type="dxa"/>
            <w:tcMar>
              <w:top w:w="80" w:type="dxa"/>
              <w:left w:w="90" w:type="dxa"/>
              <w:bottom w:w="80" w:type="dxa"/>
              <w:right w:w="90" w:type="dxa"/>
            </w:tcMar>
            <w:vAlign w:val="center"/>
          </w:tcPr>
          <w:p w14:paraId="7A85CF17" w14:textId="77777777" w:rsidR="008E0494" w:rsidRDefault="00000000">
            <w:r>
              <w:rPr>
                <w:sz w:val="17"/>
              </w:rPr>
              <w:t>-0.465</w:t>
            </w:r>
          </w:p>
        </w:tc>
        <w:tc>
          <w:tcPr>
            <w:tcW w:w="1512" w:type="dxa"/>
            <w:tcMar>
              <w:top w:w="80" w:type="dxa"/>
              <w:left w:w="90" w:type="dxa"/>
              <w:bottom w:w="80" w:type="dxa"/>
              <w:right w:w="90" w:type="dxa"/>
            </w:tcMar>
            <w:vAlign w:val="center"/>
          </w:tcPr>
          <w:p w14:paraId="7A66A40E" w14:textId="77777777" w:rsidR="008E0494" w:rsidRDefault="00000000">
            <w:r>
              <w:rPr>
                <w:sz w:val="17"/>
              </w:rPr>
              <w:t>&lt;1 x 10^-300</w:t>
            </w:r>
          </w:p>
        </w:tc>
      </w:tr>
    </w:tbl>
    <w:p w14:paraId="6BDAB748" w14:textId="77777777" w:rsidR="008E0494" w:rsidRDefault="008E0494">
      <w:pPr>
        <w:spacing w:after="40"/>
      </w:pPr>
    </w:p>
    <w:p w14:paraId="40B63519" w14:textId="77777777" w:rsidR="008E0494" w:rsidRPr="00B1764E" w:rsidRDefault="00000000">
      <w:pPr>
        <w:rPr>
          <w:lang w:val="es-PY"/>
        </w:rPr>
      </w:pPr>
      <w:r w:rsidRPr="00B1764E">
        <w:rPr>
          <w:lang w:val="es-PY"/>
        </w:rPr>
        <w:t>La asociación de mayor interés es gaming_hours con grades: r = -0.558; IC 95% del r aproximadamente [-0,573; -0,543]. La asociación monotónica es similar (rho = -0.547), lo que reduce la posibilidad de que el resultado dependa solo de valores extremos. Study_hours presenta r = 0.734; sleep_hours, r = 0.245. uso_no_gaming no presenta una asociación lineal detectable con grades (r = 0.007; p = 0.5284).</w:t>
      </w:r>
    </w:p>
    <w:p w14:paraId="291FE84F" w14:textId="77777777" w:rsidR="008E0494" w:rsidRDefault="00000000">
      <w:pPr>
        <w:jc w:val="center"/>
      </w:pPr>
      <w:r>
        <w:rPr>
          <w:noProof/>
        </w:rPr>
        <w:drawing>
          <wp:inline distT="0" distB="0" distL="0" distR="0" wp14:anchorId="54D1606B" wp14:editId="7F6CD643">
            <wp:extent cx="6035040" cy="3726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aming_grades.png"/>
                    <pic:cNvPicPr/>
                  </pic:nvPicPr>
                  <pic:blipFill>
                    <a:blip r:embed="rId12"/>
                    <a:stretch>
                      <a:fillRect/>
                    </a:stretch>
                  </pic:blipFill>
                  <pic:spPr>
                    <a:xfrm>
                      <a:off x="0" y="0"/>
                      <a:ext cx="6035040" cy="3726706"/>
                    </a:xfrm>
                    <a:prstGeom prst="rect">
                      <a:avLst/>
                    </a:prstGeom>
                  </pic:spPr>
                </pic:pic>
              </a:graphicData>
            </a:graphic>
          </wp:inline>
        </w:drawing>
      </w:r>
    </w:p>
    <w:p w14:paraId="481FEB93" w14:textId="77777777" w:rsidR="008E0494" w:rsidRPr="00B1764E" w:rsidRDefault="00000000">
      <w:pPr>
        <w:jc w:val="center"/>
        <w:rPr>
          <w:lang w:val="es-PY"/>
        </w:rPr>
      </w:pPr>
      <w:r w:rsidRPr="00B1764E">
        <w:rPr>
          <w:b/>
          <w:sz w:val="18"/>
          <w:lang w:val="es-PY"/>
        </w:rPr>
        <w:t>Figura 5. Horas de juego y calificación.</w:t>
      </w:r>
    </w:p>
    <w:p w14:paraId="0B9D4E2E" w14:textId="77777777" w:rsidR="008E0494" w:rsidRPr="00B1764E" w:rsidRDefault="00000000">
      <w:pPr>
        <w:spacing w:after="160"/>
        <w:rPr>
          <w:lang w:val="es-PY"/>
        </w:rPr>
      </w:pPr>
      <w:r w:rsidRPr="00B1764E">
        <w:rPr>
          <w:b/>
          <w:lang w:val="es-PY"/>
        </w:rPr>
        <w:t xml:space="preserve">Interpretación. </w:t>
      </w:r>
      <w:r w:rsidRPr="00B1764E">
        <w:rPr>
          <w:lang w:val="es-PY"/>
        </w:rPr>
        <w:t>Se observa una tendencia descendente clara. La recta resume una asociación, no un efecto causal: a medida que aumentan las horas de gaming, las calificaciones tienden a ser menores dentro de este dataset.</w:t>
      </w:r>
    </w:p>
    <w:p w14:paraId="2CCD0424" w14:textId="77777777" w:rsidR="008E0494" w:rsidRDefault="00000000">
      <w:pPr>
        <w:jc w:val="center"/>
      </w:pPr>
      <w:r>
        <w:rPr>
          <w:noProof/>
        </w:rPr>
        <w:lastRenderedPageBreak/>
        <w:drawing>
          <wp:inline distT="0" distB="0" distL="0" distR="0" wp14:anchorId="0D64D00A" wp14:editId="6F8DC14F">
            <wp:extent cx="6035040" cy="37267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udy_grades.png"/>
                    <pic:cNvPicPr/>
                  </pic:nvPicPr>
                  <pic:blipFill>
                    <a:blip r:embed="rId13"/>
                    <a:stretch>
                      <a:fillRect/>
                    </a:stretch>
                  </pic:blipFill>
                  <pic:spPr>
                    <a:xfrm>
                      <a:off x="0" y="0"/>
                      <a:ext cx="6035040" cy="3726706"/>
                    </a:xfrm>
                    <a:prstGeom prst="rect">
                      <a:avLst/>
                    </a:prstGeom>
                  </pic:spPr>
                </pic:pic>
              </a:graphicData>
            </a:graphic>
          </wp:inline>
        </w:drawing>
      </w:r>
    </w:p>
    <w:p w14:paraId="5024B337" w14:textId="77777777" w:rsidR="008E0494" w:rsidRPr="00B1764E" w:rsidRDefault="00000000">
      <w:pPr>
        <w:jc w:val="center"/>
        <w:rPr>
          <w:lang w:val="es-PY"/>
        </w:rPr>
      </w:pPr>
      <w:r w:rsidRPr="00B1764E">
        <w:rPr>
          <w:b/>
          <w:sz w:val="18"/>
          <w:lang w:val="es-PY"/>
        </w:rPr>
        <w:t>Figura 6. Horas de estudio y calificación.</w:t>
      </w:r>
    </w:p>
    <w:p w14:paraId="2AFC3287" w14:textId="77777777" w:rsidR="008E0494" w:rsidRPr="00B1764E" w:rsidRDefault="00000000">
      <w:pPr>
        <w:spacing w:after="160"/>
        <w:rPr>
          <w:lang w:val="es-PY"/>
        </w:rPr>
      </w:pPr>
      <w:r w:rsidRPr="00B1764E">
        <w:rPr>
          <w:b/>
          <w:lang w:val="es-PY"/>
        </w:rPr>
        <w:t xml:space="preserve">Interpretación. </w:t>
      </w:r>
      <w:r w:rsidRPr="00B1764E">
        <w:rPr>
          <w:lang w:val="es-PY"/>
        </w:rPr>
        <w:t>La nube muestra una asociación positiva fuerte (r = 0,734), lo que indica que el tiempo de estudio comparte una parte importante de la variabilidad de grades y por eso debe formar parte del ajuste.</w:t>
      </w:r>
    </w:p>
    <w:p w14:paraId="282B2DF3" w14:textId="77777777" w:rsidR="008E0494" w:rsidRDefault="00000000">
      <w:pPr>
        <w:jc w:val="center"/>
      </w:pPr>
      <w:r>
        <w:rPr>
          <w:noProof/>
        </w:rPr>
        <w:drawing>
          <wp:inline distT="0" distB="0" distL="0" distR="0" wp14:anchorId="2C3DDDF3" wp14:editId="5C787CA1">
            <wp:extent cx="6035040" cy="3726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leep_grades.png"/>
                    <pic:cNvPicPr/>
                  </pic:nvPicPr>
                  <pic:blipFill>
                    <a:blip r:embed="rId14"/>
                    <a:stretch>
                      <a:fillRect/>
                    </a:stretch>
                  </pic:blipFill>
                  <pic:spPr>
                    <a:xfrm>
                      <a:off x="0" y="0"/>
                      <a:ext cx="6035040" cy="3726706"/>
                    </a:xfrm>
                    <a:prstGeom prst="rect">
                      <a:avLst/>
                    </a:prstGeom>
                  </pic:spPr>
                </pic:pic>
              </a:graphicData>
            </a:graphic>
          </wp:inline>
        </w:drawing>
      </w:r>
    </w:p>
    <w:p w14:paraId="1B8E9301" w14:textId="77777777" w:rsidR="008E0494" w:rsidRPr="00B1764E" w:rsidRDefault="00000000">
      <w:pPr>
        <w:jc w:val="center"/>
        <w:rPr>
          <w:lang w:val="es-PY"/>
        </w:rPr>
      </w:pPr>
      <w:r w:rsidRPr="00B1764E">
        <w:rPr>
          <w:b/>
          <w:sz w:val="18"/>
          <w:lang w:val="es-PY"/>
        </w:rPr>
        <w:t>Figura 7. Horas de sueño y calificación.</w:t>
      </w:r>
    </w:p>
    <w:p w14:paraId="47AA4B07" w14:textId="77777777" w:rsidR="008E0494" w:rsidRPr="00B1764E" w:rsidRDefault="00000000">
      <w:pPr>
        <w:spacing w:after="160"/>
        <w:rPr>
          <w:lang w:val="es-PY"/>
        </w:rPr>
      </w:pPr>
      <w:r w:rsidRPr="00B1764E">
        <w:rPr>
          <w:b/>
          <w:lang w:val="es-PY"/>
        </w:rPr>
        <w:lastRenderedPageBreak/>
        <w:t xml:space="preserve">Interpretación. </w:t>
      </w:r>
      <w:r w:rsidRPr="00B1764E">
        <w:rPr>
          <w:lang w:val="es-PY"/>
        </w:rPr>
        <w:t>La asociación con sleep_hours es positiva y de menor magnitud (r = 0,245). Esto sugiere que el sueño aporta información adicional, aunque claramente menos que el estudio en esta muestra.</w:t>
      </w:r>
    </w:p>
    <w:p w14:paraId="6B0D3830" w14:textId="77777777" w:rsidR="008E0494" w:rsidRPr="00B1764E" w:rsidRDefault="00000000">
      <w:pPr>
        <w:pStyle w:val="Ttulo2"/>
        <w:rPr>
          <w:lang w:val="es-PY"/>
        </w:rPr>
      </w:pPr>
      <w:r w:rsidRPr="00B1764E">
        <w:rPr>
          <w:lang w:val="es-PY"/>
        </w:rPr>
        <w:t>5.2 Asociación ajustada por rutina diaria</w:t>
      </w:r>
    </w:p>
    <w:p w14:paraId="753171CF" w14:textId="77777777" w:rsidR="008E0494" w:rsidRPr="00B1764E" w:rsidRDefault="00000000">
      <w:pPr>
        <w:rPr>
          <w:lang w:val="es-PY"/>
        </w:rPr>
      </w:pPr>
      <w:r w:rsidRPr="00B1764E">
        <w:rPr>
          <w:lang w:val="es-PY"/>
        </w:rPr>
        <w:t>Se estima una regresión lineal OLS con errores estándar robustos HC3: grades ~ gaming_hours + study_hours + sleep_hours + uso_no_gaming. El modelo obtiene R² ajustado = 0,889. Los coeficientes se interpretan como asociaciones parciales dentro del modelo.</w:t>
      </w:r>
    </w:p>
    <w:tbl>
      <w:tblPr>
        <w:tblStyle w:val="Tablaconcuadrcula"/>
        <w:tblW w:w="0" w:type="auto"/>
        <w:jc w:val="center"/>
        <w:tblLook w:val="04A0" w:firstRow="1" w:lastRow="0" w:firstColumn="1" w:lastColumn="0" w:noHBand="0" w:noVBand="1"/>
      </w:tblPr>
      <w:tblGrid>
        <w:gridCol w:w="2448"/>
        <w:gridCol w:w="1440"/>
        <w:gridCol w:w="1440"/>
        <w:gridCol w:w="1584"/>
        <w:gridCol w:w="2880"/>
      </w:tblGrid>
      <w:tr w:rsidR="008E0494" w14:paraId="7AF3226A" w14:textId="77777777">
        <w:trPr>
          <w:tblHeader/>
          <w:jc w:val="center"/>
        </w:trPr>
        <w:tc>
          <w:tcPr>
            <w:tcW w:w="2448" w:type="dxa"/>
            <w:shd w:val="clear" w:color="auto" w:fill="D9E2F3"/>
            <w:tcMar>
              <w:top w:w="80" w:type="dxa"/>
              <w:left w:w="90" w:type="dxa"/>
              <w:bottom w:w="80" w:type="dxa"/>
              <w:right w:w="90" w:type="dxa"/>
            </w:tcMar>
            <w:vAlign w:val="center"/>
          </w:tcPr>
          <w:p w14:paraId="04E81374" w14:textId="77777777" w:rsidR="008E0494" w:rsidRDefault="00000000">
            <w:r>
              <w:rPr>
                <w:b/>
                <w:sz w:val="17"/>
              </w:rPr>
              <w:t>Predictor</w:t>
            </w:r>
          </w:p>
        </w:tc>
        <w:tc>
          <w:tcPr>
            <w:tcW w:w="1440" w:type="dxa"/>
            <w:shd w:val="clear" w:color="auto" w:fill="D9E2F3"/>
            <w:tcMar>
              <w:top w:w="80" w:type="dxa"/>
              <w:left w:w="90" w:type="dxa"/>
              <w:bottom w:w="80" w:type="dxa"/>
              <w:right w:w="90" w:type="dxa"/>
            </w:tcMar>
            <w:vAlign w:val="center"/>
          </w:tcPr>
          <w:p w14:paraId="563F095A" w14:textId="77777777" w:rsidR="008E0494" w:rsidRDefault="00000000">
            <w:r>
              <w:rPr>
                <w:b/>
                <w:sz w:val="17"/>
              </w:rPr>
              <w:t>Coef.</w:t>
            </w:r>
          </w:p>
        </w:tc>
        <w:tc>
          <w:tcPr>
            <w:tcW w:w="1440" w:type="dxa"/>
            <w:shd w:val="clear" w:color="auto" w:fill="D9E2F3"/>
            <w:tcMar>
              <w:top w:w="80" w:type="dxa"/>
              <w:left w:w="90" w:type="dxa"/>
              <w:bottom w:w="80" w:type="dxa"/>
              <w:right w:w="90" w:type="dxa"/>
            </w:tcMar>
            <w:vAlign w:val="center"/>
          </w:tcPr>
          <w:p w14:paraId="4B56B516" w14:textId="77777777" w:rsidR="008E0494" w:rsidRDefault="00000000">
            <w:r>
              <w:rPr>
                <w:b/>
                <w:sz w:val="17"/>
              </w:rPr>
              <w:t>EE HC3</w:t>
            </w:r>
          </w:p>
        </w:tc>
        <w:tc>
          <w:tcPr>
            <w:tcW w:w="1584" w:type="dxa"/>
            <w:shd w:val="clear" w:color="auto" w:fill="D9E2F3"/>
            <w:tcMar>
              <w:top w:w="80" w:type="dxa"/>
              <w:left w:w="90" w:type="dxa"/>
              <w:bottom w:w="80" w:type="dxa"/>
              <w:right w:w="90" w:type="dxa"/>
            </w:tcMar>
            <w:vAlign w:val="center"/>
          </w:tcPr>
          <w:p w14:paraId="586DDC57" w14:textId="77777777" w:rsidR="008E0494" w:rsidRDefault="00000000">
            <w:r>
              <w:rPr>
                <w:b/>
                <w:sz w:val="17"/>
              </w:rPr>
              <w:t>p</w:t>
            </w:r>
          </w:p>
        </w:tc>
        <w:tc>
          <w:tcPr>
            <w:tcW w:w="2880" w:type="dxa"/>
            <w:shd w:val="clear" w:color="auto" w:fill="D9E2F3"/>
            <w:tcMar>
              <w:top w:w="80" w:type="dxa"/>
              <w:left w:w="90" w:type="dxa"/>
              <w:bottom w:w="80" w:type="dxa"/>
              <w:right w:w="90" w:type="dxa"/>
            </w:tcMar>
            <w:vAlign w:val="center"/>
          </w:tcPr>
          <w:p w14:paraId="09AADD29" w14:textId="77777777" w:rsidR="008E0494" w:rsidRDefault="00000000">
            <w:r>
              <w:rPr>
                <w:b/>
                <w:sz w:val="17"/>
              </w:rPr>
              <w:t>IC 95%</w:t>
            </w:r>
          </w:p>
        </w:tc>
      </w:tr>
      <w:tr w:rsidR="008E0494" w14:paraId="7E2BFCAF" w14:textId="77777777">
        <w:trPr>
          <w:jc w:val="center"/>
        </w:trPr>
        <w:tc>
          <w:tcPr>
            <w:tcW w:w="2448" w:type="dxa"/>
            <w:tcMar>
              <w:top w:w="80" w:type="dxa"/>
              <w:left w:w="90" w:type="dxa"/>
              <w:bottom w:w="80" w:type="dxa"/>
              <w:right w:w="90" w:type="dxa"/>
            </w:tcMar>
            <w:vAlign w:val="center"/>
          </w:tcPr>
          <w:p w14:paraId="5C7C495F" w14:textId="77777777" w:rsidR="008E0494" w:rsidRDefault="00000000">
            <w:r>
              <w:rPr>
                <w:sz w:val="17"/>
              </w:rPr>
              <w:t>gaming_hours</w:t>
            </w:r>
          </w:p>
        </w:tc>
        <w:tc>
          <w:tcPr>
            <w:tcW w:w="1440" w:type="dxa"/>
            <w:tcMar>
              <w:top w:w="80" w:type="dxa"/>
              <w:left w:w="90" w:type="dxa"/>
              <w:bottom w:w="80" w:type="dxa"/>
              <w:right w:w="90" w:type="dxa"/>
            </w:tcMar>
            <w:vAlign w:val="center"/>
          </w:tcPr>
          <w:p w14:paraId="2717ADEF" w14:textId="77777777" w:rsidR="008E0494" w:rsidRDefault="00000000">
            <w:r>
              <w:rPr>
                <w:sz w:val="17"/>
              </w:rPr>
              <w:t>-5.232</w:t>
            </w:r>
          </w:p>
        </w:tc>
        <w:tc>
          <w:tcPr>
            <w:tcW w:w="1440" w:type="dxa"/>
            <w:tcMar>
              <w:top w:w="80" w:type="dxa"/>
              <w:left w:w="90" w:type="dxa"/>
              <w:bottom w:w="80" w:type="dxa"/>
              <w:right w:w="90" w:type="dxa"/>
            </w:tcMar>
            <w:vAlign w:val="center"/>
          </w:tcPr>
          <w:p w14:paraId="52787D4B" w14:textId="77777777" w:rsidR="008E0494" w:rsidRDefault="00000000">
            <w:r>
              <w:rPr>
                <w:sz w:val="17"/>
              </w:rPr>
              <w:t>0.038</w:t>
            </w:r>
          </w:p>
        </w:tc>
        <w:tc>
          <w:tcPr>
            <w:tcW w:w="1584" w:type="dxa"/>
            <w:tcMar>
              <w:top w:w="80" w:type="dxa"/>
              <w:left w:w="90" w:type="dxa"/>
              <w:bottom w:w="80" w:type="dxa"/>
              <w:right w:w="90" w:type="dxa"/>
            </w:tcMar>
            <w:vAlign w:val="center"/>
          </w:tcPr>
          <w:p w14:paraId="736B8D6B" w14:textId="77777777" w:rsidR="008E0494" w:rsidRDefault="00000000">
            <w:r>
              <w:rPr>
                <w:sz w:val="17"/>
              </w:rPr>
              <w:t>&lt;1 x 10^-300</w:t>
            </w:r>
          </w:p>
        </w:tc>
        <w:tc>
          <w:tcPr>
            <w:tcW w:w="2880" w:type="dxa"/>
            <w:tcMar>
              <w:top w:w="80" w:type="dxa"/>
              <w:left w:w="90" w:type="dxa"/>
              <w:bottom w:w="80" w:type="dxa"/>
              <w:right w:w="90" w:type="dxa"/>
            </w:tcMar>
            <w:vAlign w:val="center"/>
          </w:tcPr>
          <w:p w14:paraId="001D46A6" w14:textId="77777777" w:rsidR="008E0494" w:rsidRDefault="00000000">
            <w:r>
              <w:rPr>
                <w:sz w:val="17"/>
              </w:rPr>
              <w:t>[-5.307; -5.156]</w:t>
            </w:r>
          </w:p>
        </w:tc>
      </w:tr>
      <w:tr w:rsidR="008E0494" w14:paraId="56E48153" w14:textId="77777777">
        <w:trPr>
          <w:jc w:val="center"/>
        </w:trPr>
        <w:tc>
          <w:tcPr>
            <w:tcW w:w="2448" w:type="dxa"/>
            <w:tcMar>
              <w:top w:w="80" w:type="dxa"/>
              <w:left w:w="90" w:type="dxa"/>
              <w:bottom w:w="80" w:type="dxa"/>
              <w:right w:w="90" w:type="dxa"/>
            </w:tcMar>
            <w:vAlign w:val="center"/>
          </w:tcPr>
          <w:p w14:paraId="7889B01F" w14:textId="77777777" w:rsidR="008E0494" w:rsidRDefault="00000000">
            <w:r>
              <w:rPr>
                <w:sz w:val="17"/>
              </w:rPr>
              <w:t>study_hours</w:t>
            </w:r>
          </w:p>
        </w:tc>
        <w:tc>
          <w:tcPr>
            <w:tcW w:w="1440" w:type="dxa"/>
            <w:tcMar>
              <w:top w:w="80" w:type="dxa"/>
              <w:left w:w="90" w:type="dxa"/>
              <w:bottom w:w="80" w:type="dxa"/>
              <w:right w:w="90" w:type="dxa"/>
            </w:tcMar>
            <w:vAlign w:val="center"/>
          </w:tcPr>
          <w:p w14:paraId="553688BA" w14:textId="77777777" w:rsidR="008E0494" w:rsidRDefault="00000000">
            <w:r>
              <w:rPr>
                <w:sz w:val="17"/>
              </w:rPr>
              <w:t>6.268</w:t>
            </w:r>
          </w:p>
        </w:tc>
        <w:tc>
          <w:tcPr>
            <w:tcW w:w="1440" w:type="dxa"/>
            <w:tcMar>
              <w:top w:w="80" w:type="dxa"/>
              <w:left w:w="90" w:type="dxa"/>
              <w:bottom w:w="80" w:type="dxa"/>
              <w:right w:w="90" w:type="dxa"/>
            </w:tcMar>
            <w:vAlign w:val="center"/>
          </w:tcPr>
          <w:p w14:paraId="28281DF7" w14:textId="77777777" w:rsidR="008E0494" w:rsidRDefault="00000000">
            <w:r>
              <w:rPr>
                <w:sz w:val="17"/>
              </w:rPr>
              <w:t>0.034</w:t>
            </w:r>
          </w:p>
        </w:tc>
        <w:tc>
          <w:tcPr>
            <w:tcW w:w="1584" w:type="dxa"/>
            <w:tcMar>
              <w:top w:w="80" w:type="dxa"/>
              <w:left w:w="90" w:type="dxa"/>
              <w:bottom w:w="80" w:type="dxa"/>
              <w:right w:w="90" w:type="dxa"/>
            </w:tcMar>
            <w:vAlign w:val="center"/>
          </w:tcPr>
          <w:p w14:paraId="261250C4" w14:textId="77777777" w:rsidR="008E0494" w:rsidRDefault="00000000">
            <w:r>
              <w:rPr>
                <w:sz w:val="17"/>
              </w:rPr>
              <w:t>&lt;1 x 10^-300</w:t>
            </w:r>
          </w:p>
        </w:tc>
        <w:tc>
          <w:tcPr>
            <w:tcW w:w="2880" w:type="dxa"/>
            <w:tcMar>
              <w:top w:w="80" w:type="dxa"/>
              <w:left w:w="90" w:type="dxa"/>
              <w:bottom w:w="80" w:type="dxa"/>
              <w:right w:w="90" w:type="dxa"/>
            </w:tcMar>
            <w:vAlign w:val="center"/>
          </w:tcPr>
          <w:p w14:paraId="27B14659" w14:textId="77777777" w:rsidR="008E0494" w:rsidRDefault="00000000">
            <w:r>
              <w:rPr>
                <w:sz w:val="17"/>
              </w:rPr>
              <w:t>[6.202; 6.335]</w:t>
            </w:r>
          </w:p>
        </w:tc>
      </w:tr>
      <w:tr w:rsidR="008E0494" w14:paraId="0B513F14" w14:textId="77777777">
        <w:trPr>
          <w:jc w:val="center"/>
        </w:trPr>
        <w:tc>
          <w:tcPr>
            <w:tcW w:w="2448" w:type="dxa"/>
            <w:tcMar>
              <w:top w:w="80" w:type="dxa"/>
              <w:left w:w="90" w:type="dxa"/>
              <w:bottom w:w="80" w:type="dxa"/>
              <w:right w:w="90" w:type="dxa"/>
            </w:tcMar>
            <w:vAlign w:val="center"/>
          </w:tcPr>
          <w:p w14:paraId="17422173" w14:textId="77777777" w:rsidR="008E0494" w:rsidRDefault="00000000">
            <w:r>
              <w:rPr>
                <w:sz w:val="17"/>
              </w:rPr>
              <w:t>sleep_hours</w:t>
            </w:r>
          </w:p>
        </w:tc>
        <w:tc>
          <w:tcPr>
            <w:tcW w:w="1440" w:type="dxa"/>
            <w:tcMar>
              <w:top w:w="80" w:type="dxa"/>
              <w:left w:w="90" w:type="dxa"/>
              <w:bottom w:w="80" w:type="dxa"/>
              <w:right w:w="90" w:type="dxa"/>
            </w:tcMar>
            <w:vAlign w:val="center"/>
          </w:tcPr>
          <w:p w14:paraId="5F09F984" w14:textId="77777777" w:rsidR="008E0494" w:rsidRDefault="00000000">
            <w:r>
              <w:rPr>
                <w:sz w:val="17"/>
              </w:rPr>
              <w:t>3.677</w:t>
            </w:r>
          </w:p>
        </w:tc>
        <w:tc>
          <w:tcPr>
            <w:tcW w:w="1440" w:type="dxa"/>
            <w:tcMar>
              <w:top w:w="80" w:type="dxa"/>
              <w:left w:w="90" w:type="dxa"/>
              <w:bottom w:w="80" w:type="dxa"/>
              <w:right w:w="90" w:type="dxa"/>
            </w:tcMar>
            <w:vAlign w:val="center"/>
          </w:tcPr>
          <w:p w14:paraId="1CB61466" w14:textId="77777777" w:rsidR="008E0494" w:rsidRDefault="00000000">
            <w:r>
              <w:rPr>
                <w:sz w:val="17"/>
              </w:rPr>
              <w:t>0.059</w:t>
            </w:r>
          </w:p>
        </w:tc>
        <w:tc>
          <w:tcPr>
            <w:tcW w:w="1584" w:type="dxa"/>
            <w:tcMar>
              <w:top w:w="80" w:type="dxa"/>
              <w:left w:w="90" w:type="dxa"/>
              <w:bottom w:w="80" w:type="dxa"/>
              <w:right w:w="90" w:type="dxa"/>
            </w:tcMar>
            <w:vAlign w:val="center"/>
          </w:tcPr>
          <w:p w14:paraId="10393F8F" w14:textId="77777777" w:rsidR="008E0494" w:rsidRDefault="00000000">
            <w:r>
              <w:rPr>
                <w:sz w:val="17"/>
              </w:rPr>
              <w:t>&lt;1 x 10^-300</w:t>
            </w:r>
          </w:p>
        </w:tc>
        <w:tc>
          <w:tcPr>
            <w:tcW w:w="2880" w:type="dxa"/>
            <w:tcMar>
              <w:top w:w="80" w:type="dxa"/>
              <w:left w:w="90" w:type="dxa"/>
              <w:bottom w:w="80" w:type="dxa"/>
              <w:right w:w="90" w:type="dxa"/>
            </w:tcMar>
            <w:vAlign w:val="center"/>
          </w:tcPr>
          <w:p w14:paraId="7F4814C1" w14:textId="77777777" w:rsidR="008E0494" w:rsidRDefault="00000000">
            <w:r>
              <w:rPr>
                <w:sz w:val="17"/>
              </w:rPr>
              <w:t>[3.562; 3.792]</w:t>
            </w:r>
          </w:p>
        </w:tc>
      </w:tr>
      <w:tr w:rsidR="008E0494" w14:paraId="1B0F6EA9" w14:textId="77777777">
        <w:trPr>
          <w:jc w:val="center"/>
        </w:trPr>
        <w:tc>
          <w:tcPr>
            <w:tcW w:w="2448" w:type="dxa"/>
            <w:tcMar>
              <w:top w:w="80" w:type="dxa"/>
              <w:left w:w="90" w:type="dxa"/>
              <w:bottom w:w="80" w:type="dxa"/>
              <w:right w:w="90" w:type="dxa"/>
            </w:tcMar>
            <w:vAlign w:val="center"/>
          </w:tcPr>
          <w:p w14:paraId="46EDAB9F" w14:textId="77777777" w:rsidR="008E0494" w:rsidRDefault="00000000">
            <w:r>
              <w:rPr>
                <w:sz w:val="17"/>
              </w:rPr>
              <w:t>uso_no_gaming</w:t>
            </w:r>
          </w:p>
        </w:tc>
        <w:tc>
          <w:tcPr>
            <w:tcW w:w="1440" w:type="dxa"/>
            <w:tcMar>
              <w:top w:w="80" w:type="dxa"/>
              <w:left w:w="90" w:type="dxa"/>
              <w:bottom w:w="80" w:type="dxa"/>
              <w:right w:w="90" w:type="dxa"/>
            </w:tcMar>
            <w:vAlign w:val="center"/>
          </w:tcPr>
          <w:p w14:paraId="26DDC5EF" w14:textId="77777777" w:rsidR="008E0494" w:rsidRDefault="00000000">
            <w:r>
              <w:rPr>
                <w:sz w:val="17"/>
              </w:rPr>
              <w:t>0.008</w:t>
            </w:r>
          </w:p>
        </w:tc>
        <w:tc>
          <w:tcPr>
            <w:tcW w:w="1440" w:type="dxa"/>
            <w:tcMar>
              <w:top w:w="80" w:type="dxa"/>
              <w:left w:w="90" w:type="dxa"/>
              <w:bottom w:w="80" w:type="dxa"/>
              <w:right w:w="90" w:type="dxa"/>
            </w:tcMar>
            <w:vAlign w:val="center"/>
          </w:tcPr>
          <w:p w14:paraId="24FF2D21" w14:textId="77777777" w:rsidR="008E0494" w:rsidRDefault="00000000">
            <w:r>
              <w:rPr>
                <w:sz w:val="17"/>
              </w:rPr>
              <w:t>0.058</w:t>
            </w:r>
          </w:p>
        </w:tc>
        <w:tc>
          <w:tcPr>
            <w:tcW w:w="1584" w:type="dxa"/>
            <w:tcMar>
              <w:top w:w="80" w:type="dxa"/>
              <w:left w:w="90" w:type="dxa"/>
              <w:bottom w:w="80" w:type="dxa"/>
              <w:right w:w="90" w:type="dxa"/>
            </w:tcMar>
            <w:vAlign w:val="center"/>
          </w:tcPr>
          <w:p w14:paraId="6C731384" w14:textId="77777777" w:rsidR="008E0494" w:rsidRDefault="00000000">
            <w:r>
              <w:rPr>
                <w:sz w:val="17"/>
              </w:rPr>
              <w:t>0.8869</w:t>
            </w:r>
          </w:p>
        </w:tc>
        <w:tc>
          <w:tcPr>
            <w:tcW w:w="2880" w:type="dxa"/>
            <w:tcMar>
              <w:top w:w="80" w:type="dxa"/>
              <w:left w:w="90" w:type="dxa"/>
              <w:bottom w:w="80" w:type="dxa"/>
              <w:right w:w="90" w:type="dxa"/>
            </w:tcMar>
            <w:vAlign w:val="center"/>
          </w:tcPr>
          <w:p w14:paraId="15C0A891" w14:textId="77777777" w:rsidR="008E0494" w:rsidRDefault="00000000">
            <w:r>
              <w:rPr>
                <w:sz w:val="17"/>
              </w:rPr>
              <w:t>[-0.106; 0.122]</w:t>
            </w:r>
          </w:p>
        </w:tc>
      </w:tr>
    </w:tbl>
    <w:p w14:paraId="3A1514C6" w14:textId="77777777" w:rsidR="008E0494" w:rsidRDefault="008E0494">
      <w:pPr>
        <w:spacing w:after="40"/>
      </w:pPr>
    </w:p>
    <w:p w14:paraId="55CABF6D" w14:textId="77777777" w:rsidR="008E0494" w:rsidRPr="00B1764E" w:rsidRDefault="00000000">
      <w:pPr>
        <w:rPr>
          <w:lang w:val="es-PY"/>
        </w:rPr>
      </w:pPr>
      <w:r w:rsidRPr="00B1764E">
        <w:rPr>
          <w:lang w:val="es-PY"/>
        </w:rPr>
        <w:t>El coeficiente de gaming_hours es -5.232: en el modelo ajustado, una hora adicional de gaming se asocia con aproximadamente 5,23 puntos menos de calificación, manteniendo constantes las otras variables del modelo. Study_hours se asocia con +6,27 puntos por hora y sleep_hours con +3,68 puntos por hora. uso_no_gaming no aporta una asociación estadísticamente detectable en este modelo (p = 0.8869). Esto no demuestra que el gaming cause la disminución de grades: el diseño y la construcción del dataset impiden ese salto inferencial.</w:t>
      </w:r>
    </w:p>
    <w:p w14:paraId="5E1EAE15" w14:textId="77777777" w:rsidR="008E0494" w:rsidRPr="00B1764E" w:rsidRDefault="00000000">
      <w:pPr>
        <w:rPr>
          <w:lang w:val="es-PY"/>
        </w:rPr>
      </w:pPr>
      <w:r w:rsidRPr="00B1764E">
        <w:rPr>
          <w:lang w:val="es-PY"/>
        </w:rPr>
        <w:t>Prueba de colinealidad: se evita incluir device_usage junto con gaming_hours y uso_no_gaming. La razón es algebraica: uso_no_gaming = device_usage - gaming_hours, por lo que las tres columnas generan dependencia lineal exacta. Al sustituir uso_no_gaming por device_usage, el ajuste global permanece prácticamente igual, mientras ambas variables presentan VIF aproximado 3,55; la versión analítica elegida mantiene la interpretación más coherente con el objetivo y evita la redundancia exacta.</w:t>
      </w:r>
    </w:p>
    <w:p w14:paraId="5A0954A3" w14:textId="77777777" w:rsidR="008E0494" w:rsidRPr="00B1764E" w:rsidRDefault="00000000">
      <w:pPr>
        <w:pStyle w:val="Ttulo2"/>
        <w:rPr>
          <w:lang w:val="es-PY"/>
        </w:rPr>
      </w:pPr>
      <w:r w:rsidRPr="00B1764E">
        <w:rPr>
          <w:lang w:val="es-PY"/>
        </w:rPr>
        <w:t>5.3 Modelo predictivo y validación</w:t>
      </w:r>
    </w:p>
    <w:p w14:paraId="3300D878" w14:textId="77777777" w:rsidR="008E0494" w:rsidRPr="00B1764E" w:rsidRDefault="00000000">
      <w:pPr>
        <w:rPr>
          <w:lang w:val="es-PY"/>
        </w:rPr>
      </w:pPr>
      <w:r w:rsidRPr="00B1764E">
        <w:rPr>
          <w:lang w:val="es-PY"/>
        </w:rPr>
        <w:t>Para cumplir el componente predictivo, se usa una partición aleatoria 80/20 (semilla 42). El modelo es una regresión lineal entrenada con gaming_hours, study_hours y sleep_hours. Se compara contra una línea base que predice en todos los casos la media de grades del conjunto de entrenamiento. Las métricas se calculan solo sobre el conjunto de prueba.</w:t>
      </w:r>
    </w:p>
    <w:tbl>
      <w:tblPr>
        <w:tblStyle w:val="Tablaconcuadrcula"/>
        <w:tblW w:w="0" w:type="auto"/>
        <w:jc w:val="center"/>
        <w:tblLook w:val="04A0" w:firstRow="1" w:lastRow="0" w:firstColumn="1" w:lastColumn="0" w:noHBand="0" w:noVBand="1"/>
      </w:tblPr>
      <w:tblGrid>
        <w:gridCol w:w="4176"/>
        <w:gridCol w:w="1728"/>
        <w:gridCol w:w="1728"/>
        <w:gridCol w:w="1728"/>
      </w:tblGrid>
      <w:tr w:rsidR="008E0494" w14:paraId="5B3B0138" w14:textId="77777777">
        <w:trPr>
          <w:tblHeader/>
          <w:jc w:val="center"/>
        </w:trPr>
        <w:tc>
          <w:tcPr>
            <w:tcW w:w="4176" w:type="dxa"/>
            <w:shd w:val="clear" w:color="auto" w:fill="D9E2F3"/>
            <w:tcMar>
              <w:top w:w="80" w:type="dxa"/>
              <w:left w:w="90" w:type="dxa"/>
              <w:bottom w:w="80" w:type="dxa"/>
              <w:right w:w="90" w:type="dxa"/>
            </w:tcMar>
            <w:vAlign w:val="center"/>
          </w:tcPr>
          <w:p w14:paraId="427D329C" w14:textId="77777777" w:rsidR="008E0494" w:rsidRDefault="00000000">
            <w:r>
              <w:rPr>
                <w:b/>
                <w:sz w:val="17"/>
              </w:rPr>
              <w:t>Modelo</w:t>
            </w:r>
          </w:p>
        </w:tc>
        <w:tc>
          <w:tcPr>
            <w:tcW w:w="1728" w:type="dxa"/>
            <w:shd w:val="clear" w:color="auto" w:fill="D9E2F3"/>
            <w:tcMar>
              <w:top w:w="80" w:type="dxa"/>
              <w:left w:w="90" w:type="dxa"/>
              <w:bottom w:w="80" w:type="dxa"/>
              <w:right w:w="90" w:type="dxa"/>
            </w:tcMar>
            <w:vAlign w:val="center"/>
          </w:tcPr>
          <w:p w14:paraId="580B5B4B" w14:textId="77777777" w:rsidR="008E0494" w:rsidRDefault="00000000">
            <w:r>
              <w:rPr>
                <w:b/>
                <w:sz w:val="17"/>
              </w:rPr>
              <w:t>RMSE</w:t>
            </w:r>
          </w:p>
        </w:tc>
        <w:tc>
          <w:tcPr>
            <w:tcW w:w="1728" w:type="dxa"/>
            <w:shd w:val="clear" w:color="auto" w:fill="D9E2F3"/>
            <w:tcMar>
              <w:top w:w="80" w:type="dxa"/>
              <w:left w:w="90" w:type="dxa"/>
              <w:bottom w:w="80" w:type="dxa"/>
              <w:right w:w="90" w:type="dxa"/>
            </w:tcMar>
            <w:vAlign w:val="center"/>
          </w:tcPr>
          <w:p w14:paraId="46BA372B" w14:textId="77777777" w:rsidR="008E0494" w:rsidRDefault="00000000">
            <w:r>
              <w:rPr>
                <w:b/>
                <w:sz w:val="17"/>
              </w:rPr>
              <w:t>MAE</w:t>
            </w:r>
          </w:p>
        </w:tc>
        <w:tc>
          <w:tcPr>
            <w:tcW w:w="1728" w:type="dxa"/>
            <w:shd w:val="clear" w:color="auto" w:fill="D9E2F3"/>
            <w:tcMar>
              <w:top w:w="80" w:type="dxa"/>
              <w:left w:w="90" w:type="dxa"/>
              <w:bottom w:w="80" w:type="dxa"/>
              <w:right w:w="90" w:type="dxa"/>
            </w:tcMar>
            <w:vAlign w:val="center"/>
          </w:tcPr>
          <w:p w14:paraId="70E34E2D" w14:textId="77777777" w:rsidR="008E0494" w:rsidRDefault="00000000">
            <w:r>
              <w:rPr>
                <w:b/>
                <w:sz w:val="17"/>
              </w:rPr>
              <w:t>R²</w:t>
            </w:r>
          </w:p>
        </w:tc>
      </w:tr>
      <w:tr w:rsidR="008E0494" w14:paraId="0DFF0D69" w14:textId="77777777">
        <w:trPr>
          <w:jc w:val="center"/>
        </w:trPr>
        <w:tc>
          <w:tcPr>
            <w:tcW w:w="4176" w:type="dxa"/>
            <w:tcMar>
              <w:top w:w="80" w:type="dxa"/>
              <w:left w:w="90" w:type="dxa"/>
              <w:bottom w:w="80" w:type="dxa"/>
              <w:right w:w="90" w:type="dxa"/>
            </w:tcMar>
            <w:vAlign w:val="center"/>
          </w:tcPr>
          <w:p w14:paraId="01AA9857" w14:textId="77777777" w:rsidR="008E0494" w:rsidRPr="00B1764E" w:rsidRDefault="00000000">
            <w:pPr>
              <w:rPr>
                <w:lang w:val="es-PY"/>
              </w:rPr>
            </w:pPr>
            <w:r w:rsidRPr="00B1764E">
              <w:rPr>
                <w:sz w:val="17"/>
                <w:lang w:val="es-PY"/>
              </w:rPr>
              <w:t>Línea base (media de entrenamiento)</w:t>
            </w:r>
          </w:p>
        </w:tc>
        <w:tc>
          <w:tcPr>
            <w:tcW w:w="1728" w:type="dxa"/>
            <w:tcMar>
              <w:top w:w="80" w:type="dxa"/>
              <w:left w:w="90" w:type="dxa"/>
              <w:bottom w:w="80" w:type="dxa"/>
              <w:right w:w="90" w:type="dxa"/>
            </w:tcMar>
            <w:vAlign w:val="center"/>
          </w:tcPr>
          <w:p w14:paraId="08A2F0AA" w14:textId="77777777" w:rsidR="008E0494" w:rsidRDefault="00000000">
            <w:r>
              <w:rPr>
                <w:sz w:val="17"/>
              </w:rPr>
              <w:t>22.16</w:t>
            </w:r>
          </w:p>
        </w:tc>
        <w:tc>
          <w:tcPr>
            <w:tcW w:w="1728" w:type="dxa"/>
            <w:tcMar>
              <w:top w:w="80" w:type="dxa"/>
              <w:left w:w="90" w:type="dxa"/>
              <w:bottom w:w="80" w:type="dxa"/>
              <w:right w:w="90" w:type="dxa"/>
            </w:tcMar>
            <w:vAlign w:val="center"/>
          </w:tcPr>
          <w:p w14:paraId="6DF75FEE" w14:textId="77777777" w:rsidR="008E0494" w:rsidRDefault="00000000">
            <w:r>
              <w:rPr>
                <w:sz w:val="17"/>
              </w:rPr>
              <w:t>18.42</w:t>
            </w:r>
          </w:p>
        </w:tc>
        <w:tc>
          <w:tcPr>
            <w:tcW w:w="1728" w:type="dxa"/>
            <w:tcMar>
              <w:top w:w="80" w:type="dxa"/>
              <w:left w:w="90" w:type="dxa"/>
              <w:bottom w:w="80" w:type="dxa"/>
              <w:right w:w="90" w:type="dxa"/>
            </w:tcMar>
            <w:vAlign w:val="center"/>
          </w:tcPr>
          <w:p w14:paraId="46282ACE" w14:textId="77777777" w:rsidR="008E0494" w:rsidRDefault="00000000">
            <w:r>
              <w:rPr>
                <w:sz w:val="17"/>
              </w:rPr>
              <w:t>-0.000</w:t>
            </w:r>
          </w:p>
        </w:tc>
      </w:tr>
      <w:tr w:rsidR="008E0494" w14:paraId="14F469C7" w14:textId="77777777">
        <w:trPr>
          <w:jc w:val="center"/>
        </w:trPr>
        <w:tc>
          <w:tcPr>
            <w:tcW w:w="4176" w:type="dxa"/>
            <w:tcMar>
              <w:top w:w="80" w:type="dxa"/>
              <w:left w:w="90" w:type="dxa"/>
              <w:bottom w:w="80" w:type="dxa"/>
              <w:right w:w="90" w:type="dxa"/>
            </w:tcMar>
            <w:vAlign w:val="center"/>
          </w:tcPr>
          <w:p w14:paraId="0CB23031" w14:textId="77777777" w:rsidR="008E0494" w:rsidRDefault="00000000">
            <w:r>
              <w:rPr>
                <w:sz w:val="17"/>
              </w:rPr>
              <w:t>Regresión lineal</w:t>
            </w:r>
          </w:p>
        </w:tc>
        <w:tc>
          <w:tcPr>
            <w:tcW w:w="1728" w:type="dxa"/>
            <w:tcMar>
              <w:top w:w="80" w:type="dxa"/>
              <w:left w:w="90" w:type="dxa"/>
              <w:bottom w:w="80" w:type="dxa"/>
              <w:right w:w="90" w:type="dxa"/>
            </w:tcMar>
            <w:vAlign w:val="center"/>
          </w:tcPr>
          <w:p w14:paraId="2AEF8060" w14:textId="77777777" w:rsidR="008E0494" w:rsidRDefault="00000000">
            <w:r>
              <w:rPr>
                <w:sz w:val="17"/>
              </w:rPr>
              <w:t>7.55</w:t>
            </w:r>
          </w:p>
        </w:tc>
        <w:tc>
          <w:tcPr>
            <w:tcW w:w="1728" w:type="dxa"/>
            <w:tcMar>
              <w:top w:w="80" w:type="dxa"/>
              <w:left w:w="90" w:type="dxa"/>
              <w:bottom w:w="80" w:type="dxa"/>
              <w:right w:w="90" w:type="dxa"/>
            </w:tcMar>
            <w:vAlign w:val="center"/>
          </w:tcPr>
          <w:p w14:paraId="411C9BAC" w14:textId="77777777" w:rsidR="008E0494" w:rsidRDefault="00000000">
            <w:r>
              <w:rPr>
                <w:sz w:val="17"/>
              </w:rPr>
              <w:t>6.04</w:t>
            </w:r>
          </w:p>
        </w:tc>
        <w:tc>
          <w:tcPr>
            <w:tcW w:w="1728" w:type="dxa"/>
            <w:tcMar>
              <w:top w:w="80" w:type="dxa"/>
              <w:left w:w="90" w:type="dxa"/>
              <w:bottom w:w="80" w:type="dxa"/>
              <w:right w:w="90" w:type="dxa"/>
            </w:tcMar>
            <w:vAlign w:val="center"/>
          </w:tcPr>
          <w:p w14:paraId="018CE330" w14:textId="77777777" w:rsidR="008E0494" w:rsidRDefault="00000000">
            <w:r>
              <w:rPr>
                <w:sz w:val="17"/>
              </w:rPr>
              <w:t>0.884</w:t>
            </w:r>
          </w:p>
        </w:tc>
      </w:tr>
    </w:tbl>
    <w:p w14:paraId="7F8AB9C1" w14:textId="77777777" w:rsidR="008E0494" w:rsidRDefault="008E0494">
      <w:pPr>
        <w:spacing w:after="40"/>
      </w:pPr>
    </w:p>
    <w:p w14:paraId="08050AE1" w14:textId="77777777" w:rsidR="008E0494" w:rsidRPr="00B1764E" w:rsidRDefault="00000000">
      <w:pPr>
        <w:rPr>
          <w:lang w:val="es-PY"/>
        </w:rPr>
      </w:pPr>
      <w:r w:rsidRPr="00B1764E">
        <w:rPr>
          <w:lang w:val="es-PY"/>
        </w:rPr>
        <w:t>El modelo reduce el RMSE de 22.16 de la línea base a 7.55 y alcanza R² = 0.884 en prueba. Estos indicadores muestran capacidad predictiva dentro del dataset disponible; no deben interpretarse como evidencia de desempeño en una población real ni como prueba de causalidad.</w:t>
      </w:r>
    </w:p>
    <w:p w14:paraId="447F08DE" w14:textId="77777777" w:rsidR="008E0494" w:rsidRPr="00B1764E" w:rsidRDefault="00000000">
      <w:pPr>
        <w:pStyle w:val="Ttulo2"/>
        <w:rPr>
          <w:lang w:val="es-PY"/>
        </w:rPr>
      </w:pPr>
      <w:r w:rsidRPr="00B1764E">
        <w:rPr>
          <w:lang w:val="es-PY"/>
        </w:rPr>
        <w:lastRenderedPageBreak/>
        <w:t>5.4 Linealidad, tramos y contraste no paramétrico</w:t>
      </w:r>
    </w:p>
    <w:p w14:paraId="58841027" w14:textId="77777777" w:rsidR="008E0494" w:rsidRDefault="00000000">
      <w:pPr>
        <w:jc w:val="center"/>
      </w:pPr>
      <w:r>
        <w:rPr>
          <w:noProof/>
        </w:rPr>
        <w:drawing>
          <wp:inline distT="0" distB="0" distL="0" distR="0" wp14:anchorId="15522606" wp14:editId="0B897F7C">
            <wp:extent cx="6035040" cy="38796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rciles_boxplot.png"/>
                    <pic:cNvPicPr/>
                  </pic:nvPicPr>
                  <pic:blipFill>
                    <a:blip r:embed="rId15"/>
                    <a:stretch>
                      <a:fillRect/>
                    </a:stretch>
                  </pic:blipFill>
                  <pic:spPr>
                    <a:xfrm>
                      <a:off x="0" y="0"/>
                      <a:ext cx="6035040" cy="3879668"/>
                    </a:xfrm>
                    <a:prstGeom prst="rect">
                      <a:avLst/>
                    </a:prstGeom>
                  </pic:spPr>
                </pic:pic>
              </a:graphicData>
            </a:graphic>
          </wp:inline>
        </w:drawing>
      </w:r>
    </w:p>
    <w:p w14:paraId="5D6C8A66" w14:textId="77777777" w:rsidR="008E0494" w:rsidRPr="00B1764E" w:rsidRDefault="00000000">
      <w:pPr>
        <w:jc w:val="center"/>
        <w:rPr>
          <w:lang w:val="es-PY"/>
        </w:rPr>
      </w:pPr>
      <w:r w:rsidRPr="00B1764E">
        <w:rPr>
          <w:b/>
          <w:sz w:val="18"/>
          <w:lang w:val="es-PY"/>
        </w:rPr>
        <w:t>Figura 8. Calificaciones por tercil de gaming.</w:t>
      </w:r>
    </w:p>
    <w:p w14:paraId="280649EA" w14:textId="77777777" w:rsidR="008E0494" w:rsidRPr="00B1764E" w:rsidRDefault="00000000">
      <w:pPr>
        <w:spacing w:after="160"/>
        <w:rPr>
          <w:lang w:val="es-PY"/>
        </w:rPr>
      </w:pPr>
      <w:r w:rsidRPr="00B1764E">
        <w:rPr>
          <w:b/>
          <w:lang w:val="es-PY"/>
        </w:rPr>
        <w:t xml:space="preserve">Interpretación. </w:t>
      </w:r>
      <w:r w:rsidRPr="00B1764E">
        <w:rPr>
          <w:lang w:val="es-PY"/>
        </w:rPr>
        <w:t>Las medias son 79,92 para Bajo, 66,87 para Medio y 51,40 para Alto. La separación es amplia y consistente con la tendencia lineal, aunque los terciles son cortes relativos a la muestra y no representan umbrales normativos.</w:t>
      </w:r>
    </w:p>
    <w:p w14:paraId="144E6E34" w14:textId="77777777" w:rsidR="008E0494" w:rsidRDefault="00000000">
      <w:pPr>
        <w:jc w:val="center"/>
      </w:pPr>
      <w:r>
        <w:rPr>
          <w:noProof/>
        </w:rPr>
        <w:lastRenderedPageBreak/>
        <w:drawing>
          <wp:inline distT="0" distB="0" distL="0" distR="0" wp14:anchorId="34EC8094" wp14:editId="700D8102">
            <wp:extent cx="6035040" cy="37267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xed_bins.png"/>
                    <pic:cNvPicPr/>
                  </pic:nvPicPr>
                  <pic:blipFill>
                    <a:blip r:embed="rId16"/>
                    <a:stretch>
                      <a:fillRect/>
                    </a:stretch>
                  </pic:blipFill>
                  <pic:spPr>
                    <a:xfrm>
                      <a:off x="0" y="0"/>
                      <a:ext cx="6035040" cy="3726706"/>
                    </a:xfrm>
                    <a:prstGeom prst="rect">
                      <a:avLst/>
                    </a:prstGeom>
                  </pic:spPr>
                </pic:pic>
              </a:graphicData>
            </a:graphic>
          </wp:inline>
        </w:drawing>
      </w:r>
    </w:p>
    <w:p w14:paraId="1FE66C5A" w14:textId="77777777" w:rsidR="008E0494" w:rsidRPr="00B1764E" w:rsidRDefault="00000000">
      <w:pPr>
        <w:jc w:val="center"/>
        <w:rPr>
          <w:lang w:val="es-PY"/>
        </w:rPr>
      </w:pPr>
      <w:r w:rsidRPr="00B1764E">
        <w:rPr>
          <w:b/>
          <w:sz w:val="18"/>
          <w:lang w:val="es-PY"/>
        </w:rPr>
        <w:t>Figura 9. Calificación media por tramos fijos de horas.</w:t>
      </w:r>
    </w:p>
    <w:p w14:paraId="65D779A8" w14:textId="77777777" w:rsidR="008E0494" w:rsidRPr="00B1764E" w:rsidRDefault="00000000">
      <w:pPr>
        <w:spacing w:after="160"/>
        <w:rPr>
          <w:lang w:val="es-PY"/>
        </w:rPr>
      </w:pPr>
      <w:r w:rsidRPr="00B1764E">
        <w:rPr>
          <w:b/>
          <w:lang w:val="es-PY"/>
        </w:rPr>
        <w:t xml:space="preserve">Interpretación. </w:t>
      </w:r>
      <w:r w:rsidRPr="00B1764E">
        <w:rPr>
          <w:lang w:val="es-PY"/>
        </w:rPr>
        <w:t>Los cortes fijos muestran una secuencia descendente: 82,02; 72,26; 62,50; y 49,05. La comprobación de Kruskal-Wallis es H = 2278.62, p &lt;1 x 10^-300. Esto apoya la necesidad de estudiar posibles no linealidades sin afirmar que exista un umbral causal.</w:t>
      </w:r>
    </w:p>
    <w:p w14:paraId="16630E61" w14:textId="77777777" w:rsidR="008E0494" w:rsidRPr="00B1764E" w:rsidRDefault="00000000">
      <w:pPr>
        <w:rPr>
          <w:lang w:val="es-PY"/>
        </w:rPr>
      </w:pPr>
      <w:r w:rsidRPr="00B1764E">
        <w:rPr>
          <w:lang w:val="es-PY"/>
        </w:rPr>
        <w:t>Para los terciles, Kruskal-Wallis da H = 2110.15, p &lt;1 x 10^-300 y ANOVA F = 1512.39, p &lt;1 x 10^-300. La diferencia entre Bajo y Alto es de 28.52 puntos de media; el tamaño de diferencia estandarizado de Cohen es d = 1.49. Como los grupos son muy grandes, la significación estadística no implica por sí sola que los cortes constituyan un umbral natural.</w:t>
      </w:r>
    </w:p>
    <w:p w14:paraId="712B6BBD" w14:textId="77777777" w:rsidR="008E0494" w:rsidRDefault="00000000">
      <w:pPr>
        <w:jc w:val="center"/>
      </w:pPr>
      <w:r>
        <w:rPr>
          <w:noProof/>
        </w:rPr>
        <w:lastRenderedPageBreak/>
        <w:drawing>
          <wp:inline distT="0" distB="0" distL="0" distR="0" wp14:anchorId="511B225C" wp14:editId="19020E59">
            <wp:extent cx="6035040" cy="50465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relation_heatmap.png"/>
                    <pic:cNvPicPr/>
                  </pic:nvPicPr>
                  <pic:blipFill>
                    <a:blip r:embed="rId17"/>
                    <a:stretch>
                      <a:fillRect/>
                    </a:stretch>
                  </pic:blipFill>
                  <pic:spPr>
                    <a:xfrm>
                      <a:off x="0" y="0"/>
                      <a:ext cx="6035040" cy="5046573"/>
                    </a:xfrm>
                    <a:prstGeom prst="rect">
                      <a:avLst/>
                    </a:prstGeom>
                  </pic:spPr>
                </pic:pic>
              </a:graphicData>
            </a:graphic>
          </wp:inline>
        </w:drawing>
      </w:r>
    </w:p>
    <w:p w14:paraId="29D11CF6" w14:textId="77777777" w:rsidR="008E0494" w:rsidRPr="00B1764E" w:rsidRDefault="00000000">
      <w:pPr>
        <w:jc w:val="center"/>
        <w:rPr>
          <w:lang w:val="es-PY"/>
        </w:rPr>
      </w:pPr>
      <w:r w:rsidRPr="00B1764E">
        <w:rPr>
          <w:b/>
          <w:sz w:val="18"/>
          <w:lang w:val="es-PY"/>
        </w:rPr>
        <w:t>Figura 10. Matriz de correlaciones de variables analíticas.</w:t>
      </w:r>
    </w:p>
    <w:p w14:paraId="5650C10A" w14:textId="77777777" w:rsidR="008E0494" w:rsidRPr="00B1764E" w:rsidRDefault="00000000">
      <w:pPr>
        <w:spacing w:after="160"/>
        <w:rPr>
          <w:lang w:val="es-PY"/>
        </w:rPr>
      </w:pPr>
      <w:r w:rsidRPr="00B1764E">
        <w:rPr>
          <w:b/>
          <w:lang w:val="es-PY"/>
        </w:rPr>
        <w:t xml:space="preserve">Interpretación. </w:t>
      </w:r>
      <w:r w:rsidRPr="00B1764E">
        <w:rPr>
          <w:lang w:val="es-PY"/>
        </w:rPr>
        <w:t>El mapa confirma tres relaciones relevantes: gaming con grades es negativa, study con grades es positiva fuerte y sleep con grades es positiva moderada. uso_no_gaming queda cerca de cero frente a grades, y device_usage sería redundante en un modelo que ya incluye gaming y uso_no_gaming.</w:t>
      </w:r>
    </w:p>
    <w:p w14:paraId="730A74E5" w14:textId="77777777" w:rsidR="008E0494" w:rsidRDefault="00000000">
      <w:pPr>
        <w:jc w:val="center"/>
      </w:pPr>
      <w:r>
        <w:rPr>
          <w:noProof/>
        </w:rPr>
        <w:lastRenderedPageBreak/>
        <w:drawing>
          <wp:inline distT="0" distB="0" distL="0" distR="0" wp14:anchorId="7EED2786" wp14:editId="6B122C8C">
            <wp:extent cx="6035040" cy="38796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tress_by_gaming.png"/>
                    <pic:cNvPicPr/>
                  </pic:nvPicPr>
                  <pic:blipFill>
                    <a:blip r:embed="rId18"/>
                    <a:stretch>
                      <a:fillRect/>
                    </a:stretch>
                  </pic:blipFill>
                  <pic:spPr>
                    <a:xfrm>
                      <a:off x="0" y="0"/>
                      <a:ext cx="6035040" cy="3879668"/>
                    </a:xfrm>
                    <a:prstGeom prst="rect">
                      <a:avLst/>
                    </a:prstGeom>
                  </pic:spPr>
                </pic:pic>
              </a:graphicData>
            </a:graphic>
          </wp:inline>
        </w:drawing>
      </w:r>
    </w:p>
    <w:p w14:paraId="73337458" w14:textId="77777777" w:rsidR="008E0494" w:rsidRPr="00B1764E" w:rsidRDefault="00000000">
      <w:pPr>
        <w:jc w:val="center"/>
        <w:rPr>
          <w:lang w:val="es-PY"/>
        </w:rPr>
      </w:pPr>
      <w:r w:rsidRPr="00B1764E">
        <w:rPr>
          <w:b/>
          <w:sz w:val="18"/>
          <w:lang w:val="es-PY"/>
        </w:rPr>
        <w:t>Figura 11. Estrés por categoría de gaming (solo descriptivo).</w:t>
      </w:r>
    </w:p>
    <w:p w14:paraId="18033740" w14:textId="77777777" w:rsidR="008E0494" w:rsidRPr="00B1764E" w:rsidRDefault="00000000">
      <w:pPr>
        <w:spacing w:after="160"/>
        <w:rPr>
          <w:lang w:val="es-PY"/>
        </w:rPr>
      </w:pPr>
      <w:r w:rsidRPr="00B1764E">
        <w:rPr>
          <w:b/>
          <w:lang w:val="es-PY"/>
        </w:rPr>
        <w:t xml:space="preserve">Interpretación. </w:t>
      </w:r>
      <w:r w:rsidRPr="00B1764E">
        <w:rPr>
          <w:lang w:val="es-PY"/>
        </w:rPr>
        <w:t>La distribución de stress_level cambia fuertemente entre categorías de gaming: el tercil Alto tiene 87,8% de Low, mientras Bajo no contiene casos Low. Esta estructura es una razón adicional para no usar stress_level como variable de control independiente en la Fase 1.</w:t>
      </w:r>
    </w:p>
    <w:p w14:paraId="4E6B5FA6" w14:textId="77777777" w:rsidR="008E0494" w:rsidRDefault="00000000">
      <w:pPr>
        <w:jc w:val="center"/>
      </w:pPr>
      <w:r>
        <w:rPr>
          <w:noProof/>
        </w:rPr>
        <w:drawing>
          <wp:inline distT="0" distB="0" distL="0" distR="0" wp14:anchorId="3343F437" wp14:editId="50FCB779">
            <wp:extent cx="6035040" cy="3879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ender_grades.png"/>
                    <pic:cNvPicPr/>
                  </pic:nvPicPr>
                  <pic:blipFill>
                    <a:blip r:embed="rId19"/>
                    <a:stretch>
                      <a:fillRect/>
                    </a:stretch>
                  </pic:blipFill>
                  <pic:spPr>
                    <a:xfrm>
                      <a:off x="0" y="0"/>
                      <a:ext cx="6035040" cy="3879668"/>
                    </a:xfrm>
                    <a:prstGeom prst="rect">
                      <a:avLst/>
                    </a:prstGeom>
                  </pic:spPr>
                </pic:pic>
              </a:graphicData>
            </a:graphic>
          </wp:inline>
        </w:drawing>
      </w:r>
    </w:p>
    <w:p w14:paraId="08415580" w14:textId="77777777" w:rsidR="008E0494" w:rsidRPr="00B1764E" w:rsidRDefault="00000000">
      <w:pPr>
        <w:jc w:val="center"/>
        <w:rPr>
          <w:lang w:val="es-PY"/>
        </w:rPr>
      </w:pPr>
      <w:r w:rsidRPr="00B1764E">
        <w:rPr>
          <w:b/>
          <w:sz w:val="18"/>
          <w:lang w:val="es-PY"/>
        </w:rPr>
        <w:lastRenderedPageBreak/>
        <w:t>Figura 12. Calificaciones por género.</w:t>
      </w:r>
    </w:p>
    <w:p w14:paraId="4D79BC15" w14:textId="77777777" w:rsidR="008E0494" w:rsidRPr="00B1764E" w:rsidRDefault="00000000">
      <w:pPr>
        <w:spacing w:after="160"/>
        <w:rPr>
          <w:lang w:val="es-PY"/>
        </w:rPr>
      </w:pPr>
      <w:r w:rsidRPr="00B1764E">
        <w:rPr>
          <w:b/>
          <w:lang w:val="es-PY"/>
        </w:rPr>
        <w:t xml:space="preserve">Interpretación. </w:t>
      </w:r>
      <w:r w:rsidRPr="00B1764E">
        <w:rPr>
          <w:lang w:val="es-PY"/>
        </w:rPr>
        <w:t>Las medias son 66,46 (Female), 65,77 (Male) y 65,25 (Other). El ANOVA no detecta diferencias estadísticamente significativas (F = 1,15; p = 0,316). El resultado es descriptivo y está condicionado por el tamaño pequeño de Other.</w:t>
      </w:r>
    </w:p>
    <w:p w14:paraId="52314E64" w14:textId="77777777" w:rsidR="008E0494" w:rsidRPr="00B1764E" w:rsidRDefault="00000000">
      <w:pPr>
        <w:pStyle w:val="Ttulo2"/>
        <w:rPr>
          <w:lang w:val="es-PY"/>
        </w:rPr>
      </w:pPr>
      <w:r w:rsidRPr="00B1764E">
        <w:rPr>
          <w:lang w:val="es-PY"/>
        </w:rPr>
        <w:t>5.5 Análisis de sensibilidad de la limpieza</w:t>
      </w:r>
    </w:p>
    <w:p w14:paraId="48992739" w14:textId="77777777" w:rsidR="008E0494" w:rsidRPr="00B1764E" w:rsidRDefault="00000000">
      <w:pPr>
        <w:rPr>
          <w:lang w:val="es-PY"/>
        </w:rPr>
      </w:pPr>
      <w:r w:rsidRPr="00B1764E">
        <w:rPr>
          <w:lang w:val="es-PY"/>
        </w:rPr>
        <w:t>Los 134 casos con grades_original &gt;100 están contenidos dentro de los 1.671 flag_ajustado; no son dos grupos independientes. Para evitar confusiones, flag_ajustado se utiliza únicamente como análisis de sensibilidad. Con todas las filas y grades ajustadas, la correlación gaming-grades es r = -0.558; usando grades_original, r = -0.557; excluyendo los 1.671 registros flag_ajustado, r = -0.707. El cambio hacia una asociación más negativa al excluir esos casos indica sensibilidad del resultado a la regla de limpieza, pero no permite concluir por qué fueron generados esos registros. La suma gaming + study + sleep promedia 18,83 horas en flag_ajustado frente a 15,26 en el resto; esta diferencia se reporta como señal de estructura de datos y no como prueba de manipulación.</w:t>
      </w:r>
    </w:p>
    <w:p w14:paraId="368287D4" w14:textId="77777777" w:rsidR="008E0494" w:rsidRPr="00B1764E" w:rsidRDefault="00000000">
      <w:pPr>
        <w:rPr>
          <w:lang w:val="es-PY"/>
        </w:rPr>
      </w:pPr>
      <w:r w:rsidRPr="00B1764E">
        <w:rPr>
          <w:lang w:val="es-PY"/>
        </w:rPr>
        <w:br w:type="page"/>
      </w:r>
    </w:p>
    <w:p w14:paraId="48A1ACDA" w14:textId="77777777" w:rsidR="008E0494" w:rsidRPr="00B1764E" w:rsidRDefault="00000000">
      <w:pPr>
        <w:pStyle w:val="Ttulo1"/>
        <w:rPr>
          <w:lang w:val="es-PY"/>
        </w:rPr>
      </w:pPr>
      <w:r w:rsidRPr="00B1764E">
        <w:rPr>
          <w:lang w:val="es-PY"/>
        </w:rPr>
        <w:lastRenderedPageBreak/>
        <w:t>6. Patrones, anomalías e hipótesis preliminares</w:t>
      </w:r>
    </w:p>
    <w:p w14:paraId="7D71030E" w14:textId="77777777" w:rsidR="008E0494" w:rsidRPr="00B1764E" w:rsidRDefault="00000000">
      <w:pPr>
        <w:pStyle w:val="Ttulo2"/>
        <w:rPr>
          <w:lang w:val="es-PY"/>
        </w:rPr>
      </w:pPr>
      <w:r w:rsidRPr="00B1764E">
        <w:rPr>
          <w:lang w:val="es-PY"/>
        </w:rPr>
        <w:t>6.1 Tres patrones principales</w:t>
      </w:r>
    </w:p>
    <w:p w14:paraId="738F2472" w14:textId="77777777" w:rsidR="008E0494" w:rsidRPr="00B1764E" w:rsidRDefault="00000000">
      <w:pPr>
        <w:pStyle w:val="Listaconvietas"/>
        <w:rPr>
          <w:lang w:val="es-PY"/>
        </w:rPr>
      </w:pPr>
      <w:r w:rsidRPr="00B1764E">
        <w:rPr>
          <w:lang w:val="es-PY"/>
        </w:rPr>
        <w:t>Patrón 1 - Asociación negativa y consistente entre gaming y grades. Se observa en la correlación de Pearson, en Spearman, en la regresión ajustada y en los tramos fijos.</w:t>
      </w:r>
    </w:p>
    <w:p w14:paraId="55762D10" w14:textId="77777777" w:rsidR="008E0494" w:rsidRPr="00B1764E" w:rsidRDefault="00000000">
      <w:pPr>
        <w:pStyle w:val="Listaconvietas"/>
        <w:rPr>
          <w:lang w:val="es-PY"/>
        </w:rPr>
      </w:pPr>
      <w:r w:rsidRPr="00B1764E">
        <w:rPr>
          <w:lang w:val="es-PY"/>
        </w:rPr>
        <w:t>Patrón 2 - El estudio está más fuertemente asociado con grades que el gaming. Study_hours presenta r = 0,734 y sigue siendo positivo en el modelo ajustado; esto muestra que la relación gaming-grades no debe analizarse aislada del uso del tiempo.</w:t>
      </w:r>
    </w:p>
    <w:p w14:paraId="31AB9E33" w14:textId="77777777" w:rsidR="008E0494" w:rsidRPr="00B1764E" w:rsidRDefault="00000000">
      <w:pPr>
        <w:pStyle w:val="Listaconvietas"/>
        <w:rPr>
          <w:lang w:val="es-PY"/>
        </w:rPr>
      </w:pPr>
      <w:r w:rsidRPr="00B1764E">
        <w:rPr>
          <w:lang w:val="es-PY"/>
        </w:rPr>
        <w:t>Patrón 3 - Estructuras que parecen derivadas del proceso de generación/limpieza. stress_level es casi determinístico y flag_ajustado se concentra en perfiles con mayor suma diaria de gaming + estudio + sueño. Esto sugiere cautela al interpretar variables generadas como si fueran observaciones independientes.</w:t>
      </w:r>
    </w:p>
    <w:p w14:paraId="1FE0C6C6" w14:textId="77777777" w:rsidR="008E0494" w:rsidRPr="00B1764E" w:rsidRDefault="00000000">
      <w:pPr>
        <w:pStyle w:val="Ttulo2"/>
        <w:rPr>
          <w:lang w:val="es-PY"/>
        </w:rPr>
      </w:pPr>
      <w:r w:rsidRPr="00B1764E">
        <w:rPr>
          <w:lang w:val="es-PY"/>
        </w:rPr>
        <w:t>6.2 Tres anomalías o cuestiones de calidad</w:t>
      </w:r>
    </w:p>
    <w:p w14:paraId="0D364EE8" w14:textId="77777777" w:rsidR="008E0494" w:rsidRPr="00B1764E" w:rsidRDefault="00000000">
      <w:pPr>
        <w:pStyle w:val="Listaconvietas"/>
        <w:rPr>
          <w:lang w:val="es-PY"/>
        </w:rPr>
      </w:pPr>
      <w:r w:rsidRPr="00B1764E">
        <w:rPr>
          <w:lang w:val="es-PY"/>
        </w:rPr>
        <w:t>134 grades &gt;100 en la fuente y efecto techo final: 574 valores igual a 100, de los cuales 439 ya eran 100 y 134 provienen del recorte.</w:t>
      </w:r>
    </w:p>
    <w:p w14:paraId="777DDDDD" w14:textId="77777777" w:rsidR="008E0494" w:rsidRPr="00B1764E" w:rsidRDefault="00000000">
      <w:pPr>
        <w:pStyle w:val="Listaconvietas"/>
        <w:rPr>
          <w:lang w:val="es-PY"/>
        </w:rPr>
      </w:pPr>
      <w:r w:rsidRPr="00B1764E">
        <w:rPr>
          <w:lang w:val="es-PY"/>
        </w:rPr>
        <w:t>107 addiction_score negativos, aunque esta variable se excluye de la Fase 1.</w:t>
      </w:r>
    </w:p>
    <w:p w14:paraId="32B56158" w14:textId="77777777" w:rsidR="008E0494" w:rsidRPr="00B1764E" w:rsidRDefault="00000000">
      <w:pPr>
        <w:pStyle w:val="Listaconvietas"/>
        <w:rPr>
          <w:lang w:val="es-PY"/>
        </w:rPr>
      </w:pPr>
      <w:r w:rsidRPr="00B1764E">
        <w:rPr>
          <w:lang w:val="es-PY"/>
        </w:rPr>
        <w:t>El grupo Other de gender contiene 293 casos (3,7%); stress_level muestra ausencia total de Low en el tercil Bajo de gaming y 87,8% de Low en el tercil Alto.</w:t>
      </w:r>
    </w:p>
    <w:p w14:paraId="736442C2" w14:textId="77777777" w:rsidR="008E0494" w:rsidRPr="00B1764E" w:rsidRDefault="00000000">
      <w:pPr>
        <w:pStyle w:val="Ttulo2"/>
        <w:rPr>
          <w:lang w:val="es-PY"/>
        </w:rPr>
      </w:pPr>
      <w:r w:rsidRPr="00B1764E">
        <w:rPr>
          <w:lang w:val="es-PY"/>
        </w:rPr>
        <w:t>6.3 Hipótesis preliminares para las siguientes fases</w:t>
      </w:r>
    </w:p>
    <w:p w14:paraId="68620BDA" w14:textId="77777777" w:rsidR="008E0494" w:rsidRPr="00B1764E" w:rsidRDefault="00000000">
      <w:pPr>
        <w:pStyle w:val="Listaconvietas"/>
        <w:rPr>
          <w:lang w:val="es-PY"/>
        </w:rPr>
      </w:pPr>
      <w:r w:rsidRPr="00B1764E">
        <w:rPr>
          <w:lang w:val="es-PY"/>
        </w:rPr>
        <w:t>H1: La asociación entre horas de juego y calificación permanece negativa después de ajustar por horas de estudio y sueño.</w:t>
      </w:r>
    </w:p>
    <w:p w14:paraId="146DA24F" w14:textId="77777777" w:rsidR="008E0494" w:rsidRPr="00B1764E" w:rsidRDefault="00000000">
      <w:pPr>
        <w:pStyle w:val="Listaconvietas"/>
        <w:rPr>
          <w:lang w:val="es-PY"/>
        </w:rPr>
      </w:pPr>
      <w:r w:rsidRPr="00B1764E">
        <w:rPr>
          <w:lang w:val="es-PY"/>
        </w:rPr>
        <w:t>H2: Las horas de estudio explican una parte importante de la variabilidad de grades y deben incluirse en cualquier modelo que intente separar asociaciones de uso del tiempo.</w:t>
      </w:r>
    </w:p>
    <w:p w14:paraId="4CF86AB1" w14:textId="77777777" w:rsidR="008E0494" w:rsidRPr="00B1764E" w:rsidRDefault="00000000">
      <w:pPr>
        <w:pStyle w:val="Listaconvietas"/>
        <w:rPr>
          <w:lang w:val="es-PY"/>
        </w:rPr>
      </w:pPr>
      <w:r w:rsidRPr="00B1764E">
        <w:rPr>
          <w:lang w:val="es-PY"/>
        </w:rPr>
        <w:t>H3: La asociación gaming-grades puede presentar cambios de pendiente o comportamiento por tramos, por lo que modelos no lineales deben compararse con la regresión lineal.</w:t>
      </w:r>
    </w:p>
    <w:p w14:paraId="7121F8C4" w14:textId="77777777" w:rsidR="008E0494" w:rsidRPr="00B1764E" w:rsidRDefault="00000000">
      <w:pPr>
        <w:pStyle w:val="Listaconvietas"/>
        <w:rPr>
          <w:lang w:val="es-PY"/>
        </w:rPr>
      </w:pPr>
      <w:r w:rsidRPr="00B1764E">
        <w:rPr>
          <w:lang w:val="es-PY"/>
        </w:rPr>
        <w:t>H4: El uso no gaming de dispositivos aporta poca información incremental para grades una vez consideradas gaming, estudio y sueño.</w:t>
      </w:r>
    </w:p>
    <w:p w14:paraId="3F5169B2" w14:textId="77777777" w:rsidR="008E0494" w:rsidRPr="00B1764E" w:rsidRDefault="00000000">
      <w:pPr>
        <w:pStyle w:val="Listaconvietas"/>
        <w:rPr>
          <w:lang w:val="es-PY"/>
        </w:rPr>
      </w:pPr>
      <w:r w:rsidRPr="00B1764E">
        <w:rPr>
          <w:lang w:val="es-PY"/>
        </w:rPr>
        <w:t>H5: Los resultados pueden ser sensibles al tratamiento de los registros flag_ajustado y al efecto techo de grades; la robustez debe comprobarse con análisis de sensibilidad.</w:t>
      </w:r>
    </w:p>
    <w:p w14:paraId="31509A1F" w14:textId="77777777" w:rsidR="008E0494" w:rsidRPr="00B1764E" w:rsidRDefault="00000000">
      <w:pPr>
        <w:rPr>
          <w:lang w:val="es-PY"/>
        </w:rPr>
      </w:pPr>
      <w:r w:rsidRPr="00B1764E">
        <w:rPr>
          <w:lang w:val="es-PY"/>
        </w:rPr>
        <w:br w:type="page"/>
      </w:r>
    </w:p>
    <w:p w14:paraId="7C356389" w14:textId="77777777" w:rsidR="008E0494" w:rsidRPr="00B1764E" w:rsidRDefault="00000000">
      <w:pPr>
        <w:pStyle w:val="Ttulo1"/>
        <w:rPr>
          <w:lang w:val="es-PY"/>
        </w:rPr>
      </w:pPr>
      <w:r w:rsidRPr="00B1764E">
        <w:rPr>
          <w:lang w:val="es-PY"/>
        </w:rPr>
        <w:lastRenderedPageBreak/>
        <w:t>7. Conclusión de la Fase 1</w:t>
      </w:r>
    </w:p>
    <w:p w14:paraId="27387B87" w14:textId="77777777" w:rsidR="008E0494" w:rsidRPr="00B1764E" w:rsidRDefault="00000000">
      <w:pPr>
        <w:rPr>
          <w:lang w:val="es-PY"/>
        </w:rPr>
      </w:pPr>
      <w:r w:rsidRPr="00B1764E">
        <w:rPr>
          <w:lang w:val="es-PY"/>
        </w:rPr>
        <w:t>La Fase 1 deja definido un problema de investigación que es estadísticamente contrastable sin convertir una asociación observacional en una afirmación causal. El título, la pregunta y los objetivos ahora utilizan la misma lógica: estudiar la asociación entre las horas diarias de videojuegos y el rendimiento académico dentro de los estudiantes de 16 a 24 años incluidos en el dataset. Esta formulación es especialmente importante porque la literatura externa tampoco ofrece una única respuesta: algunos estudios de gran escala encontraron asociaciones muy pequeñas o nulas, mientras revisiones posteriores documentan asociaciones negativas, especialmente cuando se define o mide el uso problemático. Por ello, el valor de esta fase no es confirmar una explicación universal, sino construir un análisis reproducible que permita verificar qué ocurre en esta base concreta [1-4].</w:t>
      </w:r>
    </w:p>
    <w:p w14:paraId="3CE7AE27" w14:textId="77777777" w:rsidR="008E0494" w:rsidRPr="00B1764E" w:rsidRDefault="00000000">
      <w:pPr>
        <w:rPr>
          <w:lang w:val="es-PY"/>
        </w:rPr>
      </w:pPr>
      <w:r w:rsidRPr="00B1764E">
        <w:rPr>
          <w:lang w:val="es-PY"/>
        </w:rPr>
        <w:t>El perfilado de datos muestra una muestra completa, sin faltantes ni duplicados, pero con problemas de calidad que condicionan la interpretación. Hay 134 notas por encima de 100 y 107 valores negativos en addiction_score. La limpieza decide limitar las notas superiores a 100, conservar grades_original y registrar flag_grades_gt100. La revisión detallada evita un error conceptual frecuente: no se afirma que los 574 valores finales en 100 sean todos producidos por el recorte, porque 439 ya eran exactamente 100 en la fuente. El efecto techo, por tanto, existía parcialmente desde el principio y se amplía con la transformación. La limitación queda explicitada porque este techo puede reducir la capacidad de distinguir diferencias en el extremo superior.</w:t>
      </w:r>
    </w:p>
    <w:p w14:paraId="1F10EC48" w14:textId="77777777" w:rsidR="008E0494" w:rsidRPr="00B1764E" w:rsidRDefault="00000000">
      <w:pPr>
        <w:rPr>
          <w:lang w:val="es-PY"/>
        </w:rPr>
      </w:pPr>
      <w:r w:rsidRPr="00B1764E">
        <w:rPr>
          <w:lang w:val="es-PY"/>
        </w:rPr>
        <w:t>La selección de variables también queda alineada con los objetivos. student_id deja de ser parte del dataset analítico; gaming_genre, reaction_time_ms y addiction_score se excluyen por no ser necesarias para los objetivos vigentes, con el tratamiento de calidad correspondiente. age y gender permanecen como contexto descriptivo, mientras attendance y social_activity permanecen disponibles pero no se incorporan a los modelos principales. stress_level se conserva solo como variable descriptiva porque su estructura es casi determinística y puede introducir un supuesto de control artificial. El tratamiento del uso de dispositivos se simplifica mediante uso_no_gaming, y device_usage se excluye de los modelos que ya contienen gaming_hours y uso_no_gaming debido a la identidad exacta entre las tres variables.</w:t>
      </w:r>
    </w:p>
    <w:p w14:paraId="67453F06" w14:textId="77777777" w:rsidR="008E0494" w:rsidRPr="00B1764E" w:rsidRDefault="00000000">
      <w:pPr>
        <w:rPr>
          <w:lang w:val="es-PY"/>
        </w:rPr>
      </w:pPr>
      <w:r w:rsidRPr="00B1764E">
        <w:rPr>
          <w:lang w:val="es-PY"/>
        </w:rPr>
        <w:t>En los resultados bivariados, gaming_hours presenta una asociación negativa con grades (r = -0.558) y study_hours una asociación positiva fuerte (r = 0.734); sleep_hours presenta una asociación positiva menor (r = 0.245). La asociación de gaming no desaparece al ajustar por estudio, sueño y uso no gaming: el coeficiente permanece negativo, aproximadamente -5.23 puntos de calificación por hora, mientras el estudio y el sueño mantienen coeficientes positivos. Sin embargo, estos coeficientes son asociaciones parciales dentro de una base transversal y no constituyen estimaciones de efectos causales.</w:t>
      </w:r>
    </w:p>
    <w:p w14:paraId="668FC436" w14:textId="77777777" w:rsidR="008E0494" w:rsidRPr="00B1764E" w:rsidRDefault="00000000">
      <w:pPr>
        <w:rPr>
          <w:lang w:val="es-PY"/>
        </w:rPr>
      </w:pPr>
      <w:r w:rsidRPr="00B1764E">
        <w:rPr>
          <w:lang w:val="es-PY"/>
        </w:rPr>
        <w:t>El componente predictivo cumple la exigencia de separar entrenamiento y prueba y de comparar contra una línea base. Con gaming_hours, study_hours y sleep_hours, la regresión obtiene RMSE = 7.55, MAE = 6.04 y R² = 0.884 en prueba, frente a un RMSE de 22.16 para la predicción de la media. Esto muestra que las variables consideradas contienen información predictiva dentro del dataset. No obstante, la capacidad predictiva no debe trasladarse automáticamente a una afirmación causal ni a un desempeño esperado fuera de esta muestra.</w:t>
      </w:r>
    </w:p>
    <w:p w14:paraId="34672F33" w14:textId="77777777" w:rsidR="008E0494" w:rsidRPr="00B1764E" w:rsidRDefault="00000000">
      <w:pPr>
        <w:rPr>
          <w:lang w:val="es-PY"/>
        </w:rPr>
      </w:pPr>
      <w:r w:rsidRPr="00B1764E">
        <w:rPr>
          <w:lang w:val="es-PY"/>
        </w:rPr>
        <w:t>Finalmente, la exploración por tramos fijos aporta una comprobación útil frente a la arbitrariedad de los terciles. Las medias de calificación disminuyen de manera ordenada a medida que aumenta el intervalo de gaming, y el contraste de Kruskal-Wallis detecta diferencias entre grupos. Esto no demuestra la existencia de un umbral natural; solo indica que la relación puede estudiarse también con cortes interpretables y con métodos no paramétricos. Las hipótesis de la siguiente fase quedan así centradas en robustez, no linealidad y validación de modelos, incluyendo sensibilidad al efecto techo y a los registros flag_ajustado.</w:t>
      </w:r>
    </w:p>
    <w:p w14:paraId="758A7A5C" w14:textId="77777777" w:rsidR="008E0494" w:rsidRPr="00B1764E" w:rsidRDefault="00000000">
      <w:pPr>
        <w:rPr>
          <w:lang w:val="es-PY"/>
        </w:rPr>
      </w:pPr>
      <w:r w:rsidRPr="00B1764E">
        <w:rPr>
          <w:lang w:val="es-PY"/>
        </w:rPr>
        <w:lastRenderedPageBreak/>
        <w:t>En conjunto, la Fase 1 entrega una base coherente para continuar: un problema bien delimitado, variables y reglas de limpieza documentadas, análisis descriptivos e inferenciales iniciales, un componente predictivo validado con partición de prueba y un conjunto explícito de limitaciones. El siguiente paso debe mantener la misma disciplina: distinguir asociación de causalidad, comprobar robustez de los resultados y evitar interpretar estructuras potencialmente generadas del dataset como evidencia independiente.</w:t>
      </w:r>
    </w:p>
    <w:p w14:paraId="5C851C86" w14:textId="77777777" w:rsidR="008E0494" w:rsidRPr="00B1764E" w:rsidRDefault="00000000">
      <w:pPr>
        <w:rPr>
          <w:lang w:val="es-PY"/>
        </w:rPr>
      </w:pPr>
      <w:r w:rsidRPr="00B1764E">
        <w:rPr>
          <w:lang w:val="es-PY"/>
        </w:rPr>
        <w:br w:type="page"/>
      </w:r>
    </w:p>
    <w:p w14:paraId="79A41951" w14:textId="77777777" w:rsidR="008E0494" w:rsidRDefault="00000000">
      <w:pPr>
        <w:pStyle w:val="Ttulo1"/>
      </w:pPr>
      <w:r>
        <w:lastRenderedPageBreak/>
        <w:t>8. Diccionario de datos - dataset final</w:t>
      </w:r>
    </w:p>
    <w:tbl>
      <w:tblPr>
        <w:tblStyle w:val="Tablaconcuadrcula"/>
        <w:tblW w:w="0" w:type="auto"/>
        <w:jc w:val="center"/>
        <w:tblLook w:val="04A0" w:firstRow="1" w:lastRow="0" w:firstColumn="1" w:lastColumn="0" w:noHBand="0" w:noVBand="1"/>
      </w:tblPr>
      <w:tblGrid>
        <w:gridCol w:w="1770"/>
        <w:gridCol w:w="4119"/>
        <w:gridCol w:w="1538"/>
        <w:gridCol w:w="2008"/>
        <w:gridCol w:w="825"/>
      </w:tblGrid>
      <w:tr w:rsidR="008E0494" w14:paraId="5E012F6E" w14:textId="77777777">
        <w:trPr>
          <w:tblHeader/>
          <w:jc w:val="center"/>
        </w:trPr>
        <w:tc>
          <w:tcPr>
            <w:tcW w:w="1800" w:type="dxa"/>
            <w:shd w:val="clear" w:color="auto" w:fill="D9E2F3"/>
            <w:tcMar>
              <w:top w:w="80" w:type="dxa"/>
              <w:left w:w="90" w:type="dxa"/>
              <w:bottom w:w="80" w:type="dxa"/>
              <w:right w:w="90" w:type="dxa"/>
            </w:tcMar>
            <w:vAlign w:val="center"/>
          </w:tcPr>
          <w:p w14:paraId="276C340F" w14:textId="77777777" w:rsidR="008E0494" w:rsidRDefault="00000000">
            <w:r>
              <w:rPr>
                <w:b/>
                <w:sz w:val="15"/>
              </w:rPr>
              <w:t>Campo</w:t>
            </w:r>
          </w:p>
        </w:tc>
        <w:tc>
          <w:tcPr>
            <w:tcW w:w="4320" w:type="dxa"/>
            <w:shd w:val="clear" w:color="auto" w:fill="D9E2F3"/>
            <w:tcMar>
              <w:top w:w="80" w:type="dxa"/>
              <w:left w:w="90" w:type="dxa"/>
              <w:bottom w:w="80" w:type="dxa"/>
              <w:right w:w="90" w:type="dxa"/>
            </w:tcMar>
            <w:vAlign w:val="center"/>
          </w:tcPr>
          <w:p w14:paraId="7D15F232" w14:textId="77777777" w:rsidR="008E0494" w:rsidRDefault="00000000">
            <w:r>
              <w:rPr>
                <w:b/>
                <w:sz w:val="15"/>
              </w:rPr>
              <w:t>Descripción</w:t>
            </w:r>
          </w:p>
        </w:tc>
        <w:tc>
          <w:tcPr>
            <w:tcW w:w="1584" w:type="dxa"/>
            <w:shd w:val="clear" w:color="auto" w:fill="D9E2F3"/>
            <w:tcMar>
              <w:top w:w="80" w:type="dxa"/>
              <w:left w:w="90" w:type="dxa"/>
              <w:bottom w:w="80" w:type="dxa"/>
              <w:right w:w="90" w:type="dxa"/>
            </w:tcMar>
            <w:vAlign w:val="center"/>
          </w:tcPr>
          <w:p w14:paraId="4DF964B2" w14:textId="77777777" w:rsidR="008E0494" w:rsidRDefault="00000000">
            <w:r>
              <w:rPr>
                <w:b/>
                <w:sz w:val="15"/>
              </w:rPr>
              <w:t>Tipo</w:t>
            </w:r>
          </w:p>
        </w:tc>
        <w:tc>
          <w:tcPr>
            <w:tcW w:w="2088" w:type="dxa"/>
            <w:shd w:val="clear" w:color="auto" w:fill="D9E2F3"/>
            <w:tcMar>
              <w:top w:w="80" w:type="dxa"/>
              <w:left w:w="90" w:type="dxa"/>
              <w:bottom w:w="80" w:type="dxa"/>
              <w:right w:w="90" w:type="dxa"/>
            </w:tcMar>
            <w:vAlign w:val="center"/>
          </w:tcPr>
          <w:p w14:paraId="7398D64E" w14:textId="77777777" w:rsidR="008E0494" w:rsidRDefault="00000000">
            <w:r>
              <w:rPr>
                <w:b/>
                <w:sz w:val="15"/>
              </w:rPr>
              <w:t>Rango / categorías</w:t>
            </w:r>
          </w:p>
        </w:tc>
        <w:tc>
          <w:tcPr>
            <w:tcW w:w="792" w:type="dxa"/>
            <w:shd w:val="clear" w:color="auto" w:fill="D9E2F3"/>
            <w:tcMar>
              <w:top w:w="80" w:type="dxa"/>
              <w:left w:w="90" w:type="dxa"/>
              <w:bottom w:w="80" w:type="dxa"/>
              <w:right w:w="90" w:type="dxa"/>
            </w:tcMar>
            <w:vAlign w:val="center"/>
          </w:tcPr>
          <w:p w14:paraId="49625FC7" w14:textId="77777777" w:rsidR="008E0494" w:rsidRDefault="00000000">
            <w:r>
              <w:rPr>
                <w:b/>
                <w:sz w:val="15"/>
              </w:rPr>
              <w:t>Faltantes</w:t>
            </w:r>
          </w:p>
        </w:tc>
      </w:tr>
      <w:tr w:rsidR="008E0494" w14:paraId="54859363" w14:textId="77777777">
        <w:trPr>
          <w:jc w:val="center"/>
        </w:trPr>
        <w:tc>
          <w:tcPr>
            <w:tcW w:w="1800" w:type="dxa"/>
            <w:tcMar>
              <w:top w:w="80" w:type="dxa"/>
              <w:left w:w="90" w:type="dxa"/>
              <w:bottom w:w="80" w:type="dxa"/>
              <w:right w:w="90" w:type="dxa"/>
            </w:tcMar>
            <w:vAlign w:val="center"/>
          </w:tcPr>
          <w:p w14:paraId="6E857C81" w14:textId="77777777" w:rsidR="008E0494" w:rsidRDefault="00000000">
            <w:r>
              <w:rPr>
                <w:sz w:val="15"/>
              </w:rPr>
              <w:t>age</w:t>
            </w:r>
          </w:p>
        </w:tc>
        <w:tc>
          <w:tcPr>
            <w:tcW w:w="4320" w:type="dxa"/>
            <w:tcMar>
              <w:top w:w="80" w:type="dxa"/>
              <w:left w:w="90" w:type="dxa"/>
              <w:bottom w:w="80" w:type="dxa"/>
              <w:right w:w="90" w:type="dxa"/>
            </w:tcMar>
            <w:vAlign w:val="center"/>
          </w:tcPr>
          <w:p w14:paraId="12065023" w14:textId="77777777" w:rsidR="008E0494" w:rsidRDefault="00000000">
            <w:r>
              <w:rPr>
                <w:sz w:val="15"/>
              </w:rPr>
              <w:t>Edad del estudiante</w:t>
            </w:r>
          </w:p>
        </w:tc>
        <w:tc>
          <w:tcPr>
            <w:tcW w:w="1584" w:type="dxa"/>
            <w:tcMar>
              <w:top w:w="80" w:type="dxa"/>
              <w:left w:w="90" w:type="dxa"/>
              <w:bottom w:w="80" w:type="dxa"/>
              <w:right w:w="90" w:type="dxa"/>
            </w:tcMar>
            <w:vAlign w:val="center"/>
          </w:tcPr>
          <w:p w14:paraId="173CF827" w14:textId="77777777" w:rsidR="008E0494" w:rsidRDefault="00000000">
            <w:r>
              <w:rPr>
                <w:sz w:val="15"/>
              </w:rPr>
              <w:t>Entero</w:t>
            </w:r>
          </w:p>
        </w:tc>
        <w:tc>
          <w:tcPr>
            <w:tcW w:w="2088" w:type="dxa"/>
            <w:tcMar>
              <w:top w:w="80" w:type="dxa"/>
              <w:left w:w="90" w:type="dxa"/>
              <w:bottom w:w="80" w:type="dxa"/>
              <w:right w:w="90" w:type="dxa"/>
            </w:tcMar>
            <w:vAlign w:val="center"/>
          </w:tcPr>
          <w:p w14:paraId="1908B4CE" w14:textId="77777777" w:rsidR="008E0494" w:rsidRDefault="00000000">
            <w:r>
              <w:rPr>
                <w:sz w:val="15"/>
              </w:rPr>
              <w:t>16 a 24 años</w:t>
            </w:r>
          </w:p>
        </w:tc>
        <w:tc>
          <w:tcPr>
            <w:tcW w:w="792" w:type="dxa"/>
            <w:tcMar>
              <w:top w:w="80" w:type="dxa"/>
              <w:left w:w="90" w:type="dxa"/>
              <w:bottom w:w="80" w:type="dxa"/>
              <w:right w:w="90" w:type="dxa"/>
            </w:tcMar>
            <w:vAlign w:val="center"/>
          </w:tcPr>
          <w:p w14:paraId="7E0D04FF" w14:textId="77777777" w:rsidR="008E0494" w:rsidRDefault="00000000">
            <w:r>
              <w:rPr>
                <w:sz w:val="15"/>
              </w:rPr>
              <w:t>0%</w:t>
            </w:r>
          </w:p>
        </w:tc>
      </w:tr>
      <w:tr w:rsidR="008E0494" w14:paraId="31CFFCB6" w14:textId="77777777">
        <w:trPr>
          <w:jc w:val="center"/>
        </w:trPr>
        <w:tc>
          <w:tcPr>
            <w:tcW w:w="1800" w:type="dxa"/>
            <w:tcMar>
              <w:top w:w="80" w:type="dxa"/>
              <w:left w:w="90" w:type="dxa"/>
              <w:bottom w:w="80" w:type="dxa"/>
              <w:right w:w="90" w:type="dxa"/>
            </w:tcMar>
            <w:vAlign w:val="center"/>
          </w:tcPr>
          <w:p w14:paraId="23741469" w14:textId="77777777" w:rsidR="008E0494" w:rsidRDefault="00000000">
            <w:r>
              <w:rPr>
                <w:sz w:val="15"/>
              </w:rPr>
              <w:t>gender</w:t>
            </w:r>
          </w:p>
        </w:tc>
        <w:tc>
          <w:tcPr>
            <w:tcW w:w="4320" w:type="dxa"/>
            <w:tcMar>
              <w:top w:w="80" w:type="dxa"/>
              <w:left w:w="90" w:type="dxa"/>
              <w:bottom w:w="80" w:type="dxa"/>
              <w:right w:w="90" w:type="dxa"/>
            </w:tcMar>
            <w:vAlign w:val="center"/>
          </w:tcPr>
          <w:p w14:paraId="373FB2A6" w14:textId="77777777" w:rsidR="008E0494" w:rsidRDefault="00000000">
            <w:r>
              <w:rPr>
                <w:sz w:val="15"/>
              </w:rPr>
              <w:t>Género autorreportado</w:t>
            </w:r>
          </w:p>
        </w:tc>
        <w:tc>
          <w:tcPr>
            <w:tcW w:w="1584" w:type="dxa"/>
            <w:tcMar>
              <w:top w:w="80" w:type="dxa"/>
              <w:left w:w="90" w:type="dxa"/>
              <w:bottom w:w="80" w:type="dxa"/>
              <w:right w:w="90" w:type="dxa"/>
            </w:tcMar>
            <w:vAlign w:val="center"/>
          </w:tcPr>
          <w:p w14:paraId="21B54E1E" w14:textId="77777777" w:rsidR="008E0494" w:rsidRDefault="00000000">
            <w:r>
              <w:rPr>
                <w:sz w:val="15"/>
              </w:rPr>
              <w:t>Categórica nominal</w:t>
            </w:r>
          </w:p>
        </w:tc>
        <w:tc>
          <w:tcPr>
            <w:tcW w:w="2088" w:type="dxa"/>
            <w:tcMar>
              <w:top w:w="80" w:type="dxa"/>
              <w:left w:w="90" w:type="dxa"/>
              <w:bottom w:w="80" w:type="dxa"/>
              <w:right w:w="90" w:type="dxa"/>
            </w:tcMar>
            <w:vAlign w:val="center"/>
          </w:tcPr>
          <w:p w14:paraId="43829723" w14:textId="77777777" w:rsidR="008E0494" w:rsidRDefault="00000000">
            <w:r>
              <w:rPr>
                <w:sz w:val="15"/>
              </w:rPr>
              <w:t>Female / Male / Other</w:t>
            </w:r>
          </w:p>
        </w:tc>
        <w:tc>
          <w:tcPr>
            <w:tcW w:w="792" w:type="dxa"/>
            <w:tcMar>
              <w:top w:w="80" w:type="dxa"/>
              <w:left w:w="90" w:type="dxa"/>
              <w:bottom w:w="80" w:type="dxa"/>
              <w:right w:w="90" w:type="dxa"/>
            </w:tcMar>
            <w:vAlign w:val="center"/>
          </w:tcPr>
          <w:p w14:paraId="03ECE313" w14:textId="77777777" w:rsidR="008E0494" w:rsidRDefault="00000000">
            <w:r>
              <w:rPr>
                <w:sz w:val="15"/>
              </w:rPr>
              <w:t>0%</w:t>
            </w:r>
          </w:p>
        </w:tc>
      </w:tr>
      <w:tr w:rsidR="008E0494" w14:paraId="4F106A6F" w14:textId="77777777">
        <w:trPr>
          <w:jc w:val="center"/>
        </w:trPr>
        <w:tc>
          <w:tcPr>
            <w:tcW w:w="1800" w:type="dxa"/>
            <w:tcMar>
              <w:top w:w="80" w:type="dxa"/>
              <w:left w:w="90" w:type="dxa"/>
              <w:bottom w:w="80" w:type="dxa"/>
              <w:right w:w="90" w:type="dxa"/>
            </w:tcMar>
            <w:vAlign w:val="center"/>
          </w:tcPr>
          <w:p w14:paraId="131E9D6C" w14:textId="77777777" w:rsidR="008E0494" w:rsidRDefault="00000000">
            <w:r>
              <w:rPr>
                <w:sz w:val="15"/>
              </w:rPr>
              <w:t>gaming_hours</w:t>
            </w:r>
          </w:p>
        </w:tc>
        <w:tc>
          <w:tcPr>
            <w:tcW w:w="4320" w:type="dxa"/>
            <w:tcMar>
              <w:top w:w="80" w:type="dxa"/>
              <w:left w:w="90" w:type="dxa"/>
              <w:bottom w:w="80" w:type="dxa"/>
              <w:right w:w="90" w:type="dxa"/>
            </w:tcMar>
            <w:vAlign w:val="center"/>
          </w:tcPr>
          <w:p w14:paraId="188A00C5" w14:textId="77777777" w:rsidR="008E0494" w:rsidRDefault="00000000">
            <w:r>
              <w:rPr>
                <w:sz w:val="15"/>
              </w:rPr>
              <w:t>Horas diarias de videojuegos</w:t>
            </w:r>
          </w:p>
        </w:tc>
        <w:tc>
          <w:tcPr>
            <w:tcW w:w="1584" w:type="dxa"/>
            <w:tcMar>
              <w:top w:w="80" w:type="dxa"/>
              <w:left w:w="90" w:type="dxa"/>
              <w:bottom w:w="80" w:type="dxa"/>
              <w:right w:w="90" w:type="dxa"/>
            </w:tcMar>
            <w:vAlign w:val="center"/>
          </w:tcPr>
          <w:p w14:paraId="014C3274" w14:textId="77777777" w:rsidR="008E0494" w:rsidRDefault="00000000">
            <w:r>
              <w:rPr>
                <w:sz w:val="15"/>
              </w:rPr>
              <w:t>Numérica continua</w:t>
            </w:r>
          </w:p>
        </w:tc>
        <w:tc>
          <w:tcPr>
            <w:tcW w:w="2088" w:type="dxa"/>
            <w:tcMar>
              <w:top w:w="80" w:type="dxa"/>
              <w:left w:w="90" w:type="dxa"/>
              <w:bottom w:w="80" w:type="dxa"/>
              <w:right w:w="90" w:type="dxa"/>
            </w:tcMar>
            <w:vAlign w:val="center"/>
          </w:tcPr>
          <w:p w14:paraId="6338380C" w14:textId="77777777" w:rsidR="008E0494" w:rsidRDefault="00000000">
            <w:r>
              <w:rPr>
                <w:sz w:val="15"/>
              </w:rPr>
              <w:t>0,00 a 8,00 horas</w:t>
            </w:r>
          </w:p>
        </w:tc>
        <w:tc>
          <w:tcPr>
            <w:tcW w:w="792" w:type="dxa"/>
            <w:tcMar>
              <w:top w:w="80" w:type="dxa"/>
              <w:left w:w="90" w:type="dxa"/>
              <w:bottom w:w="80" w:type="dxa"/>
              <w:right w:w="90" w:type="dxa"/>
            </w:tcMar>
            <w:vAlign w:val="center"/>
          </w:tcPr>
          <w:p w14:paraId="7ECB0F21" w14:textId="77777777" w:rsidR="008E0494" w:rsidRDefault="00000000">
            <w:r>
              <w:rPr>
                <w:sz w:val="15"/>
              </w:rPr>
              <w:t>0%</w:t>
            </w:r>
          </w:p>
        </w:tc>
      </w:tr>
      <w:tr w:rsidR="008E0494" w14:paraId="452C87D3" w14:textId="77777777">
        <w:trPr>
          <w:jc w:val="center"/>
        </w:trPr>
        <w:tc>
          <w:tcPr>
            <w:tcW w:w="1800" w:type="dxa"/>
            <w:tcMar>
              <w:top w:w="80" w:type="dxa"/>
              <w:left w:w="90" w:type="dxa"/>
              <w:bottom w:w="80" w:type="dxa"/>
              <w:right w:w="90" w:type="dxa"/>
            </w:tcMar>
            <w:vAlign w:val="center"/>
          </w:tcPr>
          <w:p w14:paraId="43D0117F" w14:textId="77777777" w:rsidR="008E0494" w:rsidRDefault="00000000">
            <w:r>
              <w:rPr>
                <w:sz w:val="15"/>
              </w:rPr>
              <w:t>study_hours</w:t>
            </w:r>
          </w:p>
        </w:tc>
        <w:tc>
          <w:tcPr>
            <w:tcW w:w="4320" w:type="dxa"/>
            <w:tcMar>
              <w:top w:w="80" w:type="dxa"/>
              <w:left w:w="90" w:type="dxa"/>
              <w:bottom w:w="80" w:type="dxa"/>
              <w:right w:w="90" w:type="dxa"/>
            </w:tcMar>
            <w:vAlign w:val="center"/>
          </w:tcPr>
          <w:p w14:paraId="203C0191" w14:textId="77777777" w:rsidR="008E0494" w:rsidRDefault="00000000">
            <w:r>
              <w:rPr>
                <w:sz w:val="15"/>
              </w:rPr>
              <w:t>Horas diarias de estudio</w:t>
            </w:r>
          </w:p>
        </w:tc>
        <w:tc>
          <w:tcPr>
            <w:tcW w:w="1584" w:type="dxa"/>
            <w:tcMar>
              <w:top w:w="80" w:type="dxa"/>
              <w:left w:w="90" w:type="dxa"/>
              <w:bottom w:w="80" w:type="dxa"/>
              <w:right w:w="90" w:type="dxa"/>
            </w:tcMar>
            <w:vAlign w:val="center"/>
          </w:tcPr>
          <w:p w14:paraId="3914D5A4" w14:textId="77777777" w:rsidR="008E0494" w:rsidRDefault="00000000">
            <w:r>
              <w:rPr>
                <w:sz w:val="15"/>
              </w:rPr>
              <w:t>Numérica continua</w:t>
            </w:r>
          </w:p>
        </w:tc>
        <w:tc>
          <w:tcPr>
            <w:tcW w:w="2088" w:type="dxa"/>
            <w:tcMar>
              <w:top w:w="80" w:type="dxa"/>
              <w:left w:w="90" w:type="dxa"/>
              <w:bottom w:w="80" w:type="dxa"/>
              <w:right w:w="90" w:type="dxa"/>
            </w:tcMar>
            <w:vAlign w:val="center"/>
          </w:tcPr>
          <w:p w14:paraId="6F54D6BB" w14:textId="77777777" w:rsidR="008E0494" w:rsidRDefault="00000000">
            <w:r>
              <w:rPr>
                <w:sz w:val="15"/>
              </w:rPr>
              <w:t>1,00 a 10,00 horas</w:t>
            </w:r>
          </w:p>
        </w:tc>
        <w:tc>
          <w:tcPr>
            <w:tcW w:w="792" w:type="dxa"/>
            <w:tcMar>
              <w:top w:w="80" w:type="dxa"/>
              <w:left w:w="90" w:type="dxa"/>
              <w:bottom w:w="80" w:type="dxa"/>
              <w:right w:w="90" w:type="dxa"/>
            </w:tcMar>
            <w:vAlign w:val="center"/>
          </w:tcPr>
          <w:p w14:paraId="24BEC231" w14:textId="77777777" w:rsidR="008E0494" w:rsidRDefault="00000000">
            <w:r>
              <w:rPr>
                <w:sz w:val="15"/>
              </w:rPr>
              <w:t>0%</w:t>
            </w:r>
          </w:p>
        </w:tc>
      </w:tr>
      <w:tr w:rsidR="008E0494" w14:paraId="20A71537" w14:textId="77777777">
        <w:trPr>
          <w:jc w:val="center"/>
        </w:trPr>
        <w:tc>
          <w:tcPr>
            <w:tcW w:w="1800" w:type="dxa"/>
            <w:tcMar>
              <w:top w:w="80" w:type="dxa"/>
              <w:left w:w="90" w:type="dxa"/>
              <w:bottom w:w="80" w:type="dxa"/>
              <w:right w:w="90" w:type="dxa"/>
            </w:tcMar>
            <w:vAlign w:val="center"/>
          </w:tcPr>
          <w:p w14:paraId="58638211" w14:textId="77777777" w:rsidR="008E0494" w:rsidRDefault="00000000">
            <w:r>
              <w:rPr>
                <w:sz w:val="15"/>
              </w:rPr>
              <w:t>sleep_hours</w:t>
            </w:r>
          </w:p>
        </w:tc>
        <w:tc>
          <w:tcPr>
            <w:tcW w:w="4320" w:type="dxa"/>
            <w:tcMar>
              <w:top w:w="80" w:type="dxa"/>
              <w:left w:w="90" w:type="dxa"/>
              <w:bottom w:w="80" w:type="dxa"/>
              <w:right w:w="90" w:type="dxa"/>
            </w:tcMar>
            <w:vAlign w:val="center"/>
          </w:tcPr>
          <w:p w14:paraId="7C81ACE6" w14:textId="77777777" w:rsidR="008E0494" w:rsidRDefault="00000000">
            <w:r>
              <w:rPr>
                <w:sz w:val="15"/>
              </w:rPr>
              <w:t>Horas diarias de sueño</w:t>
            </w:r>
          </w:p>
        </w:tc>
        <w:tc>
          <w:tcPr>
            <w:tcW w:w="1584" w:type="dxa"/>
            <w:tcMar>
              <w:top w:w="80" w:type="dxa"/>
              <w:left w:w="90" w:type="dxa"/>
              <w:bottom w:w="80" w:type="dxa"/>
              <w:right w:w="90" w:type="dxa"/>
            </w:tcMar>
            <w:vAlign w:val="center"/>
          </w:tcPr>
          <w:p w14:paraId="15D2F4E2" w14:textId="77777777" w:rsidR="008E0494" w:rsidRDefault="00000000">
            <w:r>
              <w:rPr>
                <w:sz w:val="15"/>
              </w:rPr>
              <w:t>Numérica continua</w:t>
            </w:r>
          </w:p>
        </w:tc>
        <w:tc>
          <w:tcPr>
            <w:tcW w:w="2088" w:type="dxa"/>
            <w:tcMar>
              <w:top w:w="80" w:type="dxa"/>
              <w:left w:w="90" w:type="dxa"/>
              <w:bottom w:w="80" w:type="dxa"/>
              <w:right w:w="90" w:type="dxa"/>
            </w:tcMar>
            <w:vAlign w:val="center"/>
          </w:tcPr>
          <w:p w14:paraId="5909495B" w14:textId="77777777" w:rsidR="008E0494" w:rsidRDefault="00000000">
            <w:r>
              <w:rPr>
                <w:sz w:val="15"/>
              </w:rPr>
              <w:t>4,00 a 9,00 horas</w:t>
            </w:r>
          </w:p>
        </w:tc>
        <w:tc>
          <w:tcPr>
            <w:tcW w:w="792" w:type="dxa"/>
            <w:tcMar>
              <w:top w:w="80" w:type="dxa"/>
              <w:left w:w="90" w:type="dxa"/>
              <w:bottom w:w="80" w:type="dxa"/>
              <w:right w:w="90" w:type="dxa"/>
            </w:tcMar>
            <w:vAlign w:val="center"/>
          </w:tcPr>
          <w:p w14:paraId="54501E4B" w14:textId="77777777" w:rsidR="008E0494" w:rsidRDefault="00000000">
            <w:r>
              <w:rPr>
                <w:sz w:val="15"/>
              </w:rPr>
              <w:t>0%</w:t>
            </w:r>
          </w:p>
        </w:tc>
      </w:tr>
      <w:tr w:rsidR="008E0494" w14:paraId="5E4B5121" w14:textId="77777777">
        <w:trPr>
          <w:jc w:val="center"/>
        </w:trPr>
        <w:tc>
          <w:tcPr>
            <w:tcW w:w="1800" w:type="dxa"/>
            <w:tcMar>
              <w:top w:w="80" w:type="dxa"/>
              <w:left w:w="90" w:type="dxa"/>
              <w:bottom w:w="80" w:type="dxa"/>
              <w:right w:w="90" w:type="dxa"/>
            </w:tcMar>
            <w:vAlign w:val="center"/>
          </w:tcPr>
          <w:p w14:paraId="44E59D05" w14:textId="77777777" w:rsidR="008E0494" w:rsidRDefault="00000000">
            <w:r>
              <w:rPr>
                <w:sz w:val="15"/>
              </w:rPr>
              <w:t>attendance</w:t>
            </w:r>
          </w:p>
        </w:tc>
        <w:tc>
          <w:tcPr>
            <w:tcW w:w="4320" w:type="dxa"/>
            <w:tcMar>
              <w:top w:w="80" w:type="dxa"/>
              <w:left w:w="90" w:type="dxa"/>
              <w:bottom w:w="80" w:type="dxa"/>
              <w:right w:w="90" w:type="dxa"/>
            </w:tcMar>
            <w:vAlign w:val="center"/>
          </w:tcPr>
          <w:p w14:paraId="37C5B1F1" w14:textId="77777777" w:rsidR="008E0494" w:rsidRDefault="00000000">
            <w:r>
              <w:rPr>
                <w:sz w:val="15"/>
              </w:rPr>
              <w:t>Porcentaje de asistencia</w:t>
            </w:r>
          </w:p>
        </w:tc>
        <w:tc>
          <w:tcPr>
            <w:tcW w:w="1584" w:type="dxa"/>
            <w:tcMar>
              <w:top w:w="80" w:type="dxa"/>
              <w:left w:w="90" w:type="dxa"/>
              <w:bottom w:w="80" w:type="dxa"/>
              <w:right w:w="90" w:type="dxa"/>
            </w:tcMar>
            <w:vAlign w:val="center"/>
          </w:tcPr>
          <w:p w14:paraId="36483E52" w14:textId="77777777" w:rsidR="008E0494" w:rsidRDefault="00000000">
            <w:r>
              <w:rPr>
                <w:sz w:val="15"/>
              </w:rPr>
              <w:t>Numérica continua</w:t>
            </w:r>
          </w:p>
        </w:tc>
        <w:tc>
          <w:tcPr>
            <w:tcW w:w="2088" w:type="dxa"/>
            <w:tcMar>
              <w:top w:w="80" w:type="dxa"/>
              <w:left w:w="90" w:type="dxa"/>
              <w:bottom w:w="80" w:type="dxa"/>
              <w:right w:w="90" w:type="dxa"/>
            </w:tcMar>
            <w:vAlign w:val="center"/>
          </w:tcPr>
          <w:p w14:paraId="0C8BAC7B" w14:textId="77777777" w:rsidR="008E0494" w:rsidRDefault="00000000">
            <w:r>
              <w:rPr>
                <w:sz w:val="15"/>
              </w:rPr>
              <w:t>60,00% a 100,00%</w:t>
            </w:r>
          </w:p>
        </w:tc>
        <w:tc>
          <w:tcPr>
            <w:tcW w:w="792" w:type="dxa"/>
            <w:tcMar>
              <w:top w:w="80" w:type="dxa"/>
              <w:left w:w="90" w:type="dxa"/>
              <w:bottom w:w="80" w:type="dxa"/>
              <w:right w:w="90" w:type="dxa"/>
            </w:tcMar>
            <w:vAlign w:val="center"/>
          </w:tcPr>
          <w:p w14:paraId="6564923E" w14:textId="77777777" w:rsidR="008E0494" w:rsidRDefault="00000000">
            <w:r>
              <w:rPr>
                <w:sz w:val="15"/>
              </w:rPr>
              <w:t>0%</w:t>
            </w:r>
          </w:p>
        </w:tc>
      </w:tr>
      <w:tr w:rsidR="008E0494" w14:paraId="3EC646DE" w14:textId="77777777">
        <w:trPr>
          <w:jc w:val="center"/>
        </w:trPr>
        <w:tc>
          <w:tcPr>
            <w:tcW w:w="1800" w:type="dxa"/>
            <w:tcMar>
              <w:top w:w="80" w:type="dxa"/>
              <w:left w:w="90" w:type="dxa"/>
              <w:bottom w:w="80" w:type="dxa"/>
              <w:right w:w="90" w:type="dxa"/>
            </w:tcMar>
            <w:vAlign w:val="center"/>
          </w:tcPr>
          <w:p w14:paraId="0A743B74" w14:textId="77777777" w:rsidR="008E0494" w:rsidRDefault="00000000">
            <w:r>
              <w:rPr>
                <w:sz w:val="15"/>
              </w:rPr>
              <w:t>social_activity</w:t>
            </w:r>
          </w:p>
        </w:tc>
        <w:tc>
          <w:tcPr>
            <w:tcW w:w="4320" w:type="dxa"/>
            <w:tcMar>
              <w:top w:w="80" w:type="dxa"/>
              <w:left w:w="90" w:type="dxa"/>
              <w:bottom w:w="80" w:type="dxa"/>
              <w:right w:w="90" w:type="dxa"/>
            </w:tcMar>
            <w:vAlign w:val="center"/>
          </w:tcPr>
          <w:p w14:paraId="28198A2A" w14:textId="77777777" w:rsidR="008E0494" w:rsidRDefault="00000000">
            <w:r>
              <w:rPr>
                <w:sz w:val="15"/>
              </w:rPr>
              <w:t>Nivel de actividad social</w:t>
            </w:r>
          </w:p>
        </w:tc>
        <w:tc>
          <w:tcPr>
            <w:tcW w:w="1584" w:type="dxa"/>
            <w:tcMar>
              <w:top w:w="80" w:type="dxa"/>
              <w:left w:w="90" w:type="dxa"/>
              <w:bottom w:w="80" w:type="dxa"/>
              <w:right w:w="90" w:type="dxa"/>
            </w:tcMar>
            <w:vAlign w:val="center"/>
          </w:tcPr>
          <w:p w14:paraId="76D6297F" w14:textId="77777777" w:rsidR="008E0494" w:rsidRDefault="00000000">
            <w:r>
              <w:rPr>
                <w:sz w:val="15"/>
              </w:rPr>
              <w:t>Numérica en escala</w:t>
            </w:r>
          </w:p>
        </w:tc>
        <w:tc>
          <w:tcPr>
            <w:tcW w:w="2088" w:type="dxa"/>
            <w:tcMar>
              <w:top w:w="80" w:type="dxa"/>
              <w:left w:w="90" w:type="dxa"/>
              <w:bottom w:w="80" w:type="dxa"/>
              <w:right w:w="90" w:type="dxa"/>
            </w:tcMar>
            <w:vAlign w:val="center"/>
          </w:tcPr>
          <w:p w14:paraId="1102EED7" w14:textId="77777777" w:rsidR="008E0494" w:rsidRDefault="00000000">
            <w:r>
              <w:rPr>
                <w:sz w:val="15"/>
              </w:rPr>
              <w:t>0,00 a 5,00</w:t>
            </w:r>
          </w:p>
        </w:tc>
        <w:tc>
          <w:tcPr>
            <w:tcW w:w="792" w:type="dxa"/>
            <w:tcMar>
              <w:top w:w="80" w:type="dxa"/>
              <w:left w:w="90" w:type="dxa"/>
              <w:bottom w:w="80" w:type="dxa"/>
              <w:right w:w="90" w:type="dxa"/>
            </w:tcMar>
            <w:vAlign w:val="center"/>
          </w:tcPr>
          <w:p w14:paraId="389171C4" w14:textId="77777777" w:rsidR="008E0494" w:rsidRDefault="00000000">
            <w:r>
              <w:rPr>
                <w:sz w:val="15"/>
              </w:rPr>
              <w:t>0%</w:t>
            </w:r>
          </w:p>
        </w:tc>
      </w:tr>
      <w:tr w:rsidR="008E0494" w14:paraId="57B41105" w14:textId="77777777">
        <w:trPr>
          <w:jc w:val="center"/>
        </w:trPr>
        <w:tc>
          <w:tcPr>
            <w:tcW w:w="1800" w:type="dxa"/>
            <w:tcMar>
              <w:top w:w="80" w:type="dxa"/>
              <w:left w:w="90" w:type="dxa"/>
              <w:bottom w:w="80" w:type="dxa"/>
              <w:right w:w="90" w:type="dxa"/>
            </w:tcMar>
            <w:vAlign w:val="center"/>
          </w:tcPr>
          <w:p w14:paraId="5799843F" w14:textId="77777777" w:rsidR="008E0494" w:rsidRDefault="00000000">
            <w:r>
              <w:rPr>
                <w:sz w:val="15"/>
              </w:rPr>
              <w:t>device_usage</w:t>
            </w:r>
          </w:p>
        </w:tc>
        <w:tc>
          <w:tcPr>
            <w:tcW w:w="4320" w:type="dxa"/>
            <w:tcMar>
              <w:top w:w="80" w:type="dxa"/>
              <w:left w:w="90" w:type="dxa"/>
              <w:bottom w:w="80" w:type="dxa"/>
              <w:right w:w="90" w:type="dxa"/>
            </w:tcMar>
            <w:vAlign w:val="center"/>
          </w:tcPr>
          <w:p w14:paraId="3773374F" w14:textId="77777777" w:rsidR="008E0494" w:rsidRPr="00B1764E" w:rsidRDefault="00000000">
            <w:pPr>
              <w:rPr>
                <w:lang w:val="es-PY"/>
              </w:rPr>
            </w:pPr>
            <w:r w:rsidRPr="00B1764E">
              <w:rPr>
                <w:sz w:val="15"/>
                <w:lang w:val="es-PY"/>
              </w:rPr>
              <w:t>Horas diarias de uso general de dispositivos; se conserva como fuente pero no entra junto a gaming y uso_no_gaming</w:t>
            </w:r>
          </w:p>
        </w:tc>
        <w:tc>
          <w:tcPr>
            <w:tcW w:w="1584" w:type="dxa"/>
            <w:tcMar>
              <w:top w:w="80" w:type="dxa"/>
              <w:left w:w="90" w:type="dxa"/>
              <w:bottom w:w="80" w:type="dxa"/>
              <w:right w:w="90" w:type="dxa"/>
            </w:tcMar>
            <w:vAlign w:val="center"/>
          </w:tcPr>
          <w:p w14:paraId="5A1DA40B" w14:textId="77777777" w:rsidR="008E0494" w:rsidRDefault="00000000">
            <w:r>
              <w:rPr>
                <w:sz w:val="15"/>
              </w:rPr>
              <w:t>Numérica continua</w:t>
            </w:r>
          </w:p>
        </w:tc>
        <w:tc>
          <w:tcPr>
            <w:tcW w:w="2088" w:type="dxa"/>
            <w:tcMar>
              <w:top w:w="80" w:type="dxa"/>
              <w:left w:w="90" w:type="dxa"/>
              <w:bottom w:w="80" w:type="dxa"/>
              <w:right w:w="90" w:type="dxa"/>
            </w:tcMar>
            <w:vAlign w:val="center"/>
          </w:tcPr>
          <w:p w14:paraId="3E2B2BBD" w14:textId="77777777" w:rsidR="008E0494" w:rsidRDefault="00000000">
            <w:r>
              <w:rPr>
                <w:sz w:val="15"/>
              </w:rPr>
              <w:t>1,10 a 13,95 horas</w:t>
            </w:r>
          </w:p>
        </w:tc>
        <w:tc>
          <w:tcPr>
            <w:tcW w:w="792" w:type="dxa"/>
            <w:tcMar>
              <w:top w:w="80" w:type="dxa"/>
              <w:left w:w="90" w:type="dxa"/>
              <w:bottom w:w="80" w:type="dxa"/>
              <w:right w:w="90" w:type="dxa"/>
            </w:tcMar>
            <w:vAlign w:val="center"/>
          </w:tcPr>
          <w:p w14:paraId="1939C129" w14:textId="77777777" w:rsidR="008E0494" w:rsidRDefault="00000000">
            <w:r>
              <w:rPr>
                <w:sz w:val="15"/>
              </w:rPr>
              <w:t>0%</w:t>
            </w:r>
          </w:p>
        </w:tc>
      </w:tr>
      <w:tr w:rsidR="008E0494" w14:paraId="794D9168" w14:textId="77777777">
        <w:trPr>
          <w:jc w:val="center"/>
        </w:trPr>
        <w:tc>
          <w:tcPr>
            <w:tcW w:w="1800" w:type="dxa"/>
            <w:tcMar>
              <w:top w:w="80" w:type="dxa"/>
              <w:left w:w="90" w:type="dxa"/>
              <w:bottom w:w="80" w:type="dxa"/>
              <w:right w:w="90" w:type="dxa"/>
            </w:tcMar>
            <w:vAlign w:val="center"/>
          </w:tcPr>
          <w:p w14:paraId="31FDBF77" w14:textId="77777777" w:rsidR="008E0494" w:rsidRDefault="00000000">
            <w:r>
              <w:rPr>
                <w:sz w:val="15"/>
              </w:rPr>
              <w:t>uso_no_gaming</w:t>
            </w:r>
          </w:p>
        </w:tc>
        <w:tc>
          <w:tcPr>
            <w:tcW w:w="4320" w:type="dxa"/>
            <w:tcMar>
              <w:top w:w="80" w:type="dxa"/>
              <w:left w:w="90" w:type="dxa"/>
              <w:bottom w:w="80" w:type="dxa"/>
              <w:right w:w="90" w:type="dxa"/>
            </w:tcMar>
            <w:vAlign w:val="center"/>
          </w:tcPr>
          <w:p w14:paraId="6EA6F91E" w14:textId="77777777" w:rsidR="008E0494" w:rsidRPr="00B1764E" w:rsidRDefault="00000000">
            <w:pPr>
              <w:rPr>
                <w:lang w:val="es-PY"/>
              </w:rPr>
            </w:pPr>
            <w:r w:rsidRPr="00B1764E">
              <w:rPr>
                <w:sz w:val="15"/>
                <w:lang w:val="es-PY"/>
              </w:rPr>
              <w:t>Uso de dispositivos ajeno al gaming = device_usage - gaming_hours</w:t>
            </w:r>
          </w:p>
        </w:tc>
        <w:tc>
          <w:tcPr>
            <w:tcW w:w="1584" w:type="dxa"/>
            <w:tcMar>
              <w:top w:w="80" w:type="dxa"/>
              <w:left w:w="90" w:type="dxa"/>
              <w:bottom w:w="80" w:type="dxa"/>
              <w:right w:w="90" w:type="dxa"/>
            </w:tcMar>
            <w:vAlign w:val="center"/>
          </w:tcPr>
          <w:p w14:paraId="16AFD947" w14:textId="77777777" w:rsidR="008E0494" w:rsidRDefault="00000000">
            <w:r>
              <w:rPr>
                <w:sz w:val="15"/>
              </w:rPr>
              <w:t>Numérica continua</w:t>
            </w:r>
          </w:p>
        </w:tc>
        <w:tc>
          <w:tcPr>
            <w:tcW w:w="2088" w:type="dxa"/>
            <w:tcMar>
              <w:top w:w="80" w:type="dxa"/>
              <w:left w:w="90" w:type="dxa"/>
              <w:bottom w:w="80" w:type="dxa"/>
              <w:right w:w="90" w:type="dxa"/>
            </w:tcMar>
            <w:vAlign w:val="center"/>
          </w:tcPr>
          <w:p w14:paraId="732F497D" w14:textId="77777777" w:rsidR="008E0494" w:rsidRDefault="00000000">
            <w:r>
              <w:rPr>
                <w:sz w:val="15"/>
              </w:rPr>
              <w:t>1,00 a 6,66 horas</w:t>
            </w:r>
          </w:p>
        </w:tc>
        <w:tc>
          <w:tcPr>
            <w:tcW w:w="792" w:type="dxa"/>
            <w:tcMar>
              <w:top w:w="80" w:type="dxa"/>
              <w:left w:w="90" w:type="dxa"/>
              <w:bottom w:w="80" w:type="dxa"/>
              <w:right w:w="90" w:type="dxa"/>
            </w:tcMar>
            <w:vAlign w:val="center"/>
          </w:tcPr>
          <w:p w14:paraId="7823324C" w14:textId="77777777" w:rsidR="008E0494" w:rsidRDefault="00000000">
            <w:r>
              <w:rPr>
                <w:sz w:val="15"/>
              </w:rPr>
              <w:t>0%</w:t>
            </w:r>
          </w:p>
        </w:tc>
      </w:tr>
      <w:tr w:rsidR="008E0494" w14:paraId="579CE31E" w14:textId="77777777">
        <w:trPr>
          <w:jc w:val="center"/>
        </w:trPr>
        <w:tc>
          <w:tcPr>
            <w:tcW w:w="1800" w:type="dxa"/>
            <w:tcMar>
              <w:top w:w="80" w:type="dxa"/>
              <w:left w:w="90" w:type="dxa"/>
              <w:bottom w:w="80" w:type="dxa"/>
              <w:right w:w="90" w:type="dxa"/>
            </w:tcMar>
            <w:vAlign w:val="center"/>
          </w:tcPr>
          <w:p w14:paraId="2FD0301A" w14:textId="77777777" w:rsidR="008E0494" w:rsidRDefault="00000000">
            <w:r>
              <w:rPr>
                <w:sz w:val="15"/>
              </w:rPr>
              <w:t>stress_level</w:t>
            </w:r>
          </w:p>
        </w:tc>
        <w:tc>
          <w:tcPr>
            <w:tcW w:w="4320" w:type="dxa"/>
            <w:tcMar>
              <w:top w:w="80" w:type="dxa"/>
              <w:left w:w="90" w:type="dxa"/>
              <w:bottom w:w="80" w:type="dxa"/>
              <w:right w:w="90" w:type="dxa"/>
            </w:tcMar>
            <w:vAlign w:val="center"/>
          </w:tcPr>
          <w:p w14:paraId="60D22FE2" w14:textId="77777777" w:rsidR="008E0494" w:rsidRPr="00B1764E" w:rsidRDefault="00000000">
            <w:pPr>
              <w:rPr>
                <w:lang w:val="es-PY"/>
              </w:rPr>
            </w:pPr>
            <w:r w:rsidRPr="00B1764E">
              <w:rPr>
                <w:sz w:val="15"/>
                <w:lang w:val="es-PY"/>
              </w:rPr>
              <w:t>Nivel de estrés; solo descriptivo en esta fase</w:t>
            </w:r>
          </w:p>
        </w:tc>
        <w:tc>
          <w:tcPr>
            <w:tcW w:w="1584" w:type="dxa"/>
            <w:tcMar>
              <w:top w:w="80" w:type="dxa"/>
              <w:left w:w="90" w:type="dxa"/>
              <w:bottom w:w="80" w:type="dxa"/>
              <w:right w:w="90" w:type="dxa"/>
            </w:tcMar>
            <w:vAlign w:val="center"/>
          </w:tcPr>
          <w:p w14:paraId="7A83D427" w14:textId="77777777" w:rsidR="008E0494" w:rsidRDefault="00000000">
            <w:r>
              <w:rPr>
                <w:sz w:val="15"/>
              </w:rPr>
              <w:t>Categórica ordinal</w:t>
            </w:r>
          </w:p>
        </w:tc>
        <w:tc>
          <w:tcPr>
            <w:tcW w:w="2088" w:type="dxa"/>
            <w:tcMar>
              <w:top w:w="80" w:type="dxa"/>
              <w:left w:w="90" w:type="dxa"/>
              <w:bottom w:w="80" w:type="dxa"/>
              <w:right w:w="90" w:type="dxa"/>
            </w:tcMar>
            <w:vAlign w:val="center"/>
          </w:tcPr>
          <w:p w14:paraId="2E6EE151" w14:textId="77777777" w:rsidR="008E0494" w:rsidRDefault="00000000">
            <w:r>
              <w:rPr>
                <w:sz w:val="15"/>
              </w:rPr>
              <w:t>Low / Medium / High</w:t>
            </w:r>
          </w:p>
        </w:tc>
        <w:tc>
          <w:tcPr>
            <w:tcW w:w="792" w:type="dxa"/>
            <w:tcMar>
              <w:top w:w="80" w:type="dxa"/>
              <w:left w:w="90" w:type="dxa"/>
              <w:bottom w:w="80" w:type="dxa"/>
              <w:right w:w="90" w:type="dxa"/>
            </w:tcMar>
            <w:vAlign w:val="center"/>
          </w:tcPr>
          <w:p w14:paraId="6EC6B1B8" w14:textId="77777777" w:rsidR="008E0494" w:rsidRDefault="00000000">
            <w:r>
              <w:rPr>
                <w:sz w:val="15"/>
              </w:rPr>
              <w:t>0%</w:t>
            </w:r>
          </w:p>
        </w:tc>
      </w:tr>
      <w:tr w:rsidR="008E0494" w14:paraId="4B03D9A4" w14:textId="77777777">
        <w:trPr>
          <w:jc w:val="center"/>
        </w:trPr>
        <w:tc>
          <w:tcPr>
            <w:tcW w:w="1800" w:type="dxa"/>
            <w:tcMar>
              <w:top w:w="80" w:type="dxa"/>
              <w:left w:w="90" w:type="dxa"/>
              <w:bottom w:w="80" w:type="dxa"/>
              <w:right w:w="90" w:type="dxa"/>
            </w:tcMar>
            <w:vAlign w:val="center"/>
          </w:tcPr>
          <w:p w14:paraId="38C1D8BB" w14:textId="77777777" w:rsidR="008E0494" w:rsidRDefault="00000000">
            <w:r>
              <w:rPr>
                <w:sz w:val="15"/>
              </w:rPr>
              <w:t>gaming_cat</w:t>
            </w:r>
          </w:p>
        </w:tc>
        <w:tc>
          <w:tcPr>
            <w:tcW w:w="4320" w:type="dxa"/>
            <w:tcMar>
              <w:top w:w="80" w:type="dxa"/>
              <w:left w:w="90" w:type="dxa"/>
              <w:bottom w:w="80" w:type="dxa"/>
              <w:right w:w="90" w:type="dxa"/>
            </w:tcMar>
            <w:vAlign w:val="center"/>
          </w:tcPr>
          <w:p w14:paraId="7FA447CF" w14:textId="77777777" w:rsidR="008E0494" w:rsidRPr="00B1764E" w:rsidRDefault="00000000">
            <w:pPr>
              <w:rPr>
                <w:lang w:val="es-PY"/>
              </w:rPr>
            </w:pPr>
            <w:r w:rsidRPr="00B1764E">
              <w:rPr>
                <w:sz w:val="15"/>
                <w:lang w:val="es-PY"/>
              </w:rPr>
              <w:t>Categoría de gaming por terciles</w:t>
            </w:r>
          </w:p>
        </w:tc>
        <w:tc>
          <w:tcPr>
            <w:tcW w:w="1584" w:type="dxa"/>
            <w:tcMar>
              <w:top w:w="80" w:type="dxa"/>
              <w:left w:w="90" w:type="dxa"/>
              <w:bottom w:w="80" w:type="dxa"/>
              <w:right w:w="90" w:type="dxa"/>
            </w:tcMar>
            <w:vAlign w:val="center"/>
          </w:tcPr>
          <w:p w14:paraId="5C63D426" w14:textId="77777777" w:rsidR="008E0494" w:rsidRDefault="00000000">
            <w:r>
              <w:rPr>
                <w:sz w:val="15"/>
              </w:rPr>
              <w:t>Categórica ordinal</w:t>
            </w:r>
          </w:p>
        </w:tc>
        <w:tc>
          <w:tcPr>
            <w:tcW w:w="2088" w:type="dxa"/>
            <w:tcMar>
              <w:top w:w="80" w:type="dxa"/>
              <w:left w:w="90" w:type="dxa"/>
              <w:bottom w:w="80" w:type="dxa"/>
              <w:right w:w="90" w:type="dxa"/>
            </w:tcMar>
            <w:vAlign w:val="center"/>
          </w:tcPr>
          <w:p w14:paraId="7CCE8AB2" w14:textId="77777777" w:rsidR="008E0494" w:rsidRDefault="00000000">
            <w:r>
              <w:rPr>
                <w:sz w:val="15"/>
              </w:rPr>
              <w:t>Bajo / Medio / Alto</w:t>
            </w:r>
          </w:p>
        </w:tc>
        <w:tc>
          <w:tcPr>
            <w:tcW w:w="792" w:type="dxa"/>
            <w:tcMar>
              <w:top w:w="80" w:type="dxa"/>
              <w:left w:w="90" w:type="dxa"/>
              <w:bottom w:w="80" w:type="dxa"/>
              <w:right w:w="90" w:type="dxa"/>
            </w:tcMar>
            <w:vAlign w:val="center"/>
          </w:tcPr>
          <w:p w14:paraId="1AABC727" w14:textId="77777777" w:rsidR="008E0494" w:rsidRDefault="00000000">
            <w:r>
              <w:rPr>
                <w:sz w:val="15"/>
              </w:rPr>
              <w:t>0%</w:t>
            </w:r>
          </w:p>
        </w:tc>
      </w:tr>
      <w:tr w:rsidR="008E0494" w14:paraId="5BDC64BD" w14:textId="77777777">
        <w:trPr>
          <w:jc w:val="center"/>
        </w:trPr>
        <w:tc>
          <w:tcPr>
            <w:tcW w:w="1800" w:type="dxa"/>
            <w:tcMar>
              <w:top w:w="80" w:type="dxa"/>
              <w:left w:w="90" w:type="dxa"/>
              <w:bottom w:w="80" w:type="dxa"/>
              <w:right w:w="90" w:type="dxa"/>
            </w:tcMar>
            <w:vAlign w:val="center"/>
          </w:tcPr>
          <w:p w14:paraId="6DC14470" w14:textId="77777777" w:rsidR="008E0494" w:rsidRDefault="00000000">
            <w:r>
              <w:rPr>
                <w:sz w:val="15"/>
              </w:rPr>
              <w:t>grades</w:t>
            </w:r>
          </w:p>
        </w:tc>
        <w:tc>
          <w:tcPr>
            <w:tcW w:w="4320" w:type="dxa"/>
            <w:tcMar>
              <w:top w:w="80" w:type="dxa"/>
              <w:left w:w="90" w:type="dxa"/>
              <w:bottom w:w="80" w:type="dxa"/>
              <w:right w:w="90" w:type="dxa"/>
            </w:tcMar>
            <w:vAlign w:val="center"/>
          </w:tcPr>
          <w:p w14:paraId="2A6B710E" w14:textId="77777777" w:rsidR="008E0494" w:rsidRPr="00B1764E" w:rsidRDefault="00000000">
            <w:pPr>
              <w:rPr>
                <w:lang w:val="es-PY"/>
              </w:rPr>
            </w:pPr>
            <w:r w:rsidRPr="00B1764E">
              <w:rPr>
                <w:sz w:val="15"/>
                <w:lang w:val="es-PY"/>
              </w:rPr>
              <w:t>Calificación analítica, limitada a 100 y redondeada a 2 decimales</w:t>
            </w:r>
          </w:p>
        </w:tc>
        <w:tc>
          <w:tcPr>
            <w:tcW w:w="1584" w:type="dxa"/>
            <w:tcMar>
              <w:top w:w="80" w:type="dxa"/>
              <w:left w:w="90" w:type="dxa"/>
              <w:bottom w:w="80" w:type="dxa"/>
              <w:right w:w="90" w:type="dxa"/>
            </w:tcMar>
            <w:vAlign w:val="center"/>
          </w:tcPr>
          <w:p w14:paraId="76DCDD01" w14:textId="77777777" w:rsidR="008E0494" w:rsidRDefault="00000000">
            <w:r>
              <w:rPr>
                <w:sz w:val="15"/>
              </w:rPr>
              <w:t>Numérica continua</w:t>
            </w:r>
          </w:p>
        </w:tc>
        <w:tc>
          <w:tcPr>
            <w:tcW w:w="2088" w:type="dxa"/>
            <w:tcMar>
              <w:top w:w="80" w:type="dxa"/>
              <w:left w:w="90" w:type="dxa"/>
              <w:bottom w:w="80" w:type="dxa"/>
              <w:right w:w="90" w:type="dxa"/>
            </w:tcMar>
            <w:vAlign w:val="center"/>
          </w:tcPr>
          <w:p w14:paraId="1217750A" w14:textId="77777777" w:rsidR="008E0494" w:rsidRDefault="00000000">
            <w:r>
              <w:rPr>
                <w:sz w:val="15"/>
              </w:rPr>
              <w:t>0,00 a 100,00</w:t>
            </w:r>
          </w:p>
        </w:tc>
        <w:tc>
          <w:tcPr>
            <w:tcW w:w="792" w:type="dxa"/>
            <w:tcMar>
              <w:top w:w="80" w:type="dxa"/>
              <w:left w:w="90" w:type="dxa"/>
              <w:bottom w:w="80" w:type="dxa"/>
              <w:right w:w="90" w:type="dxa"/>
            </w:tcMar>
            <w:vAlign w:val="center"/>
          </w:tcPr>
          <w:p w14:paraId="28F1B5E9" w14:textId="77777777" w:rsidR="008E0494" w:rsidRDefault="00000000">
            <w:r>
              <w:rPr>
                <w:sz w:val="15"/>
              </w:rPr>
              <w:t>0%</w:t>
            </w:r>
          </w:p>
        </w:tc>
      </w:tr>
      <w:tr w:rsidR="008E0494" w14:paraId="5FD0CDDB" w14:textId="77777777">
        <w:trPr>
          <w:jc w:val="center"/>
        </w:trPr>
        <w:tc>
          <w:tcPr>
            <w:tcW w:w="1800" w:type="dxa"/>
            <w:tcMar>
              <w:top w:w="80" w:type="dxa"/>
              <w:left w:w="90" w:type="dxa"/>
              <w:bottom w:w="80" w:type="dxa"/>
              <w:right w:w="90" w:type="dxa"/>
            </w:tcMar>
            <w:vAlign w:val="center"/>
          </w:tcPr>
          <w:p w14:paraId="3111903C" w14:textId="77777777" w:rsidR="008E0494" w:rsidRDefault="00000000">
            <w:r>
              <w:rPr>
                <w:sz w:val="15"/>
              </w:rPr>
              <w:t>grades_original</w:t>
            </w:r>
          </w:p>
        </w:tc>
        <w:tc>
          <w:tcPr>
            <w:tcW w:w="4320" w:type="dxa"/>
            <w:tcMar>
              <w:top w:w="80" w:type="dxa"/>
              <w:left w:w="90" w:type="dxa"/>
              <w:bottom w:w="80" w:type="dxa"/>
              <w:right w:w="90" w:type="dxa"/>
            </w:tcMar>
            <w:vAlign w:val="center"/>
          </w:tcPr>
          <w:p w14:paraId="09D72504" w14:textId="77777777" w:rsidR="008E0494" w:rsidRPr="00B1764E" w:rsidRDefault="00000000">
            <w:pPr>
              <w:rPr>
                <w:lang w:val="es-PY"/>
              </w:rPr>
            </w:pPr>
            <w:r w:rsidRPr="00B1764E">
              <w:rPr>
                <w:sz w:val="15"/>
                <w:lang w:val="es-PY"/>
              </w:rPr>
              <w:t>Calificación original antes del recorte/redondeo</w:t>
            </w:r>
          </w:p>
        </w:tc>
        <w:tc>
          <w:tcPr>
            <w:tcW w:w="1584" w:type="dxa"/>
            <w:tcMar>
              <w:top w:w="80" w:type="dxa"/>
              <w:left w:w="90" w:type="dxa"/>
              <w:bottom w:w="80" w:type="dxa"/>
              <w:right w:w="90" w:type="dxa"/>
            </w:tcMar>
            <w:vAlign w:val="center"/>
          </w:tcPr>
          <w:p w14:paraId="1DB3CE6A" w14:textId="77777777" w:rsidR="008E0494" w:rsidRDefault="00000000">
            <w:r>
              <w:rPr>
                <w:sz w:val="15"/>
              </w:rPr>
              <w:t>Numérica continua</w:t>
            </w:r>
          </w:p>
        </w:tc>
        <w:tc>
          <w:tcPr>
            <w:tcW w:w="2088" w:type="dxa"/>
            <w:tcMar>
              <w:top w:w="80" w:type="dxa"/>
              <w:left w:w="90" w:type="dxa"/>
              <w:bottom w:w="80" w:type="dxa"/>
              <w:right w:w="90" w:type="dxa"/>
            </w:tcMar>
            <w:vAlign w:val="center"/>
          </w:tcPr>
          <w:p w14:paraId="160288AF" w14:textId="77777777" w:rsidR="008E0494" w:rsidRDefault="00000000">
            <w:r>
              <w:rPr>
                <w:sz w:val="15"/>
              </w:rPr>
              <w:t>0,00 a 118,63</w:t>
            </w:r>
          </w:p>
        </w:tc>
        <w:tc>
          <w:tcPr>
            <w:tcW w:w="792" w:type="dxa"/>
            <w:tcMar>
              <w:top w:w="80" w:type="dxa"/>
              <w:left w:w="90" w:type="dxa"/>
              <w:bottom w:w="80" w:type="dxa"/>
              <w:right w:w="90" w:type="dxa"/>
            </w:tcMar>
            <w:vAlign w:val="center"/>
          </w:tcPr>
          <w:p w14:paraId="7A4262AF" w14:textId="77777777" w:rsidR="008E0494" w:rsidRDefault="00000000">
            <w:r>
              <w:rPr>
                <w:sz w:val="15"/>
              </w:rPr>
              <w:t>0%</w:t>
            </w:r>
          </w:p>
        </w:tc>
      </w:tr>
      <w:tr w:rsidR="008E0494" w14:paraId="52451A7A" w14:textId="77777777">
        <w:trPr>
          <w:jc w:val="center"/>
        </w:trPr>
        <w:tc>
          <w:tcPr>
            <w:tcW w:w="1800" w:type="dxa"/>
            <w:tcMar>
              <w:top w:w="80" w:type="dxa"/>
              <w:left w:w="90" w:type="dxa"/>
              <w:bottom w:w="80" w:type="dxa"/>
              <w:right w:w="90" w:type="dxa"/>
            </w:tcMar>
            <w:vAlign w:val="center"/>
          </w:tcPr>
          <w:p w14:paraId="6876352E" w14:textId="77777777" w:rsidR="008E0494" w:rsidRDefault="00000000">
            <w:r>
              <w:rPr>
                <w:sz w:val="15"/>
              </w:rPr>
              <w:t>flag_grades_gt100</w:t>
            </w:r>
          </w:p>
        </w:tc>
        <w:tc>
          <w:tcPr>
            <w:tcW w:w="4320" w:type="dxa"/>
            <w:tcMar>
              <w:top w:w="80" w:type="dxa"/>
              <w:left w:w="90" w:type="dxa"/>
              <w:bottom w:w="80" w:type="dxa"/>
              <w:right w:w="90" w:type="dxa"/>
            </w:tcMar>
            <w:vAlign w:val="center"/>
          </w:tcPr>
          <w:p w14:paraId="19E311C3" w14:textId="77777777" w:rsidR="008E0494" w:rsidRDefault="00000000">
            <w:r>
              <w:rPr>
                <w:sz w:val="15"/>
              </w:rPr>
              <w:t>Indica grades_original &gt;100</w:t>
            </w:r>
          </w:p>
        </w:tc>
        <w:tc>
          <w:tcPr>
            <w:tcW w:w="1584" w:type="dxa"/>
            <w:tcMar>
              <w:top w:w="80" w:type="dxa"/>
              <w:left w:w="90" w:type="dxa"/>
              <w:bottom w:w="80" w:type="dxa"/>
              <w:right w:w="90" w:type="dxa"/>
            </w:tcMar>
            <w:vAlign w:val="center"/>
          </w:tcPr>
          <w:p w14:paraId="372D1678" w14:textId="77777777" w:rsidR="008E0494" w:rsidRDefault="00000000">
            <w:r>
              <w:rPr>
                <w:sz w:val="15"/>
              </w:rPr>
              <w:t>Booleana</w:t>
            </w:r>
          </w:p>
        </w:tc>
        <w:tc>
          <w:tcPr>
            <w:tcW w:w="2088" w:type="dxa"/>
            <w:tcMar>
              <w:top w:w="80" w:type="dxa"/>
              <w:left w:w="90" w:type="dxa"/>
              <w:bottom w:w="80" w:type="dxa"/>
              <w:right w:w="90" w:type="dxa"/>
            </w:tcMar>
            <w:vAlign w:val="center"/>
          </w:tcPr>
          <w:p w14:paraId="57C3CF03" w14:textId="77777777" w:rsidR="008E0494" w:rsidRDefault="00000000">
            <w:r>
              <w:rPr>
                <w:sz w:val="15"/>
              </w:rPr>
              <w:t>False / True</w:t>
            </w:r>
          </w:p>
        </w:tc>
        <w:tc>
          <w:tcPr>
            <w:tcW w:w="792" w:type="dxa"/>
            <w:tcMar>
              <w:top w:w="80" w:type="dxa"/>
              <w:left w:w="90" w:type="dxa"/>
              <w:bottom w:w="80" w:type="dxa"/>
              <w:right w:w="90" w:type="dxa"/>
            </w:tcMar>
            <w:vAlign w:val="center"/>
          </w:tcPr>
          <w:p w14:paraId="0DE982A1" w14:textId="77777777" w:rsidR="008E0494" w:rsidRDefault="00000000">
            <w:r>
              <w:rPr>
                <w:sz w:val="15"/>
              </w:rPr>
              <w:t>0%</w:t>
            </w:r>
          </w:p>
        </w:tc>
      </w:tr>
      <w:tr w:rsidR="008E0494" w14:paraId="2FC66F2A" w14:textId="77777777">
        <w:trPr>
          <w:jc w:val="center"/>
        </w:trPr>
        <w:tc>
          <w:tcPr>
            <w:tcW w:w="1800" w:type="dxa"/>
            <w:tcMar>
              <w:top w:w="80" w:type="dxa"/>
              <w:left w:w="90" w:type="dxa"/>
              <w:bottom w:w="80" w:type="dxa"/>
              <w:right w:w="90" w:type="dxa"/>
            </w:tcMar>
            <w:vAlign w:val="center"/>
          </w:tcPr>
          <w:p w14:paraId="401598CE" w14:textId="77777777" w:rsidR="008E0494" w:rsidRDefault="00000000">
            <w:r>
              <w:rPr>
                <w:sz w:val="15"/>
              </w:rPr>
              <w:t>flag_ajustado</w:t>
            </w:r>
          </w:p>
        </w:tc>
        <w:tc>
          <w:tcPr>
            <w:tcW w:w="4320" w:type="dxa"/>
            <w:tcMar>
              <w:top w:w="80" w:type="dxa"/>
              <w:left w:w="90" w:type="dxa"/>
              <w:bottom w:w="80" w:type="dxa"/>
              <w:right w:w="90" w:type="dxa"/>
            </w:tcMar>
            <w:vAlign w:val="center"/>
          </w:tcPr>
          <w:p w14:paraId="1793F28D" w14:textId="77777777" w:rsidR="008E0494" w:rsidRPr="00B1764E" w:rsidRDefault="00000000">
            <w:pPr>
              <w:rPr>
                <w:lang w:val="es-PY"/>
              </w:rPr>
            </w:pPr>
            <w:r w:rsidRPr="00B1764E">
              <w:rPr>
                <w:sz w:val="15"/>
                <w:lang w:val="es-PY"/>
              </w:rPr>
              <w:t>Indica más de dos decimales antes del redondeo; solo sensibilidad</w:t>
            </w:r>
          </w:p>
        </w:tc>
        <w:tc>
          <w:tcPr>
            <w:tcW w:w="1584" w:type="dxa"/>
            <w:tcMar>
              <w:top w:w="80" w:type="dxa"/>
              <w:left w:w="90" w:type="dxa"/>
              <w:bottom w:w="80" w:type="dxa"/>
              <w:right w:w="90" w:type="dxa"/>
            </w:tcMar>
            <w:vAlign w:val="center"/>
          </w:tcPr>
          <w:p w14:paraId="21CCCB4A" w14:textId="77777777" w:rsidR="008E0494" w:rsidRDefault="00000000">
            <w:r>
              <w:rPr>
                <w:sz w:val="15"/>
              </w:rPr>
              <w:t>Booleana</w:t>
            </w:r>
          </w:p>
        </w:tc>
        <w:tc>
          <w:tcPr>
            <w:tcW w:w="2088" w:type="dxa"/>
            <w:tcMar>
              <w:top w:w="80" w:type="dxa"/>
              <w:left w:w="90" w:type="dxa"/>
              <w:bottom w:w="80" w:type="dxa"/>
              <w:right w:w="90" w:type="dxa"/>
            </w:tcMar>
            <w:vAlign w:val="center"/>
          </w:tcPr>
          <w:p w14:paraId="489F94F9" w14:textId="77777777" w:rsidR="008E0494" w:rsidRDefault="00000000">
            <w:r>
              <w:rPr>
                <w:sz w:val="15"/>
              </w:rPr>
              <w:t>False / True</w:t>
            </w:r>
          </w:p>
        </w:tc>
        <w:tc>
          <w:tcPr>
            <w:tcW w:w="792" w:type="dxa"/>
            <w:tcMar>
              <w:top w:w="80" w:type="dxa"/>
              <w:left w:w="90" w:type="dxa"/>
              <w:bottom w:w="80" w:type="dxa"/>
              <w:right w:w="90" w:type="dxa"/>
            </w:tcMar>
            <w:vAlign w:val="center"/>
          </w:tcPr>
          <w:p w14:paraId="2D22EC0D" w14:textId="77777777" w:rsidR="008E0494" w:rsidRDefault="00000000">
            <w:r>
              <w:rPr>
                <w:sz w:val="15"/>
              </w:rPr>
              <w:t>0%</w:t>
            </w:r>
          </w:p>
        </w:tc>
      </w:tr>
    </w:tbl>
    <w:p w14:paraId="6AA359D3" w14:textId="77777777" w:rsidR="008E0494" w:rsidRDefault="008E0494">
      <w:pPr>
        <w:spacing w:after="40"/>
      </w:pPr>
    </w:p>
    <w:p w14:paraId="17B9DD01" w14:textId="77777777" w:rsidR="008E0494" w:rsidRPr="00B1764E" w:rsidRDefault="00000000">
      <w:pPr>
        <w:rPr>
          <w:lang w:val="es-PY"/>
        </w:rPr>
      </w:pPr>
      <w:r>
        <w:t xml:space="preserve">Nota: el dataset final no contiene student_id, gaming_genre, reaction_time_ms ni addiction_score. </w:t>
      </w:r>
      <w:r w:rsidRPr="00B1764E">
        <w:rPr>
          <w:lang w:val="es-PY"/>
        </w:rPr>
        <w:t>Esas variables aparecen únicamente en el diccionario original y en la trazabilidad de limpieza.</w:t>
      </w:r>
    </w:p>
    <w:p w14:paraId="506031AD" w14:textId="77777777" w:rsidR="008E0494" w:rsidRPr="00B1764E" w:rsidRDefault="00000000">
      <w:pPr>
        <w:rPr>
          <w:lang w:val="es-PY"/>
        </w:rPr>
      </w:pPr>
      <w:r w:rsidRPr="00B1764E">
        <w:rPr>
          <w:lang w:val="es-PY"/>
        </w:rPr>
        <w:br w:type="page"/>
      </w:r>
    </w:p>
    <w:p w14:paraId="155E8A2C" w14:textId="77777777" w:rsidR="008E0494" w:rsidRPr="00B1764E" w:rsidRDefault="00000000">
      <w:pPr>
        <w:pStyle w:val="Ttulo1"/>
        <w:rPr>
          <w:lang w:val="es-PY"/>
        </w:rPr>
      </w:pPr>
      <w:r w:rsidRPr="00B1764E">
        <w:rPr>
          <w:lang w:val="es-PY"/>
        </w:rPr>
        <w:lastRenderedPageBreak/>
        <w:t>9. Reproducibilidad y entregables técnicos</w:t>
      </w:r>
    </w:p>
    <w:p w14:paraId="66E78908" w14:textId="77777777" w:rsidR="008E0494" w:rsidRDefault="00000000">
      <w:r w:rsidRPr="00B1764E">
        <w:rPr>
          <w:lang w:val="es-PY"/>
        </w:rPr>
        <w:t xml:space="preserve">El proyecto complementario se entrega con README, requirements.txt, notebook de análisis y script de limpieza. </w:t>
      </w:r>
      <w:r>
        <w:t>La estructura propuesta es:</w:t>
      </w:r>
    </w:p>
    <w:p w14:paraId="5B80E9F2" w14:textId="77777777" w:rsidR="008E0494" w:rsidRPr="00B1764E" w:rsidRDefault="00000000">
      <w:pPr>
        <w:pStyle w:val="Listaconvietas"/>
        <w:rPr>
          <w:lang w:val="es-PY"/>
        </w:rPr>
      </w:pPr>
      <w:r w:rsidRPr="00B1764E">
        <w:rPr>
          <w:lang w:val="es-PY"/>
        </w:rPr>
        <w:t>data/ - archivo crudo `_updated.csv` (debe incorporarse al repositorio) y salida `gaming_academic_clean.csv`.</w:t>
      </w:r>
    </w:p>
    <w:p w14:paraId="7B9BD448" w14:textId="77777777" w:rsidR="008E0494" w:rsidRPr="00B1764E" w:rsidRDefault="00000000">
      <w:pPr>
        <w:pStyle w:val="Listaconvietas"/>
        <w:rPr>
          <w:lang w:val="es-PY"/>
        </w:rPr>
      </w:pPr>
      <w:r w:rsidRPr="00B1764E">
        <w:rPr>
          <w:lang w:val="es-PY"/>
        </w:rPr>
        <w:t>notebooks/ - `fase1_analisis.ipynb`, con carga, verificación, análisis, visualizaciones, regresión e inferencia.</w:t>
      </w:r>
    </w:p>
    <w:p w14:paraId="242BD986" w14:textId="77777777" w:rsidR="008E0494" w:rsidRPr="00B1764E" w:rsidRDefault="00000000">
      <w:pPr>
        <w:pStyle w:val="Listaconvietas"/>
        <w:rPr>
          <w:lang w:val="es-PY"/>
        </w:rPr>
      </w:pPr>
      <w:r w:rsidRPr="00B1764E">
        <w:rPr>
          <w:lang w:val="es-PY"/>
        </w:rPr>
        <w:t>src/ - `cleaning.py` para regenerar el CSV limpio con las mismas reglas documentadas.</w:t>
      </w:r>
    </w:p>
    <w:p w14:paraId="4144BDD3" w14:textId="77777777" w:rsidR="008E0494" w:rsidRPr="00B1764E" w:rsidRDefault="00000000">
      <w:pPr>
        <w:pStyle w:val="Listaconvietas"/>
        <w:rPr>
          <w:lang w:val="es-PY"/>
        </w:rPr>
      </w:pPr>
      <w:r w:rsidRPr="00B1764E">
        <w:rPr>
          <w:lang w:val="es-PY"/>
        </w:rPr>
        <w:t>output/ - gráficos y salidas generadas.</w:t>
      </w:r>
    </w:p>
    <w:p w14:paraId="053320D2" w14:textId="77777777" w:rsidR="008E0494" w:rsidRPr="00B1764E" w:rsidRDefault="00000000">
      <w:pPr>
        <w:rPr>
          <w:lang w:val="es-PY"/>
        </w:rPr>
      </w:pPr>
      <w:r w:rsidRPr="00B1764E">
        <w:rPr>
          <w:lang w:val="es-PY"/>
        </w:rPr>
        <w:t>El notebook queda preparado para regenerar el CSV limpio desde la versión cruda cuando esta se coloque en `data/Gaming_Academic_Performance_updated.csv`. La copia cruda no fue adjuntada en esta conversación, por lo que no se afirma haber reproducido desde el archivo original en esta ejecución; el CSV limpio suministrado sí fue utilizado para todos los resultados de esta Fase 1.</w:t>
      </w:r>
    </w:p>
    <w:p w14:paraId="157ED19D" w14:textId="77777777" w:rsidR="008E0494" w:rsidRPr="00B1764E" w:rsidRDefault="00000000">
      <w:pPr>
        <w:rPr>
          <w:lang w:val="es-PY"/>
        </w:rPr>
      </w:pPr>
      <w:r w:rsidRPr="00B1764E">
        <w:rPr>
          <w:lang w:val="es-PY"/>
        </w:rPr>
        <w:br w:type="page"/>
      </w:r>
    </w:p>
    <w:p w14:paraId="3D3C25CA" w14:textId="77777777" w:rsidR="008E0494" w:rsidRPr="00B1764E" w:rsidRDefault="00000000">
      <w:pPr>
        <w:pStyle w:val="Ttulo1"/>
        <w:rPr>
          <w:lang w:val="es-PY"/>
        </w:rPr>
      </w:pPr>
      <w:r w:rsidRPr="00B1764E">
        <w:rPr>
          <w:lang w:val="es-PY"/>
        </w:rPr>
        <w:lastRenderedPageBreak/>
        <w:t>10. Referencias bibliográficas</w:t>
      </w:r>
    </w:p>
    <w:p w14:paraId="4782813C" w14:textId="77777777" w:rsidR="008E0494" w:rsidRPr="00B1764E" w:rsidRDefault="00000000">
      <w:pPr>
        <w:rPr>
          <w:lang w:val="es-PY"/>
        </w:rPr>
      </w:pPr>
      <w:r w:rsidRPr="00B1764E">
        <w:rPr>
          <w:lang w:val="es-PY"/>
        </w:rPr>
        <w:t xml:space="preserve">[1] Drummond, A., &amp; Sauer, J. D. (2014). </w:t>
      </w:r>
      <w:r>
        <w:t xml:space="preserve">Video-Games Do Not Negatively Impact Adolescent Academic Performance in Science, Mathematics or Reading. </w:t>
      </w:r>
      <w:r w:rsidRPr="00B1764E">
        <w:rPr>
          <w:lang w:val="es-PY"/>
        </w:rPr>
        <w:t>PLOS ONE, 9(4), e87943. https://doi.org/10.1371/journal.pone.0087943</w:t>
      </w:r>
    </w:p>
    <w:p w14:paraId="74A4C63E" w14:textId="77777777" w:rsidR="008E0494" w:rsidRDefault="00000000">
      <w:r w:rsidRPr="00B1764E">
        <w:rPr>
          <w:lang w:val="es-PY"/>
        </w:rPr>
        <w:t xml:space="preserve">[2] Adelantado-Renau, M., et al. </w:t>
      </w:r>
      <w:r>
        <w:t>(2019). Association Between Screen Media Use and Academic Performance Among Children and Adolescents: A Systematic Review and Meta-analysis. JAMA Pediatrics, 173(11), 1058-1069. https://doi.org/10.1001/jamapediatrics.2019.3176</w:t>
      </w:r>
    </w:p>
    <w:p w14:paraId="7056247E" w14:textId="77777777" w:rsidR="008E0494" w:rsidRDefault="00000000">
      <w:r>
        <w:t>[3] Alzahrani, A. K. D., &amp; Griffiths, M. D. (2024). Problematic Gaming and Students’ Academic Performance: A Systematic Review. International Journal of Mental Health and Addiction, 23, 4062-4095. https://doi.org/10.1007/s11469-024-01338-5</w:t>
      </w:r>
    </w:p>
    <w:p w14:paraId="33C2EC3C" w14:textId="77777777" w:rsidR="008E0494" w:rsidRDefault="00000000">
      <w:r>
        <w:t>[4] Chew, P. K. H., Yow, Y. J., &amp; Dimech, R. (2026). Problematic Gaming and Academic Achievement: A Systematic Review and Meta-analysis. Current Addiction Reports, 13, 20. https://doi.org/10.1007/s40429-026-00718-2</w:t>
      </w:r>
    </w:p>
    <w:p w14:paraId="57ED9A61" w14:textId="77777777" w:rsidR="008E0494" w:rsidRPr="00B1764E" w:rsidRDefault="00000000">
      <w:pPr>
        <w:rPr>
          <w:lang w:val="es-PY"/>
        </w:rPr>
      </w:pPr>
      <w:r>
        <w:t xml:space="preserve">[5] Kaggle. Gaming vs Academic Performance. </w:t>
      </w:r>
      <w:r w:rsidRPr="00B1764E">
        <w:rPr>
          <w:lang w:val="es-PY"/>
        </w:rPr>
        <w:t>Usuario: aiexplorer77. https://www.kaggle.com/datasets/aiexplorer77/gaming-vs-academic-performance</w:t>
      </w:r>
    </w:p>
    <w:p w14:paraId="51485A3F" w14:textId="77777777" w:rsidR="008E0494" w:rsidRPr="00B1764E" w:rsidRDefault="00000000">
      <w:pPr>
        <w:rPr>
          <w:lang w:val="es-PY"/>
        </w:rPr>
      </w:pPr>
      <w:r w:rsidRPr="00B1764E">
        <w:rPr>
          <w:lang w:val="es-PY"/>
        </w:rPr>
        <w:br w:type="page"/>
      </w:r>
    </w:p>
    <w:p w14:paraId="5FBB0903" w14:textId="77777777" w:rsidR="008E0494" w:rsidRPr="00B1764E" w:rsidRDefault="00000000">
      <w:pPr>
        <w:pStyle w:val="Ttulo1"/>
        <w:rPr>
          <w:lang w:val="es-PY"/>
        </w:rPr>
      </w:pPr>
      <w:r w:rsidRPr="00B1764E">
        <w:rPr>
          <w:lang w:val="es-PY"/>
        </w:rPr>
        <w:lastRenderedPageBreak/>
        <w:t>11. Declaración de uso de IA</w:t>
      </w:r>
    </w:p>
    <w:p w14:paraId="2555A809" w14:textId="77777777" w:rsidR="008E0494" w:rsidRPr="00B1764E" w:rsidRDefault="00000000">
      <w:pPr>
        <w:rPr>
          <w:lang w:val="es-PY"/>
        </w:rPr>
      </w:pPr>
      <w:r w:rsidRPr="00B1764E">
        <w:rPr>
          <w:lang w:val="es-PY"/>
        </w:rPr>
        <w:t>Para la elaboración de esta Fase 1 se utilizó una herramienta de inteligencia artificial como apoyo para revisar la coherencia interna del documento, proponer redacciones, organizar la estructura y asistir en la generación y verificación de cálculos, tablas y visualizaciones. El contenido analítico se contrastó con el CSV suministrado y con las referencias bibliográficas indicadas. Las decisiones metodológicas, los supuestos de limpieza, la interpretación de los resultados y la responsabilidad por el contenido del informe corresponden al equipo autor.</w:t>
      </w:r>
    </w:p>
    <w:p w14:paraId="621C22FB" w14:textId="77777777" w:rsidR="008E0494" w:rsidRPr="00B1764E" w:rsidRDefault="00000000">
      <w:pPr>
        <w:rPr>
          <w:lang w:val="es-PY"/>
        </w:rPr>
      </w:pPr>
      <w:r w:rsidRPr="00B1764E">
        <w:rPr>
          <w:lang w:val="es-PY"/>
        </w:rPr>
        <w:t>La asistencia de IA no se considera una fuente primaria de evidencia. Cuando se incorporaron afirmaciones sobre literatura científica, se utilizaron las referencias citadas en la sección 10. No se presenta como hecho ninguna inferencia que no esté respaldada por los datos o por una fuente identificada.</w:t>
      </w:r>
    </w:p>
    <w:sectPr w:rsidR="008E0494" w:rsidRPr="00B1764E" w:rsidSect="00034616">
      <w:headerReference w:type="default" r:id="rId20"/>
      <w:footerReference w:type="default" r:id="rId21"/>
      <w:pgSz w:w="12240" w:h="15840"/>
      <w:pgMar w:top="936" w:right="1080" w:bottom="936"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791CB" w14:textId="77777777" w:rsidR="008E3A67" w:rsidRDefault="008E3A67">
      <w:pPr>
        <w:spacing w:after="0" w:line="240" w:lineRule="auto"/>
      </w:pPr>
      <w:r>
        <w:separator/>
      </w:r>
    </w:p>
  </w:endnote>
  <w:endnote w:type="continuationSeparator" w:id="0">
    <w:p w14:paraId="3A475B86" w14:textId="77777777" w:rsidR="008E3A67" w:rsidRDefault="008E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79E4" w14:textId="77777777" w:rsidR="008E0494" w:rsidRDefault="00000000">
    <w:pPr>
      <w:pStyle w:val="Piedepgina"/>
      <w:jc w:val="center"/>
    </w:pPr>
    <w:r>
      <w:rPr>
        <w:sz w:val="16"/>
      </w:rPr>
      <w:t xml:space="preserve">Fase 1 - Página </w:t>
    </w:r>
    <w:r>
      <w:fldChar w:fldCharType="begin"/>
    </w:r>
    <w:r>
      <w:instrText xml:space="preserve"> PAGE </w:instrText>
    </w:r>
    <w:r w:rsidR="004E0CC8">
      <w:fldChar w:fldCharType="separate"/>
    </w:r>
    <w:r w:rsidR="004E0C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87819" w14:textId="77777777" w:rsidR="008E3A67" w:rsidRDefault="008E3A67">
      <w:pPr>
        <w:spacing w:after="0" w:line="240" w:lineRule="auto"/>
      </w:pPr>
      <w:r>
        <w:separator/>
      </w:r>
    </w:p>
  </w:footnote>
  <w:footnote w:type="continuationSeparator" w:id="0">
    <w:p w14:paraId="3CC672CE" w14:textId="77777777" w:rsidR="008E3A67" w:rsidRDefault="008E3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D2D1" w14:textId="77777777" w:rsidR="008E0494" w:rsidRPr="004E0CC8" w:rsidRDefault="00000000">
    <w:pPr>
      <w:pStyle w:val="Encabezado"/>
      <w:jc w:val="right"/>
      <w:rPr>
        <w:lang w:val="es-PY"/>
      </w:rPr>
    </w:pPr>
    <w:r w:rsidRPr="004E0CC8">
      <w:rPr>
        <w:i/>
        <w:sz w:val="16"/>
        <w:lang w:val="es-PY"/>
      </w:rPr>
      <w:t>Asociación entre gaming y rendimiento académico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E54AB34"/>
    <w:lvl w:ilvl="0">
      <w:start w:val="1"/>
      <w:numFmt w:val="bullet"/>
      <w:pStyle w:val="Listaconvietas"/>
      <w:lvlText w:val=""/>
      <w:lvlJc w:val="left"/>
      <w:pPr>
        <w:tabs>
          <w:tab w:val="num" w:pos="360"/>
        </w:tabs>
        <w:ind w:left="360" w:hanging="360"/>
      </w:pPr>
      <w:rPr>
        <w:rFonts w:ascii="Symbol" w:hAnsi="Symbol" w:hint="default"/>
      </w:rPr>
    </w:lvl>
  </w:abstractNum>
  <w:num w:numId="1" w16cid:durableId="61760338">
    <w:abstractNumId w:val="8"/>
  </w:num>
  <w:num w:numId="2" w16cid:durableId="21439905">
    <w:abstractNumId w:val="6"/>
  </w:num>
  <w:num w:numId="3" w16cid:durableId="1772042804">
    <w:abstractNumId w:val="5"/>
  </w:num>
  <w:num w:numId="4" w16cid:durableId="154491728">
    <w:abstractNumId w:val="4"/>
  </w:num>
  <w:num w:numId="5" w16cid:durableId="145434507">
    <w:abstractNumId w:val="7"/>
  </w:num>
  <w:num w:numId="6" w16cid:durableId="917593544">
    <w:abstractNumId w:val="3"/>
  </w:num>
  <w:num w:numId="7" w16cid:durableId="1225601072">
    <w:abstractNumId w:val="2"/>
  </w:num>
  <w:num w:numId="8" w16cid:durableId="778256951">
    <w:abstractNumId w:val="1"/>
  </w:num>
  <w:num w:numId="9" w16cid:durableId="127108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CC8"/>
    <w:rsid w:val="008E0494"/>
    <w:rsid w:val="008E3A67"/>
    <w:rsid w:val="00AA1D8D"/>
    <w:rsid w:val="00B1764E"/>
    <w:rsid w:val="00B47730"/>
    <w:rsid w:val="00CB0664"/>
    <w:rsid w:val="00D55C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F48A0"/>
  <w14:defaultImageDpi w14:val="300"/>
  <w15:docId w15:val="{247B5E69-D757-4ED5-9C5A-66856552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5626</Words>
  <Characters>30943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1 - Asociación entre gaming y rendimiento académico</dc:title>
  <dc:subject>Proyecto de Ciencia de Datos</dc:subject>
  <dc:creator>José Emmanuel Zaavedra Portillo; Nicolás Daniel Arza Vega</dc:creator>
  <cp:keywords/>
  <dc:description>generated by python-docx</dc:description>
  <cp:lastModifiedBy>Jose zaavedra</cp:lastModifiedBy>
  <cp:revision>3</cp:revision>
  <dcterms:created xsi:type="dcterms:W3CDTF">2013-12-23T23:15:00Z</dcterms:created>
  <dcterms:modified xsi:type="dcterms:W3CDTF">2026-09-20T02:57:00Z</dcterms:modified>
  <cp:category/>
</cp:coreProperties>
</file>