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0"/>
        <w:ind w:left="0" w:right="0"/>
      </w:pPr>
    </w:p>
    <w:p>
      <w:pPr>
        <w:autoSpaceDN w:val="0"/>
        <w:autoSpaceDE w:val="0"/>
        <w:widowControl/>
        <w:spacing w:line="720" w:lineRule="exact" w:before="52" w:after="0"/>
        <w:ind w:left="864" w:right="864" w:firstLine="0"/>
        <w:jc w:val="center"/>
      </w:pPr>
      <w:r>
        <w:rPr>
          <w:rFonts w:ascii="Helvetica" w:hAnsi="Helvetica" w:eastAsia="Helvetica"/>
          <w:b/>
          <w:i w:val="0"/>
          <w:color w:val="102A43"/>
          <w:sz w:val="56"/>
        </w:rPr>
        <w:t xml:space="preserve">Informe Detallado de Propuesta de </w:t>
      </w:r>
      <w:r>
        <w:rPr>
          <w:rFonts w:ascii="Helvetica" w:hAnsi="Helvetica" w:eastAsia="Helvetica"/>
          <w:b/>
          <w:i w:val="0"/>
          <w:color w:val="102A43"/>
          <w:sz w:val="56"/>
        </w:rPr>
        <w:t>Esquema</w:t>
      </w:r>
    </w:p>
    <w:p>
      <w:pPr>
        <w:autoSpaceDN w:val="0"/>
        <w:autoSpaceDE w:val="0"/>
        <w:widowControl/>
        <w:spacing w:line="304" w:lineRule="exact" w:before="97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URL Objetivo: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https://www.pricetravel.com/es/hoteles-en-cancun_d54455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Fecha: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01/04/2026</w:t>
      </w:r>
    </w:p>
    <w:p>
      <w:pPr>
        <w:autoSpaceDN w:val="0"/>
        <w:autoSpaceDE w:val="0"/>
        <w:widowControl/>
        <w:spacing w:line="496" w:lineRule="exact" w:before="102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Global: hoteles pricetravel stage</w:t>
      </w:r>
    </w:p>
    <w:p>
      <w:pPr>
        <w:autoSpaceDN w:val="0"/>
        <w:autoSpaceDE w:val="0"/>
        <w:widowControl/>
        <w:spacing w:line="304" w:lineRule="exact" w:before="19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Descripción: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Validación de prueba pricetravel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 Global: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CRITICAL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Total URLs analizadas: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64</w:t>
      </w:r>
    </w:p>
    <w:p>
      <w:pPr>
        <w:autoSpaceDN w:val="0"/>
        <w:autoSpaceDE w:val="0"/>
        <w:widowControl/>
        <w:spacing w:line="412" w:lineRule="exact" w:before="352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Estadísticas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5560"/>
        <w:gridCol w:w="5560"/>
      </w:tblGrid>
      <w:tr>
        <w:trPr>
          <w:trHeight w:hRule="exact" w:val="36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Estado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Cantidad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47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Critical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Error (no procesadas)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</w:t>
            </w:r>
          </w:p>
        </w:tc>
      </w:tr>
    </w:tbl>
    <w:p>
      <w:pPr>
        <w:autoSpaceDN w:val="0"/>
        <w:autoSpaceDE w:val="0"/>
        <w:widowControl/>
        <w:spacing w:line="302" w:lineRule="exact" w:before="21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40" w:lineRule="exact" w:before="524" w:after="0"/>
        <w:ind w:left="270" w:right="864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 xml:space="preserve">Reporte de Auditoría de Datos Estructurados - Pricetravel </w:t>
      </w:r>
      <w:r>
        <w:rPr>
          <w:rFonts w:ascii="Helvetica" w:hAnsi="Helvetica" w:eastAsia="Helvetica"/>
          <w:b/>
          <w:i w:val="0"/>
          <w:color w:val="102A43"/>
          <w:sz w:val="36"/>
        </w:rPr>
        <w:t>Stage</w:t>
      </w:r>
    </w:p>
    <w:p>
      <w:pPr>
        <w:autoSpaceDN w:val="0"/>
        <w:autoSpaceDE w:val="0"/>
        <w:widowControl/>
        <w:spacing w:line="412" w:lineRule="exact" w:before="31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 Ejecutivo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auditoría de datos estructurados realizada sobre 64 URLs del flujo "hoteles pricetravel stage" revela una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situación crítica en la implementación de schemas, con una severidad global calificada como CRITICAL.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Ninguna de las URLs analizadas está completamente libre de errores, lo que indica problemas sistémicos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en la implementación de datos estructurados. De las 64 URLs, 47 presentan advertencias (73%), 7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críticas (11%), y 10 tienen errores de procesamiento (16%). Los tipos de schema más recurrentes que faltan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son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aggregateRating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(en 34 URLs),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del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(en 10 URLs),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reviewCount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(en 14 URLs). La ausencia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esto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s elementos impacta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directamente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en la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capacidad de G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oogle para mo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strar rich results como estrellas</w:t>
      </w:r>
    </w:p>
    <w:p>
      <w:pPr>
        <w:sectPr>
          <w:pgSz w:w="12240" w:h="15840"/>
          <w:pgMar w:top="440" w:right="550" w:bottom="4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valoración en los resultados de búsqueda, reduciendo significativamente el CTR y la confianza del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usuario en los listados de hoteles.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de Estado</w:t>
      </w:r>
    </w:p>
    <w:p>
      <w:pPr>
        <w:autoSpaceDN w:val="0"/>
        <w:autoSpaceDE w:val="0"/>
        <w:widowControl/>
        <w:spacing w:line="358" w:lineRule="exact" w:before="230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URLs sin errores (OK)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Tipos Detectados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Observación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Ninguna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hay URLs completamente sin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errores en el análisis</w:t>
            </w:r>
          </w:p>
        </w:tc>
      </w:tr>
    </w:tbl>
    <w:p>
      <w:pPr>
        <w:autoSpaceDN w:val="0"/>
        <w:autoSpaceDE w:val="0"/>
        <w:widowControl/>
        <w:spacing w:line="358" w:lineRule="exact" w:before="45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URLs con advertencias (Warning)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Tipos Detectados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Tipos Faltantes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Observación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/es/hoteles-en-cancun_d544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55/plan-todo-incluido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FAQPage,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ItemList, MobileApplication,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Service,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TouristDestination, 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00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aggregateRating,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información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valoración que afecta rich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results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/es/hoteles-en-acapulco_d5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3862/plan-todo-incluido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FAQPage,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ItemList, MobileApplication,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Service,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TouristDestination, 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del, aggregateRating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información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eliminación y valoraciones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24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/es/hoteles-en-puerto-vallart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a_d56252/plan-todo-incluido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FAQPage,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ItemList, MobileApplication,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Service,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TouristDestination, 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aggregateRating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86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valoraciones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agregadas para rich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snippets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/es/hoteles-en-varadero_d3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70562/plan-todo-incluido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FAQPage,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ItemList, MobileApplication,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Service,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TouristDestination, 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aggregateRating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Sin estrellas de valoración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resultados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/es/hoteles-en-nuevo-vallart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a_d73697/plan-todo-incluido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FAQPage,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ItemList, MobileApplication,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Service,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TouristDestination, 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especificación de tipo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 schema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/es/hoteles-en-huatulco_d54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997/plan-todo-incluido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FAQPage,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ItemList, MobileApplication,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Service,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TouristDestination, 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SearchAction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acción de búsqueda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mejor UX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/es/hoteles-en-mazatlan_d5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5873/plan-todo-incluido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FAQPage,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ItemList, MobileApplication,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Service,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TouristDestination, 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del, reviewCount, propiedad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Múltiples propiedades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 afectan rich results</w:t>
            </w:r>
          </w:p>
        </w:tc>
      </w:tr>
      <w:tr>
        <w:trPr>
          <w:trHeight w:hRule="exact" w:val="11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/es/hoteles-en-la-habana_d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370535/plan-todo-incluido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FAQPage,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ItemList, MobileApplication,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Service,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TouristDestination, 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aggregateRating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Sin valoraciones para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destinos internacionales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65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/es/hoteles-en-cartagena_d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167953/plan-todo-incluido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FAQPage,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ItemList, MobileApplication,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Service,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TouristDestination, 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del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72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información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eliminación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/es/hoteles-en-cancun_d544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55/solo-adultos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FAQPage,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ItemList, MobileApplication,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Service,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TouristDestination, 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del, aggregateRating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Doble carencia en página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especializada</w:t>
            </w:r>
          </w:p>
        </w:tc>
      </w:tr>
    </w:tbl>
    <w:p>
      <w:pPr>
        <w:autoSpaceDN w:val="0"/>
        <w:autoSpaceDE w:val="0"/>
        <w:widowControl/>
        <w:spacing w:line="446" w:lineRule="exact" w:before="74" w:after="96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*Nota: Por brevedad, se muestran solo 10 de las 47 URLs con advertencias. El patrón se repite en las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demás URLs.* </w:t>
      </w:r>
      <w:r>
        <w:br/>
      </w:r>
      <w:r>
        <w:rPr>
          <w:rFonts w:ascii="Helvetica" w:hAnsi="Helvetica" w:eastAsia="Helvetica"/>
          <w:b/>
          <w:i/>
          <w:color w:val="486581"/>
          <w:sz w:val="26"/>
        </w:rPr>
        <w:t>URLs críticas (Critical)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Tipos Detectados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Tipos Faltantes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Problema Principal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/es/hoteles-en-puerto-escon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dido_d56255/plan-todo-inclu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ido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ItemList,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Service,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TouristDestination, 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FAQPage, aggregateRating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FAQPage crítico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preguntas frecuentes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valoraciones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/es/ofertas-de-viajes/hoteles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-todo-incluido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ImageObject, Organization,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WebPage, 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completa, informaci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Página de ofertas sin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completa ni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estructurada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3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/es/hoteles-en-cozumel_d69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399/plan-todo-incluido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FAQPage,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ItemList, MobileApplication,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Service,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TouristDestination, 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del, propiedad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información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eliminación y propiedades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esenciales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/es/hoteles-en-nuevo-vallart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a_d73697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FAQPage,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ItemList, MobileApplication,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Service,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TouristDestination, 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del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URL principal sin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información de eliminación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/es/hoteles-en-orizaba_d81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388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FAQPage,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ItemList, MobileApplication,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Service,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TouristDestination, 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aggregateRating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Sin valoraciones en destino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específico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/es/hoteles-en-isla-de-baru-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colombia_d159027/plan-tod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o-incluido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ItemList,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Service,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TouristDestination, 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preguntas, FAQPage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estructura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preguntas para destino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turístico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/en/hotels-in-cayo-coco-cub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a_d370532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FAQPage,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ItemList, MobileApplication,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Service,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TouristDestination, 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del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URL en inglés sin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información de eliminación</w:t>
            </w:r>
          </w:p>
        </w:tc>
      </w:tr>
    </w:tbl>
    <w:p>
      <w:pPr>
        <w:autoSpaceDN w:val="0"/>
        <w:autoSpaceDE w:val="0"/>
        <w:widowControl/>
        <w:spacing w:line="588" w:lineRule="exact" w:before="400" w:after="0"/>
        <w:ind w:left="270" w:right="576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3. Conclusión y Recomendaciones </w:t>
      </w:r>
      <w:r>
        <w:br/>
      </w:r>
      <w:r>
        <w:rPr>
          <w:rFonts w:ascii="Helvetica" w:hAnsi="Helvetica" w:eastAsia="Helvetica"/>
          <w:b/>
          <w:i/>
          <w:color w:val="486581"/>
          <w:sz w:val="26"/>
        </w:rPr>
        <w:t>Patrones Comunes Identificados</w:t>
      </w:r>
    </w:p>
    <w:p>
      <w:pPr>
        <w:sectPr>
          <w:pgSz w:w="12240" w:h="15840"/>
          <w:pgMar w:top="458" w:right="550" w:bottom="64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6" w:lineRule="exact" w:before="1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Falta masiva de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aggregateRating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34 URLs (53%) carecen de este elemento crítico para mostrar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estrellas en los result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ados de búsqueda.</w:t>
      </w:r>
    </w:p>
    <w:p>
      <w:pPr>
        <w:autoSpaceDN w:val="0"/>
        <w:autoSpaceDE w:val="0"/>
        <w:widowControl/>
        <w:spacing w:line="296" w:lineRule="exact" w:before="16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Ausencia de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del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10 URLs (16%) no tienen información de eliminación, lo que puede afectar la gestión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contenido.</w:t>
      </w:r>
    </w:p>
    <w:p>
      <w:pPr>
        <w:autoSpaceDN w:val="0"/>
        <w:autoSpaceDE w:val="0"/>
        <w:widowControl/>
        <w:spacing w:line="296" w:lineRule="exact" w:before="16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Problemas con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reviewCount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14 URLs (22%) no especifican el número de reseñas, reduciendo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credibilidad.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Implementación inconsistente de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Algunas URLs lo tienen, otras no, afectando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consistencia del sitio.</w:t>
      </w:r>
    </w:p>
    <w:p>
      <w:pPr>
        <w:autoSpaceDN w:val="0"/>
        <w:autoSpaceDE w:val="0"/>
        <w:widowControl/>
        <w:spacing w:line="454" w:lineRule="exact" w:before="140" w:after="0"/>
        <w:ind w:left="0" w:right="2304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Priorización de Correcciones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Prioridad 1 (Crítico - Resolver inmediatamente):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Implementar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aggregateRating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las 34 URLs que lo requieren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Corregir las 7 URLs críticas identificadas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Añadir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reviewCount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las 14 URLs afectadas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Prioridad 2 (Alto impacto - Semana 1):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Implementar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del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las 10 URLs faltantes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Establecer patrón consistente de FAQPage en todas las páginas de destino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3. Corregir propiedades faltantes específicas (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propiedad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identificador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tipo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) </w:t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Prioridad 3 (Mejora continua - Semana 2):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Implementar SearchAction en páginas de búsqueda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Añadir CollectionPage donde sea apropiado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3. Validar y corregir errores de procesamiento en las 10 URLs afectadas</w:t>
      </w:r>
    </w:p>
    <w:p>
      <w:pPr>
        <w:autoSpaceDN w:val="0"/>
        <w:autoSpaceDE w:val="0"/>
        <w:widowControl/>
        <w:spacing w:line="436" w:lineRule="exact" w:before="158" w:after="0"/>
        <w:ind w:left="0" w:right="2304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Tipos de Schema con Mayor Impacto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aggregateRating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Mayor impacto en CTR al habilitar rich results con estrellas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Mejora la visibilidad en featured snippets y respuestas directas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TouristDestination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Específico para el sector, mejora la relevancia temática</w:t>
      </w:r>
    </w:p>
    <w:p>
      <w:pPr>
        <w:autoSpaceDN w:val="0"/>
        <w:tabs>
          <w:tab w:pos="480" w:val="left"/>
        </w:tabs>
        <w:autoSpaceDE w:val="0"/>
        <w:widowControl/>
        <w:spacing w:line="408" w:lineRule="exact" w:before="182" w:after="0"/>
        <w:ind w:left="0" w:right="2592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Plan de Acción Concreto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Paso 1: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Crear plantilla estándar de schema para páginas de hoteles que incluya: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Organization (ya presente en todas)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TouristDestination (ya presente en la mayoría)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AggregateRating con reviewCount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FAQPage estructurado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BreadcrumbList (ya presente)</w:t>
      </w:r>
    </w:p>
    <w:p>
      <w:pPr>
        <w:sectPr>
          <w:pgSz w:w="12240" w:h="15840"/>
          <w:pgMar w:top="452" w:right="820" w:bottom="538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6" w:lineRule="exact" w:before="1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Paso 2: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Implementar script de inyección masiva para agregar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aggregateRating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reviewCount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a las 34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URLs afectadas.</w:t>
      </w:r>
    </w:p>
    <w:p>
      <w:pPr>
        <w:autoSpaceDN w:val="0"/>
        <w:autoSpaceDE w:val="0"/>
        <w:widowControl/>
        <w:spacing w:line="460" w:lineRule="exact" w:before="2" w:after="0"/>
        <w:ind w:left="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Paso 3: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Corregir manualmente las 7 URLs críticas identificando y resolviendo cada problema específico. </w:t>
      </w:r>
      <w:r>
        <w:rPr>
          <w:rFonts w:ascii="Helvetica" w:hAnsi="Helvetica" w:eastAsia="Helvetica"/>
          <w:b/>
          <w:i w:val="0"/>
          <w:color w:val="243B53"/>
          <w:sz w:val="22"/>
        </w:rPr>
        <w:t>Paso 4: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Establecer proceso de validación automática para nuevas URLs antes de publicación.</w:t>
      </w:r>
    </w:p>
    <w:p>
      <w:pPr>
        <w:autoSpaceDN w:val="0"/>
        <w:autoSpaceDE w:val="0"/>
        <w:widowControl/>
        <w:spacing w:line="304" w:lineRule="exact" w:before="15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Paso 5: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Documentar estándares de implementación para el equipo de desarrollo.</w:t>
      </w:r>
    </w:p>
    <w:p>
      <w:pPr>
        <w:autoSpaceDN w:val="0"/>
        <w:autoSpaceDE w:val="0"/>
        <w:widowControl/>
        <w:spacing w:line="304" w:lineRule="exact" w:before="15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Paso 6: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Realizar auditoría de seguimiento en 30 días para medir mejoras en rich results y CTR.</w:t>
      </w:r>
    </w:p>
    <w:p>
      <w:pPr>
        <w:autoSpaceDN w:val="0"/>
        <w:autoSpaceDE w:val="0"/>
        <w:widowControl/>
        <w:spacing w:line="300" w:lineRule="exact" w:before="158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implementación completa de estos schemas podría aumentar significativamente la visibilidad en los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resultados de búsqueda, especialmente para destinos turísticos competitivos donde los rich results marcan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la diferencia en la captación de tráfico cualificado.</w:t>
      </w:r>
    </w:p>
    <w:sectPr w:rsidR="00FC693F" w:rsidRPr="0006063C" w:rsidSect="00034616">
      <w:pgSz w:w="12240" w:h="15840"/>
      <w:pgMar w:top="452" w:right="820" w:bottom="1440" w:left="8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