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7BC95" w14:textId="017E24CB" w:rsidR="00CC5DFF" w:rsidRDefault="002B546C" w:rsidP="00CC5DFF">
      <w:pPr>
        <w:jc w:val="center"/>
        <w:rPr>
          <w:b/>
          <w:bCs w:val="0"/>
        </w:rPr>
      </w:pPr>
      <w:r w:rsidRPr="00E2774E">
        <w:rPr>
          <w:noProof/>
          <w:sz w:val="28"/>
          <w:szCs w:val="28"/>
        </w:rPr>
        <w:drawing>
          <wp:anchor distT="0" distB="0" distL="114300" distR="114300" simplePos="0" relativeHeight="251659264" behindDoc="0" locked="0" layoutInCell="1" allowOverlap="1" wp14:anchorId="5CBCD88C" wp14:editId="2BBA9BA6">
            <wp:simplePos x="0" y="0"/>
            <wp:positionH relativeFrom="margin">
              <wp:posOffset>-428334</wp:posOffset>
            </wp:positionH>
            <wp:positionV relativeFrom="paragraph">
              <wp:posOffset>274</wp:posOffset>
            </wp:positionV>
            <wp:extent cx="1143000" cy="1329055"/>
            <wp:effectExtent l="0" t="0" r="0" b="4445"/>
            <wp:wrapNone/>
            <wp:docPr id="24" name="Imagen 1" descr="Este es el logo oficial de... - Universidad de Panama,CRUSAM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es el logo oficial de... - Universidad de Panama,CRUSAM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329055"/>
                    </a:xfrm>
                    <a:prstGeom prst="rect">
                      <a:avLst/>
                    </a:prstGeom>
                    <a:noFill/>
                  </pic:spPr>
                </pic:pic>
              </a:graphicData>
            </a:graphic>
            <wp14:sizeRelH relativeFrom="margin">
              <wp14:pctWidth>0</wp14:pctWidth>
            </wp14:sizeRelH>
            <wp14:sizeRelV relativeFrom="margin">
              <wp14:pctHeight>0</wp14:pctHeight>
            </wp14:sizeRelV>
          </wp:anchor>
        </w:drawing>
      </w:r>
      <w:r w:rsidRPr="00525C08">
        <w:rPr>
          <w:noProof/>
          <w:sz w:val="28"/>
          <w:szCs w:val="28"/>
        </w:rPr>
        <w:drawing>
          <wp:anchor distT="0" distB="0" distL="114300" distR="114300" simplePos="0" relativeHeight="251661312" behindDoc="0" locked="0" layoutInCell="1" allowOverlap="1" wp14:anchorId="56104C06" wp14:editId="621C859D">
            <wp:simplePos x="0" y="0"/>
            <wp:positionH relativeFrom="column">
              <wp:posOffset>4677822</wp:posOffset>
            </wp:positionH>
            <wp:positionV relativeFrom="paragraph">
              <wp:posOffset>481</wp:posOffset>
            </wp:positionV>
            <wp:extent cx="1641513" cy="1251893"/>
            <wp:effectExtent l="0" t="0" r="0" b="5715"/>
            <wp:wrapTopAndBottom/>
            <wp:docPr id="1665656420" name="Imagen 2" descr="Perfil de Facultad de Informática, Electrónica y Comunicación -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il de Facultad de Informática, Electrónica y Comunicación - Ofic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1513" cy="12518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F6E2F" w14:textId="2FB49C0B" w:rsidR="00CC5DFF" w:rsidRDefault="00CC5DFF" w:rsidP="00CC5DFF">
      <w:pPr>
        <w:jc w:val="center"/>
        <w:rPr>
          <w:b/>
          <w:bCs w:val="0"/>
        </w:rPr>
      </w:pPr>
    </w:p>
    <w:p w14:paraId="5BB883DC" w14:textId="77777777" w:rsidR="002B546C" w:rsidRPr="002B546C" w:rsidRDefault="002B546C" w:rsidP="002B546C">
      <w:pPr>
        <w:jc w:val="center"/>
        <w:rPr>
          <w:b/>
        </w:rPr>
      </w:pPr>
      <w:r w:rsidRPr="002B546C">
        <w:rPr>
          <w:b/>
        </w:rPr>
        <w:t>Plan de actuación tecnológica</w:t>
      </w:r>
    </w:p>
    <w:p w14:paraId="0E9D1745" w14:textId="3B925BCD" w:rsidR="002B546C" w:rsidRDefault="00CC5DFF" w:rsidP="002B546C">
      <w:pPr>
        <w:jc w:val="center"/>
        <w:rPr>
          <w:b/>
          <w:bCs w:val="0"/>
        </w:rPr>
      </w:pPr>
      <w:r>
        <w:rPr>
          <w:b/>
        </w:rPr>
        <w:t xml:space="preserve">Falta de recursos digitales en lugares de difícil acceso en Panamá </w:t>
      </w:r>
    </w:p>
    <w:p w14:paraId="6FF6F5E6" w14:textId="77777777" w:rsidR="00CC5DFF" w:rsidRDefault="00CC5DFF" w:rsidP="00CC5DFF">
      <w:pPr>
        <w:jc w:val="center"/>
        <w:rPr>
          <w:b/>
          <w:bCs w:val="0"/>
        </w:rPr>
      </w:pPr>
    </w:p>
    <w:p w14:paraId="7044681F" w14:textId="77777777" w:rsidR="00CC5DFF" w:rsidRPr="004E7305" w:rsidRDefault="00CC5DFF" w:rsidP="00CC5DFF">
      <w:pPr>
        <w:jc w:val="center"/>
        <w:rPr>
          <w:b/>
          <w:bCs w:val="0"/>
        </w:rPr>
      </w:pPr>
      <w:r w:rsidRPr="004E7305">
        <w:t>José Centeno 8-1008-1850</w:t>
      </w:r>
    </w:p>
    <w:p w14:paraId="0B5B58F0" w14:textId="77777777" w:rsidR="00CC5DFF" w:rsidRPr="004E7305" w:rsidRDefault="00CC5DFF" w:rsidP="00CC5DFF">
      <w:pPr>
        <w:jc w:val="center"/>
      </w:pPr>
      <w:r w:rsidRPr="004E7305">
        <w:t>Universidad de Panamá</w:t>
      </w:r>
    </w:p>
    <w:p w14:paraId="4A6FA36A" w14:textId="77777777" w:rsidR="00CC5DFF" w:rsidRPr="004E7305" w:rsidRDefault="00CC5DFF" w:rsidP="00CC5DFF">
      <w:pPr>
        <w:jc w:val="center"/>
      </w:pPr>
      <w:r w:rsidRPr="004E7305">
        <w:t>Facultad de Informática, Electrónica y Comunicación</w:t>
      </w:r>
    </w:p>
    <w:p w14:paraId="37DCE423" w14:textId="77777777" w:rsidR="00CC5DFF" w:rsidRPr="004E7305" w:rsidRDefault="00CC5DFF" w:rsidP="00CC5DFF">
      <w:pPr>
        <w:jc w:val="center"/>
      </w:pPr>
      <w:r w:rsidRPr="004E7305">
        <w:t>Fundamentos de Innovaciones Tecnológicas</w:t>
      </w:r>
    </w:p>
    <w:p w14:paraId="3028E942" w14:textId="77777777" w:rsidR="00CC5DFF" w:rsidRPr="004E7305" w:rsidRDefault="00CC5DFF" w:rsidP="00CC5DFF">
      <w:pPr>
        <w:jc w:val="center"/>
      </w:pPr>
      <w:r w:rsidRPr="004E7305">
        <w:t>Profesor(a): Ing. Yajaira Castillo</w:t>
      </w:r>
    </w:p>
    <w:p w14:paraId="2C895AF3" w14:textId="1FC36357" w:rsidR="00CC5DFF" w:rsidRPr="004E7305" w:rsidRDefault="0095247C" w:rsidP="00CC5DFF">
      <w:pPr>
        <w:jc w:val="center"/>
      </w:pPr>
      <w:r>
        <w:t xml:space="preserve">18 de junio </w:t>
      </w:r>
      <w:r w:rsidR="00CC5DFF" w:rsidRPr="004E7305">
        <w:t xml:space="preserve"> de 2025</w:t>
      </w:r>
    </w:p>
    <w:p w14:paraId="5C4DC5DC" w14:textId="2E4494EE" w:rsidR="00C8092F" w:rsidRDefault="00C8092F"/>
    <w:p w14:paraId="7656887D" w14:textId="77777777" w:rsidR="00487798" w:rsidRDefault="00487798"/>
    <w:p w14:paraId="6FAC3105" w14:textId="77777777" w:rsidR="00487798" w:rsidRDefault="00487798"/>
    <w:p w14:paraId="53037791" w14:textId="77777777" w:rsidR="00487798" w:rsidRDefault="00487798"/>
    <w:p w14:paraId="21694807" w14:textId="77777777" w:rsidR="00487798" w:rsidRDefault="00487798"/>
    <w:p w14:paraId="2ABF1290" w14:textId="77777777" w:rsidR="00487798" w:rsidRDefault="00487798"/>
    <w:p w14:paraId="1F3AF8BC" w14:textId="77777777" w:rsidR="00487798" w:rsidRDefault="00487798"/>
    <w:p w14:paraId="2087F858" w14:textId="77777777" w:rsidR="00487798" w:rsidRDefault="00487798"/>
    <w:p w14:paraId="448362DF" w14:textId="77777777" w:rsidR="00487798" w:rsidRDefault="00487798"/>
    <w:p w14:paraId="442B451F" w14:textId="77777777" w:rsidR="00487798" w:rsidRDefault="00487798"/>
    <w:p w14:paraId="0E4D1C04" w14:textId="77777777" w:rsidR="00AA55B5" w:rsidRPr="00615C9C" w:rsidRDefault="00AA55B5" w:rsidP="00615C9C">
      <w:pPr>
        <w:rPr>
          <w:b/>
          <w:szCs w:val="28"/>
        </w:rPr>
      </w:pPr>
      <w:r w:rsidRPr="00615C9C">
        <w:rPr>
          <w:b/>
          <w:szCs w:val="28"/>
        </w:rPr>
        <w:lastRenderedPageBreak/>
        <w:t xml:space="preserve">Introducción </w:t>
      </w:r>
    </w:p>
    <w:p w14:paraId="3F388F8F" w14:textId="77777777" w:rsidR="00AA55B5" w:rsidRPr="003F7F26" w:rsidRDefault="00AA55B5" w:rsidP="00AA55B5">
      <w:pPr>
        <w:jc w:val="both"/>
      </w:pPr>
      <w:r w:rsidRPr="003F7F26">
        <w:t xml:space="preserve">El siguiente proyecto se enfoca en la implementación a una solución de una necesidad real en nuestro país Panamá, su desarrollo se ve enfocado en la contemplación y análisis de las soluciones dadas en otros países en vías de desarrollo, durante la investigación de este proyecto se trató de dar siempre una comparación de el plan de acción de otros países, con los proyectos actuales de nuestro país, para poder llegar a puntos clave para innovar. La necesidad de acortar la así llamada “brecha digital” que es existente en lugares de difícil acceso en nuestro país. </w:t>
      </w:r>
    </w:p>
    <w:p w14:paraId="77E82D13" w14:textId="77777777" w:rsidR="00AA55B5" w:rsidRPr="003F7F26" w:rsidRDefault="00AA55B5" w:rsidP="00AA55B5">
      <w:pPr>
        <w:jc w:val="both"/>
      </w:pPr>
      <w:r w:rsidRPr="003F7F26">
        <w:t xml:space="preserve">Durante la investigación de este proyecto queda evidenciado la necesidad e importancia de la transferencia tecnológica, porque el sistema educativo de Panamá tiene la necesidad de innovase así mismo para oportunidades de entradas de nuevas tecnologías que son económicas y practicas sin necesidad de una persona erudita en el tema. Se plantean varios modelos de transferencia tecnológica desde internacional, interna e intersectorial. </w:t>
      </w:r>
    </w:p>
    <w:p w14:paraId="211620B9" w14:textId="77777777" w:rsidR="00AA55B5" w:rsidRPr="003F7F26" w:rsidRDefault="00AA55B5" w:rsidP="00AA55B5">
      <w:pPr>
        <w:jc w:val="both"/>
      </w:pPr>
      <w:r w:rsidRPr="003F7F26">
        <w:t xml:space="preserve">Se usará el </w:t>
      </w:r>
      <w:proofErr w:type="spellStart"/>
      <w:r w:rsidRPr="003F7F26">
        <w:t>design</w:t>
      </w:r>
      <w:proofErr w:type="spellEnd"/>
      <w:r w:rsidRPr="003F7F26">
        <w:t xml:space="preserve"> </w:t>
      </w:r>
      <w:proofErr w:type="spellStart"/>
      <w:r w:rsidRPr="003F7F26">
        <w:t>thinking</w:t>
      </w:r>
      <w:proofErr w:type="spellEnd"/>
      <w:r w:rsidRPr="003F7F26">
        <w:t xml:space="preserve"> para dar un enfoque empático a estas personas que tiene la necesidad de desarrollar su educación y evaluar los planes de acción que se han optado comparándolos con los internacionales, la idea del enfoque humano crea una perspectiva más amplia para el uso de herramientas y el beneficio del usuario </w:t>
      </w:r>
    </w:p>
    <w:p w14:paraId="2E040958" w14:textId="77777777" w:rsidR="00D27535" w:rsidRDefault="00D27535" w:rsidP="00D27535">
      <w:pPr>
        <w:rPr>
          <w:b/>
          <w:bCs w:val="0"/>
        </w:rPr>
      </w:pPr>
    </w:p>
    <w:p w14:paraId="3F7CFEF0" w14:textId="77777777" w:rsidR="00D27535" w:rsidRDefault="00D27535" w:rsidP="00D27535">
      <w:pPr>
        <w:rPr>
          <w:b/>
          <w:bCs w:val="0"/>
        </w:rPr>
      </w:pPr>
    </w:p>
    <w:p w14:paraId="5BBBAD42" w14:textId="77777777" w:rsidR="00D27535" w:rsidRDefault="00D27535" w:rsidP="00D27535">
      <w:pPr>
        <w:rPr>
          <w:b/>
          <w:bCs w:val="0"/>
        </w:rPr>
      </w:pPr>
    </w:p>
    <w:p w14:paraId="7E3C974E" w14:textId="77777777" w:rsidR="00D27535" w:rsidRDefault="00D27535" w:rsidP="00D27535">
      <w:pPr>
        <w:rPr>
          <w:b/>
          <w:bCs w:val="0"/>
        </w:rPr>
      </w:pPr>
    </w:p>
    <w:p w14:paraId="1E7AE7FD" w14:textId="77777777" w:rsidR="00D27535" w:rsidRDefault="00D27535" w:rsidP="00D27535">
      <w:pPr>
        <w:rPr>
          <w:b/>
          <w:bCs w:val="0"/>
        </w:rPr>
      </w:pPr>
    </w:p>
    <w:p w14:paraId="076366C6" w14:textId="77777777" w:rsidR="00D27535" w:rsidRDefault="00D27535" w:rsidP="00D27535">
      <w:pPr>
        <w:rPr>
          <w:b/>
          <w:bCs w:val="0"/>
        </w:rPr>
      </w:pPr>
    </w:p>
    <w:p w14:paraId="0D38FD5A" w14:textId="77777777" w:rsidR="00D27535" w:rsidRDefault="00D27535" w:rsidP="00D27535">
      <w:pPr>
        <w:rPr>
          <w:b/>
          <w:bCs w:val="0"/>
        </w:rPr>
      </w:pPr>
    </w:p>
    <w:p w14:paraId="109A2380" w14:textId="77777777" w:rsidR="00D27535" w:rsidRDefault="00D27535" w:rsidP="00D27535">
      <w:pPr>
        <w:rPr>
          <w:b/>
          <w:bCs w:val="0"/>
        </w:rPr>
      </w:pPr>
    </w:p>
    <w:p w14:paraId="2581E40B" w14:textId="77777777" w:rsidR="00D27535" w:rsidRDefault="00D27535" w:rsidP="00D27535">
      <w:pPr>
        <w:rPr>
          <w:b/>
          <w:bCs w:val="0"/>
        </w:rPr>
      </w:pPr>
    </w:p>
    <w:p w14:paraId="06E67518" w14:textId="77777777" w:rsidR="00D27535" w:rsidRDefault="00D27535" w:rsidP="00D27535">
      <w:pPr>
        <w:rPr>
          <w:b/>
          <w:bCs w:val="0"/>
        </w:rPr>
      </w:pPr>
    </w:p>
    <w:p w14:paraId="167967C0" w14:textId="77777777" w:rsidR="00D27535" w:rsidRPr="00D27535" w:rsidRDefault="00D27535" w:rsidP="00D27535">
      <w:pPr>
        <w:rPr>
          <w:b/>
        </w:rPr>
      </w:pPr>
    </w:p>
    <w:p w14:paraId="5DE0F443" w14:textId="45646048" w:rsidR="0043558B" w:rsidRPr="00EE64CE" w:rsidRDefault="00EA1575" w:rsidP="00615C9C">
      <w:pPr>
        <w:pStyle w:val="Prrafodelista"/>
        <w:numPr>
          <w:ilvl w:val="0"/>
          <w:numId w:val="22"/>
        </w:numPr>
        <w:rPr>
          <w:rFonts w:ascii="Arial" w:hAnsi="Arial"/>
          <w:b/>
          <w:bCs w:val="0"/>
          <w:sz w:val="28"/>
          <w:szCs w:val="28"/>
        </w:rPr>
      </w:pPr>
      <w:r w:rsidRPr="00EE64CE">
        <w:rPr>
          <w:rFonts w:ascii="Arial" w:hAnsi="Arial"/>
          <w:b/>
          <w:sz w:val="28"/>
          <w:szCs w:val="28"/>
        </w:rPr>
        <w:lastRenderedPageBreak/>
        <w:t xml:space="preserve">Justificación técnica y social </w:t>
      </w:r>
    </w:p>
    <w:p w14:paraId="2965F96F" w14:textId="77777777" w:rsidR="00726C0A" w:rsidRPr="00726C0A" w:rsidRDefault="00726C0A" w:rsidP="00726C0A">
      <w:pPr>
        <w:pStyle w:val="Prrafodelista"/>
        <w:ind w:left="360"/>
        <w:rPr>
          <w:rFonts w:ascii="Arial" w:hAnsi="Arial"/>
          <w:b/>
          <w:bCs w:val="0"/>
          <w:sz w:val="24"/>
        </w:rPr>
      </w:pPr>
    </w:p>
    <w:p w14:paraId="1A079272" w14:textId="77777777" w:rsidR="0043558B" w:rsidRPr="00953F4F" w:rsidRDefault="0043558B" w:rsidP="0043558B">
      <w:pPr>
        <w:pStyle w:val="Prrafodelista"/>
        <w:numPr>
          <w:ilvl w:val="0"/>
          <w:numId w:val="10"/>
        </w:numPr>
        <w:rPr>
          <w:rFonts w:ascii="Arial" w:hAnsi="Arial"/>
          <w:b/>
          <w:sz w:val="24"/>
          <w:szCs w:val="28"/>
        </w:rPr>
      </w:pPr>
      <w:r>
        <w:rPr>
          <w:rFonts w:ascii="Arial" w:hAnsi="Arial"/>
          <w:bCs w:val="0"/>
          <w:sz w:val="24"/>
          <w:szCs w:val="28"/>
        </w:rPr>
        <w:t>Este proyecto viene de la necesidad de los panameños de resolver la problemática de la brecha tecnológica que se vio reflejada en la reciente pandemia del 2020, y como la implementación de soluciones de bajo costo pueden dar paso a nuevas formas de solucionar los problemas.</w:t>
      </w:r>
    </w:p>
    <w:p w14:paraId="2F89ECAB" w14:textId="77777777" w:rsidR="0043558B" w:rsidRPr="00D9790D" w:rsidRDefault="0043558B" w:rsidP="0043558B">
      <w:pPr>
        <w:pStyle w:val="Prrafodelista"/>
        <w:ind w:left="1080"/>
        <w:rPr>
          <w:rFonts w:ascii="Arial" w:hAnsi="Arial"/>
          <w:b/>
          <w:sz w:val="24"/>
          <w:szCs w:val="28"/>
        </w:rPr>
      </w:pPr>
    </w:p>
    <w:p w14:paraId="59491A03" w14:textId="77777777" w:rsidR="0043558B" w:rsidRDefault="0043558B" w:rsidP="0043558B">
      <w:pPr>
        <w:pStyle w:val="Prrafodelista"/>
        <w:ind w:left="1080"/>
        <w:rPr>
          <w:rFonts w:ascii="Arial" w:hAnsi="Arial"/>
          <w:sz w:val="24"/>
          <w:szCs w:val="28"/>
        </w:rPr>
      </w:pPr>
      <w:r>
        <w:rPr>
          <w:rFonts w:ascii="Arial" w:hAnsi="Arial"/>
          <w:bCs w:val="0"/>
          <w:sz w:val="24"/>
          <w:szCs w:val="28"/>
        </w:rPr>
        <w:t>Según e</w:t>
      </w:r>
      <w:r w:rsidRPr="00953F4F">
        <w:rPr>
          <w:rFonts w:ascii="Arial" w:hAnsi="Arial"/>
          <w:sz w:val="24"/>
          <w:szCs w:val="28"/>
        </w:rPr>
        <w:t>stadísticas de la Autoridad Nacional de los Servicios Públicos revelan que alrededor de </w:t>
      </w:r>
      <w:r w:rsidRPr="00953F4F">
        <w:rPr>
          <w:rFonts w:ascii="Arial" w:hAnsi="Arial"/>
          <w:b/>
          <w:bCs w:val="0"/>
          <w:sz w:val="24"/>
          <w:szCs w:val="28"/>
        </w:rPr>
        <w:t>1.3 millones de personas</w:t>
      </w:r>
      <w:r w:rsidRPr="00953F4F">
        <w:rPr>
          <w:rFonts w:ascii="Arial" w:hAnsi="Arial"/>
          <w:sz w:val="24"/>
          <w:szCs w:val="28"/>
        </w:rPr>
        <w:t>, en 368 comunidades del país, están sin conexión, especialmente en áreas de difícil acceso, lo que entorpece el proceso de enseñanza a distancia.</w:t>
      </w:r>
      <w:sdt>
        <w:sdtPr>
          <w:rPr>
            <w:rFonts w:ascii="Arial" w:hAnsi="Arial"/>
            <w:sz w:val="24"/>
            <w:szCs w:val="28"/>
          </w:rPr>
          <w:id w:val="126758411"/>
          <w:citation/>
        </w:sdtPr>
        <w:sdtContent>
          <w:r>
            <w:rPr>
              <w:rFonts w:ascii="Arial" w:hAnsi="Arial"/>
              <w:sz w:val="24"/>
              <w:szCs w:val="28"/>
            </w:rPr>
            <w:fldChar w:fldCharType="begin"/>
          </w:r>
          <w:r>
            <w:rPr>
              <w:rFonts w:ascii="Arial" w:hAnsi="Arial"/>
              <w:sz w:val="24"/>
              <w:szCs w:val="28"/>
            </w:rPr>
            <w:instrText xml:space="preserve"> CITATION LaP20 \l 6154 </w:instrText>
          </w:r>
          <w:r>
            <w:rPr>
              <w:rFonts w:ascii="Arial" w:hAnsi="Arial"/>
              <w:sz w:val="24"/>
              <w:szCs w:val="28"/>
            </w:rPr>
            <w:fldChar w:fldCharType="separate"/>
          </w:r>
          <w:r>
            <w:rPr>
              <w:rFonts w:ascii="Arial" w:hAnsi="Arial"/>
              <w:noProof/>
              <w:sz w:val="24"/>
              <w:szCs w:val="28"/>
            </w:rPr>
            <w:t xml:space="preserve"> </w:t>
          </w:r>
          <w:r w:rsidRPr="00953F4F">
            <w:rPr>
              <w:rFonts w:ascii="Arial" w:hAnsi="Arial"/>
              <w:noProof/>
              <w:sz w:val="24"/>
              <w:szCs w:val="28"/>
            </w:rPr>
            <w:t>(La Prensa, 2020)</w:t>
          </w:r>
          <w:r>
            <w:rPr>
              <w:rFonts w:ascii="Arial" w:hAnsi="Arial"/>
              <w:sz w:val="24"/>
              <w:szCs w:val="28"/>
            </w:rPr>
            <w:fldChar w:fldCharType="end"/>
          </w:r>
        </w:sdtContent>
      </w:sdt>
    </w:p>
    <w:p w14:paraId="6477C047" w14:textId="77777777" w:rsidR="0043558B" w:rsidRDefault="0043558B" w:rsidP="0043558B">
      <w:pPr>
        <w:pStyle w:val="Prrafodelista"/>
        <w:ind w:left="1080"/>
        <w:rPr>
          <w:rFonts w:ascii="Arial" w:hAnsi="Arial"/>
          <w:sz w:val="24"/>
          <w:szCs w:val="28"/>
        </w:rPr>
      </w:pPr>
    </w:p>
    <w:p w14:paraId="2D115692" w14:textId="100D4F35" w:rsidR="00DE2A5C" w:rsidRPr="00DE2A5C" w:rsidRDefault="0043558B" w:rsidP="00DE2A5C">
      <w:pPr>
        <w:pStyle w:val="Prrafodelista"/>
        <w:numPr>
          <w:ilvl w:val="0"/>
          <w:numId w:val="10"/>
        </w:numPr>
        <w:jc w:val="both"/>
        <w:rPr>
          <w:rFonts w:ascii="Arial" w:hAnsi="Arial"/>
          <w:b/>
          <w:sz w:val="24"/>
          <w:szCs w:val="28"/>
        </w:rPr>
      </w:pPr>
      <w:r>
        <w:rPr>
          <w:rFonts w:ascii="Arial" w:hAnsi="Arial"/>
          <w:bCs w:val="0"/>
          <w:sz w:val="24"/>
          <w:szCs w:val="28"/>
        </w:rPr>
        <w:t xml:space="preserve">Se espera que la implementación de este proyecto se vea reflejado significativamente en la eficiencia del aprendizaje, además que se cambie la perspectiva del uso de tecnologías en escuelas de lugares de difícil acceso, la implementación de escuelas piloto nos daría una amplia perspectiva de lo que se esperaría en entorno más general. Este beneficio se vería reflejado también en los docentes al no carecer de herramientas, ni de información se podría sobrellevar mejor los planes de estudio y centrarse en la implementación de su vocación. Al tener buenos indicadores de éxito se implementaría una expansión de escuelas piloto, por consiguiente, al éxito de la implementación se volvería un proyecto replicable en todo el país.  </w:t>
      </w:r>
    </w:p>
    <w:p w14:paraId="5EE38855" w14:textId="77777777" w:rsidR="00DE2A5C" w:rsidRPr="00DE2A5C" w:rsidRDefault="00DE2A5C" w:rsidP="00DE2A5C">
      <w:pPr>
        <w:pStyle w:val="Prrafodelista"/>
        <w:ind w:left="1080"/>
        <w:jc w:val="both"/>
        <w:rPr>
          <w:rFonts w:ascii="Arial" w:hAnsi="Arial"/>
          <w:b/>
          <w:sz w:val="24"/>
          <w:szCs w:val="28"/>
        </w:rPr>
      </w:pPr>
    </w:p>
    <w:p w14:paraId="381BB00A" w14:textId="77777777" w:rsidR="00844D3E" w:rsidRPr="001463FA" w:rsidRDefault="00844D3E" w:rsidP="00844D3E">
      <w:pPr>
        <w:pStyle w:val="Prrafodelista"/>
        <w:numPr>
          <w:ilvl w:val="0"/>
          <w:numId w:val="2"/>
        </w:numPr>
        <w:spacing w:after="200" w:line="276" w:lineRule="auto"/>
        <w:rPr>
          <w:rFonts w:ascii="Arial" w:hAnsi="Arial"/>
          <w:b/>
          <w:bCs w:val="0"/>
          <w:sz w:val="24"/>
        </w:rPr>
      </w:pPr>
      <w:r w:rsidRPr="001463FA">
        <w:rPr>
          <w:rFonts w:ascii="Arial" w:hAnsi="Arial"/>
          <w:b/>
          <w:sz w:val="24"/>
        </w:rPr>
        <w:t xml:space="preserve">Falta de recursos digitales en lugares de difícil acceso en Panamá </w:t>
      </w:r>
    </w:p>
    <w:p w14:paraId="193D504B" w14:textId="77777777" w:rsidR="00844D3E" w:rsidRPr="001463FA" w:rsidRDefault="00844D3E" w:rsidP="00844D3E">
      <w:pPr>
        <w:pStyle w:val="Prrafodelista"/>
        <w:ind w:left="360"/>
        <w:rPr>
          <w:rFonts w:ascii="Arial" w:hAnsi="Arial"/>
          <w:sz w:val="24"/>
        </w:rPr>
      </w:pPr>
      <w:r w:rsidRPr="001463FA">
        <w:rPr>
          <w:rFonts w:ascii="Arial" w:hAnsi="Arial"/>
          <w:sz w:val="24"/>
        </w:rPr>
        <w:t xml:space="preserve">Esta problemática se da principalmente por diferentes factores, desde la centralización de avances tecnológicos del país dejando a lugares de bajos recursos o de poco transito marginados y excluidos de todo el apogeo tecnológico del centro del país, ocasionando la brecha educacional tecnológica en un país pequeño.  </w:t>
      </w:r>
    </w:p>
    <w:p w14:paraId="603E0CDC" w14:textId="77777777" w:rsidR="00844D3E" w:rsidRPr="001463FA" w:rsidRDefault="00844D3E" w:rsidP="00844D3E">
      <w:pPr>
        <w:pStyle w:val="Prrafodelista"/>
        <w:ind w:left="360"/>
        <w:rPr>
          <w:rFonts w:ascii="Arial" w:hAnsi="Arial"/>
          <w:sz w:val="24"/>
        </w:rPr>
      </w:pPr>
      <w:r w:rsidRPr="001463FA">
        <w:rPr>
          <w:rFonts w:ascii="Arial" w:hAnsi="Arial"/>
          <w:sz w:val="24"/>
        </w:rPr>
        <w:t xml:space="preserve">Esta brecha tecnológica se vio evidenciada durante la pandemia del 2020 según reportes enfocados en Panamá dicen: </w:t>
      </w:r>
    </w:p>
    <w:p w14:paraId="478035EE" w14:textId="77777777" w:rsidR="00844D3E" w:rsidRPr="001463FA" w:rsidRDefault="00844D3E" w:rsidP="00844D3E">
      <w:pPr>
        <w:pStyle w:val="Prrafodelista"/>
        <w:ind w:left="360"/>
        <w:rPr>
          <w:rFonts w:ascii="Arial" w:hAnsi="Arial"/>
          <w:sz w:val="24"/>
        </w:rPr>
      </w:pPr>
      <w:r w:rsidRPr="001463FA">
        <w:rPr>
          <w:rFonts w:ascii="Arial" w:hAnsi="Arial"/>
          <w:sz w:val="24"/>
        </w:rPr>
        <w:t>“Con solo conocer que alrededor de 43 mil estudiantes perdieron este año su formación académica, al no poderse conectarse a la educación virtual, revela lo difícil de este periodo, así como que todavía 44% de los planteles en el país no cuenta con internet. De las 3,241 escuelas oficiales, 1,805 están conectadas a internet, mientras que 1,436 están privadas de este servicio.”</w:t>
      </w:r>
      <w:sdt>
        <w:sdtPr>
          <w:rPr>
            <w:rFonts w:ascii="Arial" w:hAnsi="Arial"/>
            <w:sz w:val="24"/>
          </w:rPr>
          <w:id w:val="163752341"/>
          <w:citation/>
        </w:sdtPr>
        <w:sdtContent>
          <w:r w:rsidRPr="001463FA">
            <w:rPr>
              <w:rFonts w:ascii="Arial" w:hAnsi="Arial"/>
              <w:sz w:val="24"/>
            </w:rPr>
            <w:fldChar w:fldCharType="begin"/>
          </w:r>
          <w:r w:rsidRPr="001463FA">
            <w:rPr>
              <w:rFonts w:ascii="Arial" w:hAnsi="Arial"/>
              <w:sz w:val="24"/>
            </w:rPr>
            <w:instrText xml:space="preserve">CITATION Fra20 \l 6154 </w:instrText>
          </w:r>
          <w:r w:rsidRPr="001463FA">
            <w:rPr>
              <w:rFonts w:ascii="Arial" w:hAnsi="Arial"/>
              <w:sz w:val="24"/>
            </w:rPr>
            <w:fldChar w:fldCharType="separate"/>
          </w:r>
          <w:r w:rsidRPr="001463FA">
            <w:rPr>
              <w:rFonts w:ascii="Arial" w:hAnsi="Arial"/>
              <w:noProof/>
              <w:sz w:val="24"/>
            </w:rPr>
            <w:t xml:space="preserve"> (Paz, 2020)</w:t>
          </w:r>
          <w:r w:rsidRPr="001463FA">
            <w:rPr>
              <w:rFonts w:ascii="Arial" w:hAnsi="Arial"/>
              <w:sz w:val="24"/>
            </w:rPr>
            <w:fldChar w:fldCharType="end"/>
          </w:r>
        </w:sdtContent>
      </w:sdt>
    </w:p>
    <w:p w14:paraId="1CA1B56B" w14:textId="77777777" w:rsidR="00844D3E" w:rsidRPr="001463FA" w:rsidRDefault="00844D3E" w:rsidP="00844D3E">
      <w:pPr>
        <w:pStyle w:val="Prrafodelista"/>
        <w:ind w:left="360"/>
        <w:rPr>
          <w:rFonts w:ascii="Arial" w:hAnsi="Arial"/>
          <w:sz w:val="24"/>
        </w:rPr>
      </w:pPr>
      <w:r w:rsidRPr="001463FA">
        <w:rPr>
          <w:rFonts w:ascii="Arial" w:hAnsi="Arial"/>
          <w:sz w:val="24"/>
        </w:rPr>
        <w:t xml:space="preserve">“La República de Panamá generalmente no lidera ninguna lista global; pero ahora ostenta la desafortunada distinción de ser el país del mundo que acumula mayor cantidad de días consecutivas sin educación presencial o </w:t>
      </w:r>
      <w:proofErr w:type="spellStart"/>
      <w:r w:rsidRPr="001463FA">
        <w:rPr>
          <w:rFonts w:ascii="Arial" w:hAnsi="Arial"/>
          <w:sz w:val="24"/>
        </w:rPr>
        <w:t>semi-presencial</w:t>
      </w:r>
      <w:proofErr w:type="spellEnd"/>
      <w:r w:rsidRPr="001463FA">
        <w:rPr>
          <w:rFonts w:ascii="Arial" w:hAnsi="Arial"/>
          <w:sz w:val="24"/>
        </w:rPr>
        <w:t>, según informes recientes de los organismos internacionales.”</w:t>
      </w:r>
      <w:sdt>
        <w:sdtPr>
          <w:rPr>
            <w:rFonts w:ascii="Arial" w:hAnsi="Arial"/>
            <w:sz w:val="24"/>
          </w:rPr>
          <w:id w:val="474958341"/>
          <w:citation/>
        </w:sdtPr>
        <w:sdtContent>
          <w:r w:rsidRPr="001463FA">
            <w:rPr>
              <w:rFonts w:ascii="Arial" w:hAnsi="Arial"/>
              <w:sz w:val="24"/>
            </w:rPr>
            <w:fldChar w:fldCharType="begin"/>
          </w:r>
          <w:r w:rsidRPr="001463FA">
            <w:rPr>
              <w:rFonts w:ascii="Arial" w:hAnsi="Arial"/>
              <w:sz w:val="24"/>
            </w:rPr>
            <w:instrText xml:space="preserve">CITATION Nan21 \l 6154 </w:instrText>
          </w:r>
          <w:r w:rsidRPr="001463FA">
            <w:rPr>
              <w:rFonts w:ascii="Arial" w:hAnsi="Arial"/>
              <w:sz w:val="24"/>
            </w:rPr>
            <w:fldChar w:fldCharType="separate"/>
          </w:r>
          <w:r w:rsidRPr="001463FA">
            <w:rPr>
              <w:rFonts w:ascii="Arial" w:hAnsi="Arial"/>
              <w:noProof/>
              <w:sz w:val="24"/>
            </w:rPr>
            <w:t xml:space="preserve"> (Svenson, 2021)</w:t>
          </w:r>
          <w:r w:rsidRPr="001463FA">
            <w:rPr>
              <w:rFonts w:ascii="Arial" w:hAnsi="Arial"/>
              <w:sz w:val="24"/>
            </w:rPr>
            <w:fldChar w:fldCharType="end"/>
          </w:r>
        </w:sdtContent>
      </w:sdt>
    </w:p>
    <w:p w14:paraId="02B98811" w14:textId="77777777" w:rsidR="00844D3E" w:rsidRPr="001463FA" w:rsidRDefault="00844D3E" w:rsidP="00844D3E">
      <w:pPr>
        <w:pStyle w:val="Prrafodelista"/>
        <w:ind w:left="360"/>
        <w:rPr>
          <w:rFonts w:ascii="Arial" w:hAnsi="Arial"/>
          <w:sz w:val="24"/>
        </w:rPr>
      </w:pPr>
    </w:p>
    <w:p w14:paraId="22A59E83" w14:textId="77777777" w:rsidR="00844D3E" w:rsidRPr="001463FA" w:rsidRDefault="00844D3E" w:rsidP="00844D3E">
      <w:pPr>
        <w:pStyle w:val="Prrafodelista"/>
        <w:numPr>
          <w:ilvl w:val="0"/>
          <w:numId w:val="2"/>
        </w:numPr>
        <w:spacing w:after="200" w:line="276" w:lineRule="auto"/>
        <w:rPr>
          <w:rFonts w:ascii="Arial" w:hAnsi="Arial"/>
          <w:sz w:val="24"/>
        </w:rPr>
      </w:pPr>
      <w:r w:rsidRPr="001463FA">
        <w:rPr>
          <w:rFonts w:ascii="Arial" w:hAnsi="Arial"/>
          <w:b/>
          <w:sz w:val="24"/>
        </w:rPr>
        <w:t>El público objetivo</w:t>
      </w:r>
      <w:r w:rsidRPr="001463FA">
        <w:rPr>
          <w:rFonts w:ascii="Arial" w:hAnsi="Arial"/>
          <w:sz w:val="24"/>
        </w:rPr>
        <w:t xml:space="preserve"> de este proyecto están en diferentes etapas que se clasifican en:</w:t>
      </w:r>
    </w:p>
    <w:p w14:paraId="46BED31F" w14:textId="77777777" w:rsidR="00844D3E" w:rsidRPr="001463FA" w:rsidRDefault="00844D3E" w:rsidP="00844D3E">
      <w:pPr>
        <w:pStyle w:val="Prrafodelista"/>
        <w:numPr>
          <w:ilvl w:val="0"/>
          <w:numId w:val="3"/>
        </w:numPr>
        <w:spacing w:after="200" w:line="276" w:lineRule="auto"/>
        <w:rPr>
          <w:rFonts w:ascii="Arial" w:hAnsi="Arial"/>
          <w:sz w:val="24"/>
        </w:rPr>
      </w:pPr>
      <w:r w:rsidRPr="001463FA">
        <w:rPr>
          <w:rFonts w:ascii="Arial" w:hAnsi="Arial"/>
          <w:sz w:val="24"/>
        </w:rPr>
        <w:t xml:space="preserve">Estudiantes en Zonas Rurales e Indígenas: estos se categorizan entre primaria y secundaria, el rango de edad es de 6 a 18 años </w:t>
      </w:r>
    </w:p>
    <w:p w14:paraId="21B61A57" w14:textId="77777777" w:rsidR="00844D3E" w:rsidRPr="001463FA" w:rsidRDefault="00844D3E" w:rsidP="00844D3E">
      <w:pPr>
        <w:pStyle w:val="Prrafodelista"/>
        <w:ind w:left="1070"/>
        <w:rPr>
          <w:rFonts w:ascii="Arial" w:hAnsi="Arial"/>
          <w:sz w:val="24"/>
        </w:rPr>
      </w:pPr>
    </w:p>
    <w:p w14:paraId="621D396B" w14:textId="77777777" w:rsidR="00844D3E" w:rsidRPr="001463FA" w:rsidRDefault="00844D3E" w:rsidP="00844D3E">
      <w:pPr>
        <w:pStyle w:val="Prrafodelista"/>
        <w:numPr>
          <w:ilvl w:val="0"/>
          <w:numId w:val="3"/>
        </w:numPr>
        <w:spacing w:after="200" w:line="276" w:lineRule="auto"/>
        <w:rPr>
          <w:rFonts w:ascii="Arial" w:hAnsi="Arial"/>
          <w:sz w:val="24"/>
        </w:rPr>
      </w:pPr>
      <w:r w:rsidRPr="001463FA">
        <w:rPr>
          <w:rFonts w:ascii="Arial" w:hAnsi="Arial"/>
          <w:sz w:val="24"/>
        </w:rPr>
        <w:t xml:space="preserve">Docentes en Escuelas Multigrado: estos se capacitarían en el plan de acción para poder establecer un sistema eficiente </w:t>
      </w:r>
    </w:p>
    <w:p w14:paraId="1630B875" w14:textId="77777777" w:rsidR="00844D3E" w:rsidRPr="001463FA" w:rsidRDefault="00844D3E" w:rsidP="00844D3E">
      <w:pPr>
        <w:pStyle w:val="Prrafodelista"/>
        <w:ind w:left="1070"/>
        <w:rPr>
          <w:rFonts w:ascii="Arial" w:hAnsi="Arial"/>
          <w:sz w:val="24"/>
        </w:rPr>
      </w:pPr>
    </w:p>
    <w:p w14:paraId="66211A46" w14:textId="77777777" w:rsidR="00844D3E" w:rsidRPr="001463FA" w:rsidRDefault="00844D3E" w:rsidP="00844D3E">
      <w:pPr>
        <w:pStyle w:val="Prrafodelista"/>
        <w:numPr>
          <w:ilvl w:val="0"/>
          <w:numId w:val="3"/>
        </w:numPr>
        <w:spacing w:after="200" w:line="276" w:lineRule="auto"/>
        <w:rPr>
          <w:rFonts w:ascii="Arial" w:hAnsi="Arial"/>
          <w:sz w:val="24"/>
        </w:rPr>
      </w:pPr>
      <w:r w:rsidRPr="001463FA">
        <w:rPr>
          <w:rFonts w:ascii="Arial" w:hAnsi="Arial"/>
          <w:sz w:val="24"/>
        </w:rPr>
        <w:t xml:space="preserve">Comunidades con Brecha Digital: las familias afectadas que gastan una cantidad de sus ingresos en datos móviles de empresas privadas </w:t>
      </w:r>
    </w:p>
    <w:p w14:paraId="1EF9CAFF" w14:textId="77777777" w:rsidR="00844D3E" w:rsidRPr="001463FA" w:rsidRDefault="00844D3E" w:rsidP="00844D3E">
      <w:pPr>
        <w:pStyle w:val="Prrafodelista"/>
        <w:numPr>
          <w:ilvl w:val="0"/>
          <w:numId w:val="2"/>
        </w:numPr>
        <w:spacing w:after="200" w:line="276" w:lineRule="auto"/>
        <w:rPr>
          <w:rFonts w:ascii="Arial" w:hAnsi="Arial"/>
          <w:b/>
          <w:bCs w:val="0"/>
          <w:sz w:val="24"/>
        </w:rPr>
      </w:pPr>
      <w:r w:rsidRPr="001463FA">
        <w:rPr>
          <w:rFonts w:ascii="Arial" w:hAnsi="Arial"/>
          <w:b/>
          <w:sz w:val="24"/>
        </w:rPr>
        <w:t>Contexto</w:t>
      </w:r>
    </w:p>
    <w:p w14:paraId="6FED4AC3" w14:textId="77777777" w:rsidR="00844D3E" w:rsidRPr="001463FA" w:rsidRDefault="00844D3E" w:rsidP="00844D3E">
      <w:pPr>
        <w:pStyle w:val="Prrafodelista"/>
        <w:ind w:left="360"/>
        <w:rPr>
          <w:rFonts w:ascii="Arial" w:hAnsi="Arial"/>
          <w:sz w:val="24"/>
        </w:rPr>
      </w:pPr>
      <w:r w:rsidRPr="001463FA">
        <w:rPr>
          <w:rFonts w:ascii="Arial" w:hAnsi="Arial"/>
          <w:sz w:val="24"/>
        </w:rPr>
        <w:t>El problema se da mayormente en zonas rurales, comarcas indígenas y comunidades de difícil acceso algunos impedimentos que se dan son:</w:t>
      </w:r>
    </w:p>
    <w:p w14:paraId="7D5A0888" w14:textId="77777777" w:rsidR="00844D3E" w:rsidRPr="001463FA" w:rsidRDefault="00844D3E" w:rsidP="00844D3E">
      <w:pPr>
        <w:pStyle w:val="Prrafodelista"/>
        <w:numPr>
          <w:ilvl w:val="0"/>
          <w:numId w:val="4"/>
        </w:numPr>
        <w:spacing w:after="200" w:line="276" w:lineRule="auto"/>
        <w:rPr>
          <w:rFonts w:ascii="Arial" w:hAnsi="Arial"/>
          <w:sz w:val="24"/>
        </w:rPr>
      </w:pPr>
      <w:r w:rsidRPr="001463FA">
        <w:rPr>
          <w:rFonts w:ascii="Arial" w:hAnsi="Arial"/>
          <w:sz w:val="24"/>
        </w:rPr>
        <w:t>Infraestructura limitada o inexistente para conectividad.</w:t>
      </w:r>
    </w:p>
    <w:p w14:paraId="0206469E" w14:textId="77777777" w:rsidR="00844D3E" w:rsidRPr="001463FA" w:rsidRDefault="00844D3E" w:rsidP="00844D3E">
      <w:pPr>
        <w:pStyle w:val="Prrafodelista"/>
        <w:numPr>
          <w:ilvl w:val="0"/>
          <w:numId w:val="4"/>
        </w:numPr>
        <w:spacing w:after="200" w:line="276" w:lineRule="auto"/>
        <w:rPr>
          <w:rFonts w:ascii="Arial" w:hAnsi="Arial"/>
          <w:sz w:val="24"/>
        </w:rPr>
      </w:pPr>
      <w:r w:rsidRPr="001463FA">
        <w:rPr>
          <w:rFonts w:ascii="Arial" w:hAnsi="Arial"/>
          <w:sz w:val="24"/>
        </w:rPr>
        <w:t>Escuelas sin acceso a internet.</w:t>
      </w:r>
    </w:p>
    <w:p w14:paraId="45CFBC97" w14:textId="77777777" w:rsidR="00844D3E" w:rsidRPr="001463FA" w:rsidRDefault="00844D3E" w:rsidP="00844D3E">
      <w:pPr>
        <w:pStyle w:val="Prrafodelista"/>
        <w:numPr>
          <w:ilvl w:val="0"/>
          <w:numId w:val="4"/>
        </w:numPr>
        <w:spacing w:after="200" w:line="276" w:lineRule="auto"/>
        <w:rPr>
          <w:rFonts w:ascii="Arial" w:hAnsi="Arial"/>
          <w:sz w:val="24"/>
        </w:rPr>
      </w:pPr>
      <w:r w:rsidRPr="001463FA">
        <w:rPr>
          <w:rFonts w:ascii="Arial" w:hAnsi="Arial"/>
          <w:sz w:val="24"/>
        </w:rPr>
        <w:t>Familias que dependen de datos móviles costosos.</w:t>
      </w:r>
    </w:p>
    <w:p w14:paraId="2FBC846E" w14:textId="7EB9BD6E" w:rsidR="00844D3E" w:rsidRPr="00EE64CE" w:rsidRDefault="00844D3E" w:rsidP="00844D3E">
      <w:pPr>
        <w:pStyle w:val="Prrafodelista"/>
        <w:numPr>
          <w:ilvl w:val="0"/>
          <w:numId w:val="4"/>
        </w:numPr>
        <w:spacing w:after="200" w:line="276" w:lineRule="auto"/>
        <w:rPr>
          <w:rFonts w:ascii="Arial" w:hAnsi="Arial"/>
          <w:sz w:val="24"/>
        </w:rPr>
      </w:pPr>
      <w:r w:rsidRPr="001463FA">
        <w:rPr>
          <w:rFonts w:ascii="Arial" w:hAnsi="Arial"/>
          <w:sz w:val="24"/>
        </w:rPr>
        <w:t>Docentes que trabajan en condiciones multigrado sin herramientas digitales.</w:t>
      </w:r>
    </w:p>
    <w:p w14:paraId="6E314CCB" w14:textId="77777777" w:rsidR="00844D3E" w:rsidRPr="001463FA" w:rsidRDefault="00844D3E" w:rsidP="00844D3E">
      <w:pPr>
        <w:pStyle w:val="Prrafodelista"/>
        <w:ind w:left="360"/>
        <w:rPr>
          <w:rFonts w:ascii="Arial" w:hAnsi="Arial"/>
          <w:sz w:val="24"/>
        </w:rPr>
      </w:pPr>
      <w:r w:rsidRPr="001463FA">
        <w:rPr>
          <w:rFonts w:ascii="Arial" w:hAnsi="Arial"/>
          <w:sz w:val="24"/>
        </w:rPr>
        <w:t>La mayor concentración se registra en Panamá, Panamá Oeste y Chiriquí, con más de 600 mil estudiantes. En estas zonas la carencia del servicio de internet es más baja; mientras que en las demás provincias y comarcas hay una mayor dispersión respecto a las carencias y debido a mayores desafíos de cobertura.</w:t>
      </w:r>
      <w:sdt>
        <w:sdtPr>
          <w:rPr>
            <w:rFonts w:ascii="Arial" w:hAnsi="Arial"/>
            <w:sz w:val="24"/>
          </w:rPr>
          <w:id w:val="-168568726"/>
          <w:citation/>
        </w:sdtPr>
        <w:sdtContent>
          <w:r w:rsidRPr="001463FA">
            <w:rPr>
              <w:rFonts w:ascii="Arial" w:hAnsi="Arial"/>
              <w:sz w:val="24"/>
            </w:rPr>
            <w:fldChar w:fldCharType="begin"/>
          </w:r>
          <w:r w:rsidRPr="001463FA">
            <w:rPr>
              <w:rFonts w:ascii="Arial" w:hAnsi="Arial"/>
              <w:sz w:val="24"/>
            </w:rPr>
            <w:instrText xml:space="preserve">CITATION Ism22 \l 6154 </w:instrText>
          </w:r>
          <w:r w:rsidRPr="001463FA">
            <w:rPr>
              <w:rFonts w:ascii="Arial" w:hAnsi="Arial"/>
              <w:sz w:val="24"/>
            </w:rPr>
            <w:fldChar w:fldCharType="separate"/>
          </w:r>
          <w:r w:rsidRPr="001463FA">
            <w:rPr>
              <w:rFonts w:ascii="Arial" w:hAnsi="Arial"/>
              <w:noProof/>
              <w:sz w:val="24"/>
            </w:rPr>
            <w:t xml:space="preserve"> (Guerrel, 2022)</w:t>
          </w:r>
          <w:r w:rsidRPr="001463FA">
            <w:rPr>
              <w:rFonts w:ascii="Arial" w:hAnsi="Arial"/>
              <w:sz w:val="24"/>
            </w:rPr>
            <w:fldChar w:fldCharType="end"/>
          </w:r>
        </w:sdtContent>
      </w:sdt>
    </w:p>
    <w:p w14:paraId="7A549DC5" w14:textId="77777777" w:rsidR="0043558B" w:rsidRPr="00257C3E" w:rsidRDefault="0043558B" w:rsidP="0043558B">
      <w:pPr>
        <w:pStyle w:val="Prrafodelista"/>
        <w:ind w:left="1080"/>
        <w:rPr>
          <w:rFonts w:ascii="Arial" w:hAnsi="Arial"/>
          <w:b/>
          <w:sz w:val="24"/>
          <w:szCs w:val="28"/>
        </w:rPr>
      </w:pPr>
    </w:p>
    <w:p w14:paraId="1B3589E7" w14:textId="77777777" w:rsidR="0043558B" w:rsidRPr="006D28C7" w:rsidRDefault="0043558B" w:rsidP="0043558B">
      <w:pPr>
        <w:pStyle w:val="Prrafodelista"/>
        <w:numPr>
          <w:ilvl w:val="0"/>
          <w:numId w:val="10"/>
        </w:numPr>
        <w:rPr>
          <w:rFonts w:ascii="Arial" w:hAnsi="Arial"/>
          <w:b/>
          <w:bCs w:val="0"/>
          <w:sz w:val="24"/>
          <w:szCs w:val="28"/>
          <w:lang w:eastAsia="es-PA"/>
        </w:rPr>
      </w:pPr>
      <w:r w:rsidRPr="006D28C7">
        <w:rPr>
          <w:rFonts w:ascii="Arial" w:hAnsi="Arial"/>
          <w:b/>
          <w:bCs w:val="0"/>
          <w:sz w:val="24"/>
          <w:szCs w:val="28"/>
          <w:lang w:eastAsia="es-PA"/>
        </w:rPr>
        <w:t>Beneficios esperados:</w:t>
      </w:r>
    </w:p>
    <w:p w14:paraId="6FF815CB" w14:textId="77777777" w:rsidR="0043558B" w:rsidRPr="006D28C7" w:rsidRDefault="0043558B" w:rsidP="0043558B">
      <w:pPr>
        <w:ind w:left="1767"/>
        <w:rPr>
          <w:b/>
          <w:bCs w:val="0"/>
          <w:szCs w:val="28"/>
          <w:lang w:eastAsia="es-PA"/>
        </w:rPr>
      </w:pPr>
      <w:r w:rsidRPr="006D28C7">
        <w:rPr>
          <w:b/>
          <w:bCs w:val="0"/>
          <w:szCs w:val="28"/>
          <w:lang w:eastAsia="es-PA"/>
        </w:rPr>
        <w:t>Educativos:</w:t>
      </w:r>
    </w:p>
    <w:p w14:paraId="1B68F367" w14:textId="77777777" w:rsidR="0043558B" w:rsidRPr="006D28C7" w:rsidRDefault="0043558B" w:rsidP="0043558B">
      <w:pPr>
        <w:pStyle w:val="Prrafodelista"/>
        <w:numPr>
          <w:ilvl w:val="0"/>
          <w:numId w:val="14"/>
        </w:numPr>
        <w:rPr>
          <w:rFonts w:ascii="Arial" w:hAnsi="Arial"/>
          <w:sz w:val="24"/>
          <w:szCs w:val="28"/>
          <w:lang w:eastAsia="es-PA"/>
        </w:rPr>
      </w:pPr>
      <w:r w:rsidRPr="006D28C7">
        <w:rPr>
          <w:rFonts w:ascii="Arial" w:hAnsi="Arial"/>
          <w:sz w:val="24"/>
          <w:szCs w:val="28"/>
          <w:lang w:eastAsia="es-PA"/>
        </w:rPr>
        <w:t>Mejora del acceso a recursos educativos de calidad en zonas marginadas.</w:t>
      </w:r>
    </w:p>
    <w:p w14:paraId="244E6434" w14:textId="77777777" w:rsidR="0043558B" w:rsidRPr="006D28C7" w:rsidRDefault="0043558B" w:rsidP="0043558B">
      <w:pPr>
        <w:pStyle w:val="Prrafodelista"/>
        <w:numPr>
          <w:ilvl w:val="0"/>
          <w:numId w:val="14"/>
        </w:numPr>
        <w:rPr>
          <w:rFonts w:ascii="Arial" w:hAnsi="Arial"/>
          <w:sz w:val="24"/>
          <w:szCs w:val="28"/>
          <w:lang w:eastAsia="es-PA"/>
        </w:rPr>
      </w:pPr>
      <w:r w:rsidRPr="006D28C7">
        <w:rPr>
          <w:rFonts w:ascii="Arial" w:hAnsi="Arial"/>
          <w:sz w:val="24"/>
          <w:szCs w:val="28"/>
          <w:lang w:eastAsia="es-PA"/>
        </w:rPr>
        <w:t>Fortalecimiento del aprendizaje autónomo y digital en estudiantes de primaria y secundaria.</w:t>
      </w:r>
    </w:p>
    <w:p w14:paraId="6E66D1B1" w14:textId="77777777" w:rsidR="0043558B" w:rsidRPr="006D28C7" w:rsidRDefault="0043558B" w:rsidP="0043558B">
      <w:pPr>
        <w:pStyle w:val="Prrafodelista"/>
        <w:numPr>
          <w:ilvl w:val="0"/>
          <w:numId w:val="14"/>
        </w:numPr>
        <w:rPr>
          <w:rFonts w:ascii="Arial" w:hAnsi="Arial"/>
          <w:sz w:val="24"/>
          <w:szCs w:val="28"/>
          <w:lang w:eastAsia="es-PA"/>
        </w:rPr>
      </w:pPr>
      <w:r w:rsidRPr="006D28C7">
        <w:rPr>
          <w:rFonts w:ascii="Arial" w:hAnsi="Arial"/>
          <w:sz w:val="24"/>
          <w:szCs w:val="28"/>
          <w:lang w:eastAsia="es-PA"/>
        </w:rPr>
        <w:t>Capacitación de docentes en el uso de tecnologías educativas.</w:t>
      </w:r>
    </w:p>
    <w:p w14:paraId="798752FB" w14:textId="77777777" w:rsidR="0043558B" w:rsidRPr="006D28C7" w:rsidRDefault="0043558B" w:rsidP="0043558B">
      <w:pPr>
        <w:ind w:left="1767"/>
        <w:rPr>
          <w:b/>
          <w:bCs w:val="0"/>
          <w:szCs w:val="28"/>
          <w:lang w:eastAsia="es-PA"/>
        </w:rPr>
      </w:pPr>
      <w:r w:rsidRPr="006D28C7">
        <w:rPr>
          <w:b/>
          <w:bCs w:val="0"/>
          <w:szCs w:val="28"/>
          <w:lang w:eastAsia="es-PA"/>
        </w:rPr>
        <w:t>Tecnológicos:</w:t>
      </w:r>
    </w:p>
    <w:p w14:paraId="578765BD" w14:textId="77777777" w:rsidR="0043558B" w:rsidRPr="006D28C7" w:rsidRDefault="0043558B" w:rsidP="0043558B">
      <w:pPr>
        <w:pStyle w:val="Prrafodelista"/>
        <w:numPr>
          <w:ilvl w:val="0"/>
          <w:numId w:val="16"/>
        </w:numPr>
        <w:rPr>
          <w:rFonts w:ascii="Arial" w:hAnsi="Arial"/>
          <w:sz w:val="24"/>
          <w:szCs w:val="32"/>
          <w:lang w:eastAsia="es-PA"/>
        </w:rPr>
      </w:pPr>
      <w:r w:rsidRPr="006D28C7">
        <w:rPr>
          <w:rFonts w:ascii="Arial" w:hAnsi="Arial"/>
          <w:sz w:val="24"/>
          <w:szCs w:val="32"/>
          <w:lang w:eastAsia="es-PA"/>
        </w:rPr>
        <w:t>Introducción de herramientas de código abierto como Kolibri y Raspberry Pi en el sistema educativo.</w:t>
      </w:r>
    </w:p>
    <w:p w14:paraId="0056D590" w14:textId="77777777" w:rsidR="0043558B" w:rsidRPr="006D28C7" w:rsidRDefault="0043558B" w:rsidP="0043558B">
      <w:pPr>
        <w:pStyle w:val="Prrafodelista"/>
        <w:numPr>
          <w:ilvl w:val="0"/>
          <w:numId w:val="16"/>
        </w:numPr>
        <w:rPr>
          <w:rFonts w:ascii="Arial" w:hAnsi="Arial"/>
          <w:sz w:val="24"/>
          <w:szCs w:val="32"/>
          <w:lang w:eastAsia="es-PA"/>
        </w:rPr>
      </w:pPr>
      <w:r w:rsidRPr="006D28C7">
        <w:rPr>
          <w:rFonts w:ascii="Arial" w:hAnsi="Arial"/>
          <w:sz w:val="24"/>
          <w:szCs w:val="32"/>
          <w:lang w:eastAsia="es-PA"/>
        </w:rPr>
        <w:t>Promoción del uso de GitHub como plataforma de documentación y colaboración técnica.</w:t>
      </w:r>
    </w:p>
    <w:p w14:paraId="1E4B96E2" w14:textId="77777777" w:rsidR="0043558B" w:rsidRPr="006D28C7" w:rsidRDefault="0043558B" w:rsidP="0043558B">
      <w:pPr>
        <w:rPr>
          <w:b/>
          <w:bCs w:val="0"/>
          <w:szCs w:val="28"/>
          <w:lang w:eastAsia="es-PA"/>
        </w:rPr>
      </w:pPr>
      <w:r>
        <w:rPr>
          <w:b/>
          <w:bCs w:val="0"/>
          <w:szCs w:val="28"/>
          <w:lang w:eastAsia="es-PA"/>
        </w:rPr>
        <w:t xml:space="preserve">                           </w:t>
      </w:r>
      <w:r w:rsidRPr="006D28C7">
        <w:rPr>
          <w:b/>
          <w:bCs w:val="0"/>
          <w:szCs w:val="28"/>
          <w:lang w:eastAsia="es-PA"/>
        </w:rPr>
        <w:t>Sociales:</w:t>
      </w:r>
    </w:p>
    <w:p w14:paraId="54E81DF7" w14:textId="77777777" w:rsidR="0043558B" w:rsidRPr="006D28C7" w:rsidRDefault="0043558B" w:rsidP="0043558B">
      <w:pPr>
        <w:pStyle w:val="Prrafodelista"/>
        <w:numPr>
          <w:ilvl w:val="0"/>
          <w:numId w:val="17"/>
        </w:numPr>
        <w:rPr>
          <w:rFonts w:ascii="Arial" w:hAnsi="Arial"/>
          <w:sz w:val="24"/>
          <w:szCs w:val="28"/>
          <w:lang w:eastAsia="es-PA"/>
        </w:rPr>
      </w:pPr>
      <w:r w:rsidRPr="006D28C7">
        <w:rPr>
          <w:rFonts w:ascii="Arial" w:hAnsi="Arial"/>
          <w:sz w:val="24"/>
          <w:szCs w:val="28"/>
          <w:lang w:eastAsia="es-PA"/>
        </w:rPr>
        <w:lastRenderedPageBreak/>
        <w:t>Inclusión digital de comunidades tradicionalmente excluidas.</w:t>
      </w:r>
    </w:p>
    <w:p w14:paraId="67D267FE" w14:textId="77777777" w:rsidR="0043558B" w:rsidRPr="006D28C7" w:rsidRDefault="0043558B" w:rsidP="0043558B">
      <w:pPr>
        <w:pStyle w:val="Prrafodelista"/>
        <w:numPr>
          <w:ilvl w:val="0"/>
          <w:numId w:val="17"/>
        </w:numPr>
        <w:rPr>
          <w:rFonts w:ascii="Arial" w:hAnsi="Arial"/>
          <w:sz w:val="24"/>
          <w:szCs w:val="28"/>
          <w:lang w:eastAsia="es-PA"/>
        </w:rPr>
      </w:pPr>
      <w:r w:rsidRPr="006D28C7">
        <w:rPr>
          <w:rFonts w:ascii="Arial" w:hAnsi="Arial"/>
          <w:sz w:val="24"/>
          <w:szCs w:val="28"/>
          <w:lang w:eastAsia="es-PA"/>
        </w:rPr>
        <w:t>Reducción de gastos familiares en datos móviles para educación.</w:t>
      </w:r>
    </w:p>
    <w:p w14:paraId="0DEC5E42" w14:textId="77777777" w:rsidR="0043558B" w:rsidRDefault="0043558B" w:rsidP="0043558B">
      <w:pPr>
        <w:pStyle w:val="Prrafodelista"/>
        <w:numPr>
          <w:ilvl w:val="0"/>
          <w:numId w:val="17"/>
        </w:numPr>
        <w:rPr>
          <w:rFonts w:ascii="Arial" w:hAnsi="Arial"/>
          <w:sz w:val="24"/>
          <w:szCs w:val="28"/>
          <w:lang w:eastAsia="es-PA"/>
        </w:rPr>
      </w:pPr>
      <w:r w:rsidRPr="006D28C7">
        <w:rPr>
          <w:rFonts w:ascii="Arial" w:hAnsi="Arial"/>
          <w:sz w:val="24"/>
          <w:szCs w:val="28"/>
          <w:lang w:eastAsia="es-PA"/>
        </w:rPr>
        <w:t>Empoderamiento comunitario mediante la apropiación tecnológica.</w:t>
      </w:r>
    </w:p>
    <w:p w14:paraId="3FE8BB6E" w14:textId="77777777" w:rsidR="0043558B" w:rsidRPr="006D28C7" w:rsidRDefault="0043558B" w:rsidP="0043558B">
      <w:pPr>
        <w:rPr>
          <w:b/>
          <w:bCs w:val="0"/>
          <w:szCs w:val="28"/>
          <w:lang w:eastAsia="es-PA"/>
        </w:rPr>
      </w:pPr>
      <w:r>
        <w:rPr>
          <w:lang w:eastAsia="es-PA"/>
        </w:rPr>
        <w:t xml:space="preserve">                           </w:t>
      </w:r>
      <w:r w:rsidRPr="006D28C7">
        <w:rPr>
          <w:b/>
          <w:bCs w:val="0"/>
          <w:lang w:eastAsia="es-PA"/>
        </w:rPr>
        <w:t>Académicos y universitarios:</w:t>
      </w:r>
    </w:p>
    <w:p w14:paraId="5E6B404D" w14:textId="77777777" w:rsidR="0043558B" w:rsidRPr="006D28C7" w:rsidRDefault="0043558B" w:rsidP="0043558B">
      <w:pPr>
        <w:pStyle w:val="Prrafodelista"/>
        <w:numPr>
          <w:ilvl w:val="0"/>
          <w:numId w:val="18"/>
        </w:numPr>
        <w:rPr>
          <w:rFonts w:ascii="Arial" w:hAnsi="Arial"/>
          <w:sz w:val="24"/>
          <w:szCs w:val="28"/>
          <w:lang w:eastAsia="es-PA"/>
        </w:rPr>
      </w:pPr>
      <w:r w:rsidRPr="006D28C7">
        <w:rPr>
          <w:rFonts w:ascii="Arial" w:hAnsi="Arial"/>
          <w:sz w:val="24"/>
          <w:szCs w:val="28"/>
          <w:lang w:eastAsia="es-PA"/>
        </w:rPr>
        <w:t>Participación de estudiantes universitarios en la mejora continua del sistema.</w:t>
      </w:r>
    </w:p>
    <w:p w14:paraId="46784B4C" w14:textId="6391E3B5" w:rsidR="00D22C72" w:rsidRPr="00EE64CE" w:rsidRDefault="0043558B" w:rsidP="00FB5E33">
      <w:pPr>
        <w:pStyle w:val="Prrafodelista"/>
        <w:numPr>
          <w:ilvl w:val="0"/>
          <w:numId w:val="18"/>
        </w:numPr>
        <w:rPr>
          <w:rFonts w:ascii="Arial" w:hAnsi="Arial"/>
          <w:sz w:val="24"/>
          <w:szCs w:val="28"/>
          <w:lang w:eastAsia="es-PA"/>
        </w:rPr>
      </w:pPr>
      <w:r w:rsidRPr="006D28C7">
        <w:rPr>
          <w:rFonts w:ascii="Arial" w:hAnsi="Arial"/>
          <w:sz w:val="24"/>
          <w:szCs w:val="28"/>
          <w:lang w:eastAsia="es-PA"/>
        </w:rPr>
        <w:t>Generación de proyectos de grado o investigación basados en la plataforma.</w:t>
      </w:r>
    </w:p>
    <w:p w14:paraId="1BD92333" w14:textId="4947ED57" w:rsidR="00D22C72" w:rsidRPr="00EE64CE" w:rsidRDefault="00411141" w:rsidP="00615C9C">
      <w:pPr>
        <w:pStyle w:val="Prrafodelista"/>
        <w:ind w:left="360"/>
        <w:rPr>
          <w:rFonts w:ascii="Arial" w:hAnsi="Arial"/>
          <w:b/>
          <w:bCs w:val="0"/>
          <w:sz w:val="32"/>
          <w:szCs w:val="32"/>
        </w:rPr>
      </w:pPr>
      <w:r w:rsidRPr="00EE64CE">
        <w:rPr>
          <w:rFonts w:ascii="Arial" w:hAnsi="Arial"/>
          <w:b/>
          <w:sz w:val="28"/>
          <w:szCs w:val="32"/>
        </w:rPr>
        <w:t>Objetivo</w:t>
      </w:r>
      <w:r w:rsidR="00985EDE" w:rsidRPr="00EE64CE">
        <w:rPr>
          <w:rFonts w:ascii="Arial" w:hAnsi="Arial"/>
          <w:b/>
          <w:bCs w:val="0"/>
          <w:sz w:val="28"/>
          <w:szCs w:val="32"/>
        </w:rPr>
        <w:t>s</w:t>
      </w:r>
    </w:p>
    <w:p w14:paraId="714960DA" w14:textId="77777777" w:rsidR="00FB5E33" w:rsidRPr="00985EDE" w:rsidRDefault="00FB5E33" w:rsidP="00FB5E33">
      <w:pPr>
        <w:pStyle w:val="Prrafodelista"/>
        <w:ind w:left="360"/>
        <w:rPr>
          <w:rFonts w:ascii="Arial" w:hAnsi="Arial"/>
          <w:b/>
          <w:bCs w:val="0"/>
          <w:sz w:val="28"/>
          <w:szCs w:val="28"/>
        </w:rPr>
      </w:pPr>
    </w:p>
    <w:p w14:paraId="509813DF" w14:textId="4B6EDCD8" w:rsidR="001463FA" w:rsidRPr="00985EDE" w:rsidRDefault="00FB5E33" w:rsidP="00FB5E33">
      <w:pPr>
        <w:pStyle w:val="Prrafodelista"/>
        <w:numPr>
          <w:ilvl w:val="0"/>
          <w:numId w:val="7"/>
        </w:numPr>
        <w:rPr>
          <w:rFonts w:ascii="Arial" w:hAnsi="Arial"/>
          <w:b/>
          <w:sz w:val="28"/>
          <w:szCs w:val="28"/>
        </w:rPr>
      </w:pPr>
      <w:r w:rsidRPr="00985EDE">
        <w:rPr>
          <w:rFonts w:ascii="Arial" w:hAnsi="Arial"/>
          <w:b/>
          <w:bCs w:val="0"/>
          <w:sz w:val="24"/>
          <w:szCs w:val="28"/>
        </w:rPr>
        <w:t xml:space="preserve">Objetivo </w:t>
      </w:r>
      <w:r w:rsidRPr="00985EDE">
        <w:rPr>
          <w:rFonts w:ascii="Arial" w:hAnsi="Arial"/>
          <w:b/>
          <w:sz w:val="24"/>
          <w:szCs w:val="28"/>
        </w:rPr>
        <w:t>General</w:t>
      </w:r>
      <w:r w:rsidRPr="00985EDE">
        <w:rPr>
          <w:rFonts w:ascii="Arial" w:hAnsi="Arial"/>
          <w:b/>
          <w:bCs w:val="0"/>
          <w:sz w:val="24"/>
          <w:szCs w:val="28"/>
        </w:rPr>
        <w:t xml:space="preserve">: </w:t>
      </w:r>
      <w:r w:rsidRPr="00985EDE">
        <w:rPr>
          <w:rFonts w:ascii="Arial" w:hAnsi="Arial"/>
          <w:sz w:val="24"/>
          <w:szCs w:val="28"/>
        </w:rPr>
        <w:t xml:space="preserve"> </w:t>
      </w:r>
      <w:r w:rsidR="001463FA" w:rsidRPr="00985EDE">
        <w:rPr>
          <w:rFonts w:ascii="Arial" w:hAnsi="Arial"/>
          <w:sz w:val="24"/>
          <w:szCs w:val="28"/>
        </w:rPr>
        <w:t>Una intranet educativa offline, versátil y de código abierto</w:t>
      </w:r>
      <w:r w:rsidR="00295FC4">
        <w:rPr>
          <w:rFonts w:ascii="Arial" w:hAnsi="Arial"/>
          <w:sz w:val="24"/>
          <w:szCs w:val="28"/>
        </w:rPr>
        <w:t xml:space="preserve"> (kolibri)</w:t>
      </w:r>
      <w:r w:rsidR="001463FA" w:rsidRPr="00985EDE">
        <w:rPr>
          <w:rFonts w:ascii="Arial" w:hAnsi="Arial"/>
          <w:sz w:val="24"/>
          <w:szCs w:val="28"/>
        </w:rPr>
        <w:t xml:space="preserve">, </w:t>
      </w:r>
      <w:r w:rsidR="00295FC4">
        <w:rPr>
          <w:rFonts w:ascii="Arial" w:hAnsi="Arial"/>
          <w:sz w:val="24"/>
          <w:szCs w:val="28"/>
        </w:rPr>
        <w:t>con uso de hardware de bajo costo (</w:t>
      </w:r>
      <w:r w:rsidR="00D508FF">
        <w:rPr>
          <w:rFonts w:ascii="Arial" w:hAnsi="Arial"/>
          <w:sz w:val="24"/>
          <w:szCs w:val="28"/>
        </w:rPr>
        <w:t>R</w:t>
      </w:r>
      <w:r w:rsidR="00295FC4">
        <w:rPr>
          <w:rFonts w:ascii="Arial" w:hAnsi="Arial"/>
          <w:sz w:val="24"/>
          <w:szCs w:val="28"/>
        </w:rPr>
        <w:t>as</w:t>
      </w:r>
      <w:r w:rsidR="004B0B0E">
        <w:rPr>
          <w:rFonts w:ascii="Arial" w:hAnsi="Arial"/>
          <w:sz w:val="24"/>
          <w:szCs w:val="28"/>
        </w:rPr>
        <w:t>p</w:t>
      </w:r>
      <w:r w:rsidR="00295FC4">
        <w:rPr>
          <w:rFonts w:ascii="Arial" w:hAnsi="Arial"/>
          <w:sz w:val="24"/>
          <w:szCs w:val="28"/>
        </w:rPr>
        <w:t>berry Pi</w:t>
      </w:r>
      <w:r w:rsidR="00D508FF">
        <w:rPr>
          <w:rFonts w:ascii="Arial" w:hAnsi="Arial"/>
          <w:sz w:val="24"/>
          <w:szCs w:val="28"/>
        </w:rPr>
        <w:t>), diseñada</w:t>
      </w:r>
      <w:r w:rsidR="001463FA" w:rsidRPr="00985EDE">
        <w:rPr>
          <w:rFonts w:ascii="Arial" w:hAnsi="Arial"/>
          <w:sz w:val="24"/>
          <w:szCs w:val="28"/>
        </w:rPr>
        <w:t xml:space="preserve"> para escuelas rurales panameñas sin internet, que de paso a reiniciar el ciclo de innovación mediante colaboración universitaria y adaptación local. </w:t>
      </w:r>
    </w:p>
    <w:p w14:paraId="4BCA3D45" w14:textId="77777777" w:rsidR="00A725E0" w:rsidRPr="00985EDE" w:rsidRDefault="00A725E0" w:rsidP="00A725E0">
      <w:pPr>
        <w:pStyle w:val="Prrafodelista"/>
        <w:ind w:left="1080"/>
        <w:rPr>
          <w:rFonts w:ascii="Arial" w:hAnsi="Arial"/>
          <w:b/>
          <w:sz w:val="28"/>
          <w:szCs w:val="28"/>
        </w:rPr>
      </w:pPr>
    </w:p>
    <w:p w14:paraId="644AD1A8" w14:textId="1C6C6064" w:rsidR="00A725E0" w:rsidRPr="00985EDE" w:rsidRDefault="00A725E0" w:rsidP="00A725E0">
      <w:pPr>
        <w:pStyle w:val="Prrafodelista"/>
        <w:numPr>
          <w:ilvl w:val="0"/>
          <w:numId w:val="7"/>
        </w:numPr>
        <w:rPr>
          <w:rFonts w:ascii="Arial" w:hAnsi="Arial"/>
          <w:b/>
          <w:sz w:val="28"/>
          <w:szCs w:val="28"/>
        </w:rPr>
      </w:pPr>
      <w:r w:rsidRPr="00985EDE">
        <w:rPr>
          <w:rFonts w:ascii="Arial" w:hAnsi="Arial"/>
          <w:b/>
          <w:bCs w:val="0"/>
          <w:sz w:val="24"/>
          <w:szCs w:val="28"/>
        </w:rPr>
        <w:t>Objetivos específicos:</w:t>
      </w:r>
      <w:r w:rsidRPr="00985EDE">
        <w:rPr>
          <w:rFonts w:ascii="Arial" w:hAnsi="Arial"/>
          <w:b/>
          <w:bCs w:val="0"/>
          <w:sz w:val="28"/>
          <w:szCs w:val="28"/>
        </w:rPr>
        <w:t xml:space="preserve"> </w:t>
      </w:r>
    </w:p>
    <w:p w14:paraId="7E7186BC" w14:textId="77777777" w:rsidR="00A725E0" w:rsidRPr="00985EDE" w:rsidRDefault="00A725E0" w:rsidP="00A725E0">
      <w:pPr>
        <w:pStyle w:val="Prrafodelista"/>
        <w:ind w:left="1080"/>
        <w:rPr>
          <w:rFonts w:ascii="Arial" w:hAnsi="Arial"/>
          <w:sz w:val="28"/>
          <w:szCs w:val="28"/>
        </w:rPr>
      </w:pPr>
    </w:p>
    <w:p w14:paraId="572929C0" w14:textId="5155A48E" w:rsidR="00A725E0" w:rsidRPr="00985EDE" w:rsidRDefault="00A725E0" w:rsidP="00A725E0">
      <w:pPr>
        <w:pStyle w:val="Prrafodelista"/>
        <w:numPr>
          <w:ilvl w:val="0"/>
          <w:numId w:val="9"/>
        </w:numPr>
        <w:rPr>
          <w:rFonts w:ascii="Arial" w:hAnsi="Arial"/>
          <w:sz w:val="24"/>
          <w:szCs w:val="28"/>
        </w:rPr>
      </w:pPr>
      <w:r w:rsidRPr="00985EDE">
        <w:rPr>
          <w:rFonts w:ascii="Arial" w:hAnsi="Arial"/>
          <w:sz w:val="24"/>
          <w:szCs w:val="28"/>
        </w:rPr>
        <w:t xml:space="preserve">Probar tecnologías de bajo costo para soluciones </w:t>
      </w:r>
      <w:r w:rsidR="009812A5" w:rsidRPr="00985EDE">
        <w:rPr>
          <w:rFonts w:ascii="Arial" w:hAnsi="Arial"/>
          <w:sz w:val="24"/>
          <w:szCs w:val="28"/>
        </w:rPr>
        <w:t>más</w:t>
      </w:r>
      <w:r w:rsidRPr="00985EDE">
        <w:rPr>
          <w:rFonts w:ascii="Arial" w:hAnsi="Arial"/>
          <w:sz w:val="24"/>
          <w:szCs w:val="28"/>
        </w:rPr>
        <w:t xml:space="preserve"> </w:t>
      </w:r>
      <w:r w:rsidR="00EB5F3F" w:rsidRPr="00985EDE">
        <w:rPr>
          <w:rFonts w:ascii="Arial" w:hAnsi="Arial"/>
          <w:sz w:val="24"/>
          <w:szCs w:val="28"/>
        </w:rPr>
        <w:t>prácticas</w:t>
      </w:r>
      <w:r w:rsidRPr="00985EDE">
        <w:rPr>
          <w:rFonts w:ascii="Arial" w:hAnsi="Arial"/>
          <w:sz w:val="24"/>
          <w:szCs w:val="28"/>
        </w:rPr>
        <w:t xml:space="preserve"> y accesibles a la falta de material de digital en las escuelas de lugares de difícil acceso </w:t>
      </w:r>
    </w:p>
    <w:p w14:paraId="2A8E723A" w14:textId="157306FB" w:rsidR="00A725E0" w:rsidRPr="00985EDE" w:rsidRDefault="00A725E0" w:rsidP="00A725E0">
      <w:pPr>
        <w:pStyle w:val="Prrafodelista"/>
        <w:numPr>
          <w:ilvl w:val="0"/>
          <w:numId w:val="9"/>
        </w:numPr>
        <w:rPr>
          <w:rFonts w:ascii="Arial" w:hAnsi="Arial"/>
          <w:sz w:val="24"/>
          <w:szCs w:val="28"/>
        </w:rPr>
      </w:pPr>
      <w:r w:rsidRPr="00985EDE">
        <w:rPr>
          <w:rFonts w:ascii="Arial" w:hAnsi="Arial"/>
          <w:sz w:val="24"/>
          <w:szCs w:val="28"/>
        </w:rPr>
        <w:t xml:space="preserve">Crear un plan de estudio enfocado al uso de esta red que sea aceptado en el MEDUCA que es el ente regulador de educación </w:t>
      </w:r>
    </w:p>
    <w:p w14:paraId="33D0EB20" w14:textId="4B1D2FB3" w:rsidR="00A725E0" w:rsidRPr="00985EDE" w:rsidRDefault="00A725E0" w:rsidP="00A725E0">
      <w:pPr>
        <w:pStyle w:val="Prrafodelista"/>
        <w:numPr>
          <w:ilvl w:val="0"/>
          <w:numId w:val="9"/>
        </w:numPr>
        <w:rPr>
          <w:rFonts w:ascii="Arial" w:hAnsi="Arial"/>
          <w:sz w:val="24"/>
          <w:szCs w:val="28"/>
        </w:rPr>
      </w:pPr>
      <w:r w:rsidRPr="00985EDE">
        <w:rPr>
          <w:rFonts w:ascii="Arial" w:hAnsi="Arial"/>
          <w:sz w:val="24"/>
          <w:szCs w:val="28"/>
        </w:rPr>
        <w:t xml:space="preserve">Modificar el código de kolibri para adaptarlo a un entorno </w:t>
      </w:r>
      <w:r w:rsidR="005D5D75" w:rsidRPr="00985EDE">
        <w:rPr>
          <w:rFonts w:ascii="Arial" w:hAnsi="Arial"/>
          <w:sz w:val="24"/>
          <w:szCs w:val="28"/>
        </w:rPr>
        <w:t xml:space="preserve">de educación panameña </w:t>
      </w:r>
    </w:p>
    <w:p w14:paraId="742988E5" w14:textId="681FAE18" w:rsidR="005D5D75" w:rsidRPr="00985EDE" w:rsidRDefault="005D5D75" w:rsidP="00A725E0">
      <w:pPr>
        <w:pStyle w:val="Prrafodelista"/>
        <w:numPr>
          <w:ilvl w:val="0"/>
          <w:numId w:val="9"/>
        </w:numPr>
        <w:rPr>
          <w:rFonts w:ascii="Arial" w:hAnsi="Arial"/>
          <w:sz w:val="24"/>
          <w:szCs w:val="28"/>
        </w:rPr>
      </w:pPr>
      <w:r w:rsidRPr="00985EDE">
        <w:rPr>
          <w:rFonts w:ascii="Arial" w:hAnsi="Arial"/>
          <w:sz w:val="24"/>
          <w:szCs w:val="28"/>
        </w:rPr>
        <w:t xml:space="preserve">Dar a conocer el proyecto en universidades y crear planes de ayuda e innovación para el programa </w:t>
      </w:r>
    </w:p>
    <w:p w14:paraId="5AEF5E7E" w14:textId="118E3355" w:rsidR="005D5D75" w:rsidRPr="00985EDE" w:rsidRDefault="004A50B0" w:rsidP="00A725E0">
      <w:pPr>
        <w:pStyle w:val="Prrafodelista"/>
        <w:numPr>
          <w:ilvl w:val="0"/>
          <w:numId w:val="9"/>
        </w:numPr>
        <w:rPr>
          <w:rFonts w:ascii="Arial" w:hAnsi="Arial"/>
          <w:sz w:val="24"/>
          <w:szCs w:val="28"/>
        </w:rPr>
      </w:pPr>
      <w:r w:rsidRPr="00985EDE">
        <w:rPr>
          <w:rFonts w:ascii="Arial" w:hAnsi="Arial"/>
          <w:sz w:val="24"/>
          <w:szCs w:val="28"/>
        </w:rPr>
        <w:t>Capacitar docentes en el uso</w:t>
      </w:r>
      <w:r w:rsidR="00871464" w:rsidRPr="00985EDE">
        <w:rPr>
          <w:rFonts w:ascii="Arial" w:hAnsi="Arial"/>
          <w:sz w:val="24"/>
          <w:szCs w:val="28"/>
        </w:rPr>
        <w:t>, reparación y control general de est</w:t>
      </w:r>
      <w:r w:rsidR="001932D8" w:rsidRPr="00985EDE">
        <w:rPr>
          <w:rFonts w:ascii="Arial" w:hAnsi="Arial"/>
          <w:sz w:val="24"/>
          <w:szCs w:val="28"/>
        </w:rPr>
        <w:t xml:space="preserve">e programa </w:t>
      </w:r>
    </w:p>
    <w:p w14:paraId="0B33F083" w14:textId="76BB15BC" w:rsidR="001932D8" w:rsidRPr="00985EDE" w:rsidRDefault="001932D8" w:rsidP="00A725E0">
      <w:pPr>
        <w:pStyle w:val="Prrafodelista"/>
        <w:numPr>
          <w:ilvl w:val="0"/>
          <w:numId w:val="9"/>
        </w:numPr>
        <w:rPr>
          <w:rFonts w:ascii="Arial" w:hAnsi="Arial"/>
          <w:sz w:val="24"/>
          <w:szCs w:val="28"/>
        </w:rPr>
      </w:pPr>
      <w:r w:rsidRPr="00985EDE">
        <w:rPr>
          <w:rFonts w:ascii="Arial" w:hAnsi="Arial"/>
          <w:sz w:val="24"/>
          <w:szCs w:val="28"/>
        </w:rPr>
        <w:t xml:space="preserve">Crear un plan de control </w:t>
      </w:r>
      <w:r w:rsidR="00985EDE" w:rsidRPr="00985EDE">
        <w:rPr>
          <w:rFonts w:ascii="Arial" w:hAnsi="Arial"/>
          <w:sz w:val="24"/>
          <w:szCs w:val="28"/>
        </w:rPr>
        <w:t xml:space="preserve">y adecuación de estos dispositivos </w:t>
      </w:r>
    </w:p>
    <w:p w14:paraId="671198CB" w14:textId="024BCB90" w:rsidR="00A725E0" w:rsidRDefault="00A725E0" w:rsidP="00A725E0">
      <w:pPr>
        <w:pStyle w:val="Prrafodelista"/>
        <w:ind w:left="1080"/>
        <w:rPr>
          <w:rFonts w:ascii="Arial" w:hAnsi="Arial"/>
          <w:b/>
          <w:bCs w:val="0"/>
          <w:sz w:val="24"/>
        </w:rPr>
      </w:pPr>
    </w:p>
    <w:p w14:paraId="2C1F5989" w14:textId="77777777" w:rsidR="00953F4F" w:rsidRDefault="00953F4F" w:rsidP="00A725E0">
      <w:pPr>
        <w:pStyle w:val="Prrafodelista"/>
        <w:ind w:left="1080"/>
        <w:rPr>
          <w:rFonts w:ascii="Arial" w:hAnsi="Arial"/>
          <w:b/>
          <w:bCs w:val="0"/>
          <w:sz w:val="24"/>
        </w:rPr>
      </w:pPr>
    </w:p>
    <w:p w14:paraId="17BD95B9" w14:textId="77777777" w:rsidR="00953F4F" w:rsidRDefault="00953F4F" w:rsidP="00A725E0">
      <w:pPr>
        <w:pStyle w:val="Prrafodelista"/>
        <w:ind w:left="1080"/>
        <w:rPr>
          <w:rFonts w:ascii="Arial" w:hAnsi="Arial"/>
          <w:b/>
          <w:bCs w:val="0"/>
          <w:sz w:val="24"/>
        </w:rPr>
      </w:pPr>
    </w:p>
    <w:p w14:paraId="3EEA220C" w14:textId="77777777" w:rsidR="00953F4F" w:rsidRDefault="00953F4F" w:rsidP="00A725E0">
      <w:pPr>
        <w:pStyle w:val="Prrafodelista"/>
        <w:ind w:left="1080"/>
        <w:rPr>
          <w:rFonts w:ascii="Arial" w:hAnsi="Arial"/>
          <w:b/>
          <w:bCs w:val="0"/>
          <w:sz w:val="24"/>
        </w:rPr>
      </w:pPr>
    </w:p>
    <w:p w14:paraId="3BE80B77" w14:textId="77777777" w:rsidR="00953F4F" w:rsidRDefault="00953F4F" w:rsidP="00A725E0">
      <w:pPr>
        <w:pStyle w:val="Prrafodelista"/>
        <w:ind w:left="1080"/>
        <w:rPr>
          <w:rFonts w:ascii="Arial" w:hAnsi="Arial"/>
          <w:b/>
          <w:bCs w:val="0"/>
          <w:sz w:val="24"/>
        </w:rPr>
      </w:pPr>
    </w:p>
    <w:p w14:paraId="11E9156E" w14:textId="77777777" w:rsidR="00953F4F" w:rsidRDefault="00953F4F" w:rsidP="00A725E0">
      <w:pPr>
        <w:pStyle w:val="Prrafodelista"/>
        <w:ind w:left="1080"/>
        <w:rPr>
          <w:rFonts w:ascii="Arial" w:hAnsi="Arial"/>
          <w:b/>
          <w:bCs w:val="0"/>
          <w:sz w:val="24"/>
        </w:rPr>
      </w:pPr>
    </w:p>
    <w:p w14:paraId="19484975" w14:textId="77777777" w:rsidR="00953F4F" w:rsidRDefault="00953F4F" w:rsidP="00A725E0">
      <w:pPr>
        <w:pStyle w:val="Prrafodelista"/>
        <w:ind w:left="1080"/>
        <w:rPr>
          <w:rFonts w:ascii="Arial" w:hAnsi="Arial"/>
          <w:b/>
          <w:bCs w:val="0"/>
          <w:sz w:val="24"/>
        </w:rPr>
      </w:pPr>
    </w:p>
    <w:p w14:paraId="21F1FF36" w14:textId="77777777" w:rsidR="00953F4F" w:rsidRDefault="00953F4F" w:rsidP="00A725E0">
      <w:pPr>
        <w:pStyle w:val="Prrafodelista"/>
        <w:ind w:left="1080"/>
        <w:rPr>
          <w:rFonts w:ascii="Arial" w:hAnsi="Arial"/>
          <w:b/>
          <w:bCs w:val="0"/>
          <w:sz w:val="24"/>
        </w:rPr>
      </w:pPr>
    </w:p>
    <w:p w14:paraId="6EB722C8" w14:textId="77777777" w:rsidR="00A725E0" w:rsidRPr="00EE64CE" w:rsidRDefault="00A725E0" w:rsidP="005D36F7">
      <w:pPr>
        <w:rPr>
          <w:b/>
          <w:sz w:val="28"/>
          <w:szCs w:val="28"/>
        </w:rPr>
      </w:pPr>
    </w:p>
    <w:p w14:paraId="3ABDBB3D" w14:textId="08FF1E49" w:rsidR="00617749" w:rsidRPr="00EE64CE" w:rsidRDefault="001536BB" w:rsidP="001536BB">
      <w:pPr>
        <w:pStyle w:val="Prrafodelista"/>
        <w:numPr>
          <w:ilvl w:val="0"/>
          <w:numId w:val="22"/>
        </w:numPr>
        <w:rPr>
          <w:rFonts w:ascii="Arial" w:hAnsi="Arial"/>
          <w:b/>
          <w:bCs w:val="0"/>
          <w:sz w:val="24"/>
          <w:szCs w:val="28"/>
          <w:lang w:eastAsia="es-PA"/>
        </w:rPr>
      </w:pPr>
      <w:r w:rsidRPr="00EE64CE">
        <w:rPr>
          <w:rFonts w:ascii="Arial" w:hAnsi="Arial"/>
          <w:b/>
          <w:bCs w:val="0"/>
          <w:sz w:val="28"/>
          <w:szCs w:val="32"/>
        </w:rPr>
        <w:t xml:space="preserve">Fases del Plan </w:t>
      </w:r>
    </w:p>
    <w:p w14:paraId="65A454C7" w14:textId="40016B97" w:rsidR="007F1690" w:rsidRPr="006D1BB3" w:rsidRDefault="007F1690" w:rsidP="007F1690">
      <w:pPr>
        <w:pStyle w:val="Prrafodelista"/>
        <w:ind w:left="360"/>
        <w:rPr>
          <w:rFonts w:ascii="Arial" w:hAnsi="Arial"/>
          <w:sz w:val="24"/>
          <w:szCs w:val="28"/>
          <w:lang w:eastAsia="es-PA"/>
        </w:rPr>
      </w:pPr>
      <w:r w:rsidRPr="006D1BB3">
        <w:rPr>
          <w:rFonts w:ascii="Arial" w:hAnsi="Arial"/>
          <w:sz w:val="24"/>
          <w:szCs w:val="32"/>
        </w:rPr>
        <w:t xml:space="preserve">Metodología enfocada en el </w:t>
      </w:r>
      <w:proofErr w:type="spellStart"/>
      <w:r w:rsidRPr="006D1BB3">
        <w:rPr>
          <w:rFonts w:ascii="Arial" w:hAnsi="Arial"/>
          <w:sz w:val="24"/>
          <w:szCs w:val="32"/>
        </w:rPr>
        <w:t>desing</w:t>
      </w:r>
      <w:proofErr w:type="spellEnd"/>
      <w:r w:rsidRPr="006D1BB3">
        <w:rPr>
          <w:rFonts w:ascii="Arial" w:hAnsi="Arial"/>
          <w:sz w:val="24"/>
          <w:szCs w:val="32"/>
        </w:rPr>
        <w:t xml:space="preserve"> </w:t>
      </w:r>
      <w:proofErr w:type="spellStart"/>
      <w:r w:rsidRPr="006D1BB3">
        <w:rPr>
          <w:rFonts w:ascii="Arial" w:hAnsi="Arial"/>
          <w:sz w:val="24"/>
          <w:szCs w:val="32"/>
        </w:rPr>
        <w:t>thinking</w:t>
      </w:r>
      <w:proofErr w:type="spellEnd"/>
      <w:r w:rsidR="006D1BB3" w:rsidRPr="006D1BB3">
        <w:rPr>
          <w:rFonts w:ascii="Arial" w:hAnsi="Arial"/>
          <w:sz w:val="24"/>
          <w:szCs w:val="32"/>
        </w:rPr>
        <w:t xml:space="preserve"> y etapas realistas del proyecto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8"/>
        <w:gridCol w:w="3396"/>
        <w:gridCol w:w="2898"/>
      </w:tblGrid>
      <w:tr w:rsidR="000337AF" w:rsidRPr="000337AF" w14:paraId="2CA52264" w14:textId="77777777" w:rsidTr="000337AF">
        <w:trPr>
          <w:trHeight w:val="52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B4D5A47"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Etapa</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18D4750"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Actividad</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3F582BA"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Producto</w:t>
            </w:r>
            <w:r w:rsidRPr="000337AF">
              <w:rPr>
                <w:rFonts w:eastAsia="Times New Roman"/>
                <w:bCs w:val="0"/>
                <w:color w:val="000000"/>
                <w:lang w:val="en-US" w:eastAsia="es-PA"/>
              </w:rPr>
              <w:t>​</w:t>
            </w:r>
          </w:p>
        </w:tc>
      </w:tr>
      <w:tr w:rsidR="000337AF" w:rsidRPr="000337AF" w14:paraId="2D166330" w14:textId="77777777" w:rsidTr="000337AF">
        <w:trPr>
          <w:trHeight w:val="91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62523E1"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Diagnóstico</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9DE4880"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Identificar problema local o institucional</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F904792"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Informe de necesidades</w:t>
            </w:r>
            <w:r w:rsidRPr="000337AF">
              <w:rPr>
                <w:rFonts w:eastAsia="Times New Roman"/>
                <w:bCs w:val="0"/>
                <w:color w:val="000000"/>
                <w:lang w:val="en-US" w:eastAsia="es-PA"/>
              </w:rPr>
              <w:t>​</w:t>
            </w:r>
          </w:p>
        </w:tc>
      </w:tr>
      <w:tr w:rsidR="000337AF" w:rsidRPr="000337AF" w14:paraId="474F9E8B" w14:textId="77777777" w:rsidTr="000337AF">
        <w:trPr>
          <w:trHeight w:val="91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EE7F64A"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Diseño</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3E04428"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Crear plan de actuación tecnológica</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DA3931D"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Documento técnico</w:t>
            </w:r>
            <w:r w:rsidRPr="000337AF">
              <w:rPr>
                <w:rFonts w:eastAsia="Times New Roman"/>
                <w:bCs w:val="0"/>
                <w:color w:val="000000"/>
                <w:lang w:val="en-US" w:eastAsia="es-PA"/>
              </w:rPr>
              <w:t>​</w:t>
            </w:r>
          </w:p>
        </w:tc>
      </w:tr>
      <w:tr w:rsidR="000337AF" w:rsidRPr="000337AF" w14:paraId="0460328A" w14:textId="77777777" w:rsidTr="000337AF">
        <w:trPr>
          <w:trHeight w:val="91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482209F"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Desarrollo</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F2A63B5" w14:textId="22FEBA09"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Implementar solución con seguimiento en GitHub</w:t>
            </w:r>
            <w:r w:rsidR="0000677A">
              <w:rPr>
                <w:rFonts w:eastAsia="Times New Roman"/>
                <w:bCs w:val="0"/>
                <w:color w:val="000000"/>
                <w:position w:val="1"/>
                <w:lang w:eastAsia="es-PA"/>
              </w:rPr>
              <w:t xml:space="preserve"> </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83FD878"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 xml:space="preserve">Repositorio con </w:t>
            </w:r>
            <w:proofErr w:type="spellStart"/>
            <w:r w:rsidRPr="000337AF">
              <w:rPr>
                <w:rFonts w:eastAsia="Times New Roman"/>
                <w:bCs w:val="0"/>
                <w:color w:val="000000"/>
                <w:position w:val="1"/>
                <w:lang w:eastAsia="es-PA"/>
              </w:rPr>
              <w:t>commits</w:t>
            </w:r>
            <w:proofErr w:type="spellEnd"/>
            <w:r w:rsidRPr="000337AF">
              <w:rPr>
                <w:rFonts w:eastAsia="Times New Roman"/>
                <w:bCs w:val="0"/>
                <w:color w:val="000000"/>
                <w:position w:val="1"/>
                <w:lang w:eastAsia="es-PA"/>
              </w:rPr>
              <w:t xml:space="preserve"> y documentación</w:t>
            </w:r>
            <w:r w:rsidRPr="000337AF">
              <w:rPr>
                <w:rFonts w:eastAsia="Times New Roman"/>
                <w:bCs w:val="0"/>
                <w:color w:val="000000"/>
                <w:lang w:val="en-US" w:eastAsia="es-PA"/>
              </w:rPr>
              <w:t>​</w:t>
            </w:r>
          </w:p>
        </w:tc>
      </w:tr>
      <w:tr w:rsidR="000337AF" w:rsidRPr="000337AF" w14:paraId="73F2E997" w14:textId="77777777" w:rsidTr="000337AF">
        <w:trPr>
          <w:trHeight w:val="91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97F7B6C"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Capacitación</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AAECD48"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Taller sobre uso de GitHub y propiedad intelectual</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F05FE21"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Bitácoras, talleres grabados</w:t>
            </w:r>
            <w:r w:rsidRPr="000337AF">
              <w:rPr>
                <w:rFonts w:eastAsia="Times New Roman"/>
                <w:bCs w:val="0"/>
                <w:color w:val="000000"/>
                <w:lang w:val="en-US" w:eastAsia="es-PA"/>
              </w:rPr>
              <w:t>​</w:t>
            </w:r>
          </w:p>
        </w:tc>
      </w:tr>
      <w:tr w:rsidR="000337AF" w:rsidRPr="000337AF" w14:paraId="2154CD85" w14:textId="77777777" w:rsidTr="000337AF">
        <w:trPr>
          <w:trHeight w:val="130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8F82923"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Registro</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34EF11D"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Clasificar la invención según la normativa panameña y simular (o realizar) el registro de patente</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684D7BA"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Informe legal, formato de solicitud</w:t>
            </w:r>
            <w:r w:rsidRPr="000337AF">
              <w:rPr>
                <w:rFonts w:eastAsia="Times New Roman"/>
                <w:bCs w:val="0"/>
                <w:color w:val="000000"/>
                <w:lang w:val="en-US" w:eastAsia="es-PA"/>
              </w:rPr>
              <w:t>​</w:t>
            </w:r>
          </w:p>
        </w:tc>
      </w:tr>
      <w:tr w:rsidR="000337AF" w:rsidRPr="000337AF" w14:paraId="2FDE9179" w14:textId="77777777" w:rsidTr="000337AF">
        <w:trPr>
          <w:trHeight w:val="1305"/>
        </w:trPr>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D5D1DB7"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Divulgación</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849CA61"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Crear video explicativo, presentación pública o taller comunitario</w:t>
            </w:r>
            <w:r w:rsidRPr="000337AF">
              <w:rPr>
                <w:rFonts w:eastAsia="Times New Roman"/>
                <w:bCs w:val="0"/>
                <w:color w:val="000000"/>
                <w:lang w:val="en-US" w:eastAsia="es-PA"/>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1E59700" w14:textId="77777777" w:rsidR="000337AF" w:rsidRPr="000337AF" w:rsidRDefault="000337AF" w:rsidP="000337AF">
            <w:pPr>
              <w:spacing w:before="100" w:beforeAutospacing="1" w:after="100" w:afterAutospacing="1" w:line="240" w:lineRule="auto"/>
              <w:textAlignment w:val="baseline"/>
              <w:rPr>
                <w:rFonts w:eastAsia="Times New Roman"/>
                <w:bCs w:val="0"/>
                <w:color w:val="000000"/>
                <w:lang w:val="en-US" w:eastAsia="es-PA"/>
              </w:rPr>
            </w:pPr>
            <w:r w:rsidRPr="000337AF">
              <w:rPr>
                <w:rFonts w:eastAsia="Times New Roman"/>
                <w:bCs w:val="0"/>
                <w:color w:val="000000"/>
                <w:position w:val="1"/>
                <w:lang w:eastAsia="es-PA"/>
              </w:rPr>
              <w:t>INFORME FINAL, Video, evento, memorias</w:t>
            </w:r>
            <w:r w:rsidRPr="000337AF">
              <w:rPr>
                <w:rFonts w:eastAsia="Times New Roman"/>
                <w:bCs w:val="0"/>
                <w:color w:val="000000"/>
                <w:lang w:val="en-US" w:eastAsia="es-PA"/>
              </w:rPr>
              <w:t>​</w:t>
            </w:r>
          </w:p>
        </w:tc>
      </w:tr>
    </w:tbl>
    <w:p w14:paraId="2C6985F7" w14:textId="77777777" w:rsidR="00333CC4" w:rsidRDefault="00333CC4" w:rsidP="003F572F">
      <w:pPr>
        <w:rPr>
          <w:szCs w:val="28"/>
          <w:lang w:eastAsia="es-PA"/>
        </w:rPr>
      </w:pPr>
    </w:p>
    <w:p w14:paraId="3810CC42" w14:textId="77777777" w:rsidR="00BE7102" w:rsidRDefault="00BE7102" w:rsidP="003F572F">
      <w:pPr>
        <w:rPr>
          <w:szCs w:val="28"/>
          <w:lang w:eastAsia="es-PA"/>
        </w:rPr>
      </w:pPr>
    </w:p>
    <w:p w14:paraId="71070714" w14:textId="1DCD346D" w:rsidR="00BE7102" w:rsidRDefault="00EE64CE" w:rsidP="003F572F">
      <w:pPr>
        <w:rPr>
          <w:szCs w:val="28"/>
          <w:lang w:eastAsia="es-PA"/>
        </w:rPr>
      </w:pPr>
      <w:r>
        <w:rPr>
          <w:szCs w:val="28"/>
          <w:lang w:eastAsia="es-PA"/>
        </w:rPr>
        <w:t xml:space="preserve">Enfocada </w:t>
      </w:r>
      <w:r w:rsidR="00E75603">
        <w:rPr>
          <w:szCs w:val="28"/>
          <w:lang w:eastAsia="es-PA"/>
        </w:rPr>
        <w:t>en el sistema inicial de escuelas pilotos de las Rasberry Pi</w:t>
      </w:r>
      <w:r w:rsidR="00313D2F">
        <w:rPr>
          <w:szCs w:val="28"/>
          <w:lang w:eastAsia="es-PA"/>
        </w:rPr>
        <w:t xml:space="preserve"> y sistema Kolibri según el seguimiento de estas </w:t>
      </w: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921"/>
        <w:gridCol w:w="1840"/>
        <w:gridCol w:w="2022"/>
      </w:tblGrid>
      <w:tr w:rsidR="00BE7102" w:rsidRPr="00BE7102" w14:paraId="64F59CAA" w14:textId="77777777" w:rsidTr="00BE7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025EE25D" w14:textId="77777777" w:rsidR="00BE7102" w:rsidRPr="00BE7102" w:rsidRDefault="00BE7102" w:rsidP="00BE7102">
            <w:pPr>
              <w:rPr>
                <w:szCs w:val="28"/>
                <w:lang w:eastAsia="es-PA"/>
              </w:rPr>
            </w:pPr>
            <w:r w:rsidRPr="00BE7102">
              <w:rPr>
                <w:szCs w:val="28"/>
                <w:lang w:eastAsia="es-PA"/>
              </w:rPr>
              <w:t>Etapa</w:t>
            </w:r>
          </w:p>
        </w:tc>
        <w:tc>
          <w:tcPr>
            <w:tcW w:w="0" w:type="auto"/>
            <w:tcBorders>
              <w:bottom w:val="none" w:sz="0" w:space="0" w:color="auto"/>
            </w:tcBorders>
            <w:hideMark/>
          </w:tcPr>
          <w:p w14:paraId="0D1EBB2B" w14:textId="77777777" w:rsidR="00BE7102" w:rsidRPr="00BE7102" w:rsidRDefault="00BE7102" w:rsidP="00BE7102">
            <w:pPr>
              <w:cnfStyle w:val="100000000000" w:firstRow="1"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Actividades Clave</w:t>
            </w:r>
          </w:p>
        </w:tc>
        <w:tc>
          <w:tcPr>
            <w:tcW w:w="0" w:type="auto"/>
            <w:tcBorders>
              <w:bottom w:val="none" w:sz="0" w:space="0" w:color="auto"/>
            </w:tcBorders>
            <w:hideMark/>
          </w:tcPr>
          <w:p w14:paraId="6EFF08A2" w14:textId="77777777" w:rsidR="00BE7102" w:rsidRPr="00BE7102" w:rsidRDefault="00BE7102" w:rsidP="00BE7102">
            <w:pPr>
              <w:cnfStyle w:val="100000000000" w:firstRow="1"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Entregables</w:t>
            </w:r>
          </w:p>
        </w:tc>
        <w:tc>
          <w:tcPr>
            <w:tcW w:w="0" w:type="auto"/>
            <w:tcBorders>
              <w:bottom w:val="none" w:sz="0" w:space="0" w:color="auto"/>
            </w:tcBorders>
            <w:hideMark/>
          </w:tcPr>
          <w:p w14:paraId="48FB1F89" w14:textId="77777777" w:rsidR="00BE7102" w:rsidRPr="00BE7102" w:rsidRDefault="00BE7102" w:rsidP="00BE7102">
            <w:pPr>
              <w:cnfStyle w:val="100000000000" w:firstRow="1"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Responsables</w:t>
            </w:r>
          </w:p>
        </w:tc>
      </w:tr>
      <w:tr w:rsidR="00BE7102" w:rsidRPr="00BE7102" w14:paraId="3D583558" w14:textId="77777777" w:rsidTr="00BE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3D88140D" w14:textId="77777777" w:rsidR="00BE7102" w:rsidRPr="00BE7102" w:rsidRDefault="00BE7102" w:rsidP="00BE7102">
            <w:pPr>
              <w:rPr>
                <w:szCs w:val="28"/>
                <w:lang w:eastAsia="es-PA"/>
              </w:rPr>
            </w:pPr>
            <w:r w:rsidRPr="00BE7102">
              <w:rPr>
                <w:szCs w:val="28"/>
                <w:lang w:eastAsia="es-PA"/>
              </w:rPr>
              <w:t>Diagnóstico</w:t>
            </w:r>
          </w:p>
        </w:tc>
        <w:tc>
          <w:tcPr>
            <w:tcW w:w="0" w:type="auto"/>
            <w:tcBorders>
              <w:top w:val="none" w:sz="0" w:space="0" w:color="auto"/>
              <w:bottom w:val="none" w:sz="0" w:space="0" w:color="auto"/>
            </w:tcBorders>
            <w:hideMark/>
          </w:tcPr>
          <w:p w14:paraId="28761EF3"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 Identificar escuelas piloto en zonas rurales/indígenas.</w:t>
            </w:r>
            <w:r w:rsidRPr="00BE7102">
              <w:rPr>
                <w:szCs w:val="28"/>
                <w:lang w:eastAsia="es-PA"/>
              </w:rPr>
              <w:br/>
            </w:r>
            <w:r w:rsidRPr="00BE7102">
              <w:rPr>
                <w:szCs w:val="28"/>
                <w:lang w:eastAsia="es-PA"/>
              </w:rPr>
              <w:lastRenderedPageBreak/>
              <w:t>- Realizar encuestas a docentes/estudiantes sobre necesidades.</w:t>
            </w:r>
            <w:r w:rsidRPr="00BE7102">
              <w:rPr>
                <w:szCs w:val="28"/>
                <w:lang w:eastAsia="es-PA"/>
              </w:rPr>
              <w:br/>
              <w:t>- Analizar infraestructura existente (electricidad, espacio).</w:t>
            </w:r>
          </w:p>
        </w:tc>
        <w:tc>
          <w:tcPr>
            <w:tcW w:w="0" w:type="auto"/>
            <w:tcBorders>
              <w:top w:val="none" w:sz="0" w:space="0" w:color="auto"/>
              <w:bottom w:val="none" w:sz="0" w:space="0" w:color="auto"/>
            </w:tcBorders>
            <w:hideMark/>
          </w:tcPr>
          <w:p w14:paraId="568E1D27"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lastRenderedPageBreak/>
              <w:t xml:space="preserve">Informe de necesidades con datos </w:t>
            </w:r>
            <w:r w:rsidRPr="00BE7102">
              <w:rPr>
                <w:szCs w:val="28"/>
                <w:lang w:eastAsia="es-PA"/>
              </w:rPr>
              <w:lastRenderedPageBreak/>
              <w:t>cuantitativos y cualitativos.</w:t>
            </w:r>
          </w:p>
        </w:tc>
        <w:tc>
          <w:tcPr>
            <w:tcW w:w="0" w:type="auto"/>
            <w:tcBorders>
              <w:top w:val="none" w:sz="0" w:space="0" w:color="auto"/>
              <w:bottom w:val="none" w:sz="0" w:space="0" w:color="auto"/>
            </w:tcBorders>
            <w:hideMark/>
          </w:tcPr>
          <w:p w14:paraId="250148F2"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lastRenderedPageBreak/>
              <w:t>Equipo técnico + MEDUCA.</w:t>
            </w:r>
          </w:p>
        </w:tc>
      </w:tr>
      <w:tr w:rsidR="00BE7102" w:rsidRPr="00BE7102" w14:paraId="528DDBF3" w14:textId="77777777" w:rsidTr="00BE7102">
        <w:tc>
          <w:tcPr>
            <w:cnfStyle w:val="001000000000" w:firstRow="0" w:lastRow="0" w:firstColumn="1" w:lastColumn="0" w:oddVBand="0" w:evenVBand="0" w:oddHBand="0" w:evenHBand="0" w:firstRowFirstColumn="0" w:firstRowLastColumn="0" w:lastRowFirstColumn="0" w:lastRowLastColumn="0"/>
            <w:tcW w:w="0" w:type="auto"/>
            <w:hideMark/>
          </w:tcPr>
          <w:p w14:paraId="7C034B1B" w14:textId="77777777" w:rsidR="00BE7102" w:rsidRPr="00BE7102" w:rsidRDefault="00BE7102" w:rsidP="00BE7102">
            <w:pPr>
              <w:rPr>
                <w:szCs w:val="28"/>
                <w:lang w:eastAsia="es-PA"/>
              </w:rPr>
            </w:pPr>
            <w:r w:rsidRPr="00BE7102">
              <w:rPr>
                <w:szCs w:val="28"/>
                <w:lang w:eastAsia="es-PA"/>
              </w:rPr>
              <w:t>Diseño</w:t>
            </w:r>
          </w:p>
        </w:tc>
        <w:tc>
          <w:tcPr>
            <w:tcW w:w="0" w:type="auto"/>
            <w:hideMark/>
          </w:tcPr>
          <w:p w14:paraId="2565385B"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 Adaptar Kolibri al currículo panameño (equipo GitHub).</w:t>
            </w:r>
            <w:r w:rsidRPr="00BE7102">
              <w:rPr>
                <w:szCs w:val="28"/>
                <w:lang w:eastAsia="es-PA"/>
              </w:rPr>
              <w:br/>
              <w:t>- Definir especificaciones técnicas (Raspberry Pi, SD, pantallas).</w:t>
            </w:r>
            <w:r w:rsidRPr="00BE7102">
              <w:rPr>
                <w:szCs w:val="28"/>
                <w:lang w:eastAsia="es-PA"/>
              </w:rPr>
              <w:br/>
              <w:t>- Diseñar talleres de capacitación docente.</w:t>
            </w:r>
          </w:p>
        </w:tc>
        <w:tc>
          <w:tcPr>
            <w:tcW w:w="0" w:type="auto"/>
            <w:hideMark/>
          </w:tcPr>
          <w:p w14:paraId="372FC41D"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Documento técnico con:</w:t>
            </w:r>
            <w:r w:rsidRPr="00BE7102">
              <w:rPr>
                <w:szCs w:val="28"/>
                <w:lang w:eastAsia="es-PA"/>
              </w:rPr>
              <w:br/>
              <w:t>- Plan de adaptación de Kolibri.</w:t>
            </w:r>
            <w:r w:rsidRPr="00BE7102">
              <w:rPr>
                <w:szCs w:val="28"/>
                <w:lang w:eastAsia="es-PA"/>
              </w:rPr>
              <w:br/>
              <w:t>- Lista de hardware requerido.</w:t>
            </w:r>
            <w:r w:rsidRPr="00BE7102">
              <w:rPr>
                <w:szCs w:val="28"/>
                <w:lang w:eastAsia="es-PA"/>
              </w:rPr>
              <w:br/>
              <w:t xml:space="preserve">- </w:t>
            </w:r>
            <w:proofErr w:type="spellStart"/>
            <w:r w:rsidRPr="00BE7102">
              <w:rPr>
                <w:szCs w:val="28"/>
                <w:lang w:eastAsia="es-PA"/>
              </w:rPr>
              <w:t>Guión</w:t>
            </w:r>
            <w:proofErr w:type="spellEnd"/>
            <w:r w:rsidRPr="00BE7102">
              <w:rPr>
                <w:szCs w:val="28"/>
                <w:lang w:eastAsia="es-PA"/>
              </w:rPr>
              <w:t xml:space="preserve"> de talleres.</w:t>
            </w:r>
          </w:p>
        </w:tc>
        <w:tc>
          <w:tcPr>
            <w:tcW w:w="0" w:type="auto"/>
            <w:hideMark/>
          </w:tcPr>
          <w:p w14:paraId="3E836A32"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Desarrolladores + Pedagogos.</w:t>
            </w:r>
          </w:p>
        </w:tc>
      </w:tr>
      <w:tr w:rsidR="00BE7102" w:rsidRPr="00BE7102" w14:paraId="3ED84F80" w14:textId="77777777" w:rsidTr="00BE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273BE6AD" w14:textId="77777777" w:rsidR="00BE7102" w:rsidRPr="00BE7102" w:rsidRDefault="00BE7102" w:rsidP="00BE7102">
            <w:pPr>
              <w:rPr>
                <w:szCs w:val="28"/>
                <w:lang w:eastAsia="es-PA"/>
              </w:rPr>
            </w:pPr>
            <w:r w:rsidRPr="00BE7102">
              <w:rPr>
                <w:szCs w:val="28"/>
                <w:lang w:eastAsia="es-PA"/>
              </w:rPr>
              <w:t>Implementación</w:t>
            </w:r>
          </w:p>
        </w:tc>
        <w:tc>
          <w:tcPr>
            <w:tcW w:w="0" w:type="auto"/>
            <w:tcBorders>
              <w:top w:val="none" w:sz="0" w:space="0" w:color="auto"/>
              <w:bottom w:val="none" w:sz="0" w:space="0" w:color="auto"/>
            </w:tcBorders>
            <w:hideMark/>
          </w:tcPr>
          <w:p w14:paraId="400D35D1"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 Instalar intranet offline en escuelas piloto.</w:t>
            </w:r>
            <w:r w:rsidRPr="00BE7102">
              <w:rPr>
                <w:szCs w:val="28"/>
                <w:lang w:eastAsia="es-PA"/>
              </w:rPr>
              <w:br/>
              <w:t>- Distribuir hardware (Raspberry Pi).</w:t>
            </w:r>
            <w:r w:rsidRPr="00BE7102">
              <w:rPr>
                <w:szCs w:val="28"/>
                <w:lang w:eastAsia="es-PA"/>
              </w:rPr>
              <w:br/>
              <w:t>- Cargar contenido educativo en Kolibri.</w:t>
            </w:r>
          </w:p>
        </w:tc>
        <w:tc>
          <w:tcPr>
            <w:tcW w:w="0" w:type="auto"/>
            <w:tcBorders>
              <w:top w:val="none" w:sz="0" w:space="0" w:color="auto"/>
              <w:bottom w:val="none" w:sz="0" w:space="0" w:color="auto"/>
            </w:tcBorders>
            <w:hideMark/>
          </w:tcPr>
          <w:p w14:paraId="55D66AE4"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- 2-3 escuelas equipadas con intranet funcional.</w:t>
            </w:r>
            <w:r w:rsidRPr="00BE7102">
              <w:rPr>
                <w:szCs w:val="28"/>
                <w:lang w:eastAsia="es-PA"/>
              </w:rPr>
              <w:br/>
              <w:t>- Repositorio GitHub actualizado.</w:t>
            </w:r>
          </w:p>
        </w:tc>
        <w:tc>
          <w:tcPr>
            <w:tcW w:w="0" w:type="auto"/>
            <w:tcBorders>
              <w:top w:val="none" w:sz="0" w:space="0" w:color="auto"/>
              <w:bottom w:val="none" w:sz="0" w:space="0" w:color="auto"/>
            </w:tcBorders>
            <w:hideMark/>
          </w:tcPr>
          <w:p w14:paraId="1DCF901C"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Equipo técnico + Voluntarios.</w:t>
            </w:r>
          </w:p>
        </w:tc>
      </w:tr>
      <w:tr w:rsidR="00BE7102" w:rsidRPr="00BE7102" w14:paraId="018FB269" w14:textId="77777777" w:rsidTr="00BE7102">
        <w:tc>
          <w:tcPr>
            <w:cnfStyle w:val="001000000000" w:firstRow="0" w:lastRow="0" w:firstColumn="1" w:lastColumn="0" w:oddVBand="0" w:evenVBand="0" w:oddHBand="0" w:evenHBand="0" w:firstRowFirstColumn="0" w:firstRowLastColumn="0" w:lastRowFirstColumn="0" w:lastRowLastColumn="0"/>
            <w:tcW w:w="0" w:type="auto"/>
            <w:hideMark/>
          </w:tcPr>
          <w:p w14:paraId="0B6EA65D" w14:textId="77777777" w:rsidR="00BE7102" w:rsidRPr="00BE7102" w:rsidRDefault="00BE7102" w:rsidP="00BE7102">
            <w:pPr>
              <w:rPr>
                <w:szCs w:val="28"/>
                <w:lang w:eastAsia="es-PA"/>
              </w:rPr>
            </w:pPr>
            <w:r w:rsidRPr="00BE7102">
              <w:rPr>
                <w:szCs w:val="28"/>
                <w:lang w:eastAsia="es-PA"/>
              </w:rPr>
              <w:t>Capacitación</w:t>
            </w:r>
          </w:p>
        </w:tc>
        <w:tc>
          <w:tcPr>
            <w:tcW w:w="0" w:type="auto"/>
            <w:hideMark/>
          </w:tcPr>
          <w:p w14:paraId="2EF0EE7D"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 Talleres para docentes (uso de Kolibri, mantenimiento básico).</w:t>
            </w:r>
            <w:r w:rsidRPr="00BE7102">
              <w:rPr>
                <w:szCs w:val="28"/>
                <w:lang w:eastAsia="es-PA"/>
              </w:rPr>
              <w:br/>
              <w:t>- Sesiones con estudiantes sobre navegación en la plataforma.</w:t>
            </w:r>
          </w:p>
        </w:tc>
        <w:tc>
          <w:tcPr>
            <w:tcW w:w="0" w:type="auto"/>
            <w:hideMark/>
          </w:tcPr>
          <w:p w14:paraId="6BFA0DCB"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- 80% de docentes capacitados.</w:t>
            </w:r>
            <w:r w:rsidRPr="00BE7102">
              <w:rPr>
                <w:szCs w:val="28"/>
                <w:lang w:eastAsia="es-PA"/>
              </w:rPr>
              <w:br/>
              <w:t>- Bitácoras y videos de sesiones.</w:t>
            </w:r>
          </w:p>
        </w:tc>
        <w:tc>
          <w:tcPr>
            <w:tcW w:w="0" w:type="auto"/>
            <w:hideMark/>
          </w:tcPr>
          <w:p w14:paraId="72F02386"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Universidades + MEDUCA.</w:t>
            </w:r>
          </w:p>
        </w:tc>
      </w:tr>
      <w:tr w:rsidR="00BE7102" w:rsidRPr="00BE7102" w14:paraId="59691E44" w14:textId="77777777" w:rsidTr="00BE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00BC1AD3" w14:textId="77777777" w:rsidR="00BE7102" w:rsidRPr="00BE7102" w:rsidRDefault="00BE7102" w:rsidP="00BE7102">
            <w:pPr>
              <w:rPr>
                <w:szCs w:val="28"/>
                <w:lang w:eastAsia="es-PA"/>
              </w:rPr>
            </w:pPr>
            <w:r w:rsidRPr="00BE7102">
              <w:rPr>
                <w:szCs w:val="28"/>
                <w:lang w:eastAsia="es-PA"/>
              </w:rPr>
              <w:t>Monitoreo</w:t>
            </w:r>
          </w:p>
        </w:tc>
        <w:tc>
          <w:tcPr>
            <w:tcW w:w="0" w:type="auto"/>
            <w:tcBorders>
              <w:top w:val="none" w:sz="0" w:space="0" w:color="auto"/>
              <w:bottom w:val="none" w:sz="0" w:space="0" w:color="auto"/>
            </w:tcBorders>
            <w:hideMark/>
          </w:tcPr>
          <w:p w14:paraId="4B5DB85D"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 Encuestas mensuales a usuarios (docentes/estudiantes).</w:t>
            </w:r>
            <w:r w:rsidRPr="00BE7102">
              <w:rPr>
                <w:szCs w:val="28"/>
                <w:lang w:eastAsia="es-PA"/>
              </w:rPr>
              <w:br/>
              <w:t>- Revisión técnica de estabilidad de la red.</w:t>
            </w:r>
          </w:p>
        </w:tc>
        <w:tc>
          <w:tcPr>
            <w:tcW w:w="0" w:type="auto"/>
            <w:tcBorders>
              <w:top w:val="none" w:sz="0" w:space="0" w:color="auto"/>
              <w:bottom w:val="none" w:sz="0" w:space="0" w:color="auto"/>
            </w:tcBorders>
            <w:hideMark/>
          </w:tcPr>
          <w:p w14:paraId="6576B776"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 xml:space="preserve">Reportes de </w:t>
            </w:r>
            <w:proofErr w:type="spellStart"/>
            <w:r w:rsidRPr="00BE7102">
              <w:rPr>
                <w:szCs w:val="28"/>
                <w:lang w:eastAsia="es-PA"/>
              </w:rPr>
              <w:t>feedback</w:t>
            </w:r>
            <w:proofErr w:type="spellEnd"/>
            <w:r w:rsidRPr="00BE7102">
              <w:rPr>
                <w:szCs w:val="28"/>
                <w:lang w:eastAsia="es-PA"/>
              </w:rPr>
              <w:t xml:space="preserve"> y ajustes realizados.</w:t>
            </w:r>
          </w:p>
        </w:tc>
        <w:tc>
          <w:tcPr>
            <w:tcW w:w="0" w:type="auto"/>
            <w:tcBorders>
              <w:top w:val="none" w:sz="0" w:space="0" w:color="auto"/>
              <w:bottom w:val="none" w:sz="0" w:space="0" w:color="auto"/>
            </w:tcBorders>
            <w:hideMark/>
          </w:tcPr>
          <w:p w14:paraId="16691C23" w14:textId="77777777" w:rsidR="00BE7102" w:rsidRPr="00BE7102" w:rsidRDefault="00BE7102" w:rsidP="00BE7102">
            <w:pPr>
              <w:cnfStyle w:val="000000100000" w:firstRow="0" w:lastRow="0" w:firstColumn="0" w:lastColumn="0" w:oddVBand="0" w:evenVBand="0" w:oddHBand="1" w:evenHBand="0" w:firstRowFirstColumn="0" w:firstRowLastColumn="0" w:lastRowFirstColumn="0" w:lastRowLastColumn="0"/>
              <w:rPr>
                <w:szCs w:val="28"/>
                <w:lang w:eastAsia="es-PA"/>
              </w:rPr>
            </w:pPr>
            <w:r w:rsidRPr="00BE7102">
              <w:rPr>
                <w:szCs w:val="28"/>
                <w:lang w:eastAsia="es-PA"/>
              </w:rPr>
              <w:t>Equipo de seguimiento + Comunidad.</w:t>
            </w:r>
          </w:p>
        </w:tc>
      </w:tr>
      <w:tr w:rsidR="00BE7102" w:rsidRPr="00BE7102" w14:paraId="148D2747" w14:textId="77777777" w:rsidTr="00BE7102">
        <w:tc>
          <w:tcPr>
            <w:cnfStyle w:val="001000000000" w:firstRow="0" w:lastRow="0" w:firstColumn="1" w:lastColumn="0" w:oddVBand="0" w:evenVBand="0" w:oddHBand="0" w:evenHBand="0" w:firstRowFirstColumn="0" w:firstRowLastColumn="0" w:lastRowFirstColumn="0" w:lastRowLastColumn="0"/>
            <w:tcW w:w="0" w:type="auto"/>
            <w:hideMark/>
          </w:tcPr>
          <w:p w14:paraId="30BAEF58" w14:textId="77777777" w:rsidR="00BE7102" w:rsidRPr="00BE7102" w:rsidRDefault="00BE7102" w:rsidP="00BE7102">
            <w:pPr>
              <w:rPr>
                <w:szCs w:val="28"/>
                <w:lang w:eastAsia="es-PA"/>
              </w:rPr>
            </w:pPr>
            <w:r w:rsidRPr="00BE7102">
              <w:rPr>
                <w:szCs w:val="28"/>
                <w:lang w:eastAsia="es-PA"/>
              </w:rPr>
              <w:lastRenderedPageBreak/>
              <w:t>Escalabilidad</w:t>
            </w:r>
          </w:p>
        </w:tc>
        <w:tc>
          <w:tcPr>
            <w:tcW w:w="0" w:type="auto"/>
            <w:hideMark/>
          </w:tcPr>
          <w:p w14:paraId="0E7CD83E"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 Socializar resultados con MEDUCA y otras escuelas.</w:t>
            </w:r>
            <w:r w:rsidRPr="00BE7102">
              <w:rPr>
                <w:szCs w:val="28"/>
                <w:lang w:eastAsia="es-PA"/>
              </w:rPr>
              <w:br/>
              <w:t>- Plan de expansión a nuevas zonas (basado en indicadores).</w:t>
            </w:r>
          </w:p>
        </w:tc>
        <w:tc>
          <w:tcPr>
            <w:tcW w:w="0" w:type="auto"/>
            <w:hideMark/>
          </w:tcPr>
          <w:p w14:paraId="66806AC2"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Propuesta de réplica del proyecto con ajustes.</w:t>
            </w:r>
          </w:p>
        </w:tc>
        <w:tc>
          <w:tcPr>
            <w:tcW w:w="0" w:type="auto"/>
            <w:hideMark/>
          </w:tcPr>
          <w:p w14:paraId="678C8312" w14:textId="77777777" w:rsidR="00BE7102" w:rsidRPr="00BE7102" w:rsidRDefault="00BE7102" w:rsidP="00BE7102">
            <w:pPr>
              <w:cnfStyle w:val="000000000000" w:firstRow="0" w:lastRow="0" w:firstColumn="0" w:lastColumn="0" w:oddVBand="0" w:evenVBand="0" w:oddHBand="0" w:evenHBand="0" w:firstRowFirstColumn="0" w:firstRowLastColumn="0" w:lastRowFirstColumn="0" w:lastRowLastColumn="0"/>
              <w:rPr>
                <w:szCs w:val="28"/>
                <w:lang w:eastAsia="es-PA"/>
              </w:rPr>
            </w:pPr>
            <w:r w:rsidRPr="00BE7102">
              <w:rPr>
                <w:szCs w:val="28"/>
                <w:lang w:eastAsia="es-PA"/>
              </w:rPr>
              <w:t>Equipo líder + Instituciones aliadas.</w:t>
            </w:r>
          </w:p>
        </w:tc>
      </w:tr>
    </w:tbl>
    <w:p w14:paraId="779A6DC9" w14:textId="77777777" w:rsidR="00BE7102" w:rsidRDefault="00BE7102" w:rsidP="003F572F">
      <w:pPr>
        <w:rPr>
          <w:szCs w:val="28"/>
          <w:lang w:eastAsia="es-PA"/>
        </w:rPr>
      </w:pPr>
    </w:p>
    <w:p w14:paraId="3A8C78FC" w14:textId="77777777" w:rsidR="003F572F" w:rsidRDefault="003F572F" w:rsidP="003F572F">
      <w:pPr>
        <w:rPr>
          <w:szCs w:val="28"/>
          <w:lang w:eastAsia="es-PA"/>
        </w:rPr>
      </w:pPr>
    </w:p>
    <w:p w14:paraId="783D4095" w14:textId="77777777" w:rsidR="00DB6B15" w:rsidRDefault="00DB6B15" w:rsidP="003F572F">
      <w:pPr>
        <w:rPr>
          <w:szCs w:val="28"/>
          <w:lang w:eastAsia="es-PA"/>
        </w:rPr>
      </w:pPr>
    </w:p>
    <w:p w14:paraId="6DB62AD1" w14:textId="77777777" w:rsidR="00963DB6" w:rsidRDefault="00963DB6" w:rsidP="005434DD">
      <w:pPr>
        <w:rPr>
          <w:szCs w:val="28"/>
          <w:lang w:eastAsia="es-PA"/>
        </w:rPr>
      </w:pPr>
    </w:p>
    <w:p w14:paraId="01BA51D8" w14:textId="77777777" w:rsidR="00963DB6" w:rsidRDefault="00963DB6" w:rsidP="005434DD">
      <w:pPr>
        <w:rPr>
          <w:szCs w:val="28"/>
          <w:lang w:eastAsia="es-PA"/>
        </w:rPr>
      </w:pPr>
    </w:p>
    <w:p w14:paraId="0E427962" w14:textId="00957BC8" w:rsidR="00487798" w:rsidRPr="00CF7449" w:rsidRDefault="00294A73" w:rsidP="00CF7449">
      <w:pPr>
        <w:pStyle w:val="Prrafodelista"/>
        <w:numPr>
          <w:ilvl w:val="0"/>
          <w:numId w:val="22"/>
        </w:numPr>
        <w:rPr>
          <w:b/>
          <w:bCs w:val="0"/>
          <w:sz w:val="28"/>
          <w:szCs w:val="36"/>
          <w:lang w:eastAsia="es-PA"/>
        </w:rPr>
      </w:pPr>
      <w:r w:rsidRPr="00CF7449">
        <w:rPr>
          <w:b/>
          <w:bCs w:val="0"/>
          <w:sz w:val="28"/>
          <w:szCs w:val="36"/>
          <w:lang w:eastAsia="es-PA"/>
        </w:rPr>
        <w:t>Recursos necesarios</w:t>
      </w:r>
      <w:r w:rsidR="004E5D7F" w:rsidRPr="00CF7449">
        <w:rPr>
          <w:b/>
          <w:bCs w:val="0"/>
          <w:sz w:val="28"/>
          <w:szCs w:val="36"/>
          <w:lang w:eastAsia="es-PA"/>
        </w:rPr>
        <w:t xml:space="preserve"> </w:t>
      </w:r>
    </w:p>
    <w:p w14:paraId="4E8D3725" w14:textId="2807E75E" w:rsidR="00945CAC" w:rsidRDefault="00945CAC" w:rsidP="00945CAC">
      <w:pPr>
        <w:pStyle w:val="Prrafodelista"/>
        <w:ind w:left="360"/>
        <w:rPr>
          <w:rFonts w:ascii="Arial" w:hAnsi="Arial"/>
          <w:b/>
          <w:bCs w:val="0"/>
          <w:sz w:val="24"/>
          <w:szCs w:val="32"/>
          <w:lang w:eastAsia="es-PA"/>
        </w:rPr>
      </w:pPr>
    </w:p>
    <w:tbl>
      <w:tblPr>
        <w:tblStyle w:val="Tablaconcuadrcula"/>
        <w:tblW w:w="9164" w:type="dxa"/>
        <w:tblInd w:w="360" w:type="dxa"/>
        <w:tblLook w:val="04A0" w:firstRow="1" w:lastRow="0" w:firstColumn="1" w:lastColumn="0" w:noHBand="0" w:noVBand="1"/>
      </w:tblPr>
      <w:tblGrid>
        <w:gridCol w:w="9164"/>
      </w:tblGrid>
      <w:tr w:rsidR="005A2DF8" w14:paraId="7E479E8B" w14:textId="77777777" w:rsidTr="00253B4E">
        <w:trPr>
          <w:trHeight w:val="654"/>
        </w:trPr>
        <w:tc>
          <w:tcPr>
            <w:tcW w:w="9164" w:type="dxa"/>
          </w:tcPr>
          <w:p w14:paraId="225D41D2" w14:textId="30102638" w:rsidR="005A2DF8" w:rsidRDefault="0049090E" w:rsidP="005A2DF8">
            <w:pPr>
              <w:pStyle w:val="Prrafodelista"/>
              <w:numPr>
                <w:ilvl w:val="0"/>
                <w:numId w:val="19"/>
              </w:numPr>
              <w:rPr>
                <w:rFonts w:ascii="Arial" w:hAnsi="Arial"/>
                <w:sz w:val="24"/>
                <w:szCs w:val="32"/>
                <w:lang w:eastAsia="es-PA"/>
              </w:rPr>
            </w:pPr>
            <w:r w:rsidRPr="0049090E">
              <w:rPr>
                <w:rFonts w:ascii="Arial" w:hAnsi="Arial"/>
                <w:sz w:val="24"/>
                <w:szCs w:val="32"/>
                <w:lang w:eastAsia="es-PA"/>
              </w:rPr>
              <w:t>Raspberry Pi 3 y 3+</w:t>
            </w:r>
            <w:r>
              <w:rPr>
                <w:rFonts w:ascii="Arial" w:hAnsi="Arial"/>
                <w:sz w:val="24"/>
                <w:szCs w:val="32"/>
                <w:lang w:eastAsia="es-PA"/>
              </w:rPr>
              <w:t xml:space="preserve"> (unas 2 por escuela piloto)</w:t>
            </w:r>
          </w:p>
          <w:p w14:paraId="0FCE7412" w14:textId="1D88F81A" w:rsidR="005A2DF8" w:rsidRDefault="005A2DF8" w:rsidP="005A2DF8">
            <w:pPr>
              <w:pStyle w:val="Prrafodelista"/>
              <w:ind w:left="0"/>
              <w:rPr>
                <w:rFonts w:ascii="Arial" w:hAnsi="Arial"/>
                <w:b/>
                <w:bCs w:val="0"/>
                <w:sz w:val="24"/>
                <w:szCs w:val="32"/>
                <w:lang w:eastAsia="es-PA"/>
              </w:rPr>
            </w:pPr>
          </w:p>
        </w:tc>
      </w:tr>
      <w:tr w:rsidR="005A2DF8" w14:paraId="613E340E" w14:textId="77777777" w:rsidTr="00253B4E">
        <w:trPr>
          <w:trHeight w:val="654"/>
        </w:trPr>
        <w:tc>
          <w:tcPr>
            <w:tcW w:w="9164" w:type="dxa"/>
          </w:tcPr>
          <w:p w14:paraId="3FE65EA9" w14:textId="04042D5A" w:rsidR="005A2DF8" w:rsidRPr="005A2DF8" w:rsidRDefault="00945CAC" w:rsidP="005A2DF8">
            <w:pPr>
              <w:pStyle w:val="Prrafodelista"/>
              <w:numPr>
                <w:ilvl w:val="0"/>
                <w:numId w:val="19"/>
              </w:numPr>
              <w:rPr>
                <w:rFonts w:ascii="Arial" w:hAnsi="Arial"/>
                <w:sz w:val="24"/>
                <w:szCs w:val="32"/>
                <w:lang w:eastAsia="es-PA"/>
              </w:rPr>
            </w:pPr>
            <w:r>
              <w:rPr>
                <w:rFonts w:ascii="Arial" w:hAnsi="Arial"/>
                <w:sz w:val="24"/>
                <w:szCs w:val="32"/>
                <w:lang w:eastAsia="es-PA"/>
              </w:rPr>
              <w:t>M</w:t>
            </w:r>
            <w:r w:rsidR="005A2DF8" w:rsidRPr="005A2DF8">
              <w:rPr>
                <w:rFonts w:ascii="Arial" w:hAnsi="Arial"/>
                <w:sz w:val="24"/>
                <w:szCs w:val="32"/>
                <w:lang w:eastAsia="es-PA"/>
              </w:rPr>
              <w:t xml:space="preserve">emorias SD, </w:t>
            </w:r>
            <w:r w:rsidR="000B252C" w:rsidRPr="005A2DF8">
              <w:rPr>
                <w:rFonts w:ascii="Arial" w:hAnsi="Arial"/>
                <w:sz w:val="24"/>
                <w:szCs w:val="32"/>
                <w:lang w:eastAsia="es-PA"/>
              </w:rPr>
              <w:t>pantallas.</w:t>
            </w:r>
            <w:r w:rsidR="000B252C">
              <w:rPr>
                <w:rFonts w:ascii="Arial" w:hAnsi="Arial"/>
                <w:sz w:val="24"/>
                <w:szCs w:val="32"/>
                <w:lang w:eastAsia="es-PA"/>
              </w:rPr>
              <w:t xml:space="preserve"> (</w:t>
            </w:r>
            <w:r w:rsidR="00FD4355">
              <w:rPr>
                <w:rFonts w:ascii="Arial" w:hAnsi="Arial"/>
                <w:sz w:val="24"/>
                <w:szCs w:val="32"/>
                <w:lang w:eastAsia="es-PA"/>
              </w:rPr>
              <w:t xml:space="preserve">una por cada </w:t>
            </w:r>
            <w:proofErr w:type="spellStart"/>
            <w:r w:rsidR="00FD4355">
              <w:rPr>
                <w:rFonts w:ascii="Arial" w:hAnsi="Arial"/>
                <w:sz w:val="24"/>
                <w:szCs w:val="32"/>
                <w:lang w:eastAsia="es-PA"/>
              </w:rPr>
              <w:t>ras</w:t>
            </w:r>
            <w:r w:rsidR="004B0B0E">
              <w:rPr>
                <w:rFonts w:ascii="Arial" w:hAnsi="Arial"/>
                <w:sz w:val="24"/>
                <w:szCs w:val="32"/>
                <w:lang w:eastAsia="es-PA"/>
              </w:rPr>
              <w:t>p</w:t>
            </w:r>
            <w:r w:rsidR="00FD4355">
              <w:rPr>
                <w:rFonts w:ascii="Arial" w:hAnsi="Arial"/>
                <w:sz w:val="24"/>
                <w:szCs w:val="32"/>
                <w:lang w:eastAsia="es-PA"/>
              </w:rPr>
              <w:t>berry</w:t>
            </w:r>
            <w:proofErr w:type="spellEnd"/>
            <w:r w:rsidR="00FD4355">
              <w:rPr>
                <w:rFonts w:ascii="Arial" w:hAnsi="Arial"/>
                <w:sz w:val="24"/>
                <w:szCs w:val="32"/>
                <w:lang w:eastAsia="es-PA"/>
              </w:rPr>
              <w:t xml:space="preserve"> Pi)</w:t>
            </w:r>
          </w:p>
          <w:p w14:paraId="1C9A29B1" w14:textId="77777777" w:rsidR="005A2DF8" w:rsidRDefault="005A2DF8" w:rsidP="005A2DF8">
            <w:pPr>
              <w:pStyle w:val="Prrafodelista"/>
              <w:ind w:left="0"/>
              <w:rPr>
                <w:rFonts w:ascii="Arial" w:hAnsi="Arial"/>
                <w:b/>
                <w:bCs w:val="0"/>
                <w:sz w:val="24"/>
                <w:szCs w:val="32"/>
                <w:lang w:eastAsia="es-PA"/>
              </w:rPr>
            </w:pPr>
          </w:p>
        </w:tc>
      </w:tr>
      <w:tr w:rsidR="005A2DF8" w14:paraId="3BEA1B12" w14:textId="77777777" w:rsidTr="00253B4E">
        <w:trPr>
          <w:trHeight w:val="637"/>
        </w:trPr>
        <w:tc>
          <w:tcPr>
            <w:tcW w:w="9164" w:type="dxa"/>
          </w:tcPr>
          <w:p w14:paraId="26F84674" w14:textId="77777777" w:rsidR="005A2DF8" w:rsidRPr="005A2DF8" w:rsidRDefault="005A2DF8" w:rsidP="005A2DF8">
            <w:pPr>
              <w:pStyle w:val="Prrafodelista"/>
              <w:numPr>
                <w:ilvl w:val="0"/>
                <w:numId w:val="19"/>
              </w:numPr>
              <w:rPr>
                <w:rFonts w:ascii="Arial" w:hAnsi="Arial"/>
                <w:sz w:val="24"/>
                <w:szCs w:val="32"/>
                <w:lang w:eastAsia="es-PA"/>
              </w:rPr>
            </w:pPr>
            <w:r w:rsidRPr="005A2DF8">
              <w:rPr>
                <w:rFonts w:ascii="Arial" w:hAnsi="Arial"/>
                <w:sz w:val="24"/>
                <w:szCs w:val="32"/>
                <w:lang w:eastAsia="es-PA"/>
              </w:rPr>
              <w:t>Manuales DIGERPI para simulación de patente.</w:t>
            </w:r>
          </w:p>
          <w:p w14:paraId="2A5FE53D" w14:textId="77777777" w:rsidR="005A2DF8" w:rsidRDefault="005A2DF8" w:rsidP="005A2DF8">
            <w:pPr>
              <w:pStyle w:val="Prrafodelista"/>
              <w:ind w:left="0"/>
              <w:rPr>
                <w:rFonts w:ascii="Arial" w:hAnsi="Arial"/>
                <w:b/>
                <w:bCs w:val="0"/>
                <w:sz w:val="24"/>
                <w:szCs w:val="32"/>
                <w:lang w:eastAsia="es-PA"/>
              </w:rPr>
            </w:pPr>
          </w:p>
        </w:tc>
      </w:tr>
      <w:tr w:rsidR="005A2DF8" w14:paraId="413C6CF5" w14:textId="77777777" w:rsidTr="00253B4E">
        <w:trPr>
          <w:trHeight w:val="654"/>
        </w:trPr>
        <w:tc>
          <w:tcPr>
            <w:tcW w:w="9164" w:type="dxa"/>
          </w:tcPr>
          <w:p w14:paraId="766711C2" w14:textId="77777777" w:rsidR="005A2DF8" w:rsidRPr="005A2DF8" w:rsidRDefault="005A2DF8" w:rsidP="005A2DF8">
            <w:pPr>
              <w:pStyle w:val="Prrafodelista"/>
              <w:numPr>
                <w:ilvl w:val="0"/>
                <w:numId w:val="19"/>
              </w:numPr>
              <w:rPr>
                <w:rFonts w:ascii="Arial" w:hAnsi="Arial"/>
                <w:sz w:val="24"/>
                <w:szCs w:val="32"/>
                <w:lang w:eastAsia="es-PA"/>
              </w:rPr>
            </w:pPr>
            <w:r w:rsidRPr="005A2DF8">
              <w:rPr>
                <w:rFonts w:ascii="Arial" w:hAnsi="Arial"/>
                <w:sz w:val="24"/>
                <w:szCs w:val="32"/>
                <w:lang w:eastAsia="es-PA"/>
              </w:rPr>
              <w:t>GitHub para documentación y control de versiones.</w:t>
            </w:r>
          </w:p>
          <w:p w14:paraId="1F1D4713" w14:textId="77777777" w:rsidR="005A2DF8" w:rsidRDefault="005A2DF8" w:rsidP="005A2DF8">
            <w:pPr>
              <w:pStyle w:val="Prrafodelista"/>
              <w:ind w:left="0"/>
              <w:rPr>
                <w:rFonts w:ascii="Arial" w:hAnsi="Arial"/>
                <w:b/>
                <w:bCs w:val="0"/>
                <w:sz w:val="24"/>
                <w:szCs w:val="32"/>
                <w:lang w:eastAsia="es-PA"/>
              </w:rPr>
            </w:pPr>
          </w:p>
        </w:tc>
      </w:tr>
      <w:tr w:rsidR="005A2DF8" w14:paraId="404DE58C" w14:textId="77777777" w:rsidTr="00253B4E">
        <w:trPr>
          <w:trHeight w:val="654"/>
        </w:trPr>
        <w:tc>
          <w:tcPr>
            <w:tcW w:w="9164" w:type="dxa"/>
          </w:tcPr>
          <w:p w14:paraId="5C4B13D6" w14:textId="77777777" w:rsidR="005A2DF8" w:rsidRPr="005A2DF8" w:rsidRDefault="005A2DF8" w:rsidP="005A2DF8">
            <w:pPr>
              <w:pStyle w:val="Prrafodelista"/>
              <w:numPr>
                <w:ilvl w:val="0"/>
                <w:numId w:val="19"/>
              </w:numPr>
              <w:rPr>
                <w:rFonts w:ascii="Arial" w:hAnsi="Arial"/>
                <w:sz w:val="24"/>
                <w:szCs w:val="32"/>
                <w:lang w:eastAsia="es-PA"/>
              </w:rPr>
            </w:pPr>
            <w:r w:rsidRPr="005A2DF8">
              <w:rPr>
                <w:rFonts w:ascii="Arial" w:hAnsi="Arial"/>
                <w:sz w:val="24"/>
                <w:szCs w:val="32"/>
                <w:lang w:eastAsia="es-PA"/>
              </w:rPr>
              <w:t>Espacios físicos o virtuales para capacitación y socialización.</w:t>
            </w:r>
          </w:p>
          <w:p w14:paraId="462CD0AA" w14:textId="77777777" w:rsidR="005A2DF8" w:rsidRDefault="005A2DF8" w:rsidP="005A2DF8">
            <w:pPr>
              <w:pStyle w:val="Prrafodelista"/>
              <w:ind w:left="0"/>
              <w:rPr>
                <w:rFonts w:ascii="Arial" w:hAnsi="Arial"/>
                <w:b/>
                <w:bCs w:val="0"/>
                <w:sz w:val="24"/>
                <w:szCs w:val="32"/>
                <w:lang w:eastAsia="es-PA"/>
              </w:rPr>
            </w:pPr>
          </w:p>
        </w:tc>
      </w:tr>
      <w:tr w:rsidR="005A2DF8" w14:paraId="5351F629" w14:textId="77777777" w:rsidTr="00253B4E">
        <w:trPr>
          <w:trHeight w:val="637"/>
        </w:trPr>
        <w:tc>
          <w:tcPr>
            <w:tcW w:w="9164" w:type="dxa"/>
          </w:tcPr>
          <w:p w14:paraId="076BF2E5" w14:textId="5CA2285B" w:rsidR="005A2DF8" w:rsidRPr="005A2DF8" w:rsidRDefault="005A2DF8" w:rsidP="005A2DF8">
            <w:pPr>
              <w:pStyle w:val="Prrafodelista"/>
              <w:numPr>
                <w:ilvl w:val="0"/>
                <w:numId w:val="19"/>
              </w:numPr>
              <w:rPr>
                <w:rFonts w:ascii="Arial" w:hAnsi="Arial"/>
                <w:sz w:val="24"/>
                <w:szCs w:val="32"/>
                <w:lang w:eastAsia="es-PA"/>
              </w:rPr>
            </w:pPr>
            <w:r w:rsidRPr="005A2DF8">
              <w:rPr>
                <w:rFonts w:ascii="Arial" w:hAnsi="Arial"/>
                <w:sz w:val="24"/>
                <w:szCs w:val="32"/>
                <w:lang w:eastAsia="es-PA"/>
              </w:rPr>
              <w:t>Plataforma Kolibri (offline).</w:t>
            </w:r>
          </w:p>
        </w:tc>
      </w:tr>
      <w:tr w:rsidR="00675176" w14:paraId="4C5F76E0" w14:textId="77777777" w:rsidTr="00253B4E">
        <w:trPr>
          <w:trHeight w:val="637"/>
        </w:trPr>
        <w:tc>
          <w:tcPr>
            <w:tcW w:w="9164" w:type="dxa"/>
          </w:tcPr>
          <w:p w14:paraId="04E7D192" w14:textId="75C49AA3" w:rsidR="00675176" w:rsidRPr="005A2DF8" w:rsidRDefault="00843124" w:rsidP="005A2DF8">
            <w:pPr>
              <w:pStyle w:val="Prrafodelista"/>
              <w:numPr>
                <w:ilvl w:val="0"/>
                <w:numId w:val="19"/>
              </w:numPr>
              <w:rPr>
                <w:rFonts w:ascii="Arial" w:hAnsi="Arial"/>
                <w:sz w:val="24"/>
                <w:szCs w:val="32"/>
                <w:lang w:eastAsia="es-PA"/>
              </w:rPr>
            </w:pPr>
            <w:r>
              <w:rPr>
                <w:rFonts w:ascii="Arial" w:hAnsi="Arial"/>
                <w:sz w:val="24"/>
                <w:szCs w:val="32"/>
                <w:lang w:eastAsia="es-PA"/>
              </w:rPr>
              <w:t xml:space="preserve">Personas capacitadas para crear el nuevo plan de estudio enfocado a </w:t>
            </w:r>
            <w:r w:rsidR="00830BD0">
              <w:rPr>
                <w:rFonts w:ascii="Arial" w:hAnsi="Arial"/>
                <w:sz w:val="24"/>
                <w:szCs w:val="32"/>
                <w:lang w:eastAsia="es-PA"/>
              </w:rPr>
              <w:t xml:space="preserve">el sistema </w:t>
            </w:r>
          </w:p>
        </w:tc>
      </w:tr>
    </w:tbl>
    <w:p w14:paraId="4CF66AB0" w14:textId="77777777" w:rsidR="007B4A3A" w:rsidRDefault="007B4A3A" w:rsidP="00C60FB1">
      <w:pPr>
        <w:rPr>
          <w:szCs w:val="32"/>
          <w:lang w:eastAsia="es-PA"/>
        </w:rPr>
      </w:pPr>
    </w:p>
    <w:p w14:paraId="421504A9" w14:textId="05C03579" w:rsidR="00F226DB" w:rsidRDefault="00E326CC" w:rsidP="00C60FB1">
      <w:pPr>
        <w:rPr>
          <w:szCs w:val="32"/>
          <w:lang w:eastAsia="es-PA"/>
        </w:rPr>
      </w:pPr>
      <w:r>
        <w:rPr>
          <w:szCs w:val="32"/>
          <w:lang w:eastAsia="es-PA"/>
        </w:rPr>
        <w:t xml:space="preserve">La razón del uso de estos materiales tecnológicos como Raspberry Pi  y colibrí en vez del uso de </w:t>
      </w:r>
      <w:r w:rsidR="009D416B">
        <w:rPr>
          <w:szCs w:val="32"/>
          <w:lang w:eastAsia="es-PA"/>
        </w:rPr>
        <w:t xml:space="preserve">objetos electrónicos individuales con contenido pree-descargado </w:t>
      </w:r>
      <w:r w:rsidR="00B642B4">
        <w:rPr>
          <w:szCs w:val="32"/>
          <w:lang w:eastAsia="es-PA"/>
        </w:rPr>
        <w:t xml:space="preserve">es </w:t>
      </w:r>
      <w:r w:rsidR="00E53357">
        <w:rPr>
          <w:szCs w:val="32"/>
          <w:lang w:eastAsia="es-PA"/>
        </w:rPr>
        <w:t>la accesibilidad</w:t>
      </w:r>
      <w:r w:rsidR="00B642B4">
        <w:rPr>
          <w:szCs w:val="32"/>
          <w:lang w:eastAsia="es-PA"/>
        </w:rPr>
        <w:t xml:space="preserve"> de un</w:t>
      </w:r>
      <w:r w:rsidR="003626A8">
        <w:rPr>
          <w:szCs w:val="32"/>
          <w:lang w:eastAsia="es-PA"/>
        </w:rPr>
        <w:t xml:space="preserve">a intranet y la facilidad generalizada de </w:t>
      </w:r>
      <w:r w:rsidR="0002150C">
        <w:rPr>
          <w:szCs w:val="32"/>
          <w:lang w:eastAsia="es-PA"/>
        </w:rPr>
        <w:t>el uso de esta misma además de los bajos costos y el control de eficiencia.</w:t>
      </w:r>
    </w:p>
    <w:p w14:paraId="722A9E6B" w14:textId="77777777" w:rsidR="00CF7449" w:rsidRDefault="00CF7449" w:rsidP="00253B4E">
      <w:pPr>
        <w:spacing w:after="0"/>
        <w:rPr>
          <w:b/>
          <w:bCs w:val="0"/>
          <w:szCs w:val="40"/>
          <w:lang w:eastAsia="es-PA"/>
        </w:rPr>
      </w:pPr>
    </w:p>
    <w:p w14:paraId="72773D3B" w14:textId="00A5C2B1" w:rsidR="00253B4E" w:rsidRPr="00F226DB" w:rsidRDefault="00253B4E" w:rsidP="00253B4E">
      <w:pPr>
        <w:spacing w:after="0"/>
        <w:rPr>
          <w:b/>
          <w:bCs w:val="0"/>
          <w:szCs w:val="40"/>
          <w:lang w:eastAsia="es-PA"/>
        </w:rPr>
      </w:pPr>
      <w:r w:rsidRPr="00F226DB">
        <w:rPr>
          <w:b/>
          <w:bCs w:val="0"/>
          <w:szCs w:val="40"/>
          <w:lang w:eastAsia="es-PA"/>
        </w:rPr>
        <w:lastRenderedPageBreak/>
        <w:t xml:space="preserve">Presupuesto </w:t>
      </w:r>
    </w:p>
    <w:p w14:paraId="08F10EE2" w14:textId="78096659" w:rsidR="00253B4E" w:rsidRPr="00253B4E" w:rsidRDefault="00253B4E" w:rsidP="00253B4E">
      <w:pPr>
        <w:spacing w:after="0"/>
        <w:rPr>
          <w:szCs w:val="40"/>
          <w:lang w:eastAsia="es-PA"/>
        </w:rPr>
      </w:pPr>
      <w:r w:rsidRPr="00F226DB">
        <w:rPr>
          <w:szCs w:val="40"/>
          <w:lang w:eastAsia="es-PA"/>
        </w:rPr>
        <w:t xml:space="preserve">Este presupuesto está enfocado a las escuelas piloto, capacitación de educadores de estas, y hardware generalmente utilizado con el software kolibri. </w:t>
      </w:r>
    </w:p>
    <w:tbl>
      <w:tblPr>
        <w:tblStyle w:val="Tablaconcuadrculaclar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9"/>
        <w:gridCol w:w="2189"/>
      </w:tblGrid>
      <w:tr w:rsidR="00253B4E" w:rsidRPr="00A55C2C" w14:paraId="39C9C550" w14:textId="77777777" w:rsidTr="00234353">
        <w:trPr>
          <w:trHeight w:val="529"/>
          <w:jc w:val="center"/>
        </w:trPr>
        <w:tc>
          <w:tcPr>
            <w:tcW w:w="3760" w:type="pct"/>
            <w:hideMark/>
          </w:tcPr>
          <w:p w14:paraId="19A48225" w14:textId="77777777" w:rsidR="00253B4E" w:rsidRPr="00A55C2C" w:rsidRDefault="00253B4E" w:rsidP="00234353">
            <w:pPr>
              <w:rPr>
                <w:lang w:eastAsia="es-PA"/>
              </w:rPr>
            </w:pPr>
            <w:r w:rsidRPr="00A55C2C">
              <w:rPr>
                <w:lang w:eastAsia="es-PA"/>
              </w:rPr>
              <w:t>Categoría</w:t>
            </w:r>
          </w:p>
        </w:tc>
        <w:tc>
          <w:tcPr>
            <w:tcW w:w="1240" w:type="pct"/>
            <w:hideMark/>
          </w:tcPr>
          <w:p w14:paraId="57217672" w14:textId="77777777" w:rsidR="00253B4E" w:rsidRPr="00A55C2C" w:rsidRDefault="00253B4E" w:rsidP="00234353">
            <w:pPr>
              <w:rPr>
                <w:lang w:eastAsia="es-PA"/>
              </w:rPr>
            </w:pPr>
            <w:r w:rsidRPr="00A55C2C">
              <w:rPr>
                <w:lang w:eastAsia="es-PA"/>
              </w:rPr>
              <w:t>Total</w:t>
            </w:r>
          </w:p>
        </w:tc>
      </w:tr>
      <w:tr w:rsidR="00963DB6" w:rsidRPr="00A55C2C" w14:paraId="7A72D060" w14:textId="77777777" w:rsidTr="00234353">
        <w:trPr>
          <w:trHeight w:val="529"/>
          <w:jc w:val="center"/>
        </w:trPr>
        <w:tc>
          <w:tcPr>
            <w:tcW w:w="3760" w:type="pct"/>
            <w:hideMark/>
          </w:tcPr>
          <w:p w14:paraId="0CA355FF" w14:textId="77777777" w:rsidR="00253B4E" w:rsidRPr="00A55C2C" w:rsidRDefault="00253B4E" w:rsidP="00234353">
            <w:pPr>
              <w:rPr>
                <w:lang w:eastAsia="es-PA"/>
              </w:rPr>
            </w:pPr>
            <w:r w:rsidRPr="00A55C2C">
              <w:rPr>
                <w:lang w:eastAsia="es-PA"/>
              </w:rPr>
              <w:t>Hardware</w:t>
            </w:r>
            <w:r>
              <w:rPr>
                <w:lang w:eastAsia="es-PA"/>
              </w:rPr>
              <w:t xml:space="preserve"> (Raspberry Pi)</w:t>
            </w:r>
          </w:p>
        </w:tc>
        <w:tc>
          <w:tcPr>
            <w:tcW w:w="1240" w:type="pct"/>
            <w:hideMark/>
          </w:tcPr>
          <w:p w14:paraId="7126D97F" w14:textId="77777777" w:rsidR="00253B4E" w:rsidRPr="00A55C2C" w:rsidRDefault="00253B4E" w:rsidP="00234353">
            <w:pPr>
              <w:rPr>
                <w:lang w:eastAsia="es-PA"/>
              </w:rPr>
            </w:pPr>
            <w:r w:rsidRPr="00A55C2C">
              <w:rPr>
                <w:lang w:eastAsia="es-PA"/>
              </w:rPr>
              <w:t>$399.00</w:t>
            </w:r>
          </w:p>
        </w:tc>
      </w:tr>
      <w:tr w:rsidR="00963DB6" w:rsidRPr="00A55C2C" w14:paraId="1C0A06E0" w14:textId="77777777" w:rsidTr="00234353">
        <w:trPr>
          <w:trHeight w:val="481"/>
          <w:jc w:val="center"/>
        </w:trPr>
        <w:tc>
          <w:tcPr>
            <w:tcW w:w="3760" w:type="pct"/>
            <w:hideMark/>
          </w:tcPr>
          <w:p w14:paraId="21B0DACD" w14:textId="77777777" w:rsidR="00253B4E" w:rsidRPr="00A55C2C" w:rsidRDefault="00253B4E" w:rsidP="00234353">
            <w:pPr>
              <w:rPr>
                <w:lang w:eastAsia="es-PA"/>
              </w:rPr>
            </w:pPr>
            <w:r w:rsidRPr="00A55C2C">
              <w:rPr>
                <w:lang w:eastAsia="es-PA"/>
              </w:rPr>
              <w:t>Software</w:t>
            </w:r>
            <w:r>
              <w:rPr>
                <w:lang w:eastAsia="es-PA"/>
              </w:rPr>
              <w:t xml:space="preserve"> (Kolibri)</w:t>
            </w:r>
          </w:p>
        </w:tc>
        <w:tc>
          <w:tcPr>
            <w:tcW w:w="1240" w:type="pct"/>
            <w:hideMark/>
          </w:tcPr>
          <w:p w14:paraId="18C6C1EB" w14:textId="77777777" w:rsidR="00253B4E" w:rsidRPr="00A55C2C" w:rsidRDefault="00253B4E" w:rsidP="00234353">
            <w:pPr>
              <w:rPr>
                <w:lang w:eastAsia="es-PA"/>
              </w:rPr>
            </w:pPr>
            <w:r w:rsidRPr="00A55C2C">
              <w:rPr>
                <w:lang w:eastAsia="es-PA"/>
              </w:rPr>
              <w:t>$0.00</w:t>
            </w:r>
          </w:p>
        </w:tc>
      </w:tr>
      <w:tr w:rsidR="00963DB6" w:rsidRPr="00A55C2C" w14:paraId="317BD834" w14:textId="77777777" w:rsidTr="00234353">
        <w:trPr>
          <w:trHeight w:val="529"/>
          <w:jc w:val="center"/>
        </w:trPr>
        <w:tc>
          <w:tcPr>
            <w:tcW w:w="3760" w:type="pct"/>
            <w:hideMark/>
          </w:tcPr>
          <w:p w14:paraId="47B6832F" w14:textId="77777777" w:rsidR="00253B4E" w:rsidRPr="00A55C2C" w:rsidRDefault="00253B4E" w:rsidP="00234353">
            <w:pPr>
              <w:rPr>
                <w:lang w:eastAsia="es-PA"/>
              </w:rPr>
            </w:pPr>
            <w:r w:rsidRPr="00A55C2C">
              <w:rPr>
                <w:lang w:eastAsia="es-PA"/>
              </w:rPr>
              <w:t>Capacitación y Extensión</w:t>
            </w:r>
          </w:p>
        </w:tc>
        <w:tc>
          <w:tcPr>
            <w:tcW w:w="1240" w:type="pct"/>
            <w:hideMark/>
          </w:tcPr>
          <w:p w14:paraId="3FD38AAD" w14:textId="77777777" w:rsidR="00253B4E" w:rsidRPr="00A55C2C" w:rsidRDefault="00253B4E" w:rsidP="00234353">
            <w:pPr>
              <w:rPr>
                <w:lang w:eastAsia="es-PA"/>
              </w:rPr>
            </w:pPr>
            <w:r w:rsidRPr="00A55C2C">
              <w:rPr>
                <w:lang w:eastAsia="es-PA"/>
              </w:rPr>
              <w:t>$250.00</w:t>
            </w:r>
          </w:p>
        </w:tc>
      </w:tr>
      <w:tr w:rsidR="00253B4E" w:rsidRPr="00A55C2C" w14:paraId="4EDD5A81" w14:textId="77777777" w:rsidTr="00234353">
        <w:trPr>
          <w:trHeight w:val="529"/>
          <w:jc w:val="center"/>
        </w:trPr>
        <w:tc>
          <w:tcPr>
            <w:tcW w:w="3760" w:type="pct"/>
            <w:hideMark/>
          </w:tcPr>
          <w:p w14:paraId="7722160F" w14:textId="77777777" w:rsidR="00253B4E" w:rsidRPr="00A55C2C" w:rsidRDefault="00253B4E" w:rsidP="00234353">
            <w:pPr>
              <w:rPr>
                <w:lang w:eastAsia="es-PA"/>
              </w:rPr>
            </w:pPr>
            <w:r w:rsidRPr="00A55C2C">
              <w:rPr>
                <w:lang w:eastAsia="es-PA"/>
              </w:rPr>
              <w:t>Otros</w:t>
            </w:r>
          </w:p>
        </w:tc>
        <w:tc>
          <w:tcPr>
            <w:tcW w:w="1240" w:type="pct"/>
            <w:hideMark/>
          </w:tcPr>
          <w:p w14:paraId="71B52F1D" w14:textId="77777777" w:rsidR="00253B4E" w:rsidRPr="00A55C2C" w:rsidRDefault="00253B4E" w:rsidP="00234353">
            <w:pPr>
              <w:rPr>
                <w:lang w:eastAsia="es-PA"/>
              </w:rPr>
            </w:pPr>
            <w:r w:rsidRPr="00A55C2C">
              <w:rPr>
                <w:lang w:eastAsia="es-PA"/>
              </w:rPr>
              <w:t>$90.00</w:t>
            </w:r>
          </w:p>
        </w:tc>
      </w:tr>
      <w:tr w:rsidR="00253B4E" w:rsidRPr="00A55C2C" w14:paraId="7D29598B" w14:textId="77777777" w:rsidTr="00234353">
        <w:trPr>
          <w:trHeight w:val="529"/>
          <w:jc w:val="center"/>
        </w:trPr>
        <w:tc>
          <w:tcPr>
            <w:tcW w:w="3760" w:type="pct"/>
            <w:hideMark/>
          </w:tcPr>
          <w:p w14:paraId="1CE5E128" w14:textId="77777777" w:rsidR="00253B4E" w:rsidRPr="00A55C2C" w:rsidRDefault="00253B4E" w:rsidP="00234353">
            <w:pPr>
              <w:rPr>
                <w:lang w:eastAsia="es-PA"/>
              </w:rPr>
            </w:pPr>
            <w:r w:rsidRPr="00A55C2C">
              <w:rPr>
                <w:lang w:eastAsia="es-PA"/>
              </w:rPr>
              <w:t>Total, Estimado del Proyecto</w:t>
            </w:r>
          </w:p>
        </w:tc>
        <w:tc>
          <w:tcPr>
            <w:tcW w:w="1240" w:type="pct"/>
            <w:hideMark/>
          </w:tcPr>
          <w:p w14:paraId="39FB6A4A" w14:textId="77777777" w:rsidR="00253B4E" w:rsidRPr="00A55C2C" w:rsidRDefault="00253B4E" w:rsidP="00234353">
            <w:pPr>
              <w:rPr>
                <w:lang w:eastAsia="es-PA"/>
              </w:rPr>
            </w:pPr>
            <w:r w:rsidRPr="00A55C2C">
              <w:rPr>
                <w:lang w:eastAsia="es-PA"/>
              </w:rPr>
              <w:t>$739.00</w:t>
            </w:r>
          </w:p>
        </w:tc>
      </w:tr>
    </w:tbl>
    <w:p w14:paraId="536447FB" w14:textId="77777777" w:rsidR="00253B4E" w:rsidRDefault="00253B4E" w:rsidP="00C60FB1">
      <w:pPr>
        <w:rPr>
          <w:szCs w:val="32"/>
          <w:lang w:eastAsia="es-PA"/>
        </w:rPr>
      </w:pPr>
    </w:p>
    <w:p w14:paraId="689F78CE" w14:textId="77777777" w:rsidR="00E30734" w:rsidRDefault="00F55523" w:rsidP="00F55523">
      <w:pPr>
        <w:pStyle w:val="Prrafodelista"/>
        <w:numPr>
          <w:ilvl w:val="0"/>
          <w:numId w:val="22"/>
        </w:numPr>
        <w:rPr>
          <w:rFonts w:ascii="Arial" w:hAnsi="Arial"/>
          <w:b/>
          <w:bCs w:val="0"/>
          <w:sz w:val="28"/>
          <w:szCs w:val="40"/>
          <w:lang w:eastAsia="es-PA"/>
        </w:rPr>
      </w:pPr>
      <w:r w:rsidRPr="00E30734">
        <w:rPr>
          <w:rFonts w:ascii="Arial" w:hAnsi="Arial"/>
          <w:b/>
          <w:bCs w:val="0"/>
          <w:sz w:val="28"/>
          <w:szCs w:val="40"/>
          <w:lang w:eastAsia="es-PA"/>
        </w:rPr>
        <w:t>Cronograma general</w:t>
      </w:r>
    </w:p>
    <w:p w14:paraId="0D08B8BE" w14:textId="77777777" w:rsidR="00E30734" w:rsidRPr="00E30734" w:rsidRDefault="00F55523" w:rsidP="00E30734">
      <w:pPr>
        <w:pStyle w:val="Prrafodelista"/>
        <w:ind w:left="1080"/>
        <w:rPr>
          <w:rFonts w:ascii="Arial" w:hAnsi="Arial"/>
          <w:b/>
          <w:bCs w:val="0"/>
          <w:sz w:val="28"/>
          <w:szCs w:val="40"/>
          <w:lang w:eastAsia="es-PA"/>
        </w:rPr>
      </w:pPr>
      <w:r w:rsidRPr="00E30734">
        <w:rPr>
          <w:rFonts w:ascii="Arial" w:hAnsi="Arial"/>
          <w:b/>
          <w:bCs w:val="0"/>
          <w:sz w:val="28"/>
          <w:szCs w:val="40"/>
          <w:lang w:eastAsia="es-PA"/>
        </w:rPr>
        <w:t xml:space="preserve"> </w:t>
      </w:r>
    </w:p>
    <w:tbl>
      <w:tblPr>
        <w:tblStyle w:val="Tablanormal2"/>
        <w:tblW w:w="10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3173"/>
        <w:gridCol w:w="1257"/>
        <w:gridCol w:w="3271"/>
      </w:tblGrid>
      <w:tr w:rsidR="00E30734" w:rsidRPr="00E30734" w14:paraId="75F70A83" w14:textId="77777777" w:rsidTr="0080141D">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A4197B" w14:textId="77777777" w:rsidR="00E30734" w:rsidRPr="00E30734" w:rsidRDefault="00E30734" w:rsidP="0080141D">
            <w:pPr>
              <w:spacing w:before="240"/>
              <w:rPr>
                <w:lang w:eastAsia="es-PA"/>
              </w:rPr>
            </w:pPr>
            <w:r w:rsidRPr="00E30734">
              <w:rPr>
                <w:lang w:eastAsia="es-PA"/>
              </w:rPr>
              <w:t>Fase</w:t>
            </w:r>
          </w:p>
        </w:tc>
        <w:tc>
          <w:tcPr>
            <w:tcW w:w="0" w:type="auto"/>
            <w:hideMark/>
          </w:tcPr>
          <w:p w14:paraId="0C724FF7" w14:textId="77777777" w:rsidR="00E30734" w:rsidRPr="00E30734" w:rsidRDefault="00E30734" w:rsidP="0080141D">
            <w:pPr>
              <w:spacing w:before="240"/>
              <w:cnfStyle w:val="100000000000" w:firstRow="1" w:lastRow="0" w:firstColumn="0" w:lastColumn="0" w:oddVBand="0" w:evenVBand="0" w:oddHBand="0" w:evenHBand="0" w:firstRowFirstColumn="0" w:firstRowLastColumn="0" w:lastRowFirstColumn="0" w:lastRowLastColumn="0"/>
              <w:rPr>
                <w:lang w:eastAsia="es-PA"/>
              </w:rPr>
            </w:pPr>
            <w:r w:rsidRPr="00E30734">
              <w:rPr>
                <w:lang w:eastAsia="es-PA"/>
              </w:rPr>
              <w:t>Actividades Clave</w:t>
            </w:r>
          </w:p>
        </w:tc>
        <w:tc>
          <w:tcPr>
            <w:tcW w:w="0" w:type="auto"/>
            <w:hideMark/>
          </w:tcPr>
          <w:p w14:paraId="187266C3" w14:textId="77777777" w:rsidR="00E30734" w:rsidRPr="00E30734" w:rsidRDefault="00E30734" w:rsidP="0080141D">
            <w:pPr>
              <w:spacing w:before="240"/>
              <w:cnfStyle w:val="100000000000" w:firstRow="1" w:lastRow="0" w:firstColumn="0" w:lastColumn="0" w:oddVBand="0" w:evenVBand="0" w:oddHBand="0" w:evenHBand="0" w:firstRowFirstColumn="0" w:firstRowLastColumn="0" w:lastRowFirstColumn="0" w:lastRowLastColumn="0"/>
              <w:rPr>
                <w:lang w:eastAsia="es-PA"/>
              </w:rPr>
            </w:pPr>
            <w:r w:rsidRPr="00E30734">
              <w:rPr>
                <w:lang w:eastAsia="es-PA"/>
              </w:rPr>
              <w:t>Duración</w:t>
            </w:r>
          </w:p>
        </w:tc>
        <w:tc>
          <w:tcPr>
            <w:tcW w:w="0" w:type="auto"/>
            <w:hideMark/>
          </w:tcPr>
          <w:p w14:paraId="77DD0ADF" w14:textId="77777777" w:rsidR="00E30734" w:rsidRPr="00E30734" w:rsidRDefault="00E30734" w:rsidP="0080141D">
            <w:pPr>
              <w:spacing w:before="240"/>
              <w:cnfStyle w:val="100000000000" w:firstRow="1" w:lastRow="0" w:firstColumn="0" w:lastColumn="0" w:oddVBand="0" w:evenVBand="0" w:oddHBand="0" w:evenHBand="0" w:firstRowFirstColumn="0" w:firstRowLastColumn="0" w:lastRowFirstColumn="0" w:lastRowLastColumn="0"/>
              <w:rPr>
                <w:lang w:eastAsia="es-PA"/>
              </w:rPr>
            </w:pPr>
            <w:r w:rsidRPr="00E30734">
              <w:rPr>
                <w:lang w:eastAsia="es-PA"/>
              </w:rPr>
              <w:t>Resultados esperados</w:t>
            </w:r>
          </w:p>
        </w:tc>
      </w:tr>
      <w:tr w:rsidR="00E30734" w:rsidRPr="00E30734" w14:paraId="4EB553DD" w14:textId="77777777" w:rsidTr="0080141D">
        <w:trPr>
          <w:cnfStyle w:val="000000100000" w:firstRow="0" w:lastRow="0" w:firstColumn="0" w:lastColumn="0" w:oddVBand="0" w:evenVBand="0" w:oddHBand="1" w:evenHBand="0" w:firstRowFirstColumn="0" w:firstRowLastColumn="0" w:lastRowFirstColumn="0" w:lastRowLastColumn="0"/>
          <w:trHeight w:val="199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5B4D63" w14:textId="77777777" w:rsidR="00E30734" w:rsidRPr="00E30734" w:rsidRDefault="00E30734" w:rsidP="0080141D">
            <w:pPr>
              <w:spacing w:before="240"/>
              <w:rPr>
                <w:lang w:eastAsia="es-PA"/>
              </w:rPr>
            </w:pPr>
            <w:r w:rsidRPr="00E30734">
              <w:rPr>
                <w:lang w:eastAsia="es-PA"/>
              </w:rPr>
              <w:t>Fase 1: Diagnóstico y Selección</w:t>
            </w:r>
          </w:p>
        </w:tc>
        <w:tc>
          <w:tcPr>
            <w:tcW w:w="0" w:type="auto"/>
            <w:hideMark/>
          </w:tcPr>
          <w:p w14:paraId="46B483F0"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 Identificación de zonas prioritarias (datos del MEDUCA).</w:t>
            </w:r>
            <w:r w:rsidRPr="00E30734">
              <w:rPr>
                <w:lang w:eastAsia="es-PA"/>
              </w:rPr>
              <w:br/>
              <w:t>- Visitas a comunidades rurales e indígenas.</w:t>
            </w:r>
            <w:r w:rsidRPr="00E30734">
              <w:rPr>
                <w:lang w:eastAsia="es-PA"/>
              </w:rPr>
              <w:br/>
              <w:t>- Encuestas a docentes y familias.</w:t>
            </w:r>
          </w:p>
        </w:tc>
        <w:tc>
          <w:tcPr>
            <w:tcW w:w="0" w:type="auto"/>
            <w:hideMark/>
          </w:tcPr>
          <w:p w14:paraId="16367824"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4 meses</w:t>
            </w:r>
          </w:p>
        </w:tc>
        <w:tc>
          <w:tcPr>
            <w:tcW w:w="0" w:type="auto"/>
            <w:hideMark/>
          </w:tcPr>
          <w:p w14:paraId="42ABAA69"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Listado de 5 escuelas piloto con necesidades documentadas.</w:t>
            </w:r>
          </w:p>
        </w:tc>
      </w:tr>
      <w:tr w:rsidR="00E30734" w:rsidRPr="00E30734" w14:paraId="232B1973" w14:textId="77777777" w:rsidTr="0080141D">
        <w:trPr>
          <w:trHeight w:val="219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5F1756" w14:textId="77777777" w:rsidR="00E30734" w:rsidRPr="00E30734" w:rsidRDefault="00E30734" w:rsidP="0080141D">
            <w:pPr>
              <w:spacing w:before="240"/>
              <w:rPr>
                <w:lang w:eastAsia="es-PA"/>
              </w:rPr>
            </w:pPr>
            <w:r w:rsidRPr="00E30734">
              <w:rPr>
                <w:lang w:eastAsia="es-PA"/>
              </w:rPr>
              <w:t>Fase 2: Diseño y Adaptación</w:t>
            </w:r>
          </w:p>
        </w:tc>
        <w:tc>
          <w:tcPr>
            <w:tcW w:w="0" w:type="auto"/>
            <w:hideMark/>
          </w:tcPr>
          <w:p w14:paraId="640EEDBF"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 Adecuación de Kolibri al currículo panameño.</w:t>
            </w:r>
            <w:r w:rsidRPr="00E30734">
              <w:rPr>
                <w:lang w:eastAsia="es-PA"/>
              </w:rPr>
              <w:br/>
              <w:t>- Desarrollo de manuales técnicos y pedagógicos.</w:t>
            </w:r>
            <w:r w:rsidRPr="00E30734">
              <w:rPr>
                <w:lang w:eastAsia="es-PA"/>
              </w:rPr>
              <w:br/>
              <w:t>- Compra y configuración de hardware (Raspberry Pi).</w:t>
            </w:r>
          </w:p>
        </w:tc>
        <w:tc>
          <w:tcPr>
            <w:tcW w:w="0" w:type="auto"/>
            <w:hideMark/>
          </w:tcPr>
          <w:p w14:paraId="2BC3985F"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5 meses</w:t>
            </w:r>
          </w:p>
        </w:tc>
        <w:tc>
          <w:tcPr>
            <w:tcW w:w="0" w:type="auto"/>
            <w:hideMark/>
          </w:tcPr>
          <w:p w14:paraId="09B94224"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Plataforma Kolibri localizada y kits de hardware listos.</w:t>
            </w:r>
          </w:p>
        </w:tc>
      </w:tr>
      <w:tr w:rsidR="00E30734" w:rsidRPr="00E30734" w14:paraId="3D2075DC" w14:textId="77777777" w:rsidTr="0080141D">
        <w:trPr>
          <w:cnfStyle w:val="000000100000" w:firstRow="0" w:lastRow="0" w:firstColumn="0" w:lastColumn="0" w:oddVBand="0" w:evenVBand="0" w:oddHBand="1" w:evenHBand="0" w:firstRowFirstColumn="0" w:firstRowLastColumn="0" w:lastRowFirstColumn="0" w:lastRowLastColumn="0"/>
          <w:trHeight w:val="13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7C175C" w14:textId="77777777" w:rsidR="00E30734" w:rsidRPr="00E30734" w:rsidRDefault="00E30734" w:rsidP="0080141D">
            <w:pPr>
              <w:spacing w:before="240"/>
              <w:rPr>
                <w:lang w:eastAsia="es-PA"/>
              </w:rPr>
            </w:pPr>
            <w:r w:rsidRPr="00E30734">
              <w:rPr>
                <w:lang w:eastAsia="es-PA"/>
              </w:rPr>
              <w:lastRenderedPageBreak/>
              <w:t>Fase 3: Implementación Piloto</w:t>
            </w:r>
          </w:p>
        </w:tc>
        <w:tc>
          <w:tcPr>
            <w:tcW w:w="0" w:type="auto"/>
            <w:hideMark/>
          </w:tcPr>
          <w:p w14:paraId="7E99024E"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 Instalación de la intranet en 2-3 escuelas.</w:t>
            </w:r>
            <w:r w:rsidRPr="00E30734">
              <w:rPr>
                <w:lang w:eastAsia="es-PA"/>
              </w:rPr>
              <w:br/>
              <w:t>- Entrega de equipos y capacitación inicial.</w:t>
            </w:r>
          </w:p>
        </w:tc>
        <w:tc>
          <w:tcPr>
            <w:tcW w:w="0" w:type="auto"/>
            <w:hideMark/>
          </w:tcPr>
          <w:p w14:paraId="4EFA5B07"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3 meses</w:t>
            </w:r>
          </w:p>
        </w:tc>
        <w:tc>
          <w:tcPr>
            <w:tcW w:w="0" w:type="auto"/>
            <w:hideMark/>
          </w:tcPr>
          <w:p w14:paraId="7582FC92"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Primeras escuelas operando con la red offline.</w:t>
            </w:r>
          </w:p>
        </w:tc>
      </w:tr>
      <w:tr w:rsidR="00E30734" w:rsidRPr="00E30734" w14:paraId="55F05C61" w14:textId="77777777" w:rsidTr="0080141D">
        <w:trPr>
          <w:trHeight w:val="15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56467A" w14:textId="77777777" w:rsidR="00E30734" w:rsidRPr="00E30734" w:rsidRDefault="00E30734" w:rsidP="0080141D">
            <w:pPr>
              <w:spacing w:before="240"/>
              <w:rPr>
                <w:lang w:eastAsia="es-PA"/>
              </w:rPr>
            </w:pPr>
            <w:r w:rsidRPr="00E30734">
              <w:rPr>
                <w:lang w:eastAsia="es-PA"/>
              </w:rPr>
              <w:t>Fase 4: Capacitación Docente</w:t>
            </w:r>
          </w:p>
        </w:tc>
        <w:tc>
          <w:tcPr>
            <w:tcW w:w="0" w:type="auto"/>
            <w:hideMark/>
          </w:tcPr>
          <w:p w14:paraId="05DA69BA"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 Talleres presenciales y virtuales (uso de Kolibri, reparación básica).</w:t>
            </w:r>
            <w:r w:rsidRPr="00E30734">
              <w:rPr>
                <w:lang w:eastAsia="es-PA"/>
              </w:rPr>
              <w:br/>
              <w:t>- Acompañamiento pedagógico.</w:t>
            </w:r>
          </w:p>
        </w:tc>
        <w:tc>
          <w:tcPr>
            <w:tcW w:w="0" w:type="auto"/>
            <w:hideMark/>
          </w:tcPr>
          <w:p w14:paraId="2716A8EA"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6 meses</w:t>
            </w:r>
          </w:p>
        </w:tc>
        <w:tc>
          <w:tcPr>
            <w:tcW w:w="0" w:type="auto"/>
            <w:hideMark/>
          </w:tcPr>
          <w:p w14:paraId="2B5AD028"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80% de docentes capacitados y aplicando contenidos.</w:t>
            </w:r>
          </w:p>
        </w:tc>
      </w:tr>
      <w:tr w:rsidR="00E30734" w:rsidRPr="00E30734" w14:paraId="4AF3C41C" w14:textId="77777777" w:rsidTr="0080141D">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14EAE1" w14:textId="77777777" w:rsidR="00E30734" w:rsidRPr="00E30734" w:rsidRDefault="00E30734" w:rsidP="0080141D">
            <w:pPr>
              <w:spacing w:before="240"/>
              <w:rPr>
                <w:lang w:eastAsia="es-PA"/>
              </w:rPr>
            </w:pPr>
            <w:r w:rsidRPr="00E30734">
              <w:rPr>
                <w:lang w:eastAsia="es-PA"/>
              </w:rPr>
              <w:t>Fase 5: Adecuación Curricular</w:t>
            </w:r>
          </w:p>
        </w:tc>
        <w:tc>
          <w:tcPr>
            <w:tcW w:w="0" w:type="auto"/>
            <w:hideMark/>
          </w:tcPr>
          <w:p w14:paraId="1A8373F6" w14:textId="6A351D8D"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 Validación del plan de estudios con MEDUCA.</w:t>
            </w:r>
            <w:r w:rsidRPr="00E30734">
              <w:rPr>
                <w:lang w:eastAsia="es-PA"/>
              </w:rPr>
              <w:br/>
              <w:t xml:space="preserve">- Ajustes basados en </w:t>
            </w:r>
            <w:r w:rsidR="0080141D">
              <w:rPr>
                <w:lang w:eastAsia="es-PA"/>
              </w:rPr>
              <w:t xml:space="preserve">las opiniones </w:t>
            </w:r>
            <w:r w:rsidRPr="00E30734">
              <w:rPr>
                <w:lang w:eastAsia="es-PA"/>
              </w:rPr>
              <w:t>de los docentes.</w:t>
            </w:r>
          </w:p>
        </w:tc>
        <w:tc>
          <w:tcPr>
            <w:tcW w:w="0" w:type="auto"/>
            <w:hideMark/>
          </w:tcPr>
          <w:p w14:paraId="40045D04"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4 meses</w:t>
            </w:r>
          </w:p>
        </w:tc>
        <w:tc>
          <w:tcPr>
            <w:tcW w:w="0" w:type="auto"/>
            <w:hideMark/>
          </w:tcPr>
          <w:p w14:paraId="02712DB9"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Plan de estudios oficial adaptado a la plataforma.</w:t>
            </w:r>
          </w:p>
        </w:tc>
      </w:tr>
      <w:tr w:rsidR="00E30734" w:rsidRPr="00E30734" w14:paraId="16492D3C" w14:textId="77777777" w:rsidTr="0080141D">
        <w:trPr>
          <w:trHeight w:val="17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B73EF8" w14:textId="77777777" w:rsidR="00E30734" w:rsidRPr="00E30734" w:rsidRDefault="00E30734" w:rsidP="0080141D">
            <w:pPr>
              <w:spacing w:before="240"/>
              <w:rPr>
                <w:lang w:eastAsia="es-PA"/>
              </w:rPr>
            </w:pPr>
            <w:r w:rsidRPr="00E30734">
              <w:rPr>
                <w:lang w:eastAsia="es-PA"/>
              </w:rPr>
              <w:t>Fase 6: Monitoreo y Evaluación</w:t>
            </w:r>
          </w:p>
        </w:tc>
        <w:tc>
          <w:tcPr>
            <w:tcW w:w="0" w:type="auto"/>
            <w:hideMark/>
          </w:tcPr>
          <w:p w14:paraId="04F75D94"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 Encuestas mensuales a estudiantes y docentes.</w:t>
            </w:r>
            <w:r w:rsidRPr="00E30734">
              <w:rPr>
                <w:lang w:eastAsia="es-PA"/>
              </w:rPr>
              <w:br/>
              <w:t>- Mediciones de rendimiento académico.</w:t>
            </w:r>
          </w:p>
        </w:tc>
        <w:tc>
          <w:tcPr>
            <w:tcW w:w="0" w:type="auto"/>
            <w:hideMark/>
          </w:tcPr>
          <w:p w14:paraId="20CDB40F"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6 meses</w:t>
            </w:r>
          </w:p>
        </w:tc>
        <w:tc>
          <w:tcPr>
            <w:tcW w:w="0" w:type="auto"/>
            <w:hideMark/>
          </w:tcPr>
          <w:p w14:paraId="0E816D42" w14:textId="77777777" w:rsidR="00E30734" w:rsidRPr="00E30734" w:rsidRDefault="00E30734" w:rsidP="0080141D">
            <w:pPr>
              <w:spacing w:before="240"/>
              <w:cnfStyle w:val="000000000000" w:firstRow="0" w:lastRow="0" w:firstColumn="0" w:lastColumn="0" w:oddVBand="0" w:evenVBand="0" w:oddHBand="0" w:evenHBand="0" w:firstRowFirstColumn="0" w:firstRowLastColumn="0" w:lastRowFirstColumn="0" w:lastRowLastColumn="0"/>
              <w:rPr>
                <w:lang w:eastAsia="es-PA"/>
              </w:rPr>
            </w:pPr>
            <w:r w:rsidRPr="00E30734">
              <w:rPr>
                <w:lang w:eastAsia="es-PA"/>
              </w:rPr>
              <w:t>Reporte de impacto con métricas de satisfacción y aprendizaje.</w:t>
            </w:r>
          </w:p>
        </w:tc>
      </w:tr>
      <w:tr w:rsidR="00E30734" w:rsidRPr="00E30734" w14:paraId="785DC36A" w14:textId="77777777" w:rsidTr="0080141D">
        <w:trPr>
          <w:cnfStyle w:val="000000100000" w:firstRow="0" w:lastRow="0" w:firstColumn="0" w:lastColumn="0" w:oddVBand="0" w:evenVBand="0" w:oddHBand="1" w:evenHBand="0" w:firstRowFirstColumn="0" w:firstRowLastColumn="0" w:lastRowFirstColumn="0" w:lastRowLastColumn="0"/>
          <w:trHeight w:val="15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590960" w14:textId="77777777" w:rsidR="00E30734" w:rsidRPr="00E30734" w:rsidRDefault="00E30734" w:rsidP="0080141D">
            <w:pPr>
              <w:spacing w:before="240"/>
              <w:rPr>
                <w:lang w:eastAsia="es-PA"/>
              </w:rPr>
            </w:pPr>
            <w:r w:rsidRPr="00E30734">
              <w:rPr>
                <w:lang w:eastAsia="es-PA"/>
              </w:rPr>
              <w:t>Fase 7: Expansión</w:t>
            </w:r>
          </w:p>
        </w:tc>
        <w:tc>
          <w:tcPr>
            <w:tcW w:w="0" w:type="auto"/>
            <w:hideMark/>
          </w:tcPr>
          <w:p w14:paraId="42C972A7"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 xml:space="preserve">- Socialización de resultados con gobierno y </w:t>
            </w:r>
            <w:proofErr w:type="spellStart"/>
            <w:r w:rsidRPr="00E30734">
              <w:rPr>
                <w:lang w:eastAsia="es-PA"/>
              </w:rPr>
              <w:t>ONGs</w:t>
            </w:r>
            <w:proofErr w:type="spellEnd"/>
            <w:r w:rsidRPr="00E30734">
              <w:rPr>
                <w:lang w:eastAsia="es-PA"/>
              </w:rPr>
              <w:t>.</w:t>
            </w:r>
            <w:r w:rsidRPr="00E30734">
              <w:rPr>
                <w:lang w:eastAsia="es-PA"/>
              </w:rPr>
              <w:br/>
              <w:t>- Desarrollo de plan de escalabilidad para 10 nuevas escuelas.</w:t>
            </w:r>
          </w:p>
        </w:tc>
        <w:tc>
          <w:tcPr>
            <w:tcW w:w="0" w:type="auto"/>
            <w:hideMark/>
          </w:tcPr>
          <w:p w14:paraId="45405526"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6 meses</w:t>
            </w:r>
          </w:p>
        </w:tc>
        <w:tc>
          <w:tcPr>
            <w:tcW w:w="0" w:type="auto"/>
            <w:hideMark/>
          </w:tcPr>
          <w:p w14:paraId="500F5C89" w14:textId="77777777" w:rsidR="00E30734" w:rsidRPr="00E30734" w:rsidRDefault="00E30734" w:rsidP="0080141D">
            <w:pPr>
              <w:spacing w:before="240"/>
              <w:cnfStyle w:val="000000100000" w:firstRow="0" w:lastRow="0" w:firstColumn="0" w:lastColumn="0" w:oddVBand="0" w:evenVBand="0" w:oddHBand="1" w:evenHBand="0" w:firstRowFirstColumn="0" w:firstRowLastColumn="0" w:lastRowFirstColumn="0" w:lastRowLastColumn="0"/>
              <w:rPr>
                <w:lang w:eastAsia="es-PA"/>
              </w:rPr>
            </w:pPr>
            <w:r w:rsidRPr="00E30734">
              <w:rPr>
                <w:lang w:eastAsia="es-PA"/>
              </w:rPr>
              <w:t>Propuesta de financiamiento y alianzas para expansión a más centros educativos.</w:t>
            </w:r>
          </w:p>
        </w:tc>
      </w:tr>
    </w:tbl>
    <w:p w14:paraId="74E61557" w14:textId="6E59FB40" w:rsidR="00253B4E" w:rsidRDefault="00253B4E" w:rsidP="00E30734">
      <w:pPr>
        <w:pStyle w:val="Prrafodelista"/>
        <w:ind w:left="1080"/>
        <w:rPr>
          <w:rFonts w:ascii="Arial" w:hAnsi="Arial"/>
          <w:b/>
          <w:bCs w:val="0"/>
          <w:sz w:val="28"/>
          <w:szCs w:val="40"/>
          <w:lang w:eastAsia="es-PA"/>
        </w:rPr>
      </w:pPr>
    </w:p>
    <w:p w14:paraId="2AB9AEA6" w14:textId="77777777" w:rsidR="0080141D" w:rsidRDefault="0080141D" w:rsidP="00E30734">
      <w:pPr>
        <w:pStyle w:val="Prrafodelista"/>
        <w:ind w:left="1080"/>
        <w:rPr>
          <w:rFonts w:ascii="Arial" w:hAnsi="Arial"/>
          <w:b/>
          <w:bCs w:val="0"/>
          <w:sz w:val="28"/>
          <w:szCs w:val="40"/>
          <w:lang w:eastAsia="es-PA"/>
        </w:rPr>
      </w:pPr>
    </w:p>
    <w:p w14:paraId="3FB7A09F" w14:textId="77777777" w:rsidR="0080141D" w:rsidRDefault="0080141D" w:rsidP="00E30734">
      <w:pPr>
        <w:pStyle w:val="Prrafodelista"/>
        <w:ind w:left="1080"/>
        <w:rPr>
          <w:rFonts w:ascii="Arial" w:hAnsi="Arial"/>
          <w:b/>
          <w:bCs w:val="0"/>
          <w:sz w:val="28"/>
          <w:szCs w:val="40"/>
          <w:lang w:eastAsia="es-PA"/>
        </w:rPr>
      </w:pPr>
    </w:p>
    <w:p w14:paraId="613DA0F1" w14:textId="77777777" w:rsidR="0080141D" w:rsidRDefault="0080141D" w:rsidP="00E30734">
      <w:pPr>
        <w:pStyle w:val="Prrafodelista"/>
        <w:ind w:left="1080"/>
        <w:rPr>
          <w:rFonts w:ascii="Arial" w:hAnsi="Arial"/>
          <w:b/>
          <w:bCs w:val="0"/>
          <w:sz w:val="28"/>
          <w:szCs w:val="40"/>
          <w:lang w:eastAsia="es-PA"/>
        </w:rPr>
      </w:pPr>
    </w:p>
    <w:p w14:paraId="7E5F02F5" w14:textId="77777777" w:rsidR="0080141D" w:rsidRDefault="0080141D" w:rsidP="00E30734">
      <w:pPr>
        <w:pStyle w:val="Prrafodelista"/>
        <w:ind w:left="1080"/>
        <w:rPr>
          <w:rFonts w:ascii="Arial" w:hAnsi="Arial"/>
          <w:b/>
          <w:bCs w:val="0"/>
          <w:sz w:val="28"/>
          <w:szCs w:val="40"/>
          <w:lang w:eastAsia="es-PA"/>
        </w:rPr>
      </w:pPr>
    </w:p>
    <w:p w14:paraId="38A8ACB2" w14:textId="77777777" w:rsidR="0080141D" w:rsidRDefault="0080141D" w:rsidP="00E30734">
      <w:pPr>
        <w:pStyle w:val="Prrafodelista"/>
        <w:ind w:left="1080"/>
        <w:rPr>
          <w:rFonts w:ascii="Arial" w:hAnsi="Arial"/>
          <w:b/>
          <w:bCs w:val="0"/>
          <w:sz w:val="28"/>
          <w:szCs w:val="40"/>
          <w:lang w:eastAsia="es-PA"/>
        </w:rPr>
      </w:pPr>
    </w:p>
    <w:p w14:paraId="29C8AEB5" w14:textId="77777777" w:rsidR="0080141D" w:rsidRDefault="0080141D" w:rsidP="00E30734">
      <w:pPr>
        <w:pStyle w:val="Prrafodelista"/>
        <w:ind w:left="1080"/>
        <w:rPr>
          <w:rFonts w:ascii="Arial" w:hAnsi="Arial"/>
          <w:b/>
          <w:bCs w:val="0"/>
          <w:sz w:val="28"/>
          <w:szCs w:val="40"/>
          <w:lang w:eastAsia="es-PA"/>
        </w:rPr>
      </w:pPr>
    </w:p>
    <w:p w14:paraId="2CD737BC" w14:textId="77777777" w:rsidR="0080141D" w:rsidRDefault="0080141D" w:rsidP="00E30734">
      <w:pPr>
        <w:pStyle w:val="Prrafodelista"/>
        <w:ind w:left="1080"/>
        <w:rPr>
          <w:rFonts w:ascii="Arial" w:hAnsi="Arial"/>
          <w:b/>
          <w:bCs w:val="0"/>
          <w:sz w:val="28"/>
          <w:szCs w:val="40"/>
          <w:lang w:eastAsia="es-PA"/>
        </w:rPr>
      </w:pPr>
    </w:p>
    <w:p w14:paraId="03357D8B" w14:textId="77777777" w:rsidR="0080141D" w:rsidRPr="00E30734" w:rsidRDefault="0080141D" w:rsidP="00E30734">
      <w:pPr>
        <w:pStyle w:val="Prrafodelista"/>
        <w:ind w:left="1080"/>
        <w:rPr>
          <w:rFonts w:ascii="Arial" w:hAnsi="Arial"/>
          <w:b/>
          <w:bCs w:val="0"/>
          <w:sz w:val="28"/>
          <w:szCs w:val="40"/>
          <w:lang w:eastAsia="es-PA"/>
        </w:rPr>
      </w:pPr>
    </w:p>
    <w:p w14:paraId="15C1BD9A" w14:textId="21D1BB6A" w:rsidR="00C60FB1" w:rsidRPr="00CF7449" w:rsidRDefault="00E94886" w:rsidP="00CF7449">
      <w:pPr>
        <w:rPr>
          <w:b/>
          <w:bCs w:val="0"/>
          <w:szCs w:val="36"/>
          <w:lang w:eastAsia="es-PA"/>
        </w:rPr>
      </w:pPr>
      <w:r w:rsidRPr="00CF7449">
        <w:rPr>
          <w:b/>
          <w:bCs w:val="0"/>
          <w:szCs w:val="36"/>
          <w:lang w:eastAsia="es-PA"/>
        </w:rPr>
        <w:lastRenderedPageBreak/>
        <w:t>indicadores</w:t>
      </w:r>
      <w:r w:rsidR="00C60FB1" w:rsidRPr="00CF7449">
        <w:rPr>
          <w:b/>
          <w:bCs w:val="0"/>
          <w:szCs w:val="36"/>
          <w:lang w:eastAsia="es-PA"/>
        </w:rPr>
        <w:t xml:space="preserve"> de éxito </w:t>
      </w:r>
    </w:p>
    <w:p w14:paraId="37E8C350" w14:textId="432AF6A2" w:rsidR="006E6B42" w:rsidRDefault="006E6B42" w:rsidP="006E6B42">
      <w:pPr>
        <w:pStyle w:val="Prrafodelista"/>
        <w:ind w:left="360"/>
        <w:rPr>
          <w:rFonts w:ascii="Arial" w:hAnsi="Arial"/>
          <w:sz w:val="24"/>
          <w:szCs w:val="36"/>
          <w:lang w:eastAsia="es-PA"/>
        </w:rPr>
      </w:pPr>
      <w:r w:rsidRPr="008228F4">
        <w:rPr>
          <w:rFonts w:ascii="Arial" w:hAnsi="Arial"/>
          <w:sz w:val="24"/>
          <w:szCs w:val="36"/>
          <w:lang w:eastAsia="es-PA"/>
        </w:rPr>
        <w:t xml:space="preserve">Algunos indicadores de </w:t>
      </w:r>
      <w:r w:rsidR="008228F4" w:rsidRPr="008228F4">
        <w:rPr>
          <w:rFonts w:ascii="Arial" w:hAnsi="Arial"/>
          <w:sz w:val="24"/>
          <w:szCs w:val="36"/>
          <w:lang w:eastAsia="es-PA"/>
        </w:rPr>
        <w:t>éxito que se podrían imple</w:t>
      </w:r>
      <w:r w:rsidR="008228F4">
        <w:rPr>
          <w:rFonts w:ascii="Arial" w:hAnsi="Arial"/>
          <w:sz w:val="24"/>
          <w:szCs w:val="36"/>
          <w:lang w:eastAsia="es-PA"/>
        </w:rPr>
        <w:t>me</w:t>
      </w:r>
      <w:r w:rsidR="008228F4" w:rsidRPr="008228F4">
        <w:rPr>
          <w:rFonts w:ascii="Arial" w:hAnsi="Arial"/>
          <w:sz w:val="24"/>
          <w:szCs w:val="36"/>
          <w:lang w:eastAsia="es-PA"/>
        </w:rPr>
        <w:t xml:space="preserve">ntar en este contexto </w:t>
      </w:r>
      <w:r w:rsidR="00AB1C59" w:rsidRPr="008228F4">
        <w:rPr>
          <w:rFonts w:ascii="Arial" w:hAnsi="Arial"/>
          <w:sz w:val="24"/>
          <w:szCs w:val="36"/>
          <w:lang w:eastAsia="es-PA"/>
        </w:rPr>
        <w:t>son</w:t>
      </w:r>
      <w:r w:rsidR="00AB1C59">
        <w:rPr>
          <w:rFonts w:ascii="Arial" w:hAnsi="Arial"/>
          <w:sz w:val="24"/>
          <w:szCs w:val="36"/>
          <w:lang w:eastAsia="es-PA"/>
        </w:rPr>
        <w:t>:</w:t>
      </w:r>
    </w:p>
    <w:p w14:paraId="38BCD23B" w14:textId="7F9F0D72" w:rsidR="00AB1C59" w:rsidRDefault="00AB1C59" w:rsidP="00AB1C59">
      <w:pPr>
        <w:pStyle w:val="Prrafodelista"/>
        <w:numPr>
          <w:ilvl w:val="0"/>
          <w:numId w:val="20"/>
        </w:numPr>
        <w:rPr>
          <w:rFonts w:ascii="Arial" w:hAnsi="Arial"/>
          <w:sz w:val="24"/>
          <w:szCs w:val="36"/>
          <w:lang w:eastAsia="es-PA"/>
        </w:rPr>
      </w:pPr>
      <w:r>
        <w:rPr>
          <w:rFonts w:ascii="Arial" w:hAnsi="Arial"/>
          <w:sz w:val="24"/>
          <w:szCs w:val="36"/>
          <w:lang w:eastAsia="es-PA"/>
        </w:rPr>
        <w:t xml:space="preserve">Estabilidad de </w:t>
      </w:r>
      <w:r w:rsidR="009D6F98">
        <w:rPr>
          <w:rFonts w:ascii="Arial" w:hAnsi="Arial"/>
          <w:sz w:val="24"/>
          <w:szCs w:val="36"/>
          <w:lang w:eastAsia="es-PA"/>
        </w:rPr>
        <w:t>las verificaciones</w:t>
      </w:r>
      <w:r>
        <w:rPr>
          <w:rFonts w:ascii="Arial" w:hAnsi="Arial"/>
          <w:sz w:val="24"/>
          <w:szCs w:val="36"/>
          <w:lang w:eastAsia="es-PA"/>
        </w:rPr>
        <w:t xml:space="preserve"> </w:t>
      </w:r>
      <w:r w:rsidR="009D6F98">
        <w:rPr>
          <w:rFonts w:ascii="Arial" w:hAnsi="Arial"/>
          <w:sz w:val="24"/>
          <w:szCs w:val="36"/>
          <w:lang w:eastAsia="es-PA"/>
        </w:rPr>
        <w:t xml:space="preserve">del sistema de intranet en las escuelas </w:t>
      </w:r>
    </w:p>
    <w:p w14:paraId="5E5FDD48" w14:textId="5134B356" w:rsidR="009D6F98" w:rsidRDefault="001E6EE9" w:rsidP="00AB1C59">
      <w:pPr>
        <w:pStyle w:val="Prrafodelista"/>
        <w:numPr>
          <w:ilvl w:val="0"/>
          <w:numId w:val="20"/>
        </w:numPr>
        <w:rPr>
          <w:rFonts w:ascii="Arial" w:hAnsi="Arial"/>
          <w:sz w:val="24"/>
          <w:szCs w:val="36"/>
          <w:lang w:eastAsia="es-PA"/>
        </w:rPr>
      </w:pPr>
      <w:r>
        <w:rPr>
          <w:rFonts w:ascii="Arial" w:hAnsi="Arial"/>
          <w:sz w:val="24"/>
          <w:szCs w:val="36"/>
          <w:lang w:eastAsia="es-PA"/>
        </w:rPr>
        <w:t xml:space="preserve">Cantidad significativa </w:t>
      </w:r>
      <w:r w:rsidR="00790FA9">
        <w:rPr>
          <w:rFonts w:ascii="Arial" w:hAnsi="Arial"/>
          <w:sz w:val="24"/>
          <w:szCs w:val="36"/>
          <w:lang w:eastAsia="es-PA"/>
        </w:rPr>
        <w:t>(de</w:t>
      </w:r>
      <w:r w:rsidR="00CB034A">
        <w:rPr>
          <w:rFonts w:ascii="Arial" w:hAnsi="Arial"/>
          <w:sz w:val="24"/>
          <w:szCs w:val="36"/>
          <w:lang w:eastAsia="es-PA"/>
        </w:rPr>
        <w:t xml:space="preserve"> 2 a 3 docentes </w:t>
      </w:r>
      <w:r w:rsidR="00790FA9">
        <w:rPr>
          <w:rFonts w:ascii="Arial" w:hAnsi="Arial"/>
          <w:sz w:val="24"/>
          <w:szCs w:val="36"/>
          <w:lang w:eastAsia="es-PA"/>
        </w:rPr>
        <w:t xml:space="preserve">por centro educativo) </w:t>
      </w:r>
      <w:r w:rsidR="00004EDA">
        <w:rPr>
          <w:rFonts w:ascii="Arial" w:hAnsi="Arial"/>
          <w:sz w:val="24"/>
          <w:szCs w:val="36"/>
          <w:lang w:eastAsia="es-PA"/>
        </w:rPr>
        <w:t xml:space="preserve">de </w:t>
      </w:r>
      <w:r w:rsidR="00493A44">
        <w:rPr>
          <w:rFonts w:ascii="Arial" w:hAnsi="Arial"/>
          <w:sz w:val="24"/>
          <w:szCs w:val="36"/>
          <w:lang w:eastAsia="es-PA"/>
        </w:rPr>
        <w:t>docentes capacitados y que entiendan el uso de implementación de este sistema</w:t>
      </w:r>
    </w:p>
    <w:p w14:paraId="4FA86FB3" w14:textId="78EE89B1" w:rsidR="00493A44" w:rsidRDefault="007B651A" w:rsidP="00AB1C59">
      <w:pPr>
        <w:pStyle w:val="Prrafodelista"/>
        <w:numPr>
          <w:ilvl w:val="0"/>
          <w:numId w:val="20"/>
        </w:numPr>
        <w:rPr>
          <w:rFonts w:ascii="Arial" w:hAnsi="Arial"/>
          <w:sz w:val="24"/>
          <w:szCs w:val="36"/>
          <w:lang w:eastAsia="es-PA"/>
        </w:rPr>
      </w:pPr>
      <w:r>
        <w:rPr>
          <w:rFonts w:ascii="Arial" w:hAnsi="Arial"/>
          <w:sz w:val="24"/>
          <w:szCs w:val="36"/>
          <w:lang w:eastAsia="es-PA"/>
        </w:rPr>
        <w:t xml:space="preserve">Opiniones positivas de los </w:t>
      </w:r>
      <w:r w:rsidR="00790FA9">
        <w:rPr>
          <w:rFonts w:ascii="Arial" w:hAnsi="Arial"/>
          <w:sz w:val="24"/>
          <w:szCs w:val="36"/>
          <w:lang w:eastAsia="es-PA"/>
        </w:rPr>
        <w:t>usuarios (</w:t>
      </w:r>
      <w:r w:rsidR="00A646F5">
        <w:rPr>
          <w:rFonts w:ascii="Arial" w:hAnsi="Arial"/>
          <w:sz w:val="24"/>
          <w:szCs w:val="36"/>
          <w:lang w:eastAsia="es-PA"/>
        </w:rPr>
        <w:t>estudiantes</w:t>
      </w:r>
      <w:r w:rsidR="00790FA9">
        <w:rPr>
          <w:rFonts w:ascii="Arial" w:hAnsi="Arial"/>
          <w:sz w:val="24"/>
          <w:szCs w:val="36"/>
          <w:lang w:eastAsia="es-PA"/>
        </w:rPr>
        <w:t xml:space="preserve"> y docentes</w:t>
      </w:r>
      <w:r w:rsidR="00A646F5">
        <w:rPr>
          <w:rFonts w:ascii="Arial" w:hAnsi="Arial"/>
          <w:sz w:val="24"/>
          <w:szCs w:val="36"/>
          <w:lang w:eastAsia="es-PA"/>
        </w:rPr>
        <w:t>)</w:t>
      </w:r>
      <w:r>
        <w:rPr>
          <w:rFonts w:ascii="Arial" w:hAnsi="Arial"/>
          <w:sz w:val="24"/>
          <w:szCs w:val="36"/>
          <w:lang w:eastAsia="es-PA"/>
        </w:rPr>
        <w:t xml:space="preserve"> en encuestas </w:t>
      </w:r>
      <w:r w:rsidR="00092326">
        <w:rPr>
          <w:rFonts w:ascii="Arial" w:hAnsi="Arial"/>
          <w:sz w:val="24"/>
          <w:szCs w:val="36"/>
          <w:lang w:eastAsia="es-PA"/>
        </w:rPr>
        <w:t xml:space="preserve">rutinarias (se </w:t>
      </w:r>
      <w:r w:rsidR="00771E7E">
        <w:rPr>
          <w:rFonts w:ascii="Arial" w:hAnsi="Arial"/>
          <w:sz w:val="24"/>
          <w:szCs w:val="36"/>
          <w:lang w:eastAsia="es-PA"/>
        </w:rPr>
        <w:t>implementará</w:t>
      </w:r>
      <w:r w:rsidR="00092326">
        <w:rPr>
          <w:rFonts w:ascii="Arial" w:hAnsi="Arial"/>
          <w:sz w:val="24"/>
          <w:szCs w:val="36"/>
          <w:lang w:eastAsia="es-PA"/>
        </w:rPr>
        <w:t xml:space="preserve"> de mes a mes y dependiendo de las respuestas se extenderá los plazos)</w:t>
      </w:r>
    </w:p>
    <w:p w14:paraId="0196E795" w14:textId="2F5E73AA" w:rsidR="00A646F5" w:rsidRDefault="004F19D8" w:rsidP="00AB1C59">
      <w:pPr>
        <w:pStyle w:val="Prrafodelista"/>
        <w:numPr>
          <w:ilvl w:val="0"/>
          <w:numId w:val="20"/>
        </w:numPr>
        <w:rPr>
          <w:rFonts w:ascii="Arial" w:hAnsi="Arial"/>
          <w:sz w:val="24"/>
          <w:szCs w:val="36"/>
          <w:lang w:eastAsia="es-PA"/>
        </w:rPr>
      </w:pPr>
      <w:r>
        <w:rPr>
          <w:rFonts w:ascii="Arial" w:hAnsi="Arial"/>
          <w:sz w:val="24"/>
          <w:szCs w:val="36"/>
          <w:lang w:eastAsia="es-PA"/>
        </w:rPr>
        <w:t xml:space="preserve">Videos </w:t>
      </w:r>
      <w:r w:rsidR="00721C94">
        <w:rPr>
          <w:rFonts w:ascii="Arial" w:hAnsi="Arial"/>
          <w:sz w:val="24"/>
          <w:szCs w:val="36"/>
          <w:lang w:eastAsia="es-PA"/>
        </w:rPr>
        <w:t xml:space="preserve">de implementación real del uso del sistema y la demostración de la funcionalidad </w:t>
      </w:r>
    </w:p>
    <w:p w14:paraId="2D446928" w14:textId="77777777" w:rsidR="0000677A" w:rsidRPr="0000677A" w:rsidRDefault="0000677A" w:rsidP="0000677A">
      <w:pPr>
        <w:rPr>
          <w:lang w:eastAsia="es-PA"/>
        </w:rPr>
      </w:pPr>
    </w:p>
    <w:p w14:paraId="16D90E28" w14:textId="77777777" w:rsidR="001B68A0" w:rsidRDefault="001B68A0" w:rsidP="001B68A0">
      <w:pPr>
        <w:rPr>
          <w:lang w:eastAsia="es-PA"/>
        </w:rPr>
      </w:pPr>
    </w:p>
    <w:p w14:paraId="38ED3418" w14:textId="133E0327" w:rsidR="00370EEB" w:rsidRDefault="0000677A" w:rsidP="007B4A3A">
      <w:pPr>
        <w:pStyle w:val="Prrafodelista"/>
        <w:ind w:left="360"/>
        <w:rPr>
          <w:rFonts w:ascii="Arial" w:hAnsi="Arial"/>
          <w:b/>
          <w:bCs w:val="0"/>
          <w:sz w:val="24"/>
          <w:lang w:eastAsia="es-PA"/>
        </w:rPr>
      </w:pPr>
      <w:r w:rsidRPr="0000677A">
        <w:rPr>
          <w:rFonts w:ascii="Arial" w:hAnsi="Arial"/>
          <w:b/>
          <w:bCs w:val="0"/>
          <w:sz w:val="24"/>
        </w:rPr>
        <w:t xml:space="preserve">Conclusiones </w:t>
      </w:r>
    </w:p>
    <w:p w14:paraId="53746A80" w14:textId="387AB80F" w:rsidR="00A01593" w:rsidRDefault="006111DA" w:rsidP="00C525C0">
      <w:pPr>
        <w:pStyle w:val="Prrafodelista"/>
        <w:ind w:left="360"/>
        <w:jc w:val="both"/>
        <w:rPr>
          <w:rFonts w:ascii="Arial" w:hAnsi="Arial"/>
          <w:sz w:val="24"/>
        </w:rPr>
      </w:pPr>
      <w:r>
        <w:rPr>
          <w:rFonts w:ascii="Arial" w:hAnsi="Arial"/>
          <w:sz w:val="24"/>
        </w:rPr>
        <w:t xml:space="preserve">Con este proyecto orientado a las tecnologías de bajo costo y enfocadas en la ayuda de </w:t>
      </w:r>
      <w:r w:rsidR="00706218">
        <w:rPr>
          <w:rFonts w:ascii="Arial" w:hAnsi="Arial"/>
          <w:sz w:val="24"/>
        </w:rPr>
        <w:t xml:space="preserve">nuestros estudiantes de lugares de difícil acceso, </w:t>
      </w:r>
      <w:r w:rsidR="009D49A8">
        <w:rPr>
          <w:rFonts w:ascii="Arial" w:hAnsi="Arial"/>
          <w:sz w:val="24"/>
        </w:rPr>
        <w:t xml:space="preserve">se encamina hacia </w:t>
      </w:r>
      <w:r w:rsidR="00B10CDF">
        <w:rPr>
          <w:rFonts w:ascii="Arial" w:hAnsi="Arial"/>
          <w:sz w:val="24"/>
        </w:rPr>
        <w:t xml:space="preserve">un </w:t>
      </w:r>
      <w:r w:rsidR="00A627FD">
        <w:rPr>
          <w:rFonts w:ascii="Arial" w:hAnsi="Arial"/>
          <w:sz w:val="24"/>
        </w:rPr>
        <w:t xml:space="preserve">sistema </w:t>
      </w:r>
      <w:r w:rsidR="00795DE0">
        <w:rPr>
          <w:rFonts w:ascii="Arial" w:hAnsi="Arial"/>
          <w:sz w:val="24"/>
        </w:rPr>
        <w:t xml:space="preserve">que ayuda </w:t>
      </w:r>
      <w:r w:rsidR="00B10CDF">
        <w:rPr>
          <w:rFonts w:ascii="Arial" w:hAnsi="Arial"/>
          <w:sz w:val="24"/>
        </w:rPr>
        <w:t>y da paso a la curiosidad</w:t>
      </w:r>
      <w:r w:rsidR="00596E9F">
        <w:rPr>
          <w:rFonts w:ascii="Arial" w:hAnsi="Arial"/>
          <w:sz w:val="24"/>
        </w:rPr>
        <w:t xml:space="preserve">, capacidad y entendimiento de la tecnología </w:t>
      </w:r>
      <w:r w:rsidR="007B014C">
        <w:rPr>
          <w:rFonts w:ascii="Arial" w:hAnsi="Arial"/>
          <w:sz w:val="24"/>
        </w:rPr>
        <w:t xml:space="preserve">y sus beneficios, </w:t>
      </w:r>
      <w:r w:rsidR="00217F65">
        <w:rPr>
          <w:rFonts w:ascii="Arial" w:hAnsi="Arial"/>
          <w:sz w:val="24"/>
        </w:rPr>
        <w:t xml:space="preserve">y abogando hacia las nuevas ideas e implementaciones que </w:t>
      </w:r>
      <w:r w:rsidR="007B014C">
        <w:rPr>
          <w:rFonts w:ascii="Arial" w:hAnsi="Arial"/>
          <w:sz w:val="24"/>
        </w:rPr>
        <w:t>podrán</w:t>
      </w:r>
      <w:r w:rsidR="00217F65">
        <w:rPr>
          <w:rFonts w:ascii="Arial" w:hAnsi="Arial"/>
          <w:sz w:val="24"/>
        </w:rPr>
        <w:t xml:space="preserve"> tener estos estudiantes</w:t>
      </w:r>
      <w:r w:rsidR="007B014C">
        <w:rPr>
          <w:rFonts w:ascii="Arial" w:hAnsi="Arial"/>
          <w:sz w:val="24"/>
        </w:rPr>
        <w:t>,</w:t>
      </w:r>
      <w:r w:rsidR="00217F65">
        <w:rPr>
          <w:rFonts w:ascii="Arial" w:hAnsi="Arial"/>
          <w:sz w:val="24"/>
        </w:rPr>
        <w:t xml:space="preserve"> al tener un</w:t>
      </w:r>
      <w:r w:rsidR="000E34CC">
        <w:rPr>
          <w:rFonts w:ascii="Arial" w:hAnsi="Arial"/>
          <w:sz w:val="24"/>
        </w:rPr>
        <w:t>a educación completa gracias a un proyecto que les da la entrada al interés de las tecnología</w:t>
      </w:r>
      <w:r w:rsidR="007867CC">
        <w:rPr>
          <w:rFonts w:ascii="Arial" w:hAnsi="Arial"/>
          <w:sz w:val="24"/>
        </w:rPr>
        <w:t xml:space="preserve">, este proyecto </w:t>
      </w:r>
      <w:r w:rsidR="00C525C0">
        <w:rPr>
          <w:rFonts w:ascii="Arial" w:hAnsi="Arial"/>
          <w:sz w:val="24"/>
        </w:rPr>
        <w:t>se enfoca</w:t>
      </w:r>
      <w:r w:rsidR="007867CC">
        <w:rPr>
          <w:rFonts w:ascii="Arial" w:hAnsi="Arial"/>
          <w:sz w:val="24"/>
        </w:rPr>
        <w:t xml:space="preserve"> por una idea que se </w:t>
      </w:r>
      <w:proofErr w:type="spellStart"/>
      <w:r w:rsidR="00870386">
        <w:rPr>
          <w:rFonts w:ascii="Arial" w:hAnsi="Arial"/>
          <w:sz w:val="24"/>
        </w:rPr>
        <w:t>auto</w:t>
      </w:r>
      <w:r w:rsidR="00C525C0">
        <w:rPr>
          <w:rFonts w:ascii="Arial" w:hAnsi="Arial"/>
          <w:sz w:val="24"/>
        </w:rPr>
        <w:t>-</w:t>
      </w:r>
      <w:r w:rsidR="00870386">
        <w:rPr>
          <w:rFonts w:ascii="Arial" w:hAnsi="Arial"/>
          <w:sz w:val="24"/>
        </w:rPr>
        <w:t>innova</w:t>
      </w:r>
      <w:proofErr w:type="spellEnd"/>
      <w:r w:rsidR="007867CC">
        <w:rPr>
          <w:rFonts w:ascii="Arial" w:hAnsi="Arial"/>
          <w:sz w:val="24"/>
        </w:rPr>
        <w:t xml:space="preserve"> con su propia implementación, además </w:t>
      </w:r>
      <w:r w:rsidR="00E9563F">
        <w:rPr>
          <w:rFonts w:ascii="Arial" w:hAnsi="Arial"/>
          <w:sz w:val="24"/>
        </w:rPr>
        <w:t>de</w:t>
      </w:r>
      <w:r w:rsidR="00870386">
        <w:rPr>
          <w:rFonts w:ascii="Arial" w:hAnsi="Arial"/>
          <w:sz w:val="24"/>
        </w:rPr>
        <w:t xml:space="preserve"> dejar una ventana abierta para los que quieran participar y dar ideas </w:t>
      </w:r>
      <w:r w:rsidR="00427745">
        <w:rPr>
          <w:rFonts w:ascii="Arial" w:hAnsi="Arial"/>
          <w:sz w:val="24"/>
        </w:rPr>
        <w:t xml:space="preserve">tecnológicas </w:t>
      </w:r>
      <w:r w:rsidR="00870386">
        <w:rPr>
          <w:rFonts w:ascii="Arial" w:hAnsi="Arial"/>
          <w:sz w:val="24"/>
        </w:rPr>
        <w:t>creativas al esperar colaboración con universidades</w:t>
      </w:r>
      <w:r w:rsidR="00C525C0">
        <w:rPr>
          <w:rFonts w:ascii="Arial" w:hAnsi="Arial"/>
          <w:sz w:val="24"/>
        </w:rPr>
        <w:t xml:space="preserve">, instituciones y </w:t>
      </w:r>
      <w:r w:rsidR="00427745">
        <w:rPr>
          <w:rFonts w:ascii="Arial" w:hAnsi="Arial"/>
          <w:sz w:val="24"/>
        </w:rPr>
        <w:t>ONG</w:t>
      </w:r>
      <w:r w:rsidR="00870386">
        <w:rPr>
          <w:rFonts w:ascii="Arial" w:hAnsi="Arial"/>
          <w:sz w:val="24"/>
        </w:rPr>
        <w:t>.</w:t>
      </w:r>
    </w:p>
    <w:p w14:paraId="2AE31919" w14:textId="77777777" w:rsidR="00870386" w:rsidRDefault="00870386" w:rsidP="00A01593">
      <w:pPr>
        <w:pStyle w:val="Prrafodelista"/>
        <w:ind w:left="360"/>
        <w:rPr>
          <w:rFonts w:ascii="Arial" w:hAnsi="Arial"/>
          <w:sz w:val="24"/>
          <w:lang w:eastAsia="es-PA"/>
        </w:rPr>
      </w:pPr>
    </w:p>
    <w:p w14:paraId="58266DCE" w14:textId="77777777" w:rsidR="00E53357" w:rsidRDefault="00E53357" w:rsidP="00A01593">
      <w:pPr>
        <w:pStyle w:val="Prrafodelista"/>
        <w:ind w:left="360"/>
        <w:rPr>
          <w:rFonts w:ascii="Arial" w:hAnsi="Arial"/>
          <w:sz w:val="24"/>
          <w:lang w:eastAsia="es-PA"/>
        </w:rPr>
      </w:pPr>
    </w:p>
    <w:p w14:paraId="61D18AED" w14:textId="77777777" w:rsidR="00E53357" w:rsidRDefault="00E53357" w:rsidP="00A01593">
      <w:pPr>
        <w:pStyle w:val="Prrafodelista"/>
        <w:ind w:left="360"/>
        <w:rPr>
          <w:rFonts w:ascii="Arial" w:hAnsi="Arial"/>
          <w:sz w:val="24"/>
          <w:lang w:eastAsia="es-PA"/>
        </w:rPr>
      </w:pPr>
    </w:p>
    <w:p w14:paraId="253EEF14" w14:textId="77777777" w:rsidR="00E53357" w:rsidRDefault="00E53357" w:rsidP="00A01593">
      <w:pPr>
        <w:pStyle w:val="Prrafodelista"/>
        <w:ind w:left="360"/>
        <w:rPr>
          <w:rFonts w:ascii="Arial" w:hAnsi="Arial"/>
          <w:sz w:val="24"/>
          <w:lang w:eastAsia="es-PA"/>
        </w:rPr>
      </w:pPr>
    </w:p>
    <w:sdt>
      <w:sdtPr>
        <w:rPr>
          <w:rFonts w:ascii="Arial" w:eastAsiaTheme="minorHAnsi" w:hAnsi="Arial" w:cs="Arial"/>
          <w:color w:val="auto"/>
          <w:kern w:val="0"/>
          <w:sz w:val="24"/>
          <w:szCs w:val="24"/>
          <w:lang w:val="es-ES"/>
          <w14:ligatures w14:val="none"/>
        </w:rPr>
        <w:id w:val="-34813974"/>
        <w:docPartObj>
          <w:docPartGallery w:val="Bibliographies"/>
          <w:docPartUnique/>
        </w:docPartObj>
      </w:sdtPr>
      <w:sdtEndPr>
        <w:rPr>
          <w:lang w:val="es-PA"/>
        </w:rPr>
      </w:sdtEndPr>
      <w:sdtContent>
        <w:p w14:paraId="018DE92B" w14:textId="2287AA16" w:rsidR="00E53357" w:rsidRDefault="00E53357" w:rsidP="00E53357">
          <w:pPr>
            <w:pStyle w:val="Ttulo1"/>
            <w:numPr>
              <w:ilvl w:val="0"/>
              <w:numId w:val="6"/>
            </w:numPr>
          </w:pPr>
          <w:r>
            <w:rPr>
              <w:lang w:val="es-ES"/>
            </w:rPr>
            <w:t>Referencias</w:t>
          </w:r>
        </w:p>
        <w:sdt>
          <w:sdtPr>
            <w:id w:val="-573587230"/>
            <w:bibliography/>
          </w:sdtPr>
          <w:sdtContent>
            <w:p w14:paraId="49B8D8D9" w14:textId="77777777" w:rsidR="00E53357" w:rsidRDefault="00E53357" w:rsidP="00E53357">
              <w:pPr>
                <w:pStyle w:val="Bibliografa"/>
                <w:ind w:left="720" w:hanging="720"/>
                <w:rPr>
                  <w:noProof/>
                  <w:lang w:val="es-ES"/>
                </w:rPr>
              </w:pPr>
              <w:r>
                <w:rPr>
                  <w:bCs w:val="0"/>
                </w:rPr>
                <w:fldChar w:fldCharType="begin"/>
              </w:r>
              <w:r>
                <w:instrText>BIBLIOGRAPHY</w:instrText>
              </w:r>
              <w:r>
                <w:rPr>
                  <w:bCs w:val="0"/>
                </w:rPr>
                <w:fldChar w:fldCharType="separate"/>
              </w:r>
              <w:r>
                <w:rPr>
                  <w:noProof/>
                  <w:lang w:val="es-ES"/>
                </w:rPr>
                <w:t xml:space="preserve">Guerrel, I. G. (2022). Periodista. </w:t>
              </w:r>
              <w:r>
                <w:rPr>
                  <w:i/>
                  <w:iCs/>
                  <w:noProof/>
                  <w:lang w:val="es-ES"/>
                </w:rPr>
                <w:t>Estrella de Panamá</w:t>
              </w:r>
              <w:r>
                <w:rPr>
                  <w:noProof/>
                  <w:lang w:val="es-ES"/>
                </w:rPr>
                <w:t>. Obtenido de https://www.laestrella.com.pa/panama/nacional/45-escuelas-publicas-pais-PFLE481790#:~:text=La%20mayor%20concentraci%C3%B3n%20se%20registra,a%20mayores%20desaf%C3%ADos%20de%20cobertura.</w:t>
              </w:r>
            </w:p>
            <w:p w14:paraId="5363D09A" w14:textId="77777777" w:rsidR="00E53357" w:rsidRDefault="00E53357" w:rsidP="00E53357">
              <w:pPr>
                <w:pStyle w:val="Bibliografa"/>
                <w:ind w:left="720" w:hanging="720"/>
                <w:rPr>
                  <w:noProof/>
                  <w:lang w:val="es-ES"/>
                </w:rPr>
              </w:pPr>
              <w:r>
                <w:rPr>
                  <w:noProof/>
                  <w:lang w:val="es-ES"/>
                </w:rPr>
                <w:t xml:space="preserve">La Prensa. (septiembre de 2020). </w:t>
              </w:r>
              <w:r>
                <w:rPr>
                  <w:i/>
                  <w:iCs/>
                  <w:noProof/>
                  <w:lang w:val="es-ES"/>
                </w:rPr>
                <w:t>La prensa</w:t>
              </w:r>
              <w:r>
                <w:rPr>
                  <w:noProof/>
                  <w:lang w:val="es-ES"/>
                </w:rPr>
                <w:t>. Obtenido de https://www.prensa.com/: https://www.prensa.com/impresa/panorama/70-de-estudiantes-del-sector-oficial-no-tiene-una-pc-en-casa/</w:t>
              </w:r>
            </w:p>
            <w:p w14:paraId="374680A2" w14:textId="77777777" w:rsidR="00E53357" w:rsidRDefault="00E53357" w:rsidP="00E53357">
              <w:pPr>
                <w:pStyle w:val="Bibliografa"/>
                <w:ind w:left="720" w:hanging="720"/>
                <w:rPr>
                  <w:noProof/>
                  <w:lang w:val="es-ES"/>
                </w:rPr>
              </w:pPr>
              <w:r>
                <w:rPr>
                  <w:noProof/>
                  <w:lang w:val="es-ES"/>
                </w:rPr>
                <w:lastRenderedPageBreak/>
                <w:t xml:space="preserve">Paz, F. (2020). Periodista. </w:t>
              </w:r>
              <w:r>
                <w:rPr>
                  <w:i/>
                  <w:iCs/>
                  <w:noProof/>
                  <w:lang w:val="es-ES"/>
                </w:rPr>
                <w:t>Panamá América</w:t>
              </w:r>
              <w:r>
                <w:rPr>
                  <w:noProof/>
                  <w:lang w:val="es-ES"/>
                </w:rPr>
                <w:t>. Obtenido de https://www.panamaamerica.com.pa/sociedad/100-escuelas-44-no-cuentan-con-internet-1177758</w:t>
              </w:r>
            </w:p>
            <w:p w14:paraId="26C194C7" w14:textId="77777777" w:rsidR="00E53357" w:rsidRDefault="00E53357" w:rsidP="00E53357">
              <w:pPr>
                <w:pStyle w:val="Bibliografa"/>
                <w:ind w:left="720" w:hanging="720"/>
                <w:rPr>
                  <w:noProof/>
                </w:rPr>
              </w:pPr>
              <w:r>
                <w:rPr>
                  <w:noProof/>
                </w:rPr>
                <w:t xml:space="preserve">Svenson, N. A. (2021). Directora ejecutiva del Centro de Investigación Educativa de Panamá (Ciedu). </w:t>
              </w:r>
              <w:r>
                <w:rPr>
                  <w:i/>
                  <w:iCs/>
                  <w:noProof/>
                </w:rPr>
                <w:t>agenda politica</w:t>
              </w:r>
              <w:r>
                <w:rPr>
                  <w:noProof/>
                </w:rPr>
                <w:t>. Obtenido de https://agendapublica.es/noticia/17289/panama-pais-con-mas-tiempo-sin-aulas-mundo</w:t>
              </w:r>
            </w:p>
            <w:p w14:paraId="3C36B5F1" w14:textId="0EFCD6F8" w:rsidR="00E53357" w:rsidRDefault="00E53357" w:rsidP="00E53357">
              <w:r>
                <w:rPr>
                  <w:b/>
                  <w:bCs w:val="0"/>
                </w:rPr>
                <w:fldChar w:fldCharType="end"/>
              </w:r>
            </w:p>
          </w:sdtContent>
        </w:sdt>
      </w:sdtContent>
    </w:sdt>
    <w:p w14:paraId="02D445C6" w14:textId="77777777" w:rsidR="00E53357" w:rsidRPr="00A01593" w:rsidRDefault="00E53357" w:rsidP="00A01593">
      <w:pPr>
        <w:pStyle w:val="Prrafodelista"/>
        <w:ind w:left="360"/>
        <w:rPr>
          <w:rFonts w:ascii="Arial" w:hAnsi="Arial"/>
          <w:sz w:val="24"/>
          <w:lang w:eastAsia="es-PA"/>
        </w:rPr>
      </w:pPr>
    </w:p>
    <w:sectPr w:rsidR="00E53357" w:rsidRPr="00A015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3E126" w14:textId="77777777" w:rsidR="00D424DD" w:rsidRDefault="00D424DD" w:rsidP="00D27535">
      <w:pPr>
        <w:spacing w:after="0" w:line="240" w:lineRule="auto"/>
      </w:pPr>
      <w:r>
        <w:separator/>
      </w:r>
    </w:p>
  </w:endnote>
  <w:endnote w:type="continuationSeparator" w:id="0">
    <w:p w14:paraId="75333032" w14:textId="77777777" w:rsidR="00D424DD" w:rsidRDefault="00D424DD" w:rsidP="00D2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7242F" w14:textId="77777777" w:rsidR="00D424DD" w:rsidRDefault="00D424DD" w:rsidP="00D27535">
      <w:pPr>
        <w:spacing w:after="0" w:line="240" w:lineRule="auto"/>
      </w:pPr>
      <w:r>
        <w:separator/>
      </w:r>
    </w:p>
  </w:footnote>
  <w:footnote w:type="continuationSeparator" w:id="0">
    <w:p w14:paraId="727F17D1" w14:textId="77777777" w:rsidR="00D424DD" w:rsidRDefault="00D424DD" w:rsidP="00D2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2875"/>
    <w:multiLevelType w:val="hybridMultilevel"/>
    <w:tmpl w:val="C10A1E42"/>
    <w:lvl w:ilvl="0" w:tplc="DCC645F8">
      <w:start w:val="1"/>
      <w:numFmt w:val="bullet"/>
      <w:lvlText w:val=""/>
      <w:lvlJc w:val="left"/>
      <w:pPr>
        <w:ind w:left="2629" w:hanging="360"/>
      </w:pPr>
      <w:rPr>
        <w:rFonts w:ascii="Symbol" w:hAnsi="Symbol" w:hint="default"/>
      </w:rPr>
    </w:lvl>
    <w:lvl w:ilvl="1" w:tplc="FFFFFFFF" w:tentative="1">
      <w:start w:val="1"/>
      <w:numFmt w:val="bullet"/>
      <w:lvlText w:val="o"/>
      <w:lvlJc w:val="left"/>
      <w:pPr>
        <w:ind w:left="3349" w:hanging="360"/>
      </w:pPr>
      <w:rPr>
        <w:rFonts w:ascii="Courier New" w:hAnsi="Courier New" w:cs="Courier New" w:hint="default"/>
      </w:rPr>
    </w:lvl>
    <w:lvl w:ilvl="2" w:tplc="FFFFFFFF" w:tentative="1">
      <w:start w:val="1"/>
      <w:numFmt w:val="bullet"/>
      <w:lvlText w:val=""/>
      <w:lvlJc w:val="left"/>
      <w:pPr>
        <w:ind w:left="4069" w:hanging="360"/>
      </w:pPr>
      <w:rPr>
        <w:rFonts w:ascii="Wingdings" w:hAnsi="Wingdings" w:hint="default"/>
      </w:rPr>
    </w:lvl>
    <w:lvl w:ilvl="3" w:tplc="FFFFFFFF" w:tentative="1">
      <w:start w:val="1"/>
      <w:numFmt w:val="bullet"/>
      <w:lvlText w:val=""/>
      <w:lvlJc w:val="left"/>
      <w:pPr>
        <w:ind w:left="4789" w:hanging="360"/>
      </w:pPr>
      <w:rPr>
        <w:rFonts w:ascii="Symbol" w:hAnsi="Symbol" w:hint="default"/>
      </w:rPr>
    </w:lvl>
    <w:lvl w:ilvl="4" w:tplc="FFFFFFFF" w:tentative="1">
      <w:start w:val="1"/>
      <w:numFmt w:val="bullet"/>
      <w:lvlText w:val="o"/>
      <w:lvlJc w:val="left"/>
      <w:pPr>
        <w:ind w:left="5509" w:hanging="360"/>
      </w:pPr>
      <w:rPr>
        <w:rFonts w:ascii="Courier New" w:hAnsi="Courier New" w:cs="Courier New" w:hint="default"/>
      </w:rPr>
    </w:lvl>
    <w:lvl w:ilvl="5" w:tplc="FFFFFFFF" w:tentative="1">
      <w:start w:val="1"/>
      <w:numFmt w:val="bullet"/>
      <w:lvlText w:val=""/>
      <w:lvlJc w:val="left"/>
      <w:pPr>
        <w:ind w:left="6229" w:hanging="360"/>
      </w:pPr>
      <w:rPr>
        <w:rFonts w:ascii="Wingdings" w:hAnsi="Wingdings" w:hint="default"/>
      </w:rPr>
    </w:lvl>
    <w:lvl w:ilvl="6" w:tplc="FFFFFFFF" w:tentative="1">
      <w:start w:val="1"/>
      <w:numFmt w:val="bullet"/>
      <w:lvlText w:val=""/>
      <w:lvlJc w:val="left"/>
      <w:pPr>
        <w:ind w:left="6949" w:hanging="360"/>
      </w:pPr>
      <w:rPr>
        <w:rFonts w:ascii="Symbol" w:hAnsi="Symbol" w:hint="default"/>
      </w:rPr>
    </w:lvl>
    <w:lvl w:ilvl="7" w:tplc="FFFFFFFF" w:tentative="1">
      <w:start w:val="1"/>
      <w:numFmt w:val="bullet"/>
      <w:lvlText w:val="o"/>
      <w:lvlJc w:val="left"/>
      <w:pPr>
        <w:ind w:left="7669" w:hanging="360"/>
      </w:pPr>
      <w:rPr>
        <w:rFonts w:ascii="Courier New" w:hAnsi="Courier New" w:cs="Courier New" w:hint="default"/>
      </w:rPr>
    </w:lvl>
    <w:lvl w:ilvl="8" w:tplc="FFFFFFFF" w:tentative="1">
      <w:start w:val="1"/>
      <w:numFmt w:val="bullet"/>
      <w:lvlText w:val=""/>
      <w:lvlJc w:val="left"/>
      <w:pPr>
        <w:ind w:left="8389" w:hanging="360"/>
      </w:pPr>
      <w:rPr>
        <w:rFonts w:ascii="Wingdings" w:hAnsi="Wingdings" w:hint="default"/>
      </w:rPr>
    </w:lvl>
  </w:abstractNum>
  <w:abstractNum w:abstractNumId="1" w15:restartNumberingAfterBreak="0">
    <w:nsid w:val="0C87594E"/>
    <w:multiLevelType w:val="multilevel"/>
    <w:tmpl w:val="856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C7372"/>
    <w:multiLevelType w:val="hybridMultilevel"/>
    <w:tmpl w:val="AC443B36"/>
    <w:lvl w:ilvl="0" w:tplc="180A0015">
      <w:start w:val="1"/>
      <w:numFmt w:val="upperLetter"/>
      <w:lvlText w:val="%1."/>
      <w:lvlJc w:val="left"/>
      <w:pPr>
        <w:ind w:left="1070" w:hanging="360"/>
      </w:pPr>
      <w:rPr>
        <w:rFonts w:hint="default"/>
        <w:b/>
        <w:bCs/>
      </w:rPr>
    </w:lvl>
    <w:lvl w:ilvl="1" w:tplc="180A0019" w:tentative="1">
      <w:start w:val="1"/>
      <w:numFmt w:val="lowerLetter"/>
      <w:lvlText w:val="%2."/>
      <w:lvlJc w:val="left"/>
      <w:pPr>
        <w:ind w:left="1790" w:hanging="360"/>
      </w:pPr>
    </w:lvl>
    <w:lvl w:ilvl="2" w:tplc="180A001B" w:tentative="1">
      <w:start w:val="1"/>
      <w:numFmt w:val="lowerRoman"/>
      <w:lvlText w:val="%3."/>
      <w:lvlJc w:val="right"/>
      <w:pPr>
        <w:ind w:left="2510" w:hanging="180"/>
      </w:pPr>
    </w:lvl>
    <w:lvl w:ilvl="3" w:tplc="180A000F" w:tentative="1">
      <w:start w:val="1"/>
      <w:numFmt w:val="decimal"/>
      <w:lvlText w:val="%4."/>
      <w:lvlJc w:val="left"/>
      <w:pPr>
        <w:ind w:left="3230" w:hanging="360"/>
      </w:pPr>
    </w:lvl>
    <w:lvl w:ilvl="4" w:tplc="180A0019" w:tentative="1">
      <w:start w:val="1"/>
      <w:numFmt w:val="lowerLetter"/>
      <w:lvlText w:val="%5."/>
      <w:lvlJc w:val="left"/>
      <w:pPr>
        <w:ind w:left="3950" w:hanging="360"/>
      </w:pPr>
    </w:lvl>
    <w:lvl w:ilvl="5" w:tplc="180A001B" w:tentative="1">
      <w:start w:val="1"/>
      <w:numFmt w:val="lowerRoman"/>
      <w:lvlText w:val="%6."/>
      <w:lvlJc w:val="right"/>
      <w:pPr>
        <w:ind w:left="4670" w:hanging="180"/>
      </w:pPr>
    </w:lvl>
    <w:lvl w:ilvl="6" w:tplc="180A000F" w:tentative="1">
      <w:start w:val="1"/>
      <w:numFmt w:val="decimal"/>
      <w:lvlText w:val="%7."/>
      <w:lvlJc w:val="left"/>
      <w:pPr>
        <w:ind w:left="5390" w:hanging="360"/>
      </w:pPr>
    </w:lvl>
    <w:lvl w:ilvl="7" w:tplc="180A0019" w:tentative="1">
      <w:start w:val="1"/>
      <w:numFmt w:val="lowerLetter"/>
      <w:lvlText w:val="%8."/>
      <w:lvlJc w:val="left"/>
      <w:pPr>
        <w:ind w:left="6110" w:hanging="360"/>
      </w:pPr>
    </w:lvl>
    <w:lvl w:ilvl="8" w:tplc="180A001B" w:tentative="1">
      <w:start w:val="1"/>
      <w:numFmt w:val="lowerRoman"/>
      <w:lvlText w:val="%9."/>
      <w:lvlJc w:val="right"/>
      <w:pPr>
        <w:ind w:left="6830" w:hanging="180"/>
      </w:pPr>
    </w:lvl>
  </w:abstractNum>
  <w:abstractNum w:abstractNumId="3" w15:restartNumberingAfterBreak="0">
    <w:nsid w:val="14F11A79"/>
    <w:multiLevelType w:val="hybridMultilevel"/>
    <w:tmpl w:val="34E8041E"/>
    <w:lvl w:ilvl="0" w:tplc="DCC645F8">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4" w15:restartNumberingAfterBreak="0">
    <w:nsid w:val="166978DB"/>
    <w:multiLevelType w:val="hybridMultilevel"/>
    <w:tmpl w:val="6B54F228"/>
    <w:lvl w:ilvl="0" w:tplc="DCC645F8">
      <w:start w:val="1"/>
      <w:numFmt w:val="bullet"/>
      <w:lvlText w:val=""/>
      <w:lvlJc w:val="left"/>
      <w:pPr>
        <w:ind w:left="1800" w:hanging="360"/>
      </w:pPr>
      <w:rPr>
        <w:rFonts w:ascii="Symbol" w:hAnsi="Symbol" w:hint="default"/>
      </w:rPr>
    </w:lvl>
    <w:lvl w:ilvl="1" w:tplc="180A0003">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5" w15:restartNumberingAfterBreak="0">
    <w:nsid w:val="1A060FDB"/>
    <w:multiLevelType w:val="hybridMultilevel"/>
    <w:tmpl w:val="14A43868"/>
    <w:lvl w:ilvl="0" w:tplc="4EF0AE32">
      <w:start w:val="1"/>
      <w:numFmt w:val="decimal"/>
      <w:lvlText w:val="%1."/>
      <w:lvlJc w:val="left"/>
      <w:pPr>
        <w:ind w:left="1080" w:hanging="360"/>
      </w:pPr>
      <w:rPr>
        <w:sz w:val="28"/>
        <w:szCs w:val="32"/>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6" w15:restartNumberingAfterBreak="0">
    <w:nsid w:val="258F14DB"/>
    <w:multiLevelType w:val="hybridMultilevel"/>
    <w:tmpl w:val="8520A622"/>
    <w:lvl w:ilvl="0" w:tplc="180A0001">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7" w15:restartNumberingAfterBreak="0">
    <w:nsid w:val="265079DA"/>
    <w:multiLevelType w:val="hybridMultilevel"/>
    <w:tmpl w:val="B46C0202"/>
    <w:lvl w:ilvl="0" w:tplc="1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4F0A90"/>
    <w:multiLevelType w:val="hybridMultilevel"/>
    <w:tmpl w:val="E2B0FB68"/>
    <w:lvl w:ilvl="0" w:tplc="DCC645F8">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9" w15:restartNumberingAfterBreak="0">
    <w:nsid w:val="312E7F13"/>
    <w:multiLevelType w:val="hybridMultilevel"/>
    <w:tmpl w:val="9F5AE82E"/>
    <w:lvl w:ilvl="0" w:tplc="DCC645F8">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0" w15:restartNumberingAfterBreak="0">
    <w:nsid w:val="36157EB9"/>
    <w:multiLevelType w:val="hybridMultilevel"/>
    <w:tmpl w:val="10E0DFC8"/>
    <w:lvl w:ilvl="0" w:tplc="DCC645F8">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1" w15:restartNumberingAfterBreak="0">
    <w:nsid w:val="39B463B1"/>
    <w:multiLevelType w:val="hybridMultilevel"/>
    <w:tmpl w:val="DBF0481E"/>
    <w:lvl w:ilvl="0" w:tplc="180A000F">
      <w:start w:val="1"/>
      <w:numFmt w:val="decimal"/>
      <w:lvlText w:val="%1."/>
      <w:lvlJc w:val="left"/>
      <w:pPr>
        <w:ind w:left="360" w:hanging="360"/>
      </w:pPr>
      <w:rPr>
        <w:rFonts w:hint="default"/>
        <w:b/>
        <w:bCs/>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3A092507"/>
    <w:multiLevelType w:val="hybridMultilevel"/>
    <w:tmpl w:val="592AFFBA"/>
    <w:lvl w:ilvl="0" w:tplc="DCC645F8">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438A48E0"/>
    <w:multiLevelType w:val="hybridMultilevel"/>
    <w:tmpl w:val="DA44FD24"/>
    <w:lvl w:ilvl="0" w:tplc="DCC645F8">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14" w15:restartNumberingAfterBreak="0">
    <w:nsid w:val="44413476"/>
    <w:multiLevelType w:val="hybridMultilevel"/>
    <w:tmpl w:val="3CFE35D0"/>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5" w15:restartNumberingAfterBreak="0">
    <w:nsid w:val="55F9059E"/>
    <w:multiLevelType w:val="hybridMultilevel"/>
    <w:tmpl w:val="457AD3F4"/>
    <w:lvl w:ilvl="0" w:tplc="DCC645F8">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16" w15:restartNumberingAfterBreak="0">
    <w:nsid w:val="57412710"/>
    <w:multiLevelType w:val="hybridMultilevel"/>
    <w:tmpl w:val="30300E20"/>
    <w:lvl w:ilvl="0" w:tplc="DCC645F8">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7" w15:restartNumberingAfterBreak="0">
    <w:nsid w:val="59820931"/>
    <w:multiLevelType w:val="hybridMultilevel"/>
    <w:tmpl w:val="7802437A"/>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8" w15:restartNumberingAfterBreak="0">
    <w:nsid w:val="699F396E"/>
    <w:multiLevelType w:val="hybridMultilevel"/>
    <w:tmpl w:val="02ACFA00"/>
    <w:lvl w:ilvl="0" w:tplc="DCC645F8">
      <w:start w:val="1"/>
      <w:numFmt w:val="bullet"/>
      <w:lvlText w:val=""/>
      <w:lvlJc w:val="left"/>
      <w:pPr>
        <w:ind w:left="2487" w:hanging="360"/>
      </w:pPr>
      <w:rPr>
        <w:rFonts w:ascii="Symbol" w:hAnsi="Symbol" w:hint="default"/>
      </w:rPr>
    </w:lvl>
    <w:lvl w:ilvl="1" w:tplc="180A0003" w:tentative="1">
      <w:start w:val="1"/>
      <w:numFmt w:val="bullet"/>
      <w:lvlText w:val="o"/>
      <w:lvlJc w:val="left"/>
      <w:pPr>
        <w:ind w:left="3207" w:hanging="360"/>
      </w:pPr>
      <w:rPr>
        <w:rFonts w:ascii="Courier New" w:hAnsi="Courier New" w:cs="Courier New" w:hint="default"/>
      </w:rPr>
    </w:lvl>
    <w:lvl w:ilvl="2" w:tplc="180A0005" w:tentative="1">
      <w:start w:val="1"/>
      <w:numFmt w:val="bullet"/>
      <w:lvlText w:val=""/>
      <w:lvlJc w:val="left"/>
      <w:pPr>
        <w:ind w:left="3927" w:hanging="360"/>
      </w:pPr>
      <w:rPr>
        <w:rFonts w:ascii="Wingdings" w:hAnsi="Wingdings" w:hint="default"/>
      </w:rPr>
    </w:lvl>
    <w:lvl w:ilvl="3" w:tplc="180A0001" w:tentative="1">
      <w:start w:val="1"/>
      <w:numFmt w:val="bullet"/>
      <w:lvlText w:val=""/>
      <w:lvlJc w:val="left"/>
      <w:pPr>
        <w:ind w:left="4647" w:hanging="360"/>
      </w:pPr>
      <w:rPr>
        <w:rFonts w:ascii="Symbol" w:hAnsi="Symbol" w:hint="default"/>
      </w:rPr>
    </w:lvl>
    <w:lvl w:ilvl="4" w:tplc="180A0003" w:tentative="1">
      <w:start w:val="1"/>
      <w:numFmt w:val="bullet"/>
      <w:lvlText w:val="o"/>
      <w:lvlJc w:val="left"/>
      <w:pPr>
        <w:ind w:left="5367" w:hanging="360"/>
      </w:pPr>
      <w:rPr>
        <w:rFonts w:ascii="Courier New" w:hAnsi="Courier New" w:cs="Courier New" w:hint="default"/>
      </w:rPr>
    </w:lvl>
    <w:lvl w:ilvl="5" w:tplc="180A0005" w:tentative="1">
      <w:start w:val="1"/>
      <w:numFmt w:val="bullet"/>
      <w:lvlText w:val=""/>
      <w:lvlJc w:val="left"/>
      <w:pPr>
        <w:ind w:left="6087" w:hanging="360"/>
      </w:pPr>
      <w:rPr>
        <w:rFonts w:ascii="Wingdings" w:hAnsi="Wingdings" w:hint="default"/>
      </w:rPr>
    </w:lvl>
    <w:lvl w:ilvl="6" w:tplc="180A0001" w:tentative="1">
      <w:start w:val="1"/>
      <w:numFmt w:val="bullet"/>
      <w:lvlText w:val=""/>
      <w:lvlJc w:val="left"/>
      <w:pPr>
        <w:ind w:left="6807" w:hanging="360"/>
      </w:pPr>
      <w:rPr>
        <w:rFonts w:ascii="Symbol" w:hAnsi="Symbol" w:hint="default"/>
      </w:rPr>
    </w:lvl>
    <w:lvl w:ilvl="7" w:tplc="180A0003" w:tentative="1">
      <w:start w:val="1"/>
      <w:numFmt w:val="bullet"/>
      <w:lvlText w:val="o"/>
      <w:lvlJc w:val="left"/>
      <w:pPr>
        <w:ind w:left="7527" w:hanging="360"/>
      </w:pPr>
      <w:rPr>
        <w:rFonts w:ascii="Courier New" w:hAnsi="Courier New" w:cs="Courier New" w:hint="default"/>
      </w:rPr>
    </w:lvl>
    <w:lvl w:ilvl="8" w:tplc="180A0005" w:tentative="1">
      <w:start w:val="1"/>
      <w:numFmt w:val="bullet"/>
      <w:lvlText w:val=""/>
      <w:lvlJc w:val="left"/>
      <w:pPr>
        <w:ind w:left="8247" w:hanging="360"/>
      </w:pPr>
      <w:rPr>
        <w:rFonts w:ascii="Wingdings" w:hAnsi="Wingdings" w:hint="default"/>
      </w:rPr>
    </w:lvl>
  </w:abstractNum>
  <w:abstractNum w:abstractNumId="19" w15:restartNumberingAfterBreak="0">
    <w:nsid w:val="6BE20EA7"/>
    <w:multiLevelType w:val="multilevel"/>
    <w:tmpl w:val="BB30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E788D"/>
    <w:multiLevelType w:val="hybridMultilevel"/>
    <w:tmpl w:val="0AD0375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7AEC7396"/>
    <w:multiLevelType w:val="hybridMultilevel"/>
    <w:tmpl w:val="1780FA06"/>
    <w:lvl w:ilvl="0" w:tplc="DCC645F8">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num w:numId="1" w16cid:durableId="1903831010">
    <w:abstractNumId w:val="20"/>
  </w:num>
  <w:num w:numId="2" w16cid:durableId="18362088">
    <w:abstractNumId w:val="10"/>
  </w:num>
  <w:num w:numId="3" w16cid:durableId="907038555">
    <w:abstractNumId w:val="2"/>
  </w:num>
  <w:num w:numId="4" w16cid:durableId="272053642">
    <w:abstractNumId w:val="1"/>
  </w:num>
  <w:num w:numId="5" w16cid:durableId="944657969">
    <w:abstractNumId w:val="16"/>
  </w:num>
  <w:num w:numId="6" w16cid:durableId="2020888589">
    <w:abstractNumId w:val="11"/>
  </w:num>
  <w:num w:numId="7" w16cid:durableId="780687170">
    <w:abstractNumId w:val="17"/>
  </w:num>
  <w:num w:numId="8" w16cid:durableId="1928689311">
    <w:abstractNumId w:val="7"/>
  </w:num>
  <w:num w:numId="9" w16cid:durableId="1561552051">
    <w:abstractNumId w:val="0"/>
  </w:num>
  <w:num w:numId="10" w16cid:durableId="1872186808">
    <w:abstractNumId w:val="14"/>
  </w:num>
  <w:num w:numId="11" w16cid:durableId="2042126556">
    <w:abstractNumId w:val="4"/>
  </w:num>
  <w:num w:numId="12" w16cid:durableId="2071611023">
    <w:abstractNumId w:val="19"/>
  </w:num>
  <w:num w:numId="13" w16cid:durableId="929462240">
    <w:abstractNumId w:val="3"/>
  </w:num>
  <w:num w:numId="14" w16cid:durableId="1564176613">
    <w:abstractNumId w:val="13"/>
  </w:num>
  <w:num w:numId="15" w16cid:durableId="786848190">
    <w:abstractNumId w:val="6"/>
  </w:num>
  <w:num w:numId="16" w16cid:durableId="87580972">
    <w:abstractNumId w:val="8"/>
  </w:num>
  <w:num w:numId="17" w16cid:durableId="1091047583">
    <w:abstractNumId w:val="15"/>
  </w:num>
  <w:num w:numId="18" w16cid:durableId="1501459119">
    <w:abstractNumId w:val="18"/>
  </w:num>
  <w:num w:numId="19" w16cid:durableId="1487086988">
    <w:abstractNumId w:val="9"/>
  </w:num>
  <w:num w:numId="20" w16cid:durableId="2015378859">
    <w:abstractNumId w:val="21"/>
  </w:num>
  <w:num w:numId="21" w16cid:durableId="1749961520">
    <w:abstractNumId w:val="12"/>
  </w:num>
  <w:num w:numId="22" w16cid:durableId="740447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FF"/>
    <w:rsid w:val="00004EDA"/>
    <w:rsid w:val="0000677A"/>
    <w:rsid w:val="00006C6D"/>
    <w:rsid w:val="0002150C"/>
    <w:rsid w:val="00025687"/>
    <w:rsid w:val="000337AF"/>
    <w:rsid w:val="00071841"/>
    <w:rsid w:val="00092326"/>
    <w:rsid w:val="000B252C"/>
    <w:rsid w:val="000C0125"/>
    <w:rsid w:val="000E34CC"/>
    <w:rsid w:val="001463FA"/>
    <w:rsid w:val="001536BB"/>
    <w:rsid w:val="00154C14"/>
    <w:rsid w:val="00155009"/>
    <w:rsid w:val="001820A3"/>
    <w:rsid w:val="001932D8"/>
    <w:rsid w:val="001B1C44"/>
    <w:rsid w:val="001B68A0"/>
    <w:rsid w:val="001E0F2C"/>
    <w:rsid w:val="001E6EE9"/>
    <w:rsid w:val="001F2483"/>
    <w:rsid w:val="00217F65"/>
    <w:rsid w:val="00234353"/>
    <w:rsid w:val="00253B4E"/>
    <w:rsid w:val="002565F1"/>
    <w:rsid w:val="00257C3E"/>
    <w:rsid w:val="00294A73"/>
    <w:rsid w:val="00295FC4"/>
    <w:rsid w:val="002B546C"/>
    <w:rsid w:val="002C3A82"/>
    <w:rsid w:val="002E3365"/>
    <w:rsid w:val="002F3550"/>
    <w:rsid w:val="00313D2F"/>
    <w:rsid w:val="0032136D"/>
    <w:rsid w:val="00333CC4"/>
    <w:rsid w:val="00342DEA"/>
    <w:rsid w:val="0034309C"/>
    <w:rsid w:val="003626A8"/>
    <w:rsid w:val="00370EEB"/>
    <w:rsid w:val="003D3545"/>
    <w:rsid w:val="003F572F"/>
    <w:rsid w:val="00411141"/>
    <w:rsid w:val="00427745"/>
    <w:rsid w:val="0043558B"/>
    <w:rsid w:val="00487798"/>
    <w:rsid w:val="0049090E"/>
    <w:rsid w:val="00493A44"/>
    <w:rsid w:val="004A50B0"/>
    <w:rsid w:val="004B0B0E"/>
    <w:rsid w:val="004E5D7F"/>
    <w:rsid w:val="004F19D8"/>
    <w:rsid w:val="005434DD"/>
    <w:rsid w:val="00596E9F"/>
    <w:rsid w:val="005A2DF8"/>
    <w:rsid w:val="005A5530"/>
    <w:rsid w:val="005B185E"/>
    <w:rsid w:val="005D36F7"/>
    <w:rsid w:val="005D5D75"/>
    <w:rsid w:val="005F4A7E"/>
    <w:rsid w:val="006024FF"/>
    <w:rsid w:val="006111DA"/>
    <w:rsid w:val="00615C9C"/>
    <w:rsid w:val="00617749"/>
    <w:rsid w:val="00666F68"/>
    <w:rsid w:val="00675176"/>
    <w:rsid w:val="006A08AD"/>
    <w:rsid w:val="006A597B"/>
    <w:rsid w:val="006D1BB3"/>
    <w:rsid w:val="006D28C7"/>
    <w:rsid w:val="006E6B42"/>
    <w:rsid w:val="00706218"/>
    <w:rsid w:val="00721C94"/>
    <w:rsid w:val="00726C0A"/>
    <w:rsid w:val="007674A1"/>
    <w:rsid w:val="00771E7E"/>
    <w:rsid w:val="007867CC"/>
    <w:rsid w:val="00787931"/>
    <w:rsid w:val="00790FA9"/>
    <w:rsid w:val="00795DE0"/>
    <w:rsid w:val="007B014C"/>
    <w:rsid w:val="007B4A3A"/>
    <w:rsid w:val="007B651A"/>
    <w:rsid w:val="007F1690"/>
    <w:rsid w:val="007F32E6"/>
    <w:rsid w:val="0080141D"/>
    <w:rsid w:val="008228F4"/>
    <w:rsid w:val="00830BD0"/>
    <w:rsid w:val="00843124"/>
    <w:rsid w:val="00844D3E"/>
    <w:rsid w:val="0086059E"/>
    <w:rsid w:val="00865EA5"/>
    <w:rsid w:val="00870386"/>
    <w:rsid w:val="00871464"/>
    <w:rsid w:val="00871EBF"/>
    <w:rsid w:val="00873666"/>
    <w:rsid w:val="00945CAC"/>
    <w:rsid w:val="0095247C"/>
    <w:rsid w:val="00953F4F"/>
    <w:rsid w:val="00963DB6"/>
    <w:rsid w:val="00970A12"/>
    <w:rsid w:val="009812A5"/>
    <w:rsid w:val="0098281B"/>
    <w:rsid w:val="00982C4B"/>
    <w:rsid w:val="00985EDE"/>
    <w:rsid w:val="009914A2"/>
    <w:rsid w:val="009D416B"/>
    <w:rsid w:val="009D49A8"/>
    <w:rsid w:val="009D6F98"/>
    <w:rsid w:val="00A01593"/>
    <w:rsid w:val="00A55C2C"/>
    <w:rsid w:val="00A627FD"/>
    <w:rsid w:val="00A646F5"/>
    <w:rsid w:val="00A72422"/>
    <w:rsid w:val="00A725E0"/>
    <w:rsid w:val="00AA55B5"/>
    <w:rsid w:val="00AB1C59"/>
    <w:rsid w:val="00B10CDF"/>
    <w:rsid w:val="00B30B24"/>
    <w:rsid w:val="00B578E0"/>
    <w:rsid w:val="00B642B4"/>
    <w:rsid w:val="00B9326A"/>
    <w:rsid w:val="00B95CBB"/>
    <w:rsid w:val="00BD3129"/>
    <w:rsid w:val="00BE7102"/>
    <w:rsid w:val="00C4201C"/>
    <w:rsid w:val="00C525C0"/>
    <w:rsid w:val="00C60FB1"/>
    <w:rsid w:val="00C8092F"/>
    <w:rsid w:val="00C929DD"/>
    <w:rsid w:val="00CA5C39"/>
    <w:rsid w:val="00CB034A"/>
    <w:rsid w:val="00CB1373"/>
    <w:rsid w:val="00CC5DFF"/>
    <w:rsid w:val="00CE680E"/>
    <w:rsid w:val="00CF2C7C"/>
    <w:rsid w:val="00CF7449"/>
    <w:rsid w:val="00D22C72"/>
    <w:rsid w:val="00D27535"/>
    <w:rsid w:val="00D424DD"/>
    <w:rsid w:val="00D508FF"/>
    <w:rsid w:val="00D70322"/>
    <w:rsid w:val="00D811F9"/>
    <w:rsid w:val="00D9270B"/>
    <w:rsid w:val="00D9790D"/>
    <w:rsid w:val="00DA1EEF"/>
    <w:rsid w:val="00DB6B15"/>
    <w:rsid w:val="00DD6553"/>
    <w:rsid w:val="00DE2A5C"/>
    <w:rsid w:val="00E0714B"/>
    <w:rsid w:val="00E10DD1"/>
    <w:rsid w:val="00E2199E"/>
    <w:rsid w:val="00E30734"/>
    <w:rsid w:val="00E326CC"/>
    <w:rsid w:val="00E52409"/>
    <w:rsid w:val="00E53357"/>
    <w:rsid w:val="00E6044F"/>
    <w:rsid w:val="00E74F01"/>
    <w:rsid w:val="00E75603"/>
    <w:rsid w:val="00E94886"/>
    <w:rsid w:val="00E9563F"/>
    <w:rsid w:val="00EA1575"/>
    <w:rsid w:val="00EB5F3F"/>
    <w:rsid w:val="00EE10FF"/>
    <w:rsid w:val="00EE64CE"/>
    <w:rsid w:val="00F226DB"/>
    <w:rsid w:val="00F36B8D"/>
    <w:rsid w:val="00F55523"/>
    <w:rsid w:val="00F771E0"/>
    <w:rsid w:val="00FA0528"/>
    <w:rsid w:val="00FB5E33"/>
    <w:rsid w:val="00FD1CF9"/>
    <w:rsid w:val="00FD38C8"/>
    <w:rsid w:val="00FD435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3EF5"/>
  <w15:chartTrackingRefBased/>
  <w15:docId w15:val="{0A85FA40-6B22-4CDA-802D-BEC807F6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sz w:val="24"/>
        <w:szCs w:val="24"/>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FF"/>
    <w:pPr>
      <w:spacing w:after="200" w:line="276" w:lineRule="auto"/>
    </w:pPr>
  </w:style>
  <w:style w:type="paragraph" w:styleId="Ttulo1">
    <w:name w:val="heading 1"/>
    <w:basedOn w:val="Normal"/>
    <w:next w:val="Normal"/>
    <w:link w:val="Ttulo1Car"/>
    <w:uiPriority w:val="9"/>
    <w:qFormat/>
    <w:rsid w:val="00CC5DF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CC5DF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CC5DF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CC5DF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Ttulo5">
    <w:name w:val="heading 5"/>
    <w:basedOn w:val="Normal"/>
    <w:next w:val="Normal"/>
    <w:link w:val="Ttulo5Car"/>
    <w:uiPriority w:val="9"/>
    <w:semiHidden/>
    <w:unhideWhenUsed/>
    <w:qFormat/>
    <w:rsid w:val="00CC5DF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Ttulo6">
    <w:name w:val="heading 6"/>
    <w:basedOn w:val="Normal"/>
    <w:next w:val="Normal"/>
    <w:link w:val="Ttulo6Car"/>
    <w:uiPriority w:val="9"/>
    <w:semiHidden/>
    <w:unhideWhenUsed/>
    <w:qFormat/>
    <w:rsid w:val="00CC5DFF"/>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Ttulo7">
    <w:name w:val="heading 7"/>
    <w:basedOn w:val="Normal"/>
    <w:next w:val="Normal"/>
    <w:link w:val="Ttulo7Car"/>
    <w:uiPriority w:val="9"/>
    <w:semiHidden/>
    <w:unhideWhenUsed/>
    <w:qFormat/>
    <w:rsid w:val="00CC5DFF"/>
    <w:pPr>
      <w:keepNext/>
      <w:keepLines/>
      <w:spacing w:before="40" w:after="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Ttulo8">
    <w:name w:val="heading 8"/>
    <w:basedOn w:val="Normal"/>
    <w:next w:val="Normal"/>
    <w:link w:val="Ttulo8Car"/>
    <w:uiPriority w:val="9"/>
    <w:semiHidden/>
    <w:unhideWhenUsed/>
    <w:qFormat/>
    <w:rsid w:val="00CC5DFF"/>
    <w:pPr>
      <w:keepNext/>
      <w:keepLines/>
      <w:spacing w:after="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Ttulo9">
    <w:name w:val="heading 9"/>
    <w:basedOn w:val="Normal"/>
    <w:next w:val="Normal"/>
    <w:link w:val="Ttulo9Car"/>
    <w:uiPriority w:val="9"/>
    <w:semiHidden/>
    <w:unhideWhenUsed/>
    <w:qFormat/>
    <w:rsid w:val="00CC5DFF"/>
    <w:pPr>
      <w:keepNext/>
      <w:keepLines/>
      <w:spacing w:after="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D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5D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5D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5D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5D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5D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5D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5D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5DFF"/>
    <w:rPr>
      <w:rFonts w:eastAsiaTheme="majorEastAsia" w:cstheme="majorBidi"/>
      <w:color w:val="272727" w:themeColor="text1" w:themeTint="D8"/>
    </w:rPr>
  </w:style>
  <w:style w:type="paragraph" w:styleId="Ttulo">
    <w:name w:val="Title"/>
    <w:basedOn w:val="Normal"/>
    <w:next w:val="Normal"/>
    <w:link w:val="TtuloCar"/>
    <w:uiPriority w:val="10"/>
    <w:qFormat/>
    <w:rsid w:val="00CC5DF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CC5D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5DF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CC5D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5DFF"/>
    <w:pPr>
      <w:spacing w:before="160" w:after="160" w:line="259" w:lineRule="auto"/>
      <w:jc w:val="center"/>
    </w:pPr>
    <w:rPr>
      <w:rFonts w:asciiTheme="minorHAnsi" w:hAnsiTheme="minorHAnsi"/>
      <w:i/>
      <w:iCs/>
      <w:color w:val="404040" w:themeColor="text1" w:themeTint="BF"/>
      <w:kern w:val="2"/>
      <w:sz w:val="22"/>
      <w14:ligatures w14:val="standardContextual"/>
    </w:rPr>
  </w:style>
  <w:style w:type="character" w:customStyle="1" w:styleId="CitaCar">
    <w:name w:val="Cita Car"/>
    <w:basedOn w:val="Fuentedeprrafopredeter"/>
    <w:link w:val="Cita"/>
    <w:uiPriority w:val="29"/>
    <w:rsid w:val="00CC5DFF"/>
    <w:rPr>
      <w:i/>
      <w:iCs/>
      <w:color w:val="404040" w:themeColor="text1" w:themeTint="BF"/>
    </w:rPr>
  </w:style>
  <w:style w:type="paragraph" w:styleId="Prrafodelista">
    <w:name w:val="List Paragraph"/>
    <w:basedOn w:val="Normal"/>
    <w:uiPriority w:val="34"/>
    <w:qFormat/>
    <w:rsid w:val="00CC5DFF"/>
    <w:pPr>
      <w:spacing w:after="160" w:line="259" w:lineRule="auto"/>
      <w:ind w:left="720"/>
      <w:contextualSpacing/>
    </w:pPr>
    <w:rPr>
      <w:rFonts w:asciiTheme="minorHAnsi" w:hAnsiTheme="minorHAnsi"/>
      <w:kern w:val="2"/>
      <w:sz w:val="22"/>
      <w14:ligatures w14:val="standardContextual"/>
    </w:rPr>
  </w:style>
  <w:style w:type="character" w:styleId="nfasisintenso">
    <w:name w:val="Intense Emphasis"/>
    <w:basedOn w:val="Fuentedeprrafopredeter"/>
    <w:uiPriority w:val="21"/>
    <w:qFormat/>
    <w:rsid w:val="00CC5DFF"/>
    <w:rPr>
      <w:i/>
      <w:iCs/>
      <w:color w:val="0F4761" w:themeColor="accent1" w:themeShade="BF"/>
    </w:rPr>
  </w:style>
  <w:style w:type="paragraph" w:styleId="Citadestacada">
    <w:name w:val="Intense Quote"/>
    <w:basedOn w:val="Normal"/>
    <w:next w:val="Normal"/>
    <w:link w:val="CitadestacadaCar"/>
    <w:uiPriority w:val="30"/>
    <w:qFormat/>
    <w:rsid w:val="00CC5DF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CitadestacadaCar">
    <w:name w:val="Cita destacada Car"/>
    <w:basedOn w:val="Fuentedeprrafopredeter"/>
    <w:link w:val="Citadestacada"/>
    <w:uiPriority w:val="30"/>
    <w:rsid w:val="00CC5DFF"/>
    <w:rPr>
      <w:i/>
      <w:iCs/>
      <w:color w:val="0F4761" w:themeColor="accent1" w:themeShade="BF"/>
    </w:rPr>
  </w:style>
  <w:style w:type="character" w:styleId="Referenciaintensa">
    <w:name w:val="Intense Reference"/>
    <w:basedOn w:val="Fuentedeprrafopredeter"/>
    <w:uiPriority w:val="32"/>
    <w:qFormat/>
    <w:rsid w:val="00CC5DFF"/>
    <w:rPr>
      <w:b/>
      <w:bCs w:val="0"/>
      <w:smallCaps/>
      <w:color w:val="0F4761" w:themeColor="accent1" w:themeShade="BF"/>
      <w:spacing w:val="5"/>
    </w:rPr>
  </w:style>
  <w:style w:type="paragraph" w:styleId="Encabezado">
    <w:name w:val="header"/>
    <w:basedOn w:val="Normal"/>
    <w:link w:val="EncabezadoCar"/>
    <w:uiPriority w:val="99"/>
    <w:unhideWhenUsed/>
    <w:rsid w:val="00D275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535"/>
    <w:rPr>
      <w:rFonts w:ascii="Times New Roman" w:eastAsiaTheme="minorEastAsia" w:hAnsi="Times New Roman"/>
      <w:kern w:val="0"/>
      <w:sz w:val="24"/>
      <w:lang w:val="es-419"/>
      <w14:ligatures w14:val="none"/>
    </w:rPr>
  </w:style>
  <w:style w:type="paragraph" w:styleId="Piedepgina">
    <w:name w:val="footer"/>
    <w:basedOn w:val="Normal"/>
    <w:link w:val="PiedepginaCar"/>
    <w:uiPriority w:val="99"/>
    <w:unhideWhenUsed/>
    <w:rsid w:val="00D275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535"/>
    <w:rPr>
      <w:rFonts w:ascii="Times New Roman" w:eastAsiaTheme="minorEastAsia" w:hAnsi="Times New Roman"/>
      <w:kern w:val="0"/>
      <w:sz w:val="24"/>
      <w:lang w:val="es-419"/>
      <w14:ligatures w14:val="none"/>
    </w:rPr>
  </w:style>
  <w:style w:type="paragraph" w:styleId="NormalWeb">
    <w:name w:val="Normal (Web)"/>
    <w:basedOn w:val="Normal"/>
    <w:uiPriority w:val="99"/>
    <w:semiHidden/>
    <w:unhideWhenUsed/>
    <w:rsid w:val="0034309C"/>
    <w:pPr>
      <w:spacing w:before="100" w:beforeAutospacing="1" w:after="100" w:afterAutospacing="1" w:line="240" w:lineRule="auto"/>
    </w:pPr>
    <w:rPr>
      <w:rFonts w:ascii="Times New Roman" w:eastAsia="Times New Roman" w:hAnsi="Times New Roman" w:cs="Times New Roman"/>
      <w:bCs w:val="0"/>
      <w:lang w:eastAsia="es-PA"/>
    </w:rPr>
  </w:style>
  <w:style w:type="character" w:styleId="Textoennegrita">
    <w:name w:val="Strong"/>
    <w:basedOn w:val="Fuentedeprrafopredeter"/>
    <w:uiPriority w:val="22"/>
    <w:qFormat/>
    <w:rsid w:val="0034309C"/>
    <w:rPr>
      <w:b/>
      <w:bCs w:val="0"/>
    </w:rPr>
  </w:style>
  <w:style w:type="paragraph" w:customStyle="1" w:styleId="paragraph">
    <w:name w:val="paragraph"/>
    <w:basedOn w:val="Normal"/>
    <w:rsid w:val="000337AF"/>
    <w:pPr>
      <w:spacing w:before="100" w:beforeAutospacing="1" w:after="100" w:afterAutospacing="1" w:line="240" w:lineRule="auto"/>
    </w:pPr>
    <w:rPr>
      <w:rFonts w:ascii="Times New Roman" w:eastAsia="Times New Roman" w:hAnsi="Times New Roman" w:cs="Times New Roman"/>
      <w:bCs w:val="0"/>
      <w:lang w:eastAsia="es-PA"/>
    </w:rPr>
  </w:style>
  <w:style w:type="character" w:customStyle="1" w:styleId="normaltextrun">
    <w:name w:val="normaltextrun"/>
    <w:basedOn w:val="Fuentedeprrafopredeter"/>
    <w:rsid w:val="000337AF"/>
  </w:style>
  <w:style w:type="character" w:customStyle="1" w:styleId="eop">
    <w:name w:val="eop"/>
    <w:basedOn w:val="Fuentedeprrafopredeter"/>
    <w:rsid w:val="000337AF"/>
  </w:style>
  <w:style w:type="table" w:styleId="Tablaconcuadrcula">
    <w:name w:val="Table Grid"/>
    <w:basedOn w:val="Tablanormal"/>
    <w:uiPriority w:val="39"/>
    <w:rsid w:val="00256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E53357"/>
  </w:style>
  <w:style w:type="table" w:styleId="Tablaconcuadrculaclara">
    <w:name w:val="Grid Table Light"/>
    <w:basedOn w:val="Tablanormal"/>
    <w:uiPriority w:val="40"/>
    <w:rsid w:val="00BE71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BE7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902">
      <w:bodyDiv w:val="1"/>
      <w:marLeft w:val="0"/>
      <w:marRight w:val="0"/>
      <w:marTop w:val="0"/>
      <w:marBottom w:val="0"/>
      <w:divBdr>
        <w:top w:val="none" w:sz="0" w:space="0" w:color="auto"/>
        <w:left w:val="none" w:sz="0" w:space="0" w:color="auto"/>
        <w:bottom w:val="none" w:sz="0" w:space="0" w:color="auto"/>
        <w:right w:val="none" w:sz="0" w:space="0" w:color="auto"/>
      </w:divBdr>
    </w:div>
    <w:div w:id="56435558">
      <w:bodyDiv w:val="1"/>
      <w:marLeft w:val="0"/>
      <w:marRight w:val="0"/>
      <w:marTop w:val="0"/>
      <w:marBottom w:val="0"/>
      <w:divBdr>
        <w:top w:val="none" w:sz="0" w:space="0" w:color="auto"/>
        <w:left w:val="none" w:sz="0" w:space="0" w:color="auto"/>
        <w:bottom w:val="none" w:sz="0" w:space="0" w:color="auto"/>
        <w:right w:val="none" w:sz="0" w:space="0" w:color="auto"/>
      </w:divBdr>
    </w:div>
    <w:div w:id="85267850">
      <w:bodyDiv w:val="1"/>
      <w:marLeft w:val="0"/>
      <w:marRight w:val="0"/>
      <w:marTop w:val="0"/>
      <w:marBottom w:val="0"/>
      <w:divBdr>
        <w:top w:val="none" w:sz="0" w:space="0" w:color="auto"/>
        <w:left w:val="none" w:sz="0" w:space="0" w:color="auto"/>
        <w:bottom w:val="none" w:sz="0" w:space="0" w:color="auto"/>
        <w:right w:val="none" w:sz="0" w:space="0" w:color="auto"/>
      </w:divBdr>
    </w:div>
    <w:div w:id="268584216">
      <w:bodyDiv w:val="1"/>
      <w:marLeft w:val="0"/>
      <w:marRight w:val="0"/>
      <w:marTop w:val="0"/>
      <w:marBottom w:val="0"/>
      <w:divBdr>
        <w:top w:val="none" w:sz="0" w:space="0" w:color="auto"/>
        <w:left w:val="none" w:sz="0" w:space="0" w:color="auto"/>
        <w:bottom w:val="none" w:sz="0" w:space="0" w:color="auto"/>
        <w:right w:val="none" w:sz="0" w:space="0" w:color="auto"/>
      </w:divBdr>
    </w:div>
    <w:div w:id="401147743">
      <w:bodyDiv w:val="1"/>
      <w:marLeft w:val="0"/>
      <w:marRight w:val="0"/>
      <w:marTop w:val="0"/>
      <w:marBottom w:val="0"/>
      <w:divBdr>
        <w:top w:val="none" w:sz="0" w:space="0" w:color="auto"/>
        <w:left w:val="none" w:sz="0" w:space="0" w:color="auto"/>
        <w:bottom w:val="none" w:sz="0" w:space="0" w:color="auto"/>
        <w:right w:val="none" w:sz="0" w:space="0" w:color="auto"/>
      </w:divBdr>
    </w:div>
    <w:div w:id="420642781">
      <w:bodyDiv w:val="1"/>
      <w:marLeft w:val="0"/>
      <w:marRight w:val="0"/>
      <w:marTop w:val="0"/>
      <w:marBottom w:val="0"/>
      <w:divBdr>
        <w:top w:val="none" w:sz="0" w:space="0" w:color="auto"/>
        <w:left w:val="none" w:sz="0" w:space="0" w:color="auto"/>
        <w:bottom w:val="none" w:sz="0" w:space="0" w:color="auto"/>
        <w:right w:val="none" w:sz="0" w:space="0" w:color="auto"/>
      </w:divBdr>
    </w:div>
    <w:div w:id="468323576">
      <w:bodyDiv w:val="1"/>
      <w:marLeft w:val="0"/>
      <w:marRight w:val="0"/>
      <w:marTop w:val="0"/>
      <w:marBottom w:val="0"/>
      <w:divBdr>
        <w:top w:val="none" w:sz="0" w:space="0" w:color="auto"/>
        <w:left w:val="none" w:sz="0" w:space="0" w:color="auto"/>
        <w:bottom w:val="none" w:sz="0" w:space="0" w:color="auto"/>
        <w:right w:val="none" w:sz="0" w:space="0" w:color="auto"/>
      </w:divBdr>
    </w:div>
    <w:div w:id="659581469">
      <w:bodyDiv w:val="1"/>
      <w:marLeft w:val="0"/>
      <w:marRight w:val="0"/>
      <w:marTop w:val="0"/>
      <w:marBottom w:val="0"/>
      <w:divBdr>
        <w:top w:val="none" w:sz="0" w:space="0" w:color="auto"/>
        <w:left w:val="none" w:sz="0" w:space="0" w:color="auto"/>
        <w:bottom w:val="none" w:sz="0" w:space="0" w:color="auto"/>
        <w:right w:val="none" w:sz="0" w:space="0" w:color="auto"/>
      </w:divBdr>
    </w:div>
    <w:div w:id="711270254">
      <w:bodyDiv w:val="1"/>
      <w:marLeft w:val="0"/>
      <w:marRight w:val="0"/>
      <w:marTop w:val="0"/>
      <w:marBottom w:val="0"/>
      <w:divBdr>
        <w:top w:val="none" w:sz="0" w:space="0" w:color="auto"/>
        <w:left w:val="none" w:sz="0" w:space="0" w:color="auto"/>
        <w:bottom w:val="none" w:sz="0" w:space="0" w:color="auto"/>
        <w:right w:val="none" w:sz="0" w:space="0" w:color="auto"/>
      </w:divBdr>
    </w:div>
    <w:div w:id="721252100">
      <w:bodyDiv w:val="1"/>
      <w:marLeft w:val="0"/>
      <w:marRight w:val="0"/>
      <w:marTop w:val="0"/>
      <w:marBottom w:val="0"/>
      <w:divBdr>
        <w:top w:val="none" w:sz="0" w:space="0" w:color="auto"/>
        <w:left w:val="none" w:sz="0" w:space="0" w:color="auto"/>
        <w:bottom w:val="none" w:sz="0" w:space="0" w:color="auto"/>
        <w:right w:val="none" w:sz="0" w:space="0" w:color="auto"/>
      </w:divBdr>
    </w:div>
    <w:div w:id="764350718">
      <w:bodyDiv w:val="1"/>
      <w:marLeft w:val="0"/>
      <w:marRight w:val="0"/>
      <w:marTop w:val="0"/>
      <w:marBottom w:val="0"/>
      <w:divBdr>
        <w:top w:val="none" w:sz="0" w:space="0" w:color="auto"/>
        <w:left w:val="none" w:sz="0" w:space="0" w:color="auto"/>
        <w:bottom w:val="none" w:sz="0" w:space="0" w:color="auto"/>
        <w:right w:val="none" w:sz="0" w:space="0" w:color="auto"/>
      </w:divBdr>
    </w:div>
    <w:div w:id="846989288">
      <w:bodyDiv w:val="1"/>
      <w:marLeft w:val="0"/>
      <w:marRight w:val="0"/>
      <w:marTop w:val="0"/>
      <w:marBottom w:val="0"/>
      <w:divBdr>
        <w:top w:val="none" w:sz="0" w:space="0" w:color="auto"/>
        <w:left w:val="none" w:sz="0" w:space="0" w:color="auto"/>
        <w:bottom w:val="none" w:sz="0" w:space="0" w:color="auto"/>
        <w:right w:val="none" w:sz="0" w:space="0" w:color="auto"/>
      </w:divBdr>
    </w:div>
    <w:div w:id="870187931">
      <w:bodyDiv w:val="1"/>
      <w:marLeft w:val="0"/>
      <w:marRight w:val="0"/>
      <w:marTop w:val="0"/>
      <w:marBottom w:val="0"/>
      <w:divBdr>
        <w:top w:val="none" w:sz="0" w:space="0" w:color="auto"/>
        <w:left w:val="none" w:sz="0" w:space="0" w:color="auto"/>
        <w:bottom w:val="none" w:sz="0" w:space="0" w:color="auto"/>
        <w:right w:val="none" w:sz="0" w:space="0" w:color="auto"/>
      </w:divBdr>
    </w:div>
    <w:div w:id="875893232">
      <w:bodyDiv w:val="1"/>
      <w:marLeft w:val="0"/>
      <w:marRight w:val="0"/>
      <w:marTop w:val="0"/>
      <w:marBottom w:val="0"/>
      <w:divBdr>
        <w:top w:val="none" w:sz="0" w:space="0" w:color="auto"/>
        <w:left w:val="none" w:sz="0" w:space="0" w:color="auto"/>
        <w:bottom w:val="none" w:sz="0" w:space="0" w:color="auto"/>
        <w:right w:val="none" w:sz="0" w:space="0" w:color="auto"/>
      </w:divBdr>
    </w:div>
    <w:div w:id="963735683">
      <w:bodyDiv w:val="1"/>
      <w:marLeft w:val="0"/>
      <w:marRight w:val="0"/>
      <w:marTop w:val="0"/>
      <w:marBottom w:val="0"/>
      <w:divBdr>
        <w:top w:val="none" w:sz="0" w:space="0" w:color="auto"/>
        <w:left w:val="none" w:sz="0" w:space="0" w:color="auto"/>
        <w:bottom w:val="none" w:sz="0" w:space="0" w:color="auto"/>
        <w:right w:val="none" w:sz="0" w:space="0" w:color="auto"/>
      </w:divBdr>
    </w:div>
    <w:div w:id="1075472743">
      <w:bodyDiv w:val="1"/>
      <w:marLeft w:val="0"/>
      <w:marRight w:val="0"/>
      <w:marTop w:val="0"/>
      <w:marBottom w:val="0"/>
      <w:divBdr>
        <w:top w:val="none" w:sz="0" w:space="0" w:color="auto"/>
        <w:left w:val="none" w:sz="0" w:space="0" w:color="auto"/>
        <w:bottom w:val="none" w:sz="0" w:space="0" w:color="auto"/>
        <w:right w:val="none" w:sz="0" w:space="0" w:color="auto"/>
      </w:divBdr>
    </w:div>
    <w:div w:id="1083526321">
      <w:bodyDiv w:val="1"/>
      <w:marLeft w:val="0"/>
      <w:marRight w:val="0"/>
      <w:marTop w:val="0"/>
      <w:marBottom w:val="0"/>
      <w:divBdr>
        <w:top w:val="none" w:sz="0" w:space="0" w:color="auto"/>
        <w:left w:val="none" w:sz="0" w:space="0" w:color="auto"/>
        <w:bottom w:val="none" w:sz="0" w:space="0" w:color="auto"/>
        <w:right w:val="none" w:sz="0" w:space="0" w:color="auto"/>
      </w:divBdr>
    </w:div>
    <w:div w:id="1128746307">
      <w:bodyDiv w:val="1"/>
      <w:marLeft w:val="0"/>
      <w:marRight w:val="0"/>
      <w:marTop w:val="0"/>
      <w:marBottom w:val="0"/>
      <w:divBdr>
        <w:top w:val="none" w:sz="0" w:space="0" w:color="auto"/>
        <w:left w:val="none" w:sz="0" w:space="0" w:color="auto"/>
        <w:bottom w:val="none" w:sz="0" w:space="0" w:color="auto"/>
        <w:right w:val="none" w:sz="0" w:space="0" w:color="auto"/>
      </w:divBdr>
    </w:div>
    <w:div w:id="1128863019">
      <w:bodyDiv w:val="1"/>
      <w:marLeft w:val="0"/>
      <w:marRight w:val="0"/>
      <w:marTop w:val="0"/>
      <w:marBottom w:val="0"/>
      <w:divBdr>
        <w:top w:val="none" w:sz="0" w:space="0" w:color="auto"/>
        <w:left w:val="none" w:sz="0" w:space="0" w:color="auto"/>
        <w:bottom w:val="none" w:sz="0" w:space="0" w:color="auto"/>
        <w:right w:val="none" w:sz="0" w:space="0" w:color="auto"/>
      </w:divBdr>
    </w:div>
    <w:div w:id="1187523251">
      <w:bodyDiv w:val="1"/>
      <w:marLeft w:val="0"/>
      <w:marRight w:val="0"/>
      <w:marTop w:val="0"/>
      <w:marBottom w:val="0"/>
      <w:divBdr>
        <w:top w:val="none" w:sz="0" w:space="0" w:color="auto"/>
        <w:left w:val="none" w:sz="0" w:space="0" w:color="auto"/>
        <w:bottom w:val="none" w:sz="0" w:space="0" w:color="auto"/>
        <w:right w:val="none" w:sz="0" w:space="0" w:color="auto"/>
      </w:divBdr>
    </w:div>
    <w:div w:id="1284847711">
      <w:bodyDiv w:val="1"/>
      <w:marLeft w:val="0"/>
      <w:marRight w:val="0"/>
      <w:marTop w:val="0"/>
      <w:marBottom w:val="0"/>
      <w:divBdr>
        <w:top w:val="none" w:sz="0" w:space="0" w:color="auto"/>
        <w:left w:val="none" w:sz="0" w:space="0" w:color="auto"/>
        <w:bottom w:val="none" w:sz="0" w:space="0" w:color="auto"/>
        <w:right w:val="none" w:sz="0" w:space="0" w:color="auto"/>
      </w:divBdr>
    </w:div>
    <w:div w:id="1398284069">
      <w:bodyDiv w:val="1"/>
      <w:marLeft w:val="0"/>
      <w:marRight w:val="0"/>
      <w:marTop w:val="0"/>
      <w:marBottom w:val="0"/>
      <w:divBdr>
        <w:top w:val="none" w:sz="0" w:space="0" w:color="auto"/>
        <w:left w:val="none" w:sz="0" w:space="0" w:color="auto"/>
        <w:bottom w:val="none" w:sz="0" w:space="0" w:color="auto"/>
        <w:right w:val="none" w:sz="0" w:space="0" w:color="auto"/>
      </w:divBdr>
      <w:divsChild>
        <w:div w:id="769280528">
          <w:marLeft w:val="0"/>
          <w:marRight w:val="0"/>
          <w:marTop w:val="0"/>
          <w:marBottom w:val="0"/>
          <w:divBdr>
            <w:top w:val="none" w:sz="0" w:space="0" w:color="auto"/>
            <w:left w:val="none" w:sz="0" w:space="0" w:color="auto"/>
            <w:bottom w:val="none" w:sz="0" w:space="0" w:color="auto"/>
            <w:right w:val="none" w:sz="0" w:space="0" w:color="auto"/>
          </w:divBdr>
          <w:divsChild>
            <w:div w:id="1991785302">
              <w:marLeft w:val="0"/>
              <w:marRight w:val="0"/>
              <w:marTop w:val="0"/>
              <w:marBottom w:val="0"/>
              <w:divBdr>
                <w:top w:val="none" w:sz="0" w:space="0" w:color="auto"/>
                <w:left w:val="none" w:sz="0" w:space="0" w:color="auto"/>
                <w:bottom w:val="none" w:sz="0" w:space="0" w:color="auto"/>
                <w:right w:val="none" w:sz="0" w:space="0" w:color="auto"/>
              </w:divBdr>
              <w:divsChild>
                <w:div w:id="1713921961">
                  <w:marLeft w:val="0"/>
                  <w:marRight w:val="0"/>
                  <w:marTop w:val="0"/>
                  <w:marBottom w:val="0"/>
                  <w:divBdr>
                    <w:top w:val="none" w:sz="0" w:space="0" w:color="auto"/>
                    <w:left w:val="none" w:sz="0" w:space="0" w:color="auto"/>
                    <w:bottom w:val="none" w:sz="0" w:space="0" w:color="auto"/>
                    <w:right w:val="none" w:sz="0" w:space="0" w:color="auto"/>
                  </w:divBdr>
                </w:div>
              </w:divsChild>
            </w:div>
            <w:div w:id="945960857">
              <w:marLeft w:val="0"/>
              <w:marRight w:val="0"/>
              <w:marTop w:val="0"/>
              <w:marBottom w:val="0"/>
              <w:divBdr>
                <w:top w:val="none" w:sz="0" w:space="0" w:color="auto"/>
                <w:left w:val="none" w:sz="0" w:space="0" w:color="auto"/>
                <w:bottom w:val="none" w:sz="0" w:space="0" w:color="auto"/>
                <w:right w:val="none" w:sz="0" w:space="0" w:color="auto"/>
              </w:divBdr>
              <w:divsChild>
                <w:div w:id="2000762925">
                  <w:marLeft w:val="0"/>
                  <w:marRight w:val="0"/>
                  <w:marTop w:val="0"/>
                  <w:marBottom w:val="0"/>
                  <w:divBdr>
                    <w:top w:val="none" w:sz="0" w:space="0" w:color="auto"/>
                    <w:left w:val="none" w:sz="0" w:space="0" w:color="auto"/>
                    <w:bottom w:val="none" w:sz="0" w:space="0" w:color="auto"/>
                    <w:right w:val="none" w:sz="0" w:space="0" w:color="auto"/>
                  </w:divBdr>
                </w:div>
              </w:divsChild>
            </w:div>
            <w:div w:id="1337734239">
              <w:marLeft w:val="0"/>
              <w:marRight w:val="0"/>
              <w:marTop w:val="0"/>
              <w:marBottom w:val="0"/>
              <w:divBdr>
                <w:top w:val="none" w:sz="0" w:space="0" w:color="auto"/>
                <w:left w:val="none" w:sz="0" w:space="0" w:color="auto"/>
                <w:bottom w:val="none" w:sz="0" w:space="0" w:color="auto"/>
                <w:right w:val="none" w:sz="0" w:space="0" w:color="auto"/>
              </w:divBdr>
              <w:divsChild>
                <w:div w:id="1945109920">
                  <w:marLeft w:val="0"/>
                  <w:marRight w:val="0"/>
                  <w:marTop w:val="0"/>
                  <w:marBottom w:val="0"/>
                  <w:divBdr>
                    <w:top w:val="none" w:sz="0" w:space="0" w:color="auto"/>
                    <w:left w:val="none" w:sz="0" w:space="0" w:color="auto"/>
                    <w:bottom w:val="none" w:sz="0" w:space="0" w:color="auto"/>
                    <w:right w:val="none" w:sz="0" w:space="0" w:color="auto"/>
                  </w:divBdr>
                </w:div>
              </w:divsChild>
            </w:div>
            <w:div w:id="822114974">
              <w:marLeft w:val="0"/>
              <w:marRight w:val="0"/>
              <w:marTop w:val="0"/>
              <w:marBottom w:val="0"/>
              <w:divBdr>
                <w:top w:val="none" w:sz="0" w:space="0" w:color="auto"/>
                <w:left w:val="none" w:sz="0" w:space="0" w:color="auto"/>
                <w:bottom w:val="none" w:sz="0" w:space="0" w:color="auto"/>
                <w:right w:val="none" w:sz="0" w:space="0" w:color="auto"/>
              </w:divBdr>
              <w:divsChild>
                <w:div w:id="1221555857">
                  <w:marLeft w:val="0"/>
                  <w:marRight w:val="0"/>
                  <w:marTop w:val="0"/>
                  <w:marBottom w:val="0"/>
                  <w:divBdr>
                    <w:top w:val="none" w:sz="0" w:space="0" w:color="auto"/>
                    <w:left w:val="none" w:sz="0" w:space="0" w:color="auto"/>
                    <w:bottom w:val="none" w:sz="0" w:space="0" w:color="auto"/>
                    <w:right w:val="none" w:sz="0" w:space="0" w:color="auto"/>
                  </w:divBdr>
                </w:div>
              </w:divsChild>
            </w:div>
            <w:div w:id="695498625">
              <w:marLeft w:val="0"/>
              <w:marRight w:val="0"/>
              <w:marTop w:val="0"/>
              <w:marBottom w:val="0"/>
              <w:divBdr>
                <w:top w:val="none" w:sz="0" w:space="0" w:color="auto"/>
                <w:left w:val="none" w:sz="0" w:space="0" w:color="auto"/>
                <w:bottom w:val="none" w:sz="0" w:space="0" w:color="auto"/>
                <w:right w:val="none" w:sz="0" w:space="0" w:color="auto"/>
              </w:divBdr>
              <w:divsChild>
                <w:div w:id="780027937">
                  <w:marLeft w:val="0"/>
                  <w:marRight w:val="0"/>
                  <w:marTop w:val="0"/>
                  <w:marBottom w:val="0"/>
                  <w:divBdr>
                    <w:top w:val="none" w:sz="0" w:space="0" w:color="auto"/>
                    <w:left w:val="none" w:sz="0" w:space="0" w:color="auto"/>
                    <w:bottom w:val="none" w:sz="0" w:space="0" w:color="auto"/>
                    <w:right w:val="none" w:sz="0" w:space="0" w:color="auto"/>
                  </w:divBdr>
                </w:div>
              </w:divsChild>
            </w:div>
            <w:div w:id="72357363">
              <w:marLeft w:val="0"/>
              <w:marRight w:val="0"/>
              <w:marTop w:val="0"/>
              <w:marBottom w:val="0"/>
              <w:divBdr>
                <w:top w:val="none" w:sz="0" w:space="0" w:color="auto"/>
                <w:left w:val="none" w:sz="0" w:space="0" w:color="auto"/>
                <w:bottom w:val="none" w:sz="0" w:space="0" w:color="auto"/>
                <w:right w:val="none" w:sz="0" w:space="0" w:color="auto"/>
              </w:divBdr>
              <w:divsChild>
                <w:div w:id="1093865366">
                  <w:marLeft w:val="0"/>
                  <w:marRight w:val="0"/>
                  <w:marTop w:val="0"/>
                  <w:marBottom w:val="0"/>
                  <w:divBdr>
                    <w:top w:val="none" w:sz="0" w:space="0" w:color="auto"/>
                    <w:left w:val="none" w:sz="0" w:space="0" w:color="auto"/>
                    <w:bottom w:val="none" w:sz="0" w:space="0" w:color="auto"/>
                    <w:right w:val="none" w:sz="0" w:space="0" w:color="auto"/>
                  </w:divBdr>
                </w:div>
              </w:divsChild>
            </w:div>
            <w:div w:id="316232458">
              <w:marLeft w:val="0"/>
              <w:marRight w:val="0"/>
              <w:marTop w:val="0"/>
              <w:marBottom w:val="0"/>
              <w:divBdr>
                <w:top w:val="none" w:sz="0" w:space="0" w:color="auto"/>
                <w:left w:val="none" w:sz="0" w:space="0" w:color="auto"/>
                <w:bottom w:val="none" w:sz="0" w:space="0" w:color="auto"/>
                <w:right w:val="none" w:sz="0" w:space="0" w:color="auto"/>
              </w:divBdr>
              <w:divsChild>
                <w:div w:id="352342666">
                  <w:marLeft w:val="0"/>
                  <w:marRight w:val="0"/>
                  <w:marTop w:val="0"/>
                  <w:marBottom w:val="0"/>
                  <w:divBdr>
                    <w:top w:val="none" w:sz="0" w:space="0" w:color="auto"/>
                    <w:left w:val="none" w:sz="0" w:space="0" w:color="auto"/>
                    <w:bottom w:val="none" w:sz="0" w:space="0" w:color="auto"/>
                    <w:right w:val="none" w:sz="0" w:space="0" w:color="auto"/>
                  </w:divBdr>
                </w:div>
              </w:divsChild>
            </w:div>
            <w:div w:id="1385713284">
              <w:marLeft w:val="0"/>
              <w:marRight w:val="0"/>
              <w:marTop w:val="0"/>
              <w:marBottom w:val="0"/>
              <w:divBdr>
                <w:top w:val="none" w:sz="0" w:space="0" w:color="auto"/>
                <w:left w:val="none" w:sz="0" w:space="0" w:color="auto"/>
                <w:bottom w:val="none" w:sz="0" w:space="0" w:color="auto"/>
                <w:right w:val="none" w:sz="0" w:space="0" w:color="auto"/>
              </w:divBdr>
              <w:divsChild>
                <w:div w:id="987318342">
                  <w:marLeft w:val="0"/>
                  <w:marRight w:val="0"/>
                  <w:marTop w:val="0"/>
                  <w:marBottom w:val="0"/>
                  <w:divBdr>
                    <w:top w:val="none" w:sz="0" w:space="0" w:color="auto"/>
                    <w:left w:val="none" w:sz="0" w:space="0" w:color="auto"/>
                    <w:bottom w:val="none" w:sz="0" w:space="0" w:color="auto"/>
                    <w:right w:val="none" w:sz="0" w:space="0" w:color="auto"/>
                  </w:divBdr>
                </w:div>
              </w:divsChild>
            </w:div>
            <w:div w:id="1029375490">
              <w:marLeft w:val="0"/>
              <w:marRight w:val="0"/>
              <w:marTop w:val="0"/>
              <w:marBottom w:val="0"/>
              <w:divBdr>
                <w:top w:val="none" w:sz="0" w:space="0" w:color="auto"/>
                <w:left w:val="none" w:sz="0" w:space="0" w:color="auto"/>
                <w:bottom w:val="none" w:sz="0" w:space="0" w:color="auto"/>
                <w:right w:val="none" w:sz="0" w:space="0" w:color="auto"/>
              </w:divBdr>
              <w:divsChild>
                <w:div w:id="799878495">
                  <w:marLeft w:val="0"/>
                  <w:marRight w:val="0"/>
                  <w:marTop w:val="0"/>
                  <w:marBottom w:val="0"/>
                  <w:divBdr>
                    <w:top w:val="none" w:sz="0" w:space="0" w:color="auto"/>
                    <w:left w:val="none" w:sz="0" w:space="0" w:color="auto"/>
                    <w:bottom w:val="none" w:sz="0" w:space="0" w:color="auto"/>
                    <w:right w:val="none" w:sz="0" w:space="0" w:color="auto"/>
                  </w:divBdr>
                </w:div>
              </w:divsChild>
            </w:div>
            <w:div w:id="346636967">
              <w:marLeft w:val="0"/>
              <w:marRight w:val="0"/>
              <w:marTop w:val="0"/>
              <w:marBottom w:val="0"/>
              <w:divBdr>
                <w:top w:val="none" w:sz="0" w:space="0" w:color="auto"/>
                <w:left w:val="none" w:sz="0" w:space="0" w:color="auto"/>
                <w:bottom w:val="none" w:sz="0" w:space="0" w:color="auto"/>
                <w:right w:val="none" w:sz="0" w:space="0" w:color="auto"/>
              </w:divBdr>
              <w:divsChild>
                <w:div w:id="2006393095">
                  <w:marLeft w:val="0"/>
                  <w:marRight w:val="0"/>
                  <w:marTop w:val="0"/>
                  <w:marBottom w:val="0"/>
                  <w:divBdr>
                    <w:top w:val="none" w:sz="0" w:space="0" w:color="auto"/>
                    <w:left w:val="none" w:sz="0" w:space="0" w:color="auto"/>
                    <w:bottom w:val="none" w:sz="0" w:space="0" w:color="auto"/>
                    <w:right w:val="none" w:sz="0" w:space="0" w:color="auto"/>
                  </w:divBdr>
                </w:div>
              </w:divsChild>
            </w:div>
            <w:div w:id="138425278">
              <w:marLeft w:val="0"/>
              <w:marRight w:val="0"/>
              <w:marTop w:val="0"/>
              <w:marBottom w:val="0"/>
              <w:divBdr>
                <w:top w:val="none" w:sz="0" w:space="0" w:color="auto"/>
                <w:left w:val="none" w:sz="0" w:space="0" w:color="auto"/>
                <w:bottom w:val="none" w:sz="0" w:space="0" w:color="auto"/>
                <w:right w:val="none" w:sz="0" w:space="0" w:color="auto"/>
              </w:divBdr>
              <w:divsChild>
                <w:div w:id="605695893">
                  <w:marLeft w:val="0"/>
                  <w:marRight w:val="0"/>
                  <w:marTop w:val="0"/>
                  <w:marBottom w:val="0"/>
                  <w:divBdr>
                    <w:top w:val="none" w:sz="0" w:space="0" w:color="auto"/>
                    <w:left w:val="none" w:sz="0" w:space="0" w:color="auto"/>
                    <w:bottom w:val="none" w:sz="0" w:space="0" w:color="auto"/>
                    <w:right w:val="none" w:sz="0" w:space="0" w:color="auto"/>
                  </w:divBdr>
                </w:div>
              </w:divsChild>
            </w:div>
            <w:div w:id="226696372">
              <w:marLeft w:val="0"/>
              <w:marRight w:val="0"/>
              <w:marTop w:val="0"/>
              <w:marBottom w:val="0"/>
              <w:divBdr>
                <w:top w:val="none" w:sz="0" w:space="0" w:color="auto"/>
                <w:left w:val="none" w:sz="0" w:space="0" w:color="auto"/>
                <w:bottom w:val="none" w:sz="0" w:space="0" w:color="auto"/>
                <w:right w:val="none" w:sz="0" w:space="0" w:color="auto"/>
              </w:divBdr>
              <w:divsChild>
                <w:div w:id="307173261">
                  <w:marLeft w:val="0"/>
                  <w:marRight w:val="0"/>
                  <w:marTop w:val="0"/>
                  <w:marBottom w:val="0"/>
                  <w:divBdr>
                    <w:top w:val="none" w:sz="0" w:space="0" w:color="auto"/>
                    <w:left w:val="none" w:sz="0" w:space="0" w:color="auto"/>
                    <w:bottom w:val="none" w:sz="0" w:space="0" w:color="auto"/>
                    <w:right w:val="none" w:sz="0" w:space="0" w:color="auto"/>
                  </w:divBdr>
                </w:div>
              </w:divsChild>
            </w:div>
            <w:div w:id="1778869172">
              <w:marLeft w:val="0"/>
              <w:marRight w:val="0"/>
              <w:marTop w:val="0"/>
              <w:marBottom w:val="0"/>
              <w:divBdr>
                <w:top w:val="none" w:sz="0" w:space="0" w:color="auto"/>
                <w:left w:val="none" w:sz="0" w:space="0" w:color="auto"/>
                <w:bottom w:val="none" w:sz="0" w:space="0" w:color="auto"/>
                <w:right w:val="none" w:sz="0" w:space="0" w:color="auto"/>
              </w:divBdr>
              <w:divsChild>
                <w:div w:id="1156843823">
                  <w:marLeft w:val="0"/>
                  <w:marRight w:val="0"/>
                  <w:marTop w:val="0"/>
                  <w:marBottom w:val="0"/>
                  <w:divBdr>
                    <w:top w:val="none" w:sz="0" w:space="0" w:color="auto"/>
                    <w:left w:val="none" w:sz="0" w:space="0" w:color="auto"/>
                    <w:bottom w:val="none" w:sz="0" w:space="0" w:color="auto"/>
                    <w:right w:val="none" w:sz="0" w:space="0" w:color="auto"/>
                  </w:divBdr>
                </w:div>
              </w:divsChild>
            </w:div>
            <w:div w:id="612368855">
              <w:marLeft w:val="0"/>
              <w:marRight w:val="0"/>
              <w:marTop w:val="0"/>
              <w:marBottom w:val="0"/>
              <w:divBdr>
                <w:top w:val="none" w:sz="0" w:space="0" w:color="auto"/>
                <w:left w:val="none" w:sz="0" w:space="0" w:color="auto"/>
                <w:bottom w:val="none" w:sz="0" w:space="0" w:color="auto"/>
                <w:right w:val="none" w:sz="0" w:space="0" w:color="auto"/>
              </w:divBdr>
              <w:divsChild>
                <w:div w:id="515733673">
                  <w:marLeft w:val="0"/>
                  <w:marRight w:val="0"/>
                  <w:marTop w:val="0"/>
                  <w:marBottom w:val="0"/>
                  <w:divBdr>
                    <w:top w:val="none" w:sz="0" w:space="0" w:color="auto"/>
                    <w:left w:val="none" w:sz="0" w:space="0" w:color="auto"/>
                    <w:bottom w:val="none" w:sz="0" w:space="0" w:color="auto"/>
                    <w:right w:val="none" w:sz="0" w:space="0" w:color="auto"/>
                  </w:divBdr>
                </w:div>
              </w:divsChild>
            </w:div>
            <w:div w:id="2116095130">
              <w:marLeft w:val="0"/>
              <w:marRight w:val="0"/>
              <w:marTop w:val="0"/>
              <w:marBottom w:val="0"/>
              <w:divBdr>
                <w:top w:val="none" w:sz="0" w:space="0" w:color="auto"/>
                <w:left w:val="none" w:sz="0" w:space="0" w:color="auto"/>
                <w:bottom w:val="none" w:sz="0" w:space="0" w:color="auto"/>
                <w:right w:val="none" w:sz="0" w:space="0" w:color="auto"/>
              </w:divBdr>
              <w:divsChild>
                <w:div w:id="275412383">
                  <w:marLeft w:val="0"/>
                  <w:marRight w:val="0"/>
                  <w:marTop w:val="0"/>
                  <w:marBottom w:val="0"/>
                  <w:divBdr>
                    <w:top w:val="none" w:sz="0" w:space="0" w:color="auto"/>
                    <w:left w:val="none" w:sz="0" w:space="0" w:color="auto"/>
                    <w:bottom w:val="none" w:sz="0" w:space="0" w:color="auto"/>
                    <w:right w:val="none" w:sz="0" w:space="0" w:color="auto"/>
                  </w:divBdr>
                </w:div>
              </w:divsChild>
            </w:div>
            <w:div w:id="2059862907">
              <w:marLeft w:val="0"/>
              <w:marRight w:val="0"/>
              <w:marTop w:val="0"/>
              <w:marBottom w:val="0"/>
              <w:divBdr>
                <w:top w:val="none" w:sz="0" w:space="0" w:color="auto"/>
                <w:left w:val="none" w:sz="0" w:space="0" w:color="auto"/>
                <w:bottom w:val="none" w:sz="0" w:space="0" w:color="auto"/>
                <w:right w:val="none" w:sz="0" w:space="0" w:color="auto"/>
              </w:divBdr>
              <w:divsChild>
                <w:div w:id="23948145">
                  <w:marLeft w:val="0"/>
                  <w:marRight w:val="0"/>
                  <w:marTop w:val="0"/>
                  <w:marBottom w:val="0"/>
                  <w:divBdr>
                    <w:top w:val="none" w:sz="0" w:space="0" w:color="auto"/>
                    <w:left w:val="none" w:sz="0" w:space="0" w:color="auto"/>
                    <w:bottom w:val="none" w:sz="0" w:space="0" w:color="auto"/>
                    <w:right w:val="none" w:sz="0" w:space="0" w:color="auto"/>
                  </w:divBdr>
                </w:div>
              </w:divsChild>
            </w:div>
            <w:div w:id="1013580057">
              <w:marLeft w:val="0"/>
              <w:marRight w:val="0"/>
              <w:marTop w:val="0"/>
              <w:marBottom w:val="0"/>
              <w:divBdr>
                <w:top w:val="none" w:sz="0" w:space="0" w:color="auto"/>
                <w:left w:val="none" w:sz="0" w:space="0" w:color="auto"/>
                <w:bottom w:val="none" w:sz="0" w:space="0" w:color="auto"/>
                <w:right w:val="none" w:sz="0" w:space="0" w:color="auto"/>
              </w:divBdr>
              <w:divsChild>
                <w:div w:id="365066136">
                  <w:marLeft w:val="0"/>
                  <w:marRight w:val="0"/>
                  <w:marTop w:val="0"/>
                  <w:marBottom w:val="0"/>
                  <w:divBdr>
                    <w:top w:val="none" w:sz="0" w:space="0" w:color="auto"/>
                    <w:left w:val="none" w:sz="0" w:space="0" w:color="auto"/>
                    <w:bottom w:val="none" w:sz="0" w:space="0" w:color="auto"/>
                    <w:right w:val="none" w:sz="0" w:space="0" w:color="auto"/>
                  </w:divBdr>
                </w:div>
              </w:divsChild>
            </w:div>
            <w:div w:id="1020937582">
              <w:marLeft w:val="0"/>
              <w:marRight w:val="0"/>
              <w:marTop w:val="0"/>
              <w:marBottom w:val="0"/>
              <w:divBdr>
                <w:top w:val="none" w:sz="0" w:space="0" w:color="auto"/>
                <w:left w:val="none" w:sz="0" w:space="0" w:color="auto"/>
                <w:bottom w:val="none" w:sz="0" w:space="0" w:color="auto"/>
                <w:right w:val="none" w:sz="0" w:space="0" w:color="auto"/>
              </w:divBdr>
              <w:divsChild>
                <w:div w:id="605618688">
                  <w:marLeft w:val="0"/>
                  <w:marRight w:val="0"/>
                  <w:marTop w:val="0"/>
                  <w:marBottom w:val="0"/>
                  <w:divBdr>
                    <w:top w:val="none" w:sz="0" w:space="0" w:color="auto"/>
                    <w:left w:val="none" w:sz="0" w:space="0" w:color="auto"/>
                    <w:bottom w:val="none" w:sz="0" w:space="0" w:color="auto"/>
                    <w:right w:val="none" w:sz="0" w:space="0" w:color="auto"/>
                  </w:divBdr>
                </w:div>
              </w:divsChild>
            </w:div>
            <w:div w:id="1307736081">
              <w:marLeft w:val="0"/>
              <w:marRight w:val="0"/>
              <w:marTop w:val="0"/>
              <w:marBottom w:val="0"/>
              <w:divBdr>
                <w:top w:val="none" w:sz="0" w:space="0" w:color="auto"/>
                <w:left w:val="none" w:sz="0" w:space="0" w:color="auto"/>
                <w:bottom w:val="none" w:sz="0" w:space="0" w:color="auto"/>
                <w:right w:val="none" w:sz="0" w:space="0" w:color="auto"/>
              </w:divBdr>
              <w:divsChild>
                <w:div w:id="535167548">
                  <w:marLeft w:val="0"/>
                  <w:marRight w:val="0"/>
                  <w:marTop w:val="0"/>
                  <w:marBottom w:val="0"/>
                  <w:divBdr>
                    <w:top w:val="none" w:sz="0" w:space="0" w:color="auto"/>
                    <w:left w:val="none" w:sz="0" w:space="0" w:color="auto"/>
                    <w:bottom w:val="none" w:sz="0" w:space="0" w:color="auto"/>
                    <w:right w:val="none" w:sz="0" w:space="0" w:color="auto"/>
                  </w:divBdr>
                </w:div>
              </w:divsChild>
            </w:div>
            <w:div w:id="1263413359">
              <w:marLeft w:val="0"/>
              <w:marRight w:val="0"/>
              <w:marTop w:val="0"/>
              <w:marBottom w:val="0"/>
              <w:divBdr>
                <w:top w:val="none" w:sz="0" w:space="0" w:color="auto"/>
                <w:left w:val="none" w:sz="0" w:space="0" w:color="auto"/>
                <w:bottom w:val="none" w:sz="0" w:space="0" w:color="auto"/>
                <w:right w:val="none" w:sz="0" w:space="0" w:color="auto"/>
              </w:divBdr>
              <w:divsChild>
                <w:div w:id="1329554788">
                  <w:marLeft w:val="0"/>
                  <w:marRight w:val="0"/>
                  <w:marTop w:val="0"/>
                  <w:marBottom w:val="0"/>
                  <w:divBdr>
                    <w:top w:val="none" w:sz="0" w:space="0" w:color="auto"/>
                    <w:left w:val="none" w:sz="0" w:space="0" w:color="auto"/>
                    <w:bottom w:val="none" w:sz="0" w:space="0" w:color="auto"/>
                    <w:right w:val="none" w:sz="0" w:space="0" w:color="auto"/>
                  </w:divBdr>
                </w:div>
              </w:divsChild>
            </w:div>
            <w:div w:id="1315916304">
              <w:marLeft w:val="0"/>
              <w:marRight w:val="0"/>
              <w:marTop w:val="0"/>
              <w:marBottom w:val="0"/>
              <w:divBdr>
                <w:top w:val="none" w:sz="0" w:space="0" w:color="auto"/>
                <w:left w:val="none" w:sz="0" w:space="0" w:color="auto"/>
                <w:bottom w:val="none" w:sz="0" w:space="0" w:color="auto"/>
                <w:right w:val="none" w:sz="0" w:space="0" w:color="auto"/>
              </w:divBdr>
              <w:divsChild>
                <w:div w:id="12382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8953">
      <w:bodyDiv w:val="1"/>
      <w:marLeft w:val="0"/>
      <w:marRight w:val="0"/>
      <w:marTop w:val="0"/>
      <w:marBottom w:val="0"/>
      <w:divBdr>
        <w:top w:val="none" w:sz="0" w:space="0" w:color="auto"/>
        <w:left w:val="none" w:sz="0" w:space="0" w:color="auto"/>
        <w:bottom w:val="none" w:sz="0" w:space="0" w:color="auto"/>
        <w:right w:val="none" w:sz="0" w:space="0" w:color="auto"/>
      </w:divBdr>
    </w:div>
    <w:div w:id="1608464864">
      <w:bodyDiv w:val="1"/>
      <w:marLeft w:val="0"/>
      <w:marRight w:val="0"/>
      <w:marTop w:val="0"/>
      <w:marBottom w:val="0"/>
      <w:divBdr>
        <w:top w:val="none" w:sz="0" w:space="0" w:color="auto"/>
        <w:left w:val="none" w:sz="0" w:space="0" w:color="auto"/>
        <w:bottom w:val="none" w:sz="0" w:space="0" w:color="auto"/>
        <w:right w:val="none" w:sz="0" w:space="0" w:color="auto"/>
      </w:divBdr>
    </w:div>
    <w:div w:id="1688823845">
      <w:bodyDiv w:val="1"/>
      <w:marLeft w:val="0"/>
      <w:marRight w:val="0"/>
      <w:marTop w:val="0"/>
      <w:marBottom w:val="0"/>
      <w:divBdr>
        <w:top w:val="none" w:sz="0" w:space="0" w:color="auto"/>
        <w:left w:val="none" w:sz="0" w:space="0" w:color="auto"/>
        <w:bottom w:val="none" w:sz="0" w:space="0" w:color="auto"/>
        <w:right w:val="none" w:sz="0" w:space="0" w:color="auto"/>
      </w:divBdr>
    </w:div>
    <w:div w:id="1932080289">
      <w:bodyDiv w:val="1"/>
      <w:marLeft w:val="0"/>
      <w:marRight w:val="0"/>
      <w:marTop w:val="0"/>
      <w:marBottom w:val="0"/>
      <w:divBdr>
        <w:top w:val="none" w:sz="0" w:space="0" w:color="auto"/>
        <w:left w:val="none" w:sz="0" w:space="0" w:color="auto"/>
        <w:bottom w:val="none" w:sz="0" w:space="0" w:color="auto"/>
        <w:right w:val="none" w:sz="0" w:space="0" w:color="auto"/>
      </w:divBdr>
    </w:div>
    <w:div w:id="1996955167">
      <w:bodyDiv w:val="1"/>
      <w:marLeft w:val="0"/>
      <w:marRight w:val="0"/>
      <w:marTop w:val="0"/>
      <w:marBottom w:val="0"/>
      <w:divBdr>
        <w:top w:val="none" w:sz="0" w:space="0" w:color="auto"/>
        <w:left w:val="none" w:sz="0" w:space="0" w:color="auto"/>
        <w:bottom w:val="none" w:sz="0" w:space="0" w:color="auto"/>
        <w:right w:val="none" w:sz="0" w:space="0" w:color="auto"/>
      </w:divBdr>
    </w:div>
    <w:div w:id="2014987573">
      <w:bodyDiv w:val="1"/>
      <w:marLeft w:val="0"/>
      <w:marRight w:val="0"/>
      <w:marTop w:val="0"/>
      <w:marBottom w:val="0"/>
      <w:divBdr>
        <w:top w:val="none" w:sz="0" w:space="0" w:color="auto"/>
        <w:left w:val="none" w:sz="0" w:space="0" w:color="auto"/>
        <w:bottom w:val="none" w:sz="0" w:space="0" w:color="auto"/>
        <w:right w:val="none" w:sz="0" w:space="0" w:color="auto"/>
      </w:divBdr>
    </w:div>
    <w:div w:id="2055696538">
      <w:bodyDiv w:val="1"/>
      <w:marLeft w:val="0"/>
      <w:marRight w:val="0"/>
      <w:marTop w:val="0"/>
      <w:marBottom w:val="0"/>
      <w:divBdr>
        <w:top w:val="none" w:sz="0" w:space="0" w:color="auto"/>
        <w:left w:val="none" w:sz="0" w:space="0" w:color="auto"/>
        <w:bottom w:val="none" w:sz="0" w:space="0" w:color="auto"/>
        <w:right w:val="none" w:sz="0" w:space="0" w:color="auto"/>
      </w:divBdr>
    </w:div>
    <w:div w:id="2062748017">
      <w:bodyDiv w:val="1"/>
      <w:marLeft w:val="0"/>
      <w:marRight w:val="0"/>
      <w:marTop w:val="0"/>
      <w:marBottom w:val="0"/>
      <w:divBdr>
        <w:top w:val="none" w:sz="0" w:space="0" w:color="auto"/>
        <w:left w:val="none" w:sz="0" w:space="0" w:color="auto"/>
        <w:bottom w:val="none" w:sz="0" w:space="0" w:color="auto"/>
        <w:right w:val="none" w:sz="0" w:space="0" w:color="auto"/>
      </w:divBdr>
    </w:div>
    <w:div w:id="2072581283">
      <w:bodyDiv w:val="1"/>
      <w:marLeft w:val="0"/>
      <w:marRight w:val="0"/>
      <w:marTop w:val="0"/>
      <w:marBottom w:val="0"/>
      <w:divBdr>
        <w:top w:val="none" w:sz="0" w:space="0" w:color="auto"/>
        <w:left w:val="none" w:sz="0" w:space="0" w:color="auto"/>
        <w:bottom w:val="none" w:sz="0" w:space="0" w:color="auto"/>
        <w:right w:val="none" w:sz="0" w:space="0" w:color="auto"/>
      </w:divBdr>
    </w:div>
    <w:div w:id="2072652483">
      <w:bodyDiv w:val="1"/>
      <w:marLeft w:val="0"/>
      <w:marRight w:val="0"/>
      <w:marTop w:val="0"/>
      <w:marBottom w:val="0"/>
      <w:divBdr>
        <w:top w:val="none" w:sz="0" w:space="0" w:color="auto"/>
        <w:left w:val="none" w:sz="0" w:space="0" w:color="auto"/>
        <w:bottom w:val="none" w:sz="0" w:space="0" w:color="auto"/>
        <w:right w:val="none" w:sz="0" w:space="0" w:color="auto"/>
      </w:divBdr>
    </w:div>
    <w:div w:id="211558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ArticleInAPeriodical</b:SourceType>
    <b:Guid>{05F6CBF1-3967-460D-8FF7-226FE5A09153}</b:Guid>
    <b:Title>Periodista</b:Title>
    <b:Year>2020</b:Year>
    <b:Author>
      <b:Author>
        <b:NameList>
          <b:Person>
            <b:Last>Paz</b:Last>
            <b:First>Francisco</b:First>
          </b:Person>
        </b:NameList>
      </b:Author>
    </b:Author>
    <b:PeriodicalTitle>Panamá América</b:PeriodicalTitle>
    <b:URL>https://www.panamaamerica.com.pa/sociedad/100-escuelas-44-no-cuentan-con-internet-1177758</b:URL>
    <b:RefOrder>1</b:RefOrder>
  </b:Source>
  <b:Source>
    <b:Tag>Nan21</b:Tag>
    <b:SourceType>JournalArticle</b:SourceType>
    <b:Guid>{138D7FE7-B5DF-4914-A63F-2E7D77564694}</b:Guid>
    <b:LCID>es-PA</b:LCID>
    <b:Author>
      <b:Author>
        <b:NameList>
          <b:Person>
            <b:Last>Svenson</b:Last>
            <b:First>Nanette</b:First>
            <b:Middle>Archer</b:Middle>
          </b:Person>
        </b:NameList>
      </b:Author>
    </b:Author>
    <b:Title>Directora ejecutiva del Centro de Investigación Educativa de Panamá (Ciedu)</b:Title>
    <b:JournalName>agenda politica</b:JournalName>
    <b:Year>2021</b:Year>
    <b:URL>https://agendapublica.es/noticia/17289/panama-pais-con-mas-tiempo-sin-aulas-mundo</b:URL>
    <b:RefOrder>2</b:RefOrder>
  </b:Source>
  <b:Source>
    <b:Tag>Ism22</b:Tag>
    <b:SourceType>ArticleInAPeriodical</b:SourceType>
    <b:Guid>{06F776EF-A16D-49DA-BD8F-2D2E1BB8CCFB}</b:Guid>
    <b:Author>
      <b:Author>
        <b:NameList>
          <b:Person>
            <b:Last>Guerrel</b:Last>
            <b:First>Ismael</b:First>
            <b:Middle>Gordón</b:Middle>
          </b:Person>
        </b:NameList>
      </b:Author>
    </b:Author>
    <b:Title>Periodista</b:Title>
    <b:PeriodicalTitle>Estrella de Panamá</b:PeriodicalTitle>
    <b:Year>2022</b:Year>
    <b:URL>https://www.laestrella.com.pa/panama/nacional/45-escuelas-publicas-pais-PFLE481790#:~:text=La%20mayor%20concentraci%C3%B3n%20se%20registra,a%20mayores%20desaf%C3%ADos%20de%20cobertura.</b:URL>
    <b:RefOrder>3</b:RefOrder>
  </b:Source>
  <b:Source>
    <b:Tag>LaP20</b:Tag>
    <b:SourceType>InternetSite</b:SourceType>
    <b:Guid>{25BD0B9B-2D28-4E6C-B453-5739F5A38AAD}</b:Guid>
    <b:Author>
      <b:Author>
        <b:Corporate>La Prensa</b:Corporate>
      </b:Author>
    </b:Author>
    <b:Title>La prensa</b:Title>
    <b:InternetSiteTitle>https://www.prensa.com/</b:InternetSiteTitle>
    <b:Year>2020</b:Year>
    <b:Month>septiembre</b:Month>
    <b:URL>https://www.prensa.com/impresa/panorama/70-de-estudiantes-del-sector-oficial-no-tiene-una-pc-en-casa/</b:URL>
    <b:RefOrder>4</b:RefOrder>
  </b:Source>
</b:Sources>
</file>

<file path=customXml/itemProps1.xml><?xml version="1.0" encoding="utf-8"?>
<ds:datastoreItem xmlns:ds="http://schemas.openxmlformats.org/officeDocument/2006/customXml" ds:itemID="{4E6BF3DE-8566-4188-9636-0A8AF729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2216</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 Centeno</dc:creator>
  <cp:keywords/>
  <dc:description/>
  <cp:lastModifiedBy>Jose  M. Centeno</cp:lastModifiedBy>
  <cp:revision>157</cp:revision>
  <dcterms:created xsi:type="dcterms:W3CDTF">2025-06-08T17:15:00Z</dcterms:created>
  <dcterms:modified xsi:type="dcterms:W3CDTF">2025-06-17T18:18:00Z</dcterms:modified>
</cp:coreProperties>
</file>