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63C" w:rsidRPr="002A2C8D" w:rsidRDefault="009D114C">
      <w:pPr>
        <w:spacing w:before="1440"/>
        <w:jc w:val="center"/>
        <w:rPr>
          <w:lang w:val="es-DO"/>
        </w:rPr>
      </w:pPr>
      <w:r w:rsidRPr="002A2C8D">
        <w:rPr>
          <w:b/>
          <w:bCs/>
          <w:color w:val="1B3A6B"/>
          <w:sz w:val="44"/>
          <w:szCs w:val="44"/>
          <w:lang w:val="es-DO"/>
        </w:rPr>
        <w:t>DUPE DESARROLLOS INMOBILIARIOS</w:t>
      </w:r>
    </w:p>
    <w:p w:rsidR="0048663C" w:rsidRPr="002A2C8D" w:rsidRDefault="009D114C">
      <w:pPr>
        <w:spacing w:before="120"/>
        <w:jc w:val="center"/>
        <w:rPr>
          <w:lang w:val="es-DO"/>
        </w:rPr>
      </w:pPr>
      <w:r w:rsidRPr="002A2C8D">
        <w:rPr>
          <w:color w:val="555555"/>
          <w:sz w:val="30"/>
          <w:szCs w:val="30"/>
          <w:lang w:val="es-DO"/>
        </w:rPr>
        <w:t>Departamento de Cobros</w:t>
      </w:r>
    </w:p>
    <w:p w:rsidR="0048663C" w:rsidRPr="002A2C8D" w:rsidRDefault="0048663C">
      <w:pPr>
        <w:spacing w:before="600"/>
        <w:rPr>
          <w:lang w:val="es-DO"/>
        </w:rPr>
      </w:pPr>
    </w:p>
    <w:p w:rsidR="0048663C" w:rsidRPr="002A2C8D" w:rsidRDefault="009D114C">
      <w:pPr>
        <w:pBdr>
          <w:top w:val="single" w:sz="8" w:space="0" w:color="C9A84C"/>
          <w:bottom w:val="single" w:sz="8" w:space="0" w:color="C9A84C"/>
        </w:pBdr>
        <w:shd w:val="clear" w:color="auto" w:fill="1B3A6B"/>
        <w:spacing w:before="120" w:after="120"/>
        <w:ind w:left="720" w:right="720"/>
        <w:jc w:val="center"/>
        <w:rPr>
          <w:lang w:val="es-DO"/>
        </w:rPr>
      </w:pPr>
      <w:r w:rsidRPr="002A2C8D">
        <w:rPr>
          <w:b/>
          <w:bCs/>
          <w:color w:val="FFFFFF"/>
          <w:sz w:val="52"/>
          <w:szCs w:val="52"/>
          <w:lang w:val="es-DO"/>
        </w:rPr>
        <w:t>Cuestionario de Requerimientos</w:t>
      </w:r>
    </w:p>
    <w:p w:rsidR="0048663C" w:rsidRPr="002A2C8D" w:rsidRDefault="0048663C">
      <w:pPr>
        <w:spacing w:before="400"/>
        <w:rPr>
          <w:lang w:val="es-DO"/>
        </w:rPr>
      </w:pPr>
    </w:p>
    <w:p w:rsidR="0048663C" w:rsidRPr="002A2C8D" w:rsidRDefault="009D114C">
      <w:pPr>
        <w:jc w:val="center"/>
        <w:rPr>
          <w:lang w:val="es-DO"/>
        </w:rPr>
      </w:pPr>
      <w:r w:rsidRPr="002A2C8D">
        <w:rPr>
          <w:i/>
          <w:iCs/>
          <w:color w:val="666666"/>
          <w:sz w:val="26"/>
          <w:szCs w:val="26"/>
          <w:lang w:val="es-DO"/>
        </w:rPr>
        <w:t>Sistema de Gestion de Cobros — Casos de Uso</w:t>
      </w:r>
    </w:p>
    <w:p w:rsidR="0048663C" w:rsidRPr="002A2C8D" w:rsidRDefault="0048663C">
      <w:pPr>
        <w:spacing w:before="800"/>
        <w:rPr>
          <w:lang w:val="es-DO"/>
        </w:rPr>
      </w:pPr>
    </w:p>
    <w:tbl>
      <w:tblPr>
        <w:tblStyle w:val="a"/>
        <w:tblW w:w="7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200"/>
      </w:tblGrid>
      <w:tr w:rsidR="0048663C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8663C" w:rsidRDefault="009D114C">
            <w:r>
              <w:rPr>
                <w:b/>
                <w:bCs/>
                <w:color w:val="1B3A6B"/>
                <w:sz w:val="20"/>
                <w:szCs w:val="20"/>
              </w:rPr>
              <w:t>Empresa: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8663C" w:rsidRDefault="009D114C">
            <w:r>
              <w:rPr>
                <w:sz w:val="20"/>
                <w:szCs w:val="20"/>
              </w:rPr>
              <w:t>DUPE Desarrollos Inmobiliarios</w:t>
            </w:r>
          </w:p>
        </w:tc>
      </w:tr>
      <w:tr w:rsidR="0048663C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8663C" w:rsidRDefault="009D114C">
            <w:r>
              <w:rPr>
                <w:b/>
                <w:bCs/>
                <w:color w:val="1B3A6B"/>
                <w:sz w:val="20"/>
                <w:szCs w:val="20"/>
              </w:rPr>
              <w:t>Departamento: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8663C" w:rsidRDefault="009D114C">
            <w:r>
              <w:rPr>
                <w:sz w:val="20"/>
                <w:szCs w:val="20"/>
              </w:rPr>
              <w:t>Cobros</w:t>
            </w:r>
          </w:p>
        </w:tc>
      </w:tr>
      <w:tr w:rsidR="0048663C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8663C" w:rsidRDefault="009D114C">
            <w:r>
              <w:rPr>
                <w:b/>
                <w:bCs/>
                <w:color w:val="1B3A6B"/>
                <w:sz w:val="20"/>
                <w:szCs w:val="20"/>
              </w:rPr>
              <w:t>Versión: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8663C" w:rsidRDefault="009D114C">
            <w:r>
              <w:rPr>
                <w:sz w:val="20"/>
                <w:szCs w:val="20"/>
              </w:rPr>
              <w:t>1.0</w:t>
            </w:r>
          </w:p>
        </w:tc>
      </w:tr>
      <w:tr w:rsidR="0048663C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8663C" w:rsidRDefault="009D114C">
            <w:r>
              <w:rPr>
                <w:b/>
                <w:bCs/>
                <w:color w:val="1B3A6B"/>
                <w:sz w:val="20"/>
                <w:szCs w:val="20"/>
              </w:rPr>
              <w:t>Fecha: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8663C" w:rsidRDefault="009D114C">
            <w:r>
              <w:rPr>
                <w:sz w:val="20"/>
                <w:szCs w:val="20"/>
              </w:rPr>
              <w:t>Mayo 2026</w:t>
            </w:r>
          </w:p>
        </w:tc>
      </w:tr>
      <w:tr w:rsidR="0048663C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8663C" w:rsidRDefault="009D114C">
            <w:r>
              <w:rPr>
                <w:b/>
                <w:bCs/>
                <w:color w:val="1B3A6B"/>
                <w:sz w:val="20"/>
                <w:szCs w:val="20"/>
              </w:rPr>
              <w:t>Responsable: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8663C" w:rsidRDefault="009D114C">
            <w:r>
              <w:rPr>
                <w:sz w:val="20"/>
                <w:szCs w:val="20"/>
              </w:rPr>
              <w:t>_______________________________</w:t>
            </w:r>
          </w:p>
        </w:tc>
      </w:tr>
    </w:tbl>
    <w:p w:rsidR="0048663C" w:rsidRDefault="009D114C">
      <w:pPr>
        <w:pageBreakBefore/>
        <w:pBdr>
          <w:bottom w:val="single" w:sz="6" w:space="0" w:color="C9A84C"/>
        </w:pBdr>
        <w:shd w:val="clear" w:color="auto" w:fill="1B3A6B"/>
        <w:spacing w:after="2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>Instrucciones Generales</w:t>
      </w:r>
    </w:p>
    <w:p w:rsidR="0048663C" w:rsidRDefault="0048663C">
      <w:pPr>
        <w:spacing w:before="120"/>
      </w:pPr>
    </w:p>
    <w:p w:rsidR="0048663C" w:rsidRPr="002A2C8D" w:rsidRDefault="009D114C">
      <w:pPr>
        <w:spacing w:before="80" w:after="80"/>
        <w:rPr>
          <w:lang w:val="es-DO"/>
        </w:rPr>
      </w:pPr>
      <w:r w:rsidRPr="002A2C8D">
        <w:rPr>
          <w:color w:val="333333"/>
          <w:sz w:val="20"/>
          <w:szCs w:val="20"/>
          <w:lang w:val="es-DO"/>
        </w:rPr>
        <w:t>Este cuestionario tiene como objetivo levantar los requerimientos funcionales y tecnicos necesarios para el diseno e implementacion del modulo de Gestion de Cobros de DUPE Desarrollos Inmobiliarios. Por favor complete cada seccion con la mayor precision po</w:t>
      </w:r>
      <w:r w:rsidRPr="002A2C8D">
        <w:rPr>
          <w:color w:val="333333"/>
          <w:sz w:val="20"/>
          <w:szCs w:val="20"/>
          <w:lang w:val="es-DO"/>
        </w:rPr>
        <w:t>sible.</w:t>
      </w:r>
    </w:p>
    <w:p w:rsidR="0048663C" w:rsidRPr="002A2C8D" w:rsidRDefault="0048663C">
      <w:pPr>
        <w:spacing w:before="80"/>
        <w:rPr>
          <w:lang w:val="es-DO"/>
        </w:rPr>
      </w:pPr>
    </w:p>
    <w:p w:rsidR="0048663C" w:rsidRPr="002A2C8D" w:rsidRDefault="009D114C">
      <w:pPr>
        <w:pBdr>
          <w:bottom w:val="single" w:sz="4" w:space="0" w:color="2E75B6"/>
        </w:pBdr>
        <w:spacing w:before="280" w:after="80"/>
        <w:rPr>
          <w:lang w:val="es-DO"/>
        </w:rPr>
      </w:pPr>
      <w:r w:rsidRPr="002A2C8D">
        <w:rPr>
          <w:b/>
          <w:bCs/>
          <w:color w:val="1B3A6B"/>
          <w:lang w:val="es-DO"/>
        </w:rPr>
        <w:t>Datos de la Sesion de Levantamiento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48663C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1B3A6B"/>
                <w:sz w:val="19"/>
                <w:szCs w:val="19"/>
              </w:rPr>
              <w:t>Fecha de la sesion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48663C"/>
        </w:tc>
      </w:tr>
      <w:tr w:rsidR="0048663C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1B3A6B"/>
                <w:sz w:val="19"/>
                <w:szCs w:val="19"/>
              </w:rPr>
              <w:t>Facilitador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48663C"/>
        </w:tc>
      </w:tr>
      <w:tr w:rsidR="0048663C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1B3A6B"/>
                <w:sz w:val="19"/>
                <w:szCs w:val="19"/>
              </w:rPr>
              <w:t>Participantes de DUPE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48663C"/>
        </w:tc>
      </w:tr>
      <w:tr w:rsidR="0048663C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1B3A6B"/>
                <w:sz w:val="19"/>
                <w:szCs w:val="19"/>
              </w:rPr>
              <w:t>Participantes de HCLTech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48663C"/>
        </w:tc>
      </w:tr>
      <w:tr w:rsidR="0048663C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1B3A6B"/>
                <w:sz w:val="19"/>
                <w:szCs w:val="19"/>
              </w:rPr>
              <w:t>Modalidad (presencial / remoto)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48663C"/>
        </w:tc>
      </w:tr>
    </w:tbl>
    <w:p w:rsidR="0048663C" w:rsidRDefault="0048663C">
      <w:pPr>
        <w:spacing w:before="160"/>
      </w:pPr>
    </w:p>
    <w:p w:rsidR="0048663C" w:rsidRPr="002A2C8D" w:rsidRDefault="009D114C">
      <w:pPr>
        <w:pBdr>
          <w:bottom w:val="single" w:sz="4" w:space="0" w:color="2E75B6"/>
        </w:pBdr>
        <w:spacing w:before="280" w:after="80"/>
        <w:rPr>
          <w:lang w:val="es-DO"/>
        </w:rPr>
      </w:pPr>
      <w:r w:rsidRPr="002A2C8D">
        <w:rPr>
          <w:b/>
          <w:bCs/>
          <w:color w:val="1B3A6B"/>
          <w:lang w:val="es-DO"/>
        </w:rPr>
        <w:t>Caso de Uso Cubierto en este Cuestionario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3900"/>
        <w:gridCol w:w="4680"/>
      </w:tblGrid>
      <w:tr w:rsidR="0048663C"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Tarea Principal</w:t>
            </w:r>
          </w:p>
        </w:tc>
      </w:tr>
      <w:tr w:rsidR="0048663C" w:rsidRPr="002A2C8D"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01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sz w:val="20"/>
                <w:szCs w:val="20"/>
              </w:rPr>
              <w:t>Gestion de Cobros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sz w:val="20"/>
                <w:szCs w:val="20"/>
                <w:lang w:val="es-DO"/>
              </w:rPr>
              <w:t>Gestion de cobros automatizada via Correo y Whatsapp</w:t>
            </w:r>
          </w:p>
        </w:tc>
      </w:tr>
    </w:tbl>
    <w:p w:rsidR="0048663C" w:rsidRPr="002A2C8D" w:rsidRDefault="009D114C">
      <w:pPr>
        <w:pageBreakBefore/>
        <w:pBdr>
          <w:bottom w:val="single" w:sz="6" w:space="0" w:color="C9A84C"/>
        </w:pBdr>
        <w:shd w:val="clear" w:color="auto" w:fill="1B3A6B"/>
        <w:spacing w:after="200"/>
        <w:ind w:left="240" w:right="240"/>
        <w:rPr>
          <w:lang w:val="es-DO"/>
        </w:rPr>
      </w:pPr>
      <w:r w:rsidRPr="002A2C8D">
        <w:rPr>
          <w:b/>
          <w:bCs/>
          <w:color w:val="FFFFFF"/>
          <w:sz w:val="32"/>
          <w:szCs w:val="32"/>
          <w:lang w:val="es-DO"/>
        </w:rPr>
        <w:lastRenderedPageBreak/>
        <w:t>Caso de Uso 01 — Gestion de Cobros</w:t>
      </w:r>
    </w:p>
    <w:p w:rsidR="0048663C" w:rsidRPr="002A2C8D" w:rsidRDefault="0048663C">
      <w:pPr>
        <w:spacing w:before="120"/>
        <w:rPr>
          <w:lang w:val="es-DO"/>
        </w:rPr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48663C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Pasos a Ejecutar</w:t>
            </w:r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48663C" w:rsidRPr="002A2C8D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color w:val="333333"/>
                <w:sz w:val="20"/>
                <w:szCs w:val="20"/>
              </w:rPr>
              <w:t>Gestion de Cobros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2C8D" w:rsidRDefault="002A2C8D">
            <w:pPr>
              <w:rPr>
                <w:color w:val="333333"/>
                <w:sz w:val="20"/>
                <w:szCs w:val="20"/>
                <w:lang w:val="es-DO"/>
              </w:rPr>
            </w:pPr>
            <w:r>
              <w:rPr>
                <w:color w:val="333333"/>
                <w:sz w:val="20"/>
                <w:szCs w:val="20"/>
                <w:lang w:val="es-DO"/>
              </w:rPr>
              <w:t>1.Revisar la forma de pago del cliente.</w:t>
            </w:r>
            <w:r>
              <w:rPr>
                <w:color w:val="333333"/>
                <w:sz w:val="20"/>
                <w:szCs w:val="20"/>
                <w:lang w:val="es-DO"/>
              </w:rPr>
              <w:br/>
              <w:t>2. Notificar 5 dias antes del vencimiento de la cuota via correo y Ws.</w:t>
            </w:r>
          </w:p>
          <w:p w:rsidR="0048663C" w:rsidRPr="002A2C8D" w:rsidRDefault="002A2C8D">
            <w:pPr>
              <w:rPr>
                <w:lang w:val="es-DO"/>
              </w:rPr>
            </w:pPr>
            <w:r>
              <w:rPr>
                <w:color w:val="333333"/>
                <w:sz w:val="20"/>
                <w:szCs w:val="20"/>
                <w:lang w:val="es-DO"/>
              </w:rPr>
              <w:t>3. Crear alerta de notificación en la bandeja del oficial 5 dias después del vencimiento via correo y Ws.</w:t>
            </w:r>
            <w:r>
              <w:rPr>
                <w:color w:val="333333"/>
                <w:sz w:val="20"/>
                <w:szCs w:val="20"/>
                <w:lang w:val="es-DO"/>
              </w:rPr>
              <w:br/>
            </w:r>
            <w:r>
              <w:rPr>
                <w:color w:val="333333"/>
                <w:sz w:val="20"/>
                <w:szCs w:val="20"/>
                <w:lang w:val="es-DO"/>
              </w:rPr>
              <w:br/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2A2C8D">
            <w:pPr>
              <w:rPr>
                <w:lang w:val="es-DO"/>
              </w:rPr>
            </w:pPr>
            <w:r>
              <w:rPr>
                <w:lang w:val="es-DO"/>
              </w:rPr>
              <w:t>1. Automatización de las notificaciones al clientes.</w:t>
            </w:r>
            <w:r>
              <w:rPr>
                <w:lang w:val="es-DO"/>
              </w:rPr>
              <w:br/>
            </w:r>
            <w:r>
              <w:rPr>
                <w:lang w:val="es-DO"/>
              </w:rPr>
              <w:br/>
              <w:t>2. Reporte gerencial de seguimiento con estatus de la cartera.</w:t>
            </w:r>
            <w:r>
              <w:rPr>
                <w:lang w:val="es-DO"/>
              </w:rPr>
              <w:br/>
            </w:r>
          </w:p>
        </w:tc>
      </w:tr>
    </w:tbl>
    <w:p w:rsidR="0048663C" w:rsidRPr="002A2C8D" w:rsidRDefault="0048663C">
      <w:pPr>
        <w:spacing w:before="120"/>
        <w:rPr>
          <w:lang w:val="es-DO"/>
        </w:rPr>
      </w:pPr>
    </w:p>
    <w:p w:rsidR="0048663C" w:rsidRPr="002A2C8D" w:rsidRDefault="009D114C">
      <w:pPr>
        <w:pBdr>
          <w:bottom w:val="single" w:sz="4" w:space="0" w:color="2E75B6"/>
        </w:pBdr>
        <w:spacing w:before="280" w:after="80"/>
        <w:rPr>
          <w:lang w:val="es-DO"/>
        </w:rPr>
      </w:pPr>
      <w:r w:rsidRPr="002A2C8D">
        <w:rPr>
          <w:b/>
          <w:bCs/>
          <w:color w:val="1B3A6B"/>
          <w:lang w:val="es-DO"/>
        </w:rPr>
        <w:t>A. Plan de Pagos y Contratos</w:t>
      </w:r>
    </w:p>
    <w:p w:rsidR="0048663C" w:rsidRPr="002A2C8D" w:rsidRDefault="0048663C">
      <w:pPr>
        <w:spacing w:before="60"/>
        <w:rPr>
          <w:lang w:val="es-DO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48663C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Respuesta / Comentario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 xml:space="preserve">Como se estructura el plan de pagos en el contrato de compra? </w:t>
            </w:r>
            <w:r>
              <w:rPr>
                <w:color w:val="333333"/>
                <w:sz w:val="19"/>
                <w:szCs w:val="19"/>
              </w:rPr>
              <w:t>(cuotas fijas, pagos por hitos, combinacion de ambos)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Cuotas fijas según su precio de venta y el % de inicial establecido,, divididas entre el día de compra vs la fecha de entrega de la unidad.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El sistema debe leer el plan de pagos directamente del contrato digital o se captura manualmente al registrar a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l cliente?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Se debe generar automaticamente el plan de pago según la fecha de compra y la fecha programada de entrega de la unidad</w:t>
            </w:r>
            <w:r w:rsidR="002A2C8D">
              <w:rPr>
                <w:lang w:val="es-DO"/>
              </w:rPr>
              <w:t xml:space="preserve"> y debe ser aprobado por la gerencia.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 xml:space="preserve">Cuantos pagos en promedio tiene un plan de pagos por cliente? </w:t>
            </w:r>
            <w:r>
              <w:rPr>
                <w:color w:val="333333"/>
                <w:sz w:val="19"/>
                <w:szCs w:val="19"/>
              </w:rPr>
              <w:t>Existe variabilidad entre proyectos o tipos de unidad?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Existe variabilidad en proyectos, pero suelen ser entre 8 a 16 cuotas.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Que datos minimos se requieren por cuota: numero de cuota, fecha de vencimiento, monto, moneda, estatus?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Correcto</w:t>
            </w:r>
            <w:r w:rsidR="002A2C8D" w:rsidRPr="002A2C8D">
              <w:rPr>
                <w:lang w:val="es-DO"/>
              </w:rPr>
              <w:t xml:space="preserve">, en adicion el </w:t>
            </w:r>
            <w:r w:rsidR="002A2C8D">
              <w:rPr>
                <w:lang w:val="es-DO"/>
              </w:rPr>
              <w:t>balance pendiente del inicial y del monto total de compra.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5.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Se maneja mora o interes por pago tardio? Si es asi, como se ca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lcula (tasa fija, tasa variable, dias de retraso)?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No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6.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Puede un cliente tener mas de un contrato o unidad activa simultaneamente?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Si</w:t>
            </w:r>
          </w:p>
        </w:tc>
      </w:tr>
    </w:tbl>
    <w:p w:rsidR="0048663C" w:rsidRDefault="0048663C">
      <w:pPr>
        <w:spacing w:before="120"/>
      </w:pPr>
    </w:p>
    <w:p w:rsidR="0048663C" w:rsidRDefault="009D114C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>B. Automatizacion de Cobros — WhatsApp</w:t>
      </w:r>
    </w:p>
    <w:p w:rsidR="0048663C" w:rsidRDefault="0048663C">
      <w:pPr>
        <w:spacing w:before="6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48663C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Respuesta / Comentario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Con que proveedor o API de WhatsApp Business se trabajara? (Twilio, Meta Cloud API, otro)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El que nos recomienden, solo conocemos Whatsapp Business.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lastRenderedPageBreak/>
              <w:t xml:space="preserve">2.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Cual es el texto o plantilla del recordatorio de cobro que se enviara 5 dias antes del vencimiento?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Esti</w:t>
            </w:r>
            <w:r w:rsidRPr="002A2C8D">
              <w:rPr>
                <w:lang w:val="es-DO"/>
              </w:rPr>
              <w:t>mado(a) Sr.(a.) [Nombre]:</w:t>
            </w:r>
          </w:p>
          <w:p w:rsidR="0048663C" w:rsidRPr="002A2C8D" w:rsidRDefault="0048663C">
            <w:pPr>
              <w:rPr>
                <w:lang w:val="es-DO"/>
              </w:rPr>
            </w:pPr>
          </w:p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Por este medio le informamos que, conforme a los registros de pago correspondientes a su Contrato de Opción de Compra de la Unidad Habitacional [Número/Descripción de la Unidad], mantiene cuotas vencidas pendientes de pago, las c</w:t>
            </w:r>
            <w:r w:rsidRPr="002A2C8D">
              <w:rPr>
                <w:lang w:val="es-DO"/>
              </w:rPr>
              <w:t>uales debieron ser honradas en las fechas establecidas contractualmente.</w:t>
            </w:r>
          </w:p>
          <w:p w:rsidR="0048663C" w:rsidRPr="002A2C8D" w:rsidRDefault="0048663C">
            <w:pPr>
              <w:rPr>
                <w:lang w:val="es-DO"/>
              </w:rPr>
            </w:pPr>
          </w:p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En consecuencia, le requerimos formalmente regularizar su situación de pago a la mayor brevedad posible y, en todo caso, dentro del plazo establecido en su contrato o dentro de los próximos [3] días laborables contados a partir de la recepción de esta comu</w:t>
            </w:r>
            <w:r w:rsidRPr="002A2C8D">
              <w:rPr>
                <w:lang w:val="es-DO"/>
              </w:rPr>
              <w:t>nicación.</w:t>
            </w:r>
          </w:p>
          <w:p w:rsidR="0048663C" w:rsidRPr="002A2C8D" w:rsidRDefault="0048663C">
            <w:pPr>
              <w:rPr>
                <w:lang w:val="es-DO"/>
              </w:rPr>
            </w:pPr>
          </w:p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Le recordamos que el incumplimiento de las obligaciones de pago constituye una falta a las disposiciones contractuales suscritas entre las partes, reservándonos expresamente el derecho de ejercer todas las acciones legales, judiciales y contract</w:t>
            </w:r>
            <w:r w:rsidRPr="002A2C8D">
              <w:rPr>
                <w:lang w:val="es-DO"/>
              </w:rPr>
              <w:t>uales que correspondan para la protección de nuestros derechos e intereses, incluyendo aquellas tendentes al cobro de las sumas adeudadas, intereses, penalidades y demás cargos aplicables.</w:t>
            </w:r>
          </w:p>
          <w:p w:rsidR="0048663C" w:rsidRPr="002A2C8D" w:rsidRDefault="0048663C">
            <w:pPr>
              <w:rPr>
                <w:lang w:val="es-DO"/>
              </w:rPr>
            </w:pPr>
          </w:p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Agradecemos su atención y quedamos a su disposición para coordinar</w:t>
            </w:r>
            <w:r w:rsidRPr="002A2C8D">
              <w:rPr>
                <w:lang w:val="es-DO"/>
              </w:rPr>
              <w:t xml:space="preserve"> la regularización de su cuenta.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 xml:space="preserve">Se requiere confirmacion de lectura (doble check) o respuesta del cliente por WhatsApp? </w:t>
            </w:r>
            <w:r>
              <w:rPr>
                <w:color w:val="333333"/>
                <w:sz w:val="19"/>
                <w:szCs w:val="19"/>
              </w:rPr>
              <w:t>Como se registra en el sistema?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Si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Si el cliente responde al mensaje de WhatsApp, debe el sistema capturar esa respuesta y noti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ficar al oficial de cobros?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Si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5.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Existe un numero unico de WhatsApp para todos los proyectos o uno distinto por proyecto?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Según su recomendación, podemos ajustarlo.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6.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Se necesita historial de mensajes enviados al cliente visible dentro del sistema?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Si, que el oficial no pueda borrar y que la gerencia tenga acceso cuando desee en su portal o perfil</w:t>
            </w:r>
          </w:p>
        </w:tc>
      </w:tr>
    </w:tbl>
    <w:p w:rsidR="0048663C" w:rsidRPr="002A2C8D" w:rsidRDefault="0048663C">
      <w:pPr>
        <w:spacing w:before="120"/>
        <w:rPr>
          <w:lang w:val="es-DO"/>
        </w:rPr>
      </w:pPr>
    </w:p>
    <w:p w:rsidR="0048663C" w:rsidRPr="002A2C8D" w:rsidRDefault="009D114C">
      <w:pPr>
        <w:pBdr>
          <w:bottom w:val="single" w:sz="4" w:space="0" w:color="2E75B6"/>
        </w:pBdr>
        <w:spacing w:before="280" w:after="80"/>
        <w:rPr>
          <w:lang w:val="es-DO"/>
        </w:rPr>
      </w:pPr>
      <w:r w:rsidRPr="002A2C8D">
        <w:rPr>
          <w:b/>
          <w:bCs/>
          <w:color w:val="1B3A6B"/>
          <w:lang w:val="es-DO"/>
        </w:rPr>
        <w:t>C. Automatizacion de Cobros — Correo Electronico</w:t>
      </w:r>
    </w:p>
    <w:p w:rsidR="0048663C" w:rsidRPr="002A2C8D" w:rsidRDefault="0048663C">
      <w:pPr>
        <w:spacing w:before="60"/>
        <w:rPr>
          <w:lang w:val="es-DO"/>
        </w:rPr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48663C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Respuesta / Comentario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Desde que direccion de correo se enviaran los recordatorios? (dominio propio, p. ej. cobros@dupedesa.com)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Correo del oficial asignado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Se requiere diseno HTML del correo (logo, colores corporativos) o texto plano es suficiente?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Correo plano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 xml:space="preserve">Ademas del recordatorio de 5 dias, se envian avisos adicionales? </w:t>
            </w:r>
            <w:r>
              <w:rPr>
                <w:color w:val="333333"/>
                <w:sz w:val="19"/>
                <w:szCs w:val="19"/>
              </w:rPr>
              <w:t>(dia de vencimiento, 1 dia despues, 5 dias de mora, etc.)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Si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El contenido del correo debe incluir desglose del plan de pagos o solo el monto de la cuota actual?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La cuota adeuda, y el bala</w:t>
            </w:r>
            <w:r w:rsidRPr="002A2C8D">
              <w:rPr>
                <w:lang w:val="es-DO"/>
              </w:rPr>
              <w:t>nce de cuenta a la fecha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5.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Se requiere que el correo incluya un link de pago en linea o instrucciones bancarias?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Instrucciones bancarias,cabe destacar que en uno de los proyectos, el cliente tendrá una cuenta bancaria asignada exclusivamente para el.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6.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Como se gestiona el caso en que el correo rebota o no es entregado?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Whatsapp</w:t>
            </w:r>
          </w:p>
        </w:tc>
      </w:tr>
    </w:tbl>
    <w:p w:rsidR="0048663C" w:rsidRDefault="0048663C">
      <w:pPr>
        <w:spacing w:before="120"/>
      </w:pPr>
    </w:p>
    <w:p w:rsidR="0048663C" w:rsidRPr="002A2C8D" w:rsidRDefault="009D114C">
      <w:pPr>
        <w:pBdr>
          <w:bottom w:val="single" w:sz="4" w:space="0" w:color="2E75B6"/>
        </w:pBdr>
        <w:spacing w:before="280" w:after="80"/>
        <w:rPr>
          <w:lang w:val="es-DO"/>
        </w:rPr>
      </w:pPr>
      <w:r w:rsidRPr="002A2C8D">
        <w:rPr>
          <w:b/>
          <w:bCs/>
          <w:color w:val="1B3A6B"/>
          <w:lang w:val="es-DO"/>
        </w:rPr>
        <w:t>D. Gestion de Morosidad y Alertas</w:t>
      </w:r>
    </w:p>
    <w:p w:rsidR="0048663C" w:rsidRPr="002A2C8D" w:rsidRDefault="0048663C">
      <w:pPr>
        <w:spacing w:before="60"/>
        <w:rPr>
          <w:lang w:val="es-DO"/>
        </w:rPr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48663C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Respuesta / Comentario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La alerta de clientes con mas de 5 dias de retraso debe aparecer en el dashboard del oficial de cobros o tambien enviarse por correo/WhatsApp al oficial?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En el Dashboard del oficial y que los gerentes tambien tenga visualización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 xml:space="preserve">Existe una escalacion: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si el retraso supera X dias, se notifica al supervisor o gerente?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Si y al departamento legal.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Cuantos niveles de morosidad se manejan? (p. ej. 1-5 dias, 6-15 dias, 16-30 dias, mas de 30)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6-15 días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 xml:space="preserve">Que acciones puede tomar el oficial desde el sistema al gestionar un cliente moroso? </w:t>
            </w:r>
            <w:r>
              <w:rPr>
                <w:color w:val="333333"/>
                <w:sz w:val="19"/>
                <w:szCs w:val="19"/>
              </w:rPr>
              <w:t>(registrar promesa de pago, aplicar mora, generar convenio)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Externar a la firma de abogados, para la gestión de cobros.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5.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Se requiere registro del historial de gestiones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 xml:space="preserve"> realizadas por el oficial para cada cliente moroso?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Si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6.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 xml:space="preserve">Existe un proceso de pre-legal o legal para clientes con morosidad extrema? </w:t>
            </w:r>
            <w:r>
              <w:rPr>
                <w:color w:val="333333"/>
                <w:sz w:val="19"/>
                <w:szCs w:val="19"/>
              </w:rPr>
              <w:t>Debe el sistema soportarlo?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No</w:t>
            </w:r>
          </w:p>
        </w:tc>
      </w:tr>
    </w:tbl>
    <w:p w:rsidR="0048663C" w:rsidRDefault="0048663C">
      <w:pPr>
        <w:spacing w:before="120"/>
      </w:pPr>
    </w:p>
    <w:p w:rsidR="0048663C" w:rsidRPr="002A2C8D" w:rsidRDefault="009D114C">
      <w:pPr>
        <w:pBdr>
          <w:bottom w:val="single" w:sz="4" w:space="0" w:color="2E75B6"/>
        </w:pBdr>
        <w:spacing w:before="280" w:after="80"/>
        <w:rPr>
          <w:lang w:val="es-DO"/>
        </w:rPr>
      </w:pPr>
      <w:r w:rsidRPr="002A2C8D">
        <w:rPr>
          <w:b/>
          <w:bCs/>
          <w:color w:val="1B3A6B"/>
          <w:lang w:val="es-DO"/>
        </w:rPr>
        <w:t>E. Registro y Conciliacion de Pagos</w:t>
      </w:r>
    </w:p>
    <w:p w:rsidR="0048663C" w:rsidRPr="002A2C8D" w:rsidRDefault="0048663C">
      <w:pPr>
        <w:spacing w:before="60"/>
        <w:rPr>
          <w:lang w:val="es-DO"/>
        </w:rPr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48663C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Respuesta / Comentario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Como se registra un pago recibido en el sistema? (manual por el oficial, carga de archivo bancario, integracion con pasarela de pagos)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 xml:space="preserve">Manual por el </w:t>
            </w:r>
            <w:r w:rsidR="002A2C8D" w:rsidRPr="002A2C8D">
              <w:rPr>
                <w:lang w:val="es-DO"/>
              </w:rPr>
              <w:t>official, a</w:t>
            </w:r>
            <w:r w:rsidR="002A2C8D">
              <w:rPr>
                <w:lang w:val="es-DO"/>
              </w:rPr>
              <w:t>spiramos a poder una conciliacion automatizada.</w:t>
            </w:r>
            <w:bookmarkStart w:id="0" w:name="_GoBack"/>
            <w:bookmarkEnd w:id="0"/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lastRenderedPageBreak/>
              <w:t xml:space="preserve">2.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Que medios de pago acepta DUPE actualmente? (transferencia, deposito, tarjeta, cheque, efectivo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Transferencias/Depositos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El pago recibido debe conciliarse automaticamente con la cuota pendiente del cliente?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Si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Que ocurre si un pago llega por un monto diferente al de la cuota (pago parcial o pago en exceso)?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 w:rsidRPr="002A2C8D">
              <w:rPr>
                <w:lang w:val="es-DO"/>
              </w:rPr>
              <w:t xml:space="preserve">Si es parcial, queda el monto pendiente de la cuota que le corresponde. </w:t>
            </w:r>
            <w:r>
              <w:t>Si es exceso se le aplica a otras cuotas.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5.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Se requiere generar recibo o comprobante de pago automatico para enviar al cliente?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Si</w:t>
            </w:r>
          </w:p>
        </w:tc>
      </w:tr>
    </w:tbl>
    <w:p w:rsidR="0048663C" w:rsidRDefault="0048663C">
      <w:pPr>
        <w:spacing w:before="120"/>
      </w:pPr>
    </w:p>
    <w:p w:rsidR="0048663C" w:rsidRDefault="009D114C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>F. Objetivos Gerenciales y Seguimiento</w:t>
      </w:r>
    </w:p>
    <w:p w:rsidR="0048663C" w:rsidRDefault="0048663C">
      <w:pPr>
        <w:spacing w:before="6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48663C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Respuesta / Comentario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Quien asigna los objetivos de cobranza? (gerente general, director de cobros, otro)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 xml:space="preserve">Los objetivos de cobranza se definen automaticos, según las ventas que se van generando y las proyecciones de pagos de las cuotas de esas ventas </w:t>
            </w:r>
            <w:r w:rsidRPr="002A2C8D">
              <w:rPr>
                <w:lang w:val="es-DO"/>
              </w:rPr>
              <w:t xml:space="preserve">según los meses establecidos de manera auotomatica. </w:t>
            </w:r>
          </w:p>
          <w:p w:rsidR="0048663C" w:rsidRPr="002A2C8D" w:rsidRDefault="0048663C">
            <w:pPr>
              <w:rPr>
                <w:lang w:val="es-DO"/>
              </w:rPr>
            </w:pPr>
          </w:p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Las cuotas de retraso, deben de generarse como objetivo del mes siguiente.Siempre.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Los objetivos son por monto recaudado, por numero de clientes al dia, por porcentaje de cartera sana, o combinacion?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Porcentaje de cartera sana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 xml:space="preserve">Con que frecuencia se revisan los objetivos? </w:t>
            </w:r>
            <w:r>
              <w:rPr>
                <w:color w:val="333333"/>
                <w:sz w:val="19"/>
                <w:szCs w:val="19"/>
              </w:rPr>
              <w:t>(mensual, trimestral, anual)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Mensual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 xml:space="preserve">Que indicadores de desempeno (KPIs) deben visualizarse en el dashboard del gerente? </w:t>
            </w:r>
            <w:r>
              <w:rPr>
                <w:color w:val="333333"/>
                <w:sz w:val="19"/>
                <w:szCs w:val="19"/>
              </w:rPr>
              <w:t>(ej. tasa de cobro, cartera vencida, eficiencia por oficial)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Todo lo mencionado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5.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 xml:space="preserve">Se requieren reportes automaticos periodicos enviados a gerencia? </w:t>
            </w:r>
            <w:r>
              <w:rPr>
                <w:color w:val="333333"/>
                <w:sz w:val="19"/>
                <w:szCs w:val="19"/>
              </w:rPr>
              <w:t>En que formato y frecuencia?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Semanal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6.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El seguimiento de metas debe desglosarse por oficial de cobros, por proyecto o de forma global?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 xml:space="preserve">Ambos, uno por oficial y otro por proyecto. </w:t>
            </w:r>
          </w:p>
          <w:p w:rsidR="0048663C" w:rsidRPr="002A2C8D" w:rsidRDefault="0048663C">
            <w:pPr>
              <w:rPr>
                <w:lang w:val="es-DO"/>
              </w:rPr>
            </w:pPr>
          </w:p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De cara</w:t>
            </w:r>
            <w:r w:rsidRPr="002A2C8D">
              <w:rPr>
                <w:lang w:val="es-DO"/>
              </w:rPr>
              <w:t xml:space="preserve"> a la gerencia, por oficial para evaluar el desempeño en cobranzas y por proyecto, para tener una apreciación rapida del estatus actual. </w:t>
            </w:r>
          </w:p>
        </w:tc>
      </w:tr>
    </w:tbl>
    <w:p w:rsidR="0048663C" w:rsidRPr="002A2C8D" w:rsidRDefault="0048663C">
      <w:pPr>
        <w:spacing w:before="120"/>
        <w:rPr>
          <w:lang w:val="es-DO"/>
        </w:rPr>
      </w:pPr>
    </w:p>
    <w:p w:rsidR="0048663C" w:rsidRDefault="009D114C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>G. Integraciones y Aspectos Tecnicos</w:t>
      </w:r>
    </w:p>
    <w:p w:rsidR="0048663C" w:rsidRDefault="0048663C">
      <w:pPr>
        <w:spacing w:before="6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48663C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rPr>
                <w:b/>
                <w:bCs/>
                <w:color w:val="FFFFFF"/>
                <w:sz w:val="20"/>
                <w:szCs w:val="20"/>
              </w:rPr>
              <w:t>Respuesta / Comentario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lastRenderedPageBreak/>
              <w:t xml:space="preserve">1.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Existe algun CRM o sistema de gestion de clientes actual con el que deba integrarse el modulo de cobros?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No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El modulo de cobros debe integrarse con el modulo de Contabilidad (Caso de Uso Finanzas 04) para registrar automaticamente los ingresos?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Si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Se requiere una app movil para que los oficiales gestionen cobros desde campo?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No para oficial, si para la visualización de la gerencia.</w:t>
            </w:r>
          </w:p>
        </w:tc>
      </w:tr>
      <w:tr w:rsidR="0048663C" w:rsidRPr="002A2C8D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Que nivel de acceso/permisos se necesita? (oficial de cobros, supervisor, gerencia, solo lectura)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lang w:val="es-DO"/>
              </w:rPr>
              <w:t>Oficiales solo le</w:t>
            </w:r>
            <w:r w:rsidRPr="002A2C8D">
              <w:rPr>
                <w:lang w:val="es-DO"/>
              </w:rPr>
              <w:t>ctura./ Gerentes, lectura y modificaciones.</w:t>
            </w:r>
          </w:p>
        </w:tc>
      </w:tr>
      <w:tr w:rsidR="0048663C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Pr="002A2C8D" w:rsidRDefault="009D114C">
            <w:pPr>
              <w:rPr>
                <w:lang w:val="es-DO"/>
              </w:rPr>
            </w:pPr>
            <w:r w:rsidRPr="002A2C8D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5. </w:t>
            </w:r>
            <w:r w:rsidRPr="002A2C8D">
              <w:rPr>
                <w:color w:val="333333"/>
                <w:sz w:val="19"/>
                <w:szCs w:val="19"/>
                <w:lang w:val="es-DO"/>
              </w:rPr>
              <w:t>Se requiere soporte multi-proyecto desde una sola interfaz o cada proyecto tiene su propio acceso?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663C" w:rsidRDefault="009D114C">
            <w:r>
              <w:t>Multi-proyecto</w:t>
            </w:r>
          </w:p>
        </w:tc>
      </w:tr>
    </w:tbl>
    <w:p w:rsidR="0048663C" w:rsidRDefault="0048663C">
      <w:pPr>
        <w:spacing w:before="200"/>
      </w:pPr>
    </w:p>
    <w:p w:rsidR="0048663C" w:rsidRDefault="009D114C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>Notas Adicionales / Observaciones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8663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8663C" w:rsidRDefault="0048663C">
            <w:pPr>
              <w:spacing w:before="200" w:after="200"/>
            </w:pPr>
          </w:p>
        </w:tc>
      </w:tr>
      <w:tr w:rsidR="0048663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8663C" w:rsidRDefault="0048663C">
            <w:pPr>
              <w:spacing w:before="200" w:after="200"/>
            </w:pPr>
          </w:p>
        </w:tc>
      </w:tr>
      <w:tr w:rsidR="0048663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8663C" w:rsidRDefault="0048663C">
            <w:pPr>
              <w:spacing w:before="200" w:after="200"/>
            </w:pPr>
          </w:p>
        </w:tc>
      </w:tr>
      <w:tr w:rsidR="0048663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8663C" w:rsidRDefault="0048663C">
            <w:pPr>
              <w:spacing w:before="200" w:after="200"/>
            </w:pPr>
          </w:p>
        </w:tc>
      </w:tr>
      <w:tr w:rsidR="0048663C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8663C" w:rsidRDefault="0048663C">
            <w:pPr>
              <w:spacing w:before="200" w:after="200"/>
            </w:pPr>
          </w:p>
        </w:tc>
      </w:tr>
    </w:tbl>
    <w:p w:rsidR="0048663C" w:rsidRDefault="009D114C">
      <w:pPr>
        <w:pageBreakBefore/>
        <w:pBdr>
          <w:bottom w:val="single" w:sz="6" w:space="0" w:color="C9A84C"/>
        </w:pBdr>
        <w:shd w:val="clear" w:color="auto" w:fill="1B3A6B"/>
        <w:spacing w:after="200"/>
        <w:ind w:left="240" w:right="240"/>
      </w:pPr>
      <w:r>
        <w:rPr>
          <w:b/>
          <w:bCs/>
          <w:color w:val="FFFFFF"/>
          <w:sz w:val="32"/>
          <w:szCs w:val="32"/>
        </w:rPr>
        <w:lastRenderedPageBreak/>
        <w:t>Firmas de Aprobacion</w:t>
      </w:r>
    </w:p>
    <w:p w:rsidR="0048663C" w:rsidRDefault="0048663C">
      <w:pPr>
        <w:spacing w:before="40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720"/>
        <w:gridCol w:w="4320"/>
      </w:tblGrid>
      <w:tr w:rsidR="0048663C">
        <w:tc>
          <w:tcPr>
            <w:tcW w:w="4320" w:type="dxa"/>
            <w:tcBorders>
              <w:top w:val="nil"/>
              <w:left w:val="nil"/>
              <w:bottom w:val="single" w:sz="6" w:space="0" w:color="2E75B6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48663C" w:rsidRDefault="009D114C">
            <w:pPr>
              <w:spacing w:before="600"/>
              <w:jc w:val="center"/>
            </w:pPr>
            <w:r>
              <w:rPr>
                <w:color w:val="555555"/>
                <w:sz w:val="19"/>
                <w:szCs w:val="19"/>
              </w:rPr>
              <w:t>Representante DUPE Desarrollos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8663C" w:rsidRDefault="0048663C"/>
        </w:tc>
        <w:tc>
          <w:tcPr>
            <w:tcW w:w="4320" w:type="dxa"/>
            <w:tcBorders>
              <w:top w:val="nil"/>
              <w:left w:val="nil"/>
              <w:bottom w:val="single" w:sz="6" w:space="0" w:color="2E75B6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48663C" w:rsidRDefault="009D114C">
            <w:pPr>
              <w:spacing w:before="600"/>
              <w:jc w:val="center"/>
            </w:pPr>
            <w:r>
              <w:rPr>
                <w:color w:val="555555"/>
                <w:sz w:val="19"/>
                <w:szCs w:val="19"/>
              </w:rPr>
              <w:t>Representante HCLTech</w:t>
            </w:r>
          </w:p>
        </w:tc>
      </w:tr>
      <w:tr w:rsidR="0048663C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48663C" w:rsidRDefault="009D114C">
            <w:pPr>
              <w:jc w:val="center"/>
            </w:pPr>
            <w:r>
              <w:rPr>
                <w:sz w:val="18"/>
                <w:szCs w:val="18"/>
              </w:rPr>
              <w:t>Nombre: _______________________</w:t>
            </w:r>
          </w:p>
          <w:p w:rsidR="0048663C" w:rsidRDefault="009D114C">
            <w:pPr>
              <w:jc w:val="center"/>
            </w:pPr>
            <w:r>
              <w:rPr>
                <w:sz w:val="18"/>
                <w:szCs w:val="18"/>
              </w:rPr>
              <w:t>Cargo:  ________________________</w:t>
            </w:r>
          </w:p>
          <w:p w:rsidR="0048663C" w:rsidRDefault="009D114C">
            <w:pPr>
              <w:jc w:val="center"/>
            </w:pPr>
            <w:r>
              <w:rPr>
                <w:sz w:val="18"/>
                <w:szCs w:val="18"/>
              </w:rPr>
              <w:t>Fecha:  ________________________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48663C" w:rsidRDefault="0048663C"/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48663C" w:rsidRDefault="009D114C">
            <w:pPr>
              <w:jc w:val="center"/>
            </w:pPr>
            <w:r>
              <w:rPr>
                <w:sz w:val="18"/>
                <w:szCs w:val="18"/>
              </w:rPr>
              <w:t>Nombre: _______________________</w:t>
            </w:r>
          </w:p>
          <w:p w:rsidR="0048663C" w:rsidRDefault="009D114C">
            <w:pPr>
              <w:jc w:val="center"/>
            </w:pPr>
            <w:r>
              <w:rPr>
                <w:sz w:val="18"/>
                <w:szCs w:val="18"/>
              </w:rPr>
              <w:t>Cargo:  ________________________</w:t>
            </w:r>
          </w:p>
          <w:p w:rsidR="0048663C" w:rsidRDefault="009D114C">
            <w:pPr>
              <w:jc w:val="center"/>
            </w:pPr>
            <w:r>
              <w:rPr>
                <w:sz w:val="18"/>
                <w:szCs w:val="18"/>
              </w:rPr>
              <w:t>Fecha:  ________________________</w:t>
            </w:r>
          </w:p>
        </w:tc>
      </w:tr>
    </w:tbl>
    <w:p w:rsidR="0048663C" w:rsidRDefault="004866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8663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14C" w:rsidRDefault="009D114C">
      <w:r>
        <w:separator/>
      </w:r>
    </w:p>
  </w:endnote>
  <w:endnote w:type="continuationSeparator" w:id="0">
    <w:p w:rsidR="009D114C" w:rsidRDefault="009D1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14624C9-14B7-44E9-AA3D-619303DFDE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561A7A-1B73-4E0A-BAB4-E250EC0450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9D011D-8EF9-4428-B19B-9CBCF44BB8A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63C" w:rsidRDefault="009D114C">
    <w:pPr>
      <w:pBdr>
        <w:top w:val="single" w:sz="4" w:space="0" w:color="2E75B6"/>
      </w:pBdr>
      <w:jc w:val="right"/>
    </w:pP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2A2C8D">
      <w:rPr>
        <w:color w:val="888888"/>
        <w:sz w:val="16"/>
        <w:szCs w:val="16"/>
      </w:rPr>
      <w:fldChar w:fldCharType="separate"/>
    </w:r>
    <w:r w:rsidR="002A2C8D">
      <w:rPr>
        <w:noProof/>
        <w:color w:val="888888"/>
        <w:sz w:val="16"/>
        <w:szCs w:val="16"/>
      </w:rPr>
      <w:t>7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2A2C8D">
      <w:rPr>
        <w:color w:val="888888"/>
        <w:sz w:val="16"/>
        <w:szCs w:val="16"/>
      </w:rPr>
      <w:fldChar w:fldCharType="separate"/>
    </w:r>
    <w:r w:rsidR="002A2C8D">
      <w:rPr>
        <w:noProof/>
        <w:color w:val="888888"/>
        <w:sz w:val="16"/>
        <w:szCs w:val="16"/>
      </w:rPr>
      <w:t>8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14C" w:rsidRDefault="009D114C">
      <w:r>
        <w:separator/>
      </w:r>
    </w:p>
  </w:footnote>
  <w:footnote w:type="continuationSeparator" w:id="0">
    <w:p w:rsidR="009D114C" w:rsidRDefault="009D1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663C" w:rsidRPr="002A2C8D" w:rsidRDefault="009D114C">
    <w:pPr>
      <w:pBdr>
        <w:bottom w:val="single" w:sz="4" w:space="0" w:color="2E75B6"/>
      </w:pBdr>
      <w:rPr>
        <w:lang w:val="es-DO"/>
      </w:rPr>
    </w:pPr>
    <w:r w:rsidRPr="002A2C8D">
      <w:rPr>
        <w:color w:val="888888"/>
        <w:sz w:val="16"/>
        <w:szCs w:val="16"/>
        <w:lang w:val="es-DO"/>
      </w:rPr>
      <w:t>DUPE Desarrollos — Cuestionario de Requerimientos | Departamento de Cobros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63C"/>
    <w:rsid w:val="002A2C8D"/>
    <w:rsid w:val="0048663C"/>
    <w:rsid w:val="009D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F854"/>
  <w15:docId w15:val="{5497A798-D536-4063-B7B3-4D29DD8C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Xj8acRVYOKuRNsXpKC2xJD9L5A==">CgMxLjA4AHIhMTJRZlBpRE9kbjZLTHhqX3NHUEFRTlJCd3ZvYzA3c20y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</cp:revision>
  <dcterms:created xsi:type="dcterms:W3CDTF">2026-06-08T14:07:00Z</dcterms:created>
  <dcterms:modified xsi:type="dcterms:W3CDTF">2026-06-08T14:13:00Z</dcterms:modified>
</cp:coreProperties>
</file>