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Aluno: José Victor Medeiros Thomé da Silva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Instrutor: Franklin Martins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TAG – Engenharia Social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"/>
        </w:numPr>
        <w:spacing w:before="57" w:after="57"/>
        <w:jc w:val="left"/>
        <w:rPr>
          <w:b/>
          <w:b/>
          <w:bCs/>
        </w:rPr>
      </w:pPr>
      <w:r>
        <w:rPr>
          <w:rFonts w:ascii="Liberation Sans" w:hAnsi="Liberation Sans"/>
          <w:b/>
          <w:bCs/>
        </w:rPr>
        <w:t>Introdução:</w:t>
      </w:r>
    </w:p>
    <w:p>
      <w:pPr>
        <w:pStyle w:val="Normal"/>
        <w:numPr>
          <w:ilvl w:val="0"/>
          <w:numId w:val="0"/>
        </w:numPr>
        <w:spacing w:lineRule="auto" w:line="240" w:before="57" w:after="57"/>
        <w:ind w:left="720" w:hanging="0"/>
        <w:jc w:val="both"/>
        <w:rPr/>
      </w:pPr>
      <w:r>
        <w:rPr>
          <w:rFonts w:ascii="Liberation Sans" w:hAnsi="Liberation Sans"/>
        </w:rPr>
        <w:t xml:space="preserve">Nesse relatório é descrito um </w:t>
      </w:r>
      <w:r>
        <w:rPr>
          <w:rFonts w:ascii="Liberation Sans" w:hAnsi="Liberation Sans"/>
        </w:rPr>
        <w:t>conjunto de</w:t>
      </w:r>
      <w:r>
        <w:rPr>
          <w:rFonts w:ascii="Liberation Sans" w:hAnsi="Liberation Sans"/>
        </w:rPr>
        <w:t xml:space="preserve"> teste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de penetração utilizando Engenharia Social, </w:t>
      </w:r>
      <w:r>
        <w:rPr>
          <w:rFonts w:ascii="Liberation Sans" w:hAnsi="Liberation Sans"/>
        </w:rPr>
        <w:t>sendo feito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dentro de uma pequena empresa. Esse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teste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  <w:t>respectivamente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 xml:space="preserve">usando </w:t>
      </w:r>
      <w:r>
        <w:rPr>
          <w:rFonts w:ascii="Liberation Sans" w:hAnsi="Liberation Sans"/>
        </w:rPr>
        <w:t>busca avançada e</w:t>
      </w:r>
      <w:r>
        <w:rPr>
          <w:rFonts w:ascii="Liberation Sans" w:hAnsi="Liberation Sans"/>
        </w:rPr>
        <w:t xml:space="preserve"> as estratégias de invasão </w:t>
      </w:r>
      <w:r>
        <w:rPr>
          <w:rFonts w:ascii="Liberation Sans" w:hAnsi="Liberation Sans"/>
        </w:rPr>
        <w:t>trailgating, baiting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  <w:t>phishing e</w:t>
      </w:r>
      <w:r>
        <w:rPr>
          <w:rFonts w:ascii="Liberation Sans" w:hAnsi="Liberation Sans"/>
        </w:rPr>
        <w:t xml:space="preserve"> pretexting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terão</w:t>
      </w:r>
      <w:r>
        <w:rPr>
          <w:rFonts w:ascii="Liberation Sans" w:hAnsi="Liberation Sans"/>
        </w:rPr>
        <w:t xml:space="preserve"> como foco a verificação dos seguintes tipos de vulnerabilidade </w:t>
      </w:r>
      <w:r>
        <w:rPr>
          <w:rFonts w:ascii="Liberation Sans" w:hAnsi="Liberation Sans"/>
        </w:rPr>
        <w:t>em cada um deles</w:t>
      </w:r>
      <w:r>
        <w:rPr>
          <w:rFonts w:ascii="Liberation Sans" w:hAnsi="Liberation Sans"/>
        </w:rPr>
        <w:t>:</w:t>
      </w:r>
    </w:p>
    <w:p>
      <w:pPr>
        <w:pStyle w:val="Normal"/>
        <w:numPr>
          <w:ilvl w:val="2"/>
          <w:numId w:val="1"/>
        </w:numPr>
        <w:spacing w:before="57" w:after="57"/>
        <w:jc w:val="both"/>
        <w:rPr/>
      </w:pPr>
      <w:r>
        <w:rPr>
          <w:rFonts w:ascii="Liberation Sans" w:hAnsi="Liberation Sans"/>
        </w:rPr>
        <w:t>Acesso a dados sigilosos da empresa expostos em seu sistema através de consultas do buscador Google.</w:t>
      </w:r>
    </w:p>
    <w:p>
      <w:pPr>
        <w:pStyle w:val="Normal"/>
        <w:numPr>
          <w:ilvl w:val="2"/>
          <w:numId w:val="1"/>
        </w:numPr>
        <w:spacing w:before="57" w:after="57"/>
        <w:jc w:val="both"/>
        <w:rPr/>
      </w:pPr>
      <w:r>
        <w:rPr>
          <w:rFonts w:ascii="Liberation Sans" w:hAnsi="Liberation Sans"/>
        </w:rPr>
        <w:t xml:space="preserve">Acesso físico a locais da empresa feito por uma pessoa não autorizada a áreas </w:t>
      </w:r>
      <w:r>
        <w:rPr>
          <w:rFonts w:ascii="Liberation Sans" w:hAnsi="Liberation Sans"/>
        </w:rPr>
        <w:t>restritas a funcionários;</w:t>
      </w:r>
    </w:p>
    <w:p>
      <w:pPr>
        <w:pStyle w:val="Normal"/>
        <w:numPr>
          <w:ilvl w:val="2"/>
          <w:numId w:val="1"/>
        </w:numPr>
        <w:spacing w:before="57" w:after="57"/>
        <w:jc w:val="both"/>
        <w:rPr/>
      </w:pPr>
      <w:r>
        <w:rPr>
          <w:rFonts w:ascii="Liberation Sans" w:hAnsi="Liberation Sans"/>
        </w:rPr>
        <w:t>Acesso não autorizado a computadores por conta de conexão de Hardware ao sistema.</w:t>
      </w:r>
    </w:p>
    <w:p>
      <w:pPr>
        <w:pStyle w:val="Normal"/>
        <w:numPr>
          <w:ilvl w:val="2"/>
          <w:numId w:val="1"/>
        </w:numPr>
        <w:spacing w:before="57" w:after="57"/>
        <w:jc w:val="both"/>
        <w:rPr/>
      </w:pPr>
      <w:r>
        <w:rPr>
          <w:rFonts w:ascii="Liberation Sans" w:hAnsi="Liberation Sans"/>
        </w:rPr>
        <w:t>A</w:t>
      </w:r>
      <w:r>
        <w:rPr>
          <w:rFonts w:ascii="Liberation Sans" w:hAnsi="Liberation Sans"/>
        </w:rPr>
        <w:t>cesso não autorizado ao sistema através de e-mails maliciosos no qual se passa por um aviso legítimo de algu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</w:rPr>
        <w:t xml:space="preserve"> alerta do sistema;</w:t>
      </w:r>
    </w:p>
    <w:p>
      <w:pPr>
        <w:pStyle w:val="Normal"/>
        <w:numPr>
          <w:ilvl w:val="2"/>
          <w:numId w:val="1"/>
        </w:numPr>
        <w:spacing w:before="57" w:after="57"/>
        <w:jc w:val="both"/>
        <w:rPr/>
      </w:pPr>
      <w:r>
        <w:rPr>
          <w:rFonts w:ascii="Liberation Sans" w:hAnsi="Liberation Sans"/>
        </w:rPr>
        <w:t>Acesso não autorizado ao sistema através de e-mails que se passa por algum fornecedor legítimo.</w:t>
      </w:r>
    </w:p>
    <w:p>
      <w:pPr>
        <w:pStyle w:val="Normal"/>
        <w:numPr>
          <w:ilvl w:val="0"/>
          <w:numId w:val="0"/>
        </w:numPr>
        <w:spacing w:lineRule="auto" w:line="240" w:before="57" w:after="57"/>
        <w:ind w:left="720" w:hanging="0"/>
        <w:jc w:val="both"/>
        <w:rPr/>
      </w:pPr>
      <w:r>
        <w:rPr>
          <w:rFonts w:ascii="Liberation Sans" w:hAnsi="Liberation Sans"/>
        </w:rPr>
        <w:t>Por questões de eficácia, cada um desses testes de vul</w:t>
      </w:r>
      <w:r>
        <w:rPr>
          <w:rFonts w:ascii="Liberation Sans" w:hAnsi="Liberation Sans"/>
        </w:rPr>
        <w:t xml:space="preserve">nerabilidade </w:t>
      </w:r>
      <w:r>
        <w:rPr>
          <w:rFonts w:ascii="Liberation Sans" w:hAnsi="Liberation Sans"/>
        </w:rPr>
        <w:t>serão</w:t>
      </w:r>
      <w:r>
        <w:rPr>
          <w:rFonts w:ascii="Liberation Sans" w:hAnsi="Liberation Sans"/>
        </w:rPr>
        <w:t xml:space="preserve"> feitos com os funcionários da empresa durante seu cotidiano de trabalho sem o consentimento dos mesmos. No entanto, em virtude de segurança, em nenhum desses ataques serão extraídas informações dos funcionários ou da empresa, sendo feitos apenas para testes.</w:t>
      </w:r>
    </w:p>
    <w:p>
      <w:pPr>
        <w:pStyle w:val="Normal"/>
        <w:numPr>
          <w:ilvl w:val="0"/>
          <w:numId w:val="1"/>
        </w:numPr>
        <w:spacing w:before="57" w:after="57"/>
        <w:jc w:val="left"/>
        <w:rPr/>
      </w:pPr>
      <w:r>
        <w:rPr>
          <w:rFonts w:ascii="Liberation Sans" w:hAnsi="Liberation Sans"/>
          <w:b/>
          <w:bCs/>
        </w:rPr>
        <w:t>A</w:t>
      </w:r>
      <w:r>
        <w:rPr>
          <w:rFonts w:ascii="Liberation Sans" w:hAnsi="Liberation Sans"/>
          <w:b/>
          <w:bCs/>
        </w:rPr>
        <w:t>ções</w:t>
      </w:r>
      <w:r>
        <w:rPr>
          <w:rFonts w:ascii="Liberation Sans" w:hAnsi="Liberation Sans"/>
        </w:rPr>
        <w:t>:</w:t>
      </w:r>
    </w:p>
    <w:p>
      <w:pPr>
        <w:pStyle w:val="Normal"/>
        <w:numPr>
          <w:ilvl w:val="0"/>
          <w:numId w:val="0"/>
        </w:numPr>
        <w:spacing w:before="57" w:after="57"/>
        <w:ind w:left="720" w:hanging="0"/>
        <w:jc w:val="left"/>
        <w:rPr/>
      </w:pPr>
      <w:r>
        <w:rPr>
          <w:rFonts w:ascii="Liberation Sans" w:hAnsi="Liberation Sans"/>
        </w:rPr>
        <w:t>Antes de todos os testes, faremos uma coleta de informações a respeito da rotina da empresa em si externamente, analisando padrões de entrada e saída de funcionários, a interação da empresa com seus fornecedores externos e dados básicos de alguns funcionários, de todos os escalões, como nome e e-mail.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jc w:val="both"/>
        <w:rPr/>
      </w:pPr>
      <w:r>
        <w:rPr>
          <w:rFonts w:ascii="Liberation Sans" w:hAnsi="Liberation Sans"/>
        </w:rPr>
        <w:t>No teste 1</w:t>
      </w:r>
      <w:r>
        <w:rPr>
          <w:rFonts w:ascii="Liberation Sans" w:hAnsi="Liberation Sans"/>
        </w:rPr>
        <w:t xml:space="preserve"> faremos algumas buscas avançadas no Google a respeito da empresa em busca de informações relacionadas ao corpo de funcionários da empresa, incluindo membros executivos, </w:t>
      </w:r>
      <w:r>
        <w:rPr>
          <w:rFonts w:ascii="Liberation Sans" w:hAnsi="Liberation Sans"/>
        </w:rPr>
        <w:t>ou da própria empresa em si</w:t>
      </w:r>
      <w:r>
        <w:rPr>
          <w:rFonts w:ascii="Liberation Sans" w:hAnsi="Liberation Sans"/>
        </w:rPr>
        <w:t>. Com isso, verificaremos se estão expostos online dados sigiloso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como senhas </w:t>
      </w:r>
      <w:r>
        <w:rPr>
          <w:rFonts w:ascii="Liberation Sans" w:hAnsi="Liberation Sans"/>
        </w:rPr>
        <w:t>e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 xml:space="preserve">documentos pessoais </w:t>
      </w:r>
      <w:r>
        <w:rPr>
          <w:rFonts w:ascii="Liberation Sans" w:hAnsi="Liberation Sans"/>
        </w:rPr>
        <w:t>de funcionários</w:t>
      </w:r>
      <w:r>
        <w:rPr>
          <w:rFonts w:ascii="Liberation Sans" w:hAnsi="Liberation Sans"/>
        </w:rPr>
        <w:t xml:space="preserve">, documentos internos da empresa </w:t>
      </w:r>
      <w:r>
        <w:rPr>
          <w:rFonts w:ascii="Liberation Sans" w:hAnsi="Liberation Sans"/>
        </w:rPr>
        <w:t>e</w:t>
      </w:r>
      <w:r>
        <w:rPr>
          <w:rFonts w:ascii="Liberation Sans" w:hAnsi="Liberation Sans"/>
        </w:rPr>
        <w:t xml:space="preserve"> dados do sistema intern</w:t>
      </w:r>
      <w:r>
        <w:rPr>
          <w:rFonts w:ascii="Liberation Sans" w:hAnsi="Liberation Sans"/>
        </w:rPr>
        <w:t xml:space="preserve">o. </w:t>
      </w:r>
      <w:r>
        <w:rPr>
          <w:rFonts w:ascii="Liberation Sans" w:hAnsi="Liberation Sans"/>
        </w:rPr>
        <w:t>Diante dessas buscas, qualquer ocorrência desses dados sigilosos registrada em relatório indica</w:t>
      </w:r>
      <w:r>
        <w:rPr>
          <w:rFonts w:ascii="Liberation Sans" w:hAnsi="Liberation Sans"/>
        </w:rPr>
        <w:t>rá</w:t>
      </w:r>
      <w:r>
        <w:rPr>
          <w:rFonts w:ascii="Liberation Sans" w:hAnsi="Liberation Sans"/>
        </w:rPr>
        <w:t xml:space="preserve"> onde são expostos os conteúdos sigilosos.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jc w:val="both"/>
        <w:rPr/>
      </w:pPr>
      <w:r>
        <w:rPr>
          <w:rFonts w:ascii="Liberation Sans" w:hAnsi="Liberation Sans"/>
        </w:rPr>
        <w:t>O</w:t>
      </w:r>
      <w:r>
        <w:rPr>
          <w:rFonts w:ascii="Liberation Sans" w:hAnsi="Liberation Sans"/>
        </w:rPr>
        <w:t xml:space="preserve"> teste 2 </w:t>
      </w:r>
      <w:r>
        <w:rPr>
          <w:rFonts w:ascii="Liberation Sans" w:hAnsi="Liberation Sans"/>
        </w:rPr>
        <w:t>simulará um Trailgating.</w:t>
      </w:r>
      <w:r>
        <w:rPr>
          <w:rFonts w:ascii="Liberation Sans" w:hAnsi="Liberation Sans"/>
        </w:rPr>
        <w:t xml:space="preserve"> 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</w:rPr>
        <w:t xml:space="preserve">andaremos dois especialistas em dias diferentes, </w:t>
      </w:r>
      <w:r>
        <w:rPr>
          <w:rFonts w:ascii="Liberation Sans" w:hAnsi="Liberation Sans"/>
        </w:rPr>
        <w:t>u</w:t>
      </w:r>
      <w:r>
        <w:rPr>
          <w:rFonts w:ascii="Liberation Sans" w:hAnsi="Liberation Sans"/>
        </w:rPr>
        <w:t>m se passa</w:t>
      </w:r>
      <w:r>
        <w:rPr>
          <w:rFonts w:ascii="Liberation Sans" w:hAnsi="Liberation Sans"/>
        </w:rPr>
        <w:t>ndo</w:t>
      </w:r>
      <w:r>
        <w:rPr>
          <w:rFonts w:ascii="Liberation Sans" w:hAnsi="Liberation Sans"/>
        </w:rPr>
        <w:t xml:space="preserve"> por representante de um fornecedor e outro como uma pessoa civil relacionada a algum membro de alto escalão da empresa. Ambos os especialistas, </w:t>
      </w:r>
      <w:r>
        <w:rPr>
          <w:rFonts w:ascii="Liberation Sans" w:hAnsi="Liberation Sans"/>
        </w:rPr>
        <w:t>b</w:t>
      </w:r>
      <w:r>
        <w:rPr>
          <w:rFonts w:ascii="Liberation Sans" w:hAnsi="Liberation Sans"/>
        </w:rPr>
        <w:t>asea</w:t>
      </w:r>
      <w:r>
        <w:rPr>
          <w:rFonts w:ascii="Liberation Sans" w:hAnsi="Liberation Sans"/>
        </w:rPr>
        <w:t>n</w:t>
      </w:r>
      <w:r>
        <w:rPr>
          <w:rFonts w:ascii="Liberation Sans" w:hAnsi="Liberation Sans"/>
        </w:rPr>
        <w:t>do-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</w:rPr>
        <w:t xml:space="preserve"> na rotina </w:t>
      </w:r>
      <w:r>
        <w:rPr>
          <w:rFonts w:ascii="Liberation Sans" w:hAnsi="Liberation Sans"/>
        </w:rPr>
        <w:t>externa da empresa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  <w:t>tentarão ter acesso ao interior da empresa através</w:t>
      </w:r>
      <w:r>
        <w:rPr>
          <w:rFonts w:ascii="Liberation Sans" w:hAnsi="Liberation Sans"/>
        </w:rPr>
        <w:t xml:space="preserve"> de conversas e interações com funcionários e, a medida que </w:t>
      </w:r>
      <w:r>
        <w:rPr>
          <w:rFonts w:ascii="Liberation Sans" w:hAnsi="Liberation Sans"/>
        </w:rPr>
        <w:t>se sucederem</w:t>
      </w:r>
      <w:r>
        <w:rPr>
          <w:rFonts w:ascii="Liberation Sans" w:hAnsi="Liberation Sans"/>
        </w:rPr>
        <w:t xml:space="preserve">, tentarão acessar outros locais internos restritos usando diferentes tipos de abordagem, inclusive usando alguns jargões </w:t>
      </w:r>
      <w:r>
        <w:rPr>
          <w:rFonts w:ascii="Liberation Sans" w:hAnsi="Liberation Sans"/>
        </w:rPr>
        <w:t>(sendo técnicos ou não)</w:t>
      </w:r>
      <w:r>
        <w:rPr>
          <w:rFonts w:ascii="Liberation Sans" w:hAnsi="Liberation Sans"/>
        </w:rPr>
        <w:t xml:space="preserve">. </w:t>
      </w:r>
      <w:r>
        <w:rPr>
          <w:rFonts w:ascii="Liberation Sans" w:hAnsi="Liberation Sans"/>
        </w:rPr>
        <w:t>Todo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o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percurso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de acesso </w:t>
      </w:r>
      <w:r>
        <w:rPr>
          <w:rFonts w:ascii="Liberation Sans" w:hAnsi="Liberation Sans"/>
        </w:rPr>
        <w:t>indevido bem sucedido</w:t>
      </w:r>
      <w:r>
        <w:rPr>
          <w:rFonts w:ascii="Liberation Sans" w:hAnsi="Liberation Sans"/>
        </w:rPr>
        <w:t xml:space="preserve"> ser</w:t>
      </w:r>
      <w:r>
        <w:rPr>
          <w:rFonts w:ascii="Liberation Sans" w:hAnsi="Liberation Sans"/>
        </w:rPr>
        <w:t>ão registrados em relatório.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jc w:val="both"/>
        <w:rPr/>
      </w:pPr>
      <w:r>
        <w:rPr>
          <w:rFonts w:ascii="Liberation Sans" w:hAnsi="Liberation Sans"/>
        </w:rPr>
        <w:t xml:space="preserve">O </w:t>
      </w:r>
      <w:r>
        <w:rPr>
          <w:rFonts w:ascii="Liberation Sans" w:hAnsi="Liberation Sans"/>
        </w:rPr>
        <w:t xml:space="preserve">teste 3 </w:t>
      </w:r>
      <w:r>
        <w:rPr>
          <w:rFonts w:ascii="Liberation Sans" w:hAnsi="Liberation Sans"/>
        </w:rPr>
        <w:t>simulará um Baiting.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A</w:t>
      </w:r>
      <w:r>
        <w:rPr>
          <w:rFonts w:ascii="Liberation Sans" w:hAnsi="Liberation Sans"/>
        </w:rPr>
        <w:t xml:space="preserve">través de uma ferramenta de testes (o Social-Engineering Toolkit), serão enviados a alguns membros da empresa e-mails </w:t>
      </w:r>
      <w:r>
        <w:rPr>
          <w:rFonts w:ascii="Liberation Sans" w:hAnsi="Liberation Sans"/>
        </w:rPr>
        <w:t>com</w:t>
      </w:r>
      <w:r>
        <w:rPr>
          <w:rFonts w:ascii="Liberation Sans" w:hAnsi="Liberation Sans"/>
        </w:rPr>
        <w:t xml:space="preserve"> informações  </w:t>
      </w:r>
      <w:r>
        <w:rPr>
          <w:rFonts w:ascii="Liberation Sans" w:hAnsi="Liberation Sans"/>
        </w:rPr>
        <w:t>passadas de modo</w:t>
      </w:r>
      <w:r>
        <w:rPr>
          <w:rFonts w:ascii="Liberation Sans" w:hAnsi="Liberation Sans"/>
        </w:rPr>
        <w:t xml:space="preserve"> que </w:t>
      </w:r>
      <w:r>
        <w:rPr>
          <w:rFonts w:ascii="Liberation Sans" w:hAnsi="Liberation Sans"/>
        </w:rPr>
        <w:t>tentem</w:t>
      </w:r>
      <w:r>
        <w:rPr>
          <w:rFonts w:ascii="Liberation Sans" w:hAnsi="Liberation Sans"/>
        </w:rPr>
        <w:t xml:space="preserve"> induzir o usuário a verificar </w:t>
      </w:r>
      <w:r>
        <w:rPr>
          <w:rFonts w:ascii="Liberation Sans" w:hAnsi="Liberation Sans"/>
        </w:rPr>
        <w:t>um QR-Code anexado</w:t>
      </w:r>
      <w:r>
        <w:rPr>
          <w:rFonts w:ascii="Liberation Sans" w:hAnsi="Liberation Sans"/>
        </w:rPr>
        <w:t xml:space="preserve"> com seus aparelhos móveis; </w:t>
      </w:r>
      <w:r>
        <w:rPr>
          <w:rFonts w:ascii="Liberation Sans" w:hAnsi="Liberation Sans"/>
        </w:rPr>
        <w:t>em outras mensagens desse teste também usaremos como isca arquivos em anexo e links falsos.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C</w:t>
      </w:r>
      <w:r>
        <w:rPr>
          <w:rFonts w:ascii="Liberation Sans" w:hAnsi="Liberation Sans"/>
        </w:rPr>
        <w:t>om isso, analisaremos quantos desses membros realizaram a ação pretendida</w:t>
      </w:r>
      <w:r>
        <w:rPr>
          <w:rFonts w:ascii="Liberation Sans" w:hAnsi="Liberation Sans"/>
        </w:rPr>
        <w:t>.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jc w:val="both"/>
        <w:rPr/>
      </w:pPr>
      <w:r>
        <w:rPr>
          <w:rFonts w:ascii="Liberation Sans" w:hAnsi="Liberation Sans"/>
        </w:rPr>
        <w:t>O teste 4 simulará um Phishing/</w:t>
      </w:r>
      <w:r>
        <w:rPr>
          <w:rFonts w:ascii="Liberation Sans" w:hAnsi="Liberation Sans"/>
        </w:rPr>
        <w:t>Pretexting</w:t>
      </w:r>
      <w:r>
        <w:rPr>
          <w:rFonts w:ascii="Liberation Sans" w:hAnsi="Liberation Sans"/>
        </w:rPr>
        <w:t xml:space="preserve">. Assim como o teste 3, também usaremos uma ferramenta de testes para esse. </w:t>
      </w:r>
      <w:r>
        <w:rPr>
          <w:rFonts w:ascii="Liberation Sans" w:hAnsi="Liberation Sans"/>
        </w:rPr>
        <w:t>Os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e-mails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 xml:space="preserve">simulados se passarão como enviados por algum fornecedor ou parceiro da empresa e conterão </w:t>
      </w:r>
      <w:r>
        <w:rPr>
          <w:rFonts w:ascii="Liberation Sans" w:hAnsi="Liberation Sans"/>
        </w:rPr>
        <w:t xml:space="preserve">mensagens </w:t>
      </w:r>
      <w:r>
        <w:rPr>
          <w:rFonts w:ascii="Liberation Sans" w:hAnsi="Liberation Sans"/>
        </w:rPr>
        <w:t>que passem sensação</w:t>
      </w:r>
      <w:r>
        <w:rPr>
          <w:rFonts w:ascii="Liberation Sans" w:hAnsi="Liberation Sans"/>
        </w:rPr>
        <w:t xml:space="preserve"> de urgência, como bancos </w:t>
      </w:r>
      <w:r>
        <w:rPr>
          <w:rFonts w:ascii="Liberation Sans" w:hAnsi="Liberation Sans"/>
        </w:rPr>
        <w:t>afirmando supostas invasões de contas bancárias</w:t>
      </w:r>
      <w:r>
        <w:rPr>
          <w:rFonts w:ascii="Liberation Sans" w:hAnsi="Liberation Sans"/>
        </w:rPr>
        <w:t xml:space="preserve"> e empresas de serviços de TI </w:t>
      </w:r>
      <w:r>
        <w:rPr>
          <w:rFonts w:ascii="Liberation Sans" w:hAnsi="Liberation Sans"/>
        </w:rPr>
        <w:t xml:space="preserve">notificando </w:t>
      </w:r>
      <w:r>
        <w:rPr>
          <w:rFonts w:ascii="Liberation Sans" w:hAnsi="Liberation Sans"/>
        </w:rPr>
        <w:t>atualização urgente</w:t>
      </w:r>
      <w:r>
        <w:rPr>
          <w:rFonts w:ascii="Liberation Sans" w:hAnsi="Liberation Sans"/>
        </w:rPr>
        <w:t xml:space="preserve"> de algum serviço fornecido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</w:rPr>
        <w:t xml:space="preserve">ou </w:t>
      </w:r>
      <w:r>
        <w:rPr>
          <w:rFonts w:ascii="Liberation Sans" w:hAnsi="Liberation Sans"/>
        </w:rPr>
        <w:t>mensagens mais elaboradas com pretextos convincentes, como pedidos de dados necessários faltantes para uma compra realizada.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Esses e-mails também acompanharão de um link que levará a uma página também simulada que pedirá informações sigilosas da empresa.</w:t>
      </w:r>
      <w:r>
        <w:rPr>
          <w:rFonts w:ascii="Liberation Sans" w:hAnsi="Liberation Sans"/>
        </w:rPr>
        <w:t xml:space="preserve"> Tanto o acesso a esses links quanto a passagem dos dados serão contabilizadas em relatório.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</w:rPr>
        <w:t>Conclusão: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2</Pages>
  <Words>608</Words>
  <Characters>3398</Characters>
  <CharactersWithSpaces>3983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2020-02-13T19:06:08Z</dcterms:created>
  <dc:creator/>
  <dc:description/>
  <dc:language>pt-BR</dc:language>
  <cp:lastModifiedBy/>
  <dcterms:modified xsi:type="dcterms:W3CDTF">2020-02-13T22:12:30Z</dcterms:modified>
  <cp:revision>4</cp:revision>
  <dc:subject/>
  <dc:title/>
</cp:coreProperties>
</file>