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Arial" w:hAnsi="Arial" w:cs="Arial"/>
          <w:sz w:val="20"/>
          <w:sz-cs w:val="20"/>
        </w:rPr>
        <w:t xml:space="preserve">CONSULTORÍA DE SOFTWARE Y PROCESOS EMPRESARIALES</w:t>
      </w:r>
    </w:p>
    <w:p>
      <w:pPr/>
      <w:r>
        <w:rPr>
          <w:rFonts w:ascii="Arial" w:hAnsi="Arial" w:cs="Arial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>
        <w:spacing w:before="240" w:after="240"/>
      </w:pPr>
      <w:r>
        <w:rPr>
          <w:rFonts w:ascii="Arial" w:hAnsi="Arial" w:cs="Arial"/>
          <w:sz w:val="56"/>
          <w:sz-cs w:val="56"/>
        </w:rPr>
        <w:t xml:space="preserve">PROPUESTA DE SERVICIOS PARA UNA MESA DE AYUDA CON FRESHDESK </w:t>
        <w:br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>
        <w:spacing w:before="240" w:after="240"/>
      </w:pPr>
      <w:r>
        <w:rPr>
          <w:rFonts w:ascii="Arial" w:hAnsi="Arial" w:cs="Arial"/>
          <w:sz w:val="32"/>
          <w:sz-cs w:val="32"/>
        </w:rPr>
        <w:t xml:space="preserve">ACERCA DE LA PROPUESTA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>
        <w:jc w:val="both"/>
        <w:spacing w:before="240" w:after="240"/>
      </w:pPr>
      <w:r>
        <w:rPr>
          <w:rFonts w:ascii="Arial" w:hAnsi="Arial" w:cs="Arial"/>
          <w:sz w:val="22"/>
          <w:sz-cs w:val="22"/>
        </w:rPr>
        <w:t xml:space="preserve">Esta propuesta tiene como objetivo implementar una mesa de ayuda para la atención al cliente con la solucion Freshdesk, que operará de manera continua, las 24 horas del día, a través de los diferentes canales, para proporcionar a los usuarios una experiencia eficiente y automatizada, respondiendo rápidamente a sus consultas y necesidades.</w:t>
        <w:tab/>
        <w:t xml:space="preserve"/>
        <w:tab/>
        <w:t xml:space="preserve"/>
        <w:tab/>
        <w:t xml:space="preserve"/>
        <w:tab/>
        <w:t xml:space="preserve"/>
      </w:r>
    </w:p>
    <w:p>
      <w:pPr>
        <w:jc w:val="both"/>
        <w:spacing w:before="240" w:after="240"/>
      </w:pPr>
      <w:r>
        <w:rPr>
          <w:rFonts w:ascii="Arial" w:hAnsi="Arial" w:cs="Arial"/>
          <w:sz w:val="22"/>
          <w:sz-cs w:val="22"/>
        </w:rPr>
        <w:t xml:space="preserve">La solución permitirá a los clientes acceder a información clave, como el estatus de informacion actualizada, servicios, y respuestas a preguntas frecuentes. Al organizar estas interacciones a través del portal, se logrará una optimización significativa en los tiempos de atención, con un enfoque personalizado.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>
        <w:jc w:val="both"/>
        <w:spacing w:before="240" w:after="240"/>
      </w:pPr>
      <w:r>
        <w:rPr>
          <w:rFonts w:ascii="Arial" w:hAnsi="Arial" w:cs="Arial"/>
          <w:sz w:val="22"/>
          <w:sz-cs w:val="22"/>
        </w:rPr>
        <w:t xml:space="preserve">Además de garantizar una atención oportuna, esta solucion contribuirá a mejorar la satisfacción del cliente al ofrecer un servicio inmediato y accesible, independientemente del horario. Asimismo, la automatización de estas tareas reducirá los costos operativos asociados a la atención tradicional, maximizando la eficiencia de los recursos internos.</w:t>
      </w:r>
    </w:p>
    <w:p>
      <w:pPr/>
      <w:r>
        <w:rPr>
          <w:rFonts w:ascii="Arial" w:hAnsi="Arial" w:cs="Arial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>
        <w:spacing w:before="240" w:after="240"/>
      </w:pPr>
      <w:r>
        <w:rPr>
          <w:rFonts w:ascii="Arial" w:hAnsi="Arial" w:cs="Arial"/>
          <w:sz w:val="32"/>
          <w:sz-cs w:val="32"/>
        </w:rPr>
        <w:t xml:space="preserve">ACERCA DE Consulting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>
        <w:jc w:val="both"/>
        <w:spacing w:before="240" w:after="240"/>
      </w:pPr>
      <w:r>
        <w:rPr>
          <w:rFonts w:ascii="Arial" w:hAnsi="Arial" w:cs="Arial"/>
          <w:sz w:val="22"/>
          <w:sz-cs w:val="22"/>
        </w:rPr>
        <w:t xml:space="preserve">Somos una empresa que se especializa en la reventa y consultoría de soluciones de software para la gestión de servicios de TI, mesa de ayuda al cliente y gestión de procesos empresariales. Con presencia en Venezuela, ofrecemos una amplia gama de productos gracias a socios estratégicos como Freshworks y monday.com.</w:t>
        <w:tab/>
        <w:t xml:space="preserve"/>
        <w:tab/>
        <w:t xml:space="preserve"/>
        <w:tab/>
        <w:t xml:space="preserve"/>
        <w:tab/>
        <w:t xml:space="preserve"/>
      </w:r>
    </w:p>
    <w:p>
      <w:pPr>
        <w:jc w:val="both"/>
        <w:spacing w:before="240" w:after="240"/>
      </w:pPr>
      <w:r>
        <w:rPr>
          <w:rFonts w:ascii="Arial" w:hAnsi="Arial" w:cs="Arial"/>
          <w:sz w:val="22"/>
          <w:sz-cs w:val="22"/>
        </w:rPr>
        <w:t xml:space="preserve">Nos distinguimos por nuestra capacidad de implementar soluciones tecnológicas con precisión y eficiencia, ofreciendo un enfoque integral que incluye consultoría, soporte y mantenimiento continuo a través de nuestro servicio especializado de implementación .</w:t>
        <w:tab/>
        <w:t xml:space="preserve"/>
        <w:tab/>
        <w:t xml:space="preserve"/>
        <w:tab/>
        <w:t xml:space="preserve"/>
        <w:tab/>
        <w:t xml:space="preserve"/>
      </w:r>
    </w:p>
    <w:p>
      <w:pPr>
        <w:spacing w:before="240" w:after="240"/>
      </w:pPr>
      <w:r>
        <w:rPr>
          <w:rFonts w:ascii="Arial" w:hAnsi="Arial" w:cs="Arial"/>
          <w:sz w:val="32"/>
          <w:sz-cs w:val="32"/>
        </w:rPr>
        <w:t xml:space="preserve">PROPUESTA DE SERVICIOS PROFESIONALES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>
        <w:ind w:left="720"/>
        <w:spacing w:before="240"/>
      </w:pPr>
      <w:r>
        <w:rPr>
          <w:rFonts w:ascii="Arial" w:hAnsi="Arial" w:cs="Arial"/>
          <w:sz w:val="22"/>
          <w:sz-cs w:val="22"/>
          <w:b/>
        </w:rPr>
        <w:t xml:space="preserve"/>
        <w:tab/>
        <w:t xml:space="preserve">•</w:t>
        <w:tab/>
        <w:t xml:space="preserve">Definición de Criterios de Aceptación</w:t>
      </w:r>
      <w:r>
        <w:rPr>
          <w:rFonts w:ascii="Arial" w:hAnsi="Arial" w:cs="Arial"/>
          <w:sz w:val="22"/>
          <w:sz-cs w:val="22"/>
        </w:rPr>
        <w:t xml:space="preserve">: Se realiza durante la fase de definición, la cual se compone de sesiones de exploración, definición de historias de usuario y/o casos de uso que permiten desglosar el alcance firmado al último nivel de detalle, de manera que el cliente y el equipo de Implementación pueden al cierre de la fase de definición, tener desarrollados los criterios establecidos que determinan cuando el entregable está completo a satisfacción de la necesidad del cliente. Este proceso es clave para eliminar o reducir incertidumbres sobre los objetivos de implementación, evitar retrasos, inconformidades, retrabajos, y/o sobresfuerzo durante la fase de implementación y entrega.</w:t>
        <w:br/>
        <w:t xml:space="preserve">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  <w:spacing w:before="240" w:after="240"/>
      </w:pPr>
      <w:r>
        <w:rPr>
          <w:rFonts w:ascii="Arial" w:hAnsi="Arial" w:cs="Arial"/>
          <w:sz w:val="22"/>
          <w:sz-cs w:val="22"/>
          <w:b/>
        </w:rPr>
        <w:t xml:space="preserve">A. Configuración en Freshdesk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>
        <w:jc w:val="both"/>
        <w:ind w:left="720"/>
      </w:pPr>
      <w:r>
        <w:rPr>
          <w:rFonts w:ascii="Arial" w:hAnsi="Arial" w:cs="Arial"/>
          <w:sz w:val="24"/>
          <w:sz-cs w:val="24"/>
          <w:color w:val="1F2328"/>
        </w:rPr>
        <w:t xml:space="preserve"/>
        <w:tab/>
        <w:t xml:space="preserve">•</w:t>
        <w:tab/>
        <w:t xml:space="preserve">Canales de Soporte</w:t>
      </w:r>
    </w:p>
    <w:p>
      <w:pPr>
        <w:jc w:val="both"/>
        <w:ind w:left="1440"/>
      </w:pPr>
      <w:r>
        <w:rPr>
          <w:rFonts w:ascii="Arial" w:hAnsi="Arial" w:cs="Arial"/>
          <w:sz w:val="24"/>
          <w:sz-cs w:val="24"/>
          <w:color w:val="1F2328"/>
        </w:rPr>
        <w:t xml:space="preserve"/>
        <w:tab/>
        <w:t xml:space="preserve">•</w:t>
        <w:tab/>
        <w:t xml:space="preserve">Configuración de correo electrónico (una cuenta de soporte, p.ej., </w:t>
      </w:r>
      <w:r>
        <w:rPr>
          <w:rFonts w:ascii="Arial" w:hAnsi="Arial" w:cs="Arial"/>
          <w:sz w:val="24"/>
          <w:sz-cs w:val="24"/>
          <w:color w:val="0969DA"/>
        </w:rPr>
        <w:t xml:space="preserve">soportefiga@gmail.com</w:t>
      </w:r>
      <w:r>
        <w:rPr>
          <w:rFonts w:ascii="Arial" w:hAnsi="Arial" w:cs="Arial"/>
          <w:sz w:val="24"/>
          <w:sz-cs w:val="24"/>
          <w:color w:val="1F2328"/>
        </w:rPr>
        <w:t xml:space="preserve">).</w:t>
      </w:r>
    </w:p>
    <w:p>
      <w:pPr>
        <w:jc w:val="both"/>
        <w:ind w:left="1440"/>
      </w:pPr>
      <w:r>
        <w:rPr>
          <w:rFonts w:ascii="Arial" w:hAnsi="Arial" w:cs="Arial"/>
          <w:sz w:val="24"/>
          <w:sz-cs w:val="24"/>
          <w:color w:val="1F2328"/>
        </w:rPr>
        <w:t xml:space="preserve"/>
        <w:tab/>
        <w:t xml:space="preserve">•</w:t>
        <w:tab/>
        <w:t xml:space="preserve">Chat en vivo (si se activa el canal).</w:t>
      </w:r>
    </w:p>
    <w:p>
      <w:pPr>
        <w:jc w:val="both"/>
        <w:ind w:left="1440"/>
      </w:pPr>
      <w:r>
        <w:rPr>
          <w:rFonts w:ascii="Arial" w:hAnsi="Arial" w:cs="Arial"/>
          <w:sz w:val="24"/>
          <w:sz-cs w:val="24"/>
          <w:color w:val="1F2328"/>
        </w:rPr>
        <w:t xml:space="preserve"/>
        <w:tab/>
        <w:t xml:space="preserve">•</w:t>
        <w:tab/>
        <w:t xml:space="preserve">Integración con canales de redes sociales (opcional): Facebook, Twitter, WhatsApp (requiere configuración adicional).</w:t>
      </w:r>
    </w:p>
    <w:p>
      <w:pPr>
        <w:jc w:val="both"/>
        <w:ind w:left="720"/>
      </w:pPr>
      <w:r>
        <w:rPr>
          <w:rFonts w:ascii="Arial" w:hAnsi="Arial" w:cs="Arial"/>
          <w:sz w:val="24"/>
          <w:sz-cs w:val="24"/>
          <w:color w:val="1F2328"/>
        </w:rPr>
        <w:t xml:space="preserve"/>
        <w:tab/>
        <w:t xml:space="preserve">•</w:t>
        <w:tab/>
        <w:t xml:space="preserve">Base de Conocimientos</w:t>
      </w:r>
    </w:p>
    <w:p>
      <w:pPr>
        <w:jc w:val="both"/>
        <w:ind w:left="1440"/>
      </w:pPr>
      <w:r>
        <w:rPr>
          <w:rFonts w:ascii="Arial" w:hAnsi="Arial" w:cs="Arial"/>
          <w:sz w:val="24"/>
          <w:sz-cs w:val="24"/>
          <w:color w:val="1F2328"/>
        </w:rPr>
        <w:t xml:space="preserve"/>
        <w:tab/>
        <w:t xml:space="preserve">•</w:t>
        <w:tab/>
        <w:t xml:space="preserve">Creación de la base de conocimientos con 2 categorías y 5 artículos (por ejemplo, preguntas frecuentes, guías de usuario, políticas).</w:t>
      </w:r>
    </w:p>
    <w:p>
      <w:pPr>
        <w:jc w:val="both"/>
        <w:ind w:left="1440"/>
      </w:pPr>
      <w:r>
        <w:rPr>
          <w:rFonts w:ascii="Arial" w:hAnsi="Arial" w:cs="Arial"/>
          <w:sz w:val="24"/>
          <w:sz-cs w:val="24"/>
          <w:color w:val="1F2328"/>
        </w:rPr>
        <w:t xml:space="preserve"/>
        <w:tab/>
        <w:t xml:space="preserve">•</w:t>
        <w:tab/>
        <w:t xml:space="preserve">Personalización del portal de autoservicio para clientes.</w:t>
      </w:r>
    </w:p>
    <w:p>
      <w:pPr>
        <w:jc w:val="both"/>
        <w:ind w:left="720"/>
      </w:pPr>
      <w:r>
        <w:rPr>
          <w:rFonts w:ascii="Arial" w:hAnsi="Arial" w:cs="Arial"/>
          <w:sz w:val="24"/>
          <w:sz-cs w:val="24"/>
          <w:color w:val="1F2328"/>
        </w:rPr>
        <w:t xml:space="preserve"/>
        <w:tab/>
        <w:t xml:space="preserve">•</w:t>
        <w:tab/>
        <w:t xml:space="preserve">Gestión de Tickets</w:t>
      </w:r>
    </w:p>
    <w:p>
      <w:pPr>
        <w:jc w:val="both"/>
        <w:ind w:left="1440"/>
      </w:pPr>
      <w:r>
        <w:rPr>
          <w:rFonts w:ascii="Arial" w:hAnsi="Arial" w:cs="Arial"/>
          <w:sz w:val="24"/>
          <w:sz-cs w:val="24"/>
          <w:color w:val="1F2328"/>
        </w:rPr>
        <w:t xml:space="preserve"/>
        <w:tab/>
        <w:t xml:space="preserve">•</w:t>
        <w:tab/>
        <w:t xml:space="preserve">Configuración de reglas automáticas para asignar, etiquetar y priorizar tickets.</w:t>
      </w:r>
    </w:p>
    <w:p>
      <w:pPr>
        <w:jc w:val="both"/>
        <w:ind w:left="1440"/>
      </w:pPr>
      <w:r>
        <w:rPr>
          <w:rFonts w:ascii="Arial" w:hAnsi="Arial" w:cs="Arial"/>
          <w:sz w:val="24"/>
          <w:sz-cs w:val="24"/>
          <w:color w:val="1F2328"/>
        </w:rPr>
        <w:t xml:space="preserve"/>
        <w:tab/>
        <w:t xml:space="preserve">•</w:t>
        <w:tab/>
        <w:t xml:space="preserve">Definición de estados de ticket (abierto, pendiente, resuelto, cerrado).</w:t>
      </w:r>
    </w:p>
    <w:p>
      <w:pPr>
        <w:jc w:val="both"/>
        <w:ind w:left="1440"/>
      </w:pPr>
      <w:r>
        <w:rPr>
          <w:rFonts w:ascii="Arial" w:hAnsi="Arial" w:cs="Arial"/>
          <w:sz w:val="24"/>
          <w:sz-cs w:val="24"/>
          <w:color w:val="1F2328"/>
        </w:rPr>
        <w:t xml:space="preserve"/>
        <w:tab/>
        <w:t xml:space="preserve">•</w:t>
        <w:tab/>
        <w:t xml:space="preserve">Creación de vistas personalizadas para el agente.</w:t>
      </w:r>
    </w:p>
    <w:p>
      <w:pPr>
        <w:jc w:val="both"/>
        <w:ind w:left="720"/>
      </w:pPr>
      <w:r>
        <w:rPr>
          <w:rFonts w:ascii="Arial" w:hAnsi="Arial" w:cs="Arial"/>
          <w:sz w:val="24"/>
          <w:sz-cs w:val="24"/>
          <w:color w:val="1F2328"/>
        </w:rPr>
        <w:t xml:space="preserve"/>
        <w:tab/>
        <w:t xml:space="preserve">•</w:t>
        <w:tab/>
        <w:t xml:space="preserve">Automatizaciones y Productividad</w:t>
      </w:r>
    </w:p>
    <w:p>
      <w:pPr>
        <w:jc w:val="both"/>
        <w:ind w:left="1440"/>
      </w:pPr>
      <w:r>
        <w:rPr>
          <w:rFonts w:ascii="Arial" w:hAnsi="Arial" w:cs="Arial"/>
          <w:sz w:val="24"/>
          <w:sz-cs w:val="24"/>
          <w:color w:val="1F2328"/>
        </w:rPr>
        <w:t xml:space="preserve"/>
        <w:tab/>
        <w:t xml:space="preserve">•</w:t>
        <w:tab/>
        <w:t xml:space="preserve">Automatización de tareas comunes (como asignación automática de tickets nuevos).</w:t>
      </w:r>
    </w:p>
    <w:p>
      <w:pPr>
        <w:jc w:val="both"/>
        <w:ind w:left="1440"/>
      </w:pPr>
      <w:r>
        <w:rPr>
          <w:rFonts w:ascii="Arial" w:hAnsi="Arial" w:cs="Arial"/>
          <w:sz w:val="24"/>
          <w:sz-cs w:val="24"/>
          <w:color w:val="1F2328"/>
        </w:rPr>
        <w:t xml:space="preserve"/>
        <w:tab/>
        <w:t xml:space="preserve">•</w:t>
        <w:tab/>
        <w:t xml:space="preserve">Configuración de notificaciones por correo y alertas para el agente.</w:t>
      </w:r>
    </w:p>
    <w:p>
      <w:pPr>
        <w:jc w:val="both"/>
        <w:ind w:left="720"/>
      </w:pPr>
      <w:r>
        <w:rPr>
          <w:rFonts w:ascii="Arial" w:hAnsi="Arial" w:cs="Arial"/>
          <w:sz w:val="24"/>
          <w:sz-cs w:val="24"/>
          <w:color w:val="1F2328"/>
        </w:rPr>
        <w:t xml:space="preserve"/>
        <w:tab/>
        <w:t xml:space="preserve">•</w:t>
        <w:tab/>
        <w:t xml:space="preserve">Reportes y Análisis</w:t>
      </w:r>
    </w:p>
    <w:p>
      <w:pPr>
        <w:jc w:val="both"/>
        <w:ind w:left="1440"/>
      </w:pPr>
      <w:r>
        <w:rPr>
          <w:rFonts w:ascii="Arial" w:hAnsi="Arial" w:cs="Arial"/>
          <w:sz w:val="24"/>
          <w:sz-cs w:val="24"/>
          <w:color w:val="1F2328"/>
        </w:rPr>
        <w:t xml:space="preserve"/>
        <w:tab/>
        <w:t xml:space="preserve">•</w:t>
        <w:tab/>
        <w:t xml:space="preserve">Uso de reportes prediseñados para seguimiento de métricas como tiempo de respuesta y resolución.</w:t>
      </w:r>
    </w:p>
    <w:p>
      <w:pPr>
        <w:jc w:val="both"/>
        <w:ind w:left="1440"/>
      </w:pPr>
      <w:r>
        <w:rPr>
          <w:rFonts w:ascii="Arial" w:hAnsi="Arial" w:cs="Arial"/>
          <w:sz w:val="24"/>
          <w:sz-cs w:val="24"/>
          <w:color w:val="1F2328"/>
        </w:rPr>
        <w:t xml:space="preserve"/>
        <w:tab/>
        <w:t xml:space="preserve">•</w:t>
        <w:tab/>
        <w:t xml:space="preserve">Panel de control en tiempo real para monitoreo de tickets.</w:t>
      </w:r>
    </w:p>
    <w:p>
      <w:pPr>
        <w:jc w:val="both"/>
        <w:ind w:left="720"/>
      </w:pPr>
      <w:r>
        <w:rPr>
          <w:rFonts w:ascii="Arial" w:hAnsi="Arial" w:cs="Arial"/>
          <w:sz w:val="24"/>
          <w:sz-cs w:val="24"/>
          <w:color w:val="1F2328"/>
        </w:rPr>
        <w:t xml:space="preserve"/>
        <w:tab/>
        <w:t xml:space="preserve">•</w:t>
        <w:tab/>
        <w:t xml:space="preserve">Colaboración Interna</w:t>
      </w:r>
    </w:p>
    <w:p>
      <w:pPr>
        <w:jc w:val="both"/>
        <w:ind w:left="1440"/>
      </w:pPr>
      <w:r>
        <w:rPr>
          <w:rFonts w:ascii="Arial" w:hAnsi="Arial" w:cs="Arial"/>
          <w:sz w:val="24"/>
          <w:sz-cs w:val="24"/>
          <w:color w:val="1F2328"/>
        </w:rPr>
        <w:t xml:space="preserve"/>
        <w:tab/>
        <w:t xml:space="preserve">•</w:t>
        <w:tab/>
        <w:t xml:space="preserve">Notas internas en tickets.</w:t>
      </w:r>
    </w:p>
    <w:p>
      <w:pPr>
        <w:jc w:val="both"/>
        <w:ind w:left="720"/>
      </w:pPr>
      <w:r>
        <w:rPr>
          <w:rFonts w:ascii="Arial" w:hAnsi="Arial" w:cs="Arial"/>
          <w:sz w:val="24"/>
          <w:sz-cs w:val="24"/>
          <w:color w:val="1F2328"/>
        </w:rPr>
        <w:t xml:space="preserve"/>
        <w:tab/>
        <w:t xml:space="preserve">•</w:t>
        <w:tab/>
        <w:t xml:space="preserve">Seguridad y Acceso</w:t>
      </w:r>
    </w:p>
    <w:p>
      <w:pPr>
        <w:jc w:val="both"/>
        <w:ind w:left="1440"/>
      </w:pPr>
      <w:r>
        <w:rPr>
          <w:rFonts w:ascii="Arial" w:hAnsi="Arial" w:cs="Arial"/>
          <w:sz w:val="24"/>
          <w:sz-cs w:val="24"/>
          <w:color w:val="1F2328"/>
        </w:rPr>
        <w:t xml:space="preserve"/>
        <w:tab/>
        <w:t xml:space="preserve">•</w:t>
        <w:tab/>
        <w:t xml:space="preserve">Configuración de los permisos del agente.</w:t>
      </w:r>
    </w:p>
    <w:p>
      <w:pPr>
        <w:jc w:val="both"/>
        <w:ind w:left="1440"/>
      </w:pPr>
      <w:r>
        <w:rPr>
          <w:rFonts w:ascii="Arial" w:hAnsi="Arial" w:cs="Arial"/>
          <w:sz w:val="24"/>
          <w:sz-cs w:val="24"/>
          <w:color w:val="1F2328"/>
        </w:rPr>
        <w:t xml:space="preserve"/>
        <w:tab/>
        <w:t xml:space="preserve">•</w:t>
        <w:tab/>
        <w:t xml:space="preserve">Activación de autenticación en dos pasos (opcional).</w:t>
      </w:r>
    </w:p>
    <w:p>
      <w:pPr>
        <w:jc w:val="both"/>
        <w:ind w:left="1440"/>
      </w:pPr>
      <w:r>
        <w:rPr>
          <w:rFonts w:ascii="Arial" w:hAnsi="Arial" w:cs="Arial"/>
          <w:sz w:val="24"/>
          <w:sz-cs w:val="24"/>
          <w:color w:val="1F2328"/>
        </w:rPr>
        <w:t xml:space="preserve"/>
        <w:tab/>
        <w:t xml:space="preserve">•</w:t>
        <w:tab/>
        <w:t xml:space="preserve">Gestión de la privacidad de datos y cumplimiento de normativas (GDPR).</w:t>
      </w:r>
    </w:p>
    <w:p>
      <w:pPr>
        <w:jc w:val="both"/>
        <w:ind w:left="720"/>
      </w:pPr>
      <w:r>
        <w:rPr>
          <w:rFonts w:ascii="Arial" w:hAnsi="Arial" w:cs="Arial"/>
          <w:sz w:val="24"/>
          <w:sz-cs w:val="24"/>
          <w:color w:val="1F2328"/>
        </w:rPr>
        <w:t xml:space="preserve"/>
        <w:tab/>
        <w:t xml:space="preserve">•</w:t>
        <w:tab/>
        <w:t xml:space="preserve">Personalización Básica</w:t>
      </w:r>
    </w:p>
    <w:p>
      <w:pPr>
        <w:jc w:val="both"/>
        <w:ind w:left="1440"/>
      </w:pPr>
      <w:r>
        <w:rPr>
          <w:rFonts w:ascii="Arial" w:hAnsi="Arial" w:cs="Arial"/>
          <w:sz w:val="24"/>
          <w:sz-cs w:val="24"/>
          <w:color w:val="1F2328"/>
        </w:rPr>
        <w:t xml:space="preserve"/>
        <w:tab/>
        <w:t xml:space="preserve">•</w:t>
        <w:tab/>
        <w:t xml:space="preserve">Personalización del logo y colores del portal.</w:t>
      </w:r>
    </w:p>
    <w:p>
      <w:pPr>
        <w:jc w:val="both"/>
        <w:ind w:left="1440"/>
        <w:spacing w:after="240"/>
      </w:pPr>
      <w:r>
        <w:rPr>
          <w:rFonts w:ascii="Arial" w:hAnsi="Arial" w:cs="Arial"/>
          <w:sz w:val="24"/>
          <w:sz-cs w:val="24"/>
          <w:color w:val="1F2328"/>
        </w:rPr>
        <w:t xml:space="preserve"/>
        <w:tab/>
        <w:t xml:space="preserve">•</w:t>
        <w:tab/>
        <w:t xml:space="preserve">Configuración de la firma del agente en los correos de respuesta.</w:t>
      </w:r>
    </w:p>
    <w:p>
      <w:pPr>
        <w:spacing w:before="240" w:after="240"/>
      </w:pPr>
      <w:r>
        <w:rPr>
          <w:rFonts w:ascii="Arial" w:hAnsi="Arial" w:cs="Arial"/>
          <w:sz w:val="22"/>
          <w:sz-cs w:val="22"/>
          <w:b/>
        </w:rPr>
        <w:t xml:space="preserve">No forma parte de los entregables o alcance: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>
        <w:jc w:val="both"/>
        <w:ind w:left="720"/>
        <w:spacing w:before="24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Configuraciones, desarrollos, migración de data de plataformas anteriores, o Integraciones no contempladas específicamente en el alcance de la presente propuesta.</w:t>
        <w:br/>
        <w:t xml:space="preserve">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>
        <w:jc w:val="both"/>
        <w:ind w:left="720"/>
        <w:spacing w:after="24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Cambios solicitados luego de firmados los criterios de aceptación de la fase de definición.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>
        <w:jc w:val="both"/>
        <w:spacing w:before="240" w:after="240"/>
      </w:pPr>
      <w:r>
        <w:rPr>
          <w:rFonts w:ascii="Arial" w:hAnsi="Arial" w:cs="Arial"/>
          <w:sz w:val="26"/>
          <w:sz-cs w:val="26"/>
          <w:b/>
        </w:rPr>
        <w:t xml:space="preserve">Tiempo de Ejecución Estimado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>
        <w:jc w:val="both"/>
        <w:spacing w:before="240" w:after="240"/>
      </w:pPr>
      <w:r>
        <w:rPr>
          <w:rFonts w:ascii="Arial" w:hAnsi="Arial" w:cs="Arial"/>
          <w:sz w:val="22"/>
          <w:sz-cs w:val="22"/>
          <w:color w:val="222222"/>
        </w:rPr>
        <w:t xml:space="preserve">La duración estimada total del proyecto 1 mes máximo y se divide en tres (3) partes: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>
        <w:jc w:val="both"/>
        <w:spacing w:before="240" w:after="240"/>
      </w:pPr>
      <w:r>
        <w:rPr>
          <w:rFonts w:ascii="Arial" w:hAnsi="Arial" w:cs="Arial"/>
          <w:sz w:val="22"/>
          <w:sz-cs w:val="22"/>
          <w:b/>
        </w:rPr>
        <w:t xml:space="preserve">Parte 1: </w:t>
      </w:r>
      <w:r>
        <w:rPr>
          <w:rFonts w:ascii="Arial" w:hAnsi="Arial" w:cs="Arial"/>
          <w:sz w:val="22"/>
          <w:sz-cs w:val="22"/>
        </w:rPr>
        <w:t xml:space="preserve">Fases de Inicio y Definición : Sus fechas reales se planifican junto con el cliente en Sesión </w:t>
      </w:r>
      <w:r>
        <w:rPr>
          <w:rFonts w:ascii="Arial" w:hAnsi="Arial" w:cs="Arial"/>
          <w:sz w:val="22"/>
          <w:sz-cs w:val="22"/>
          <w:i/>
        </w:rPr>
        <w:t xml:space="preserve">Kick- Off </w:t>
      </w:r>
      <w:r>
        <w:rPr>
          <w:rFonts w:ascii="Arial" w:hAnsi="Arial" w:cs="Arial"/>
          <w:sz w:val="22"/>
          <w:sz-cs w:val="22"/>
        </w:rPr>
        <w:t xml:space="preserve">dependiendo de su disponibilidad real, y la duración estimada en esta propuesta.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>
        <w:jc w:val="both"/>
        <w:spacing w:before="240" w:after="240"/>
      </w:pPr>
      <w:r>
        <w:rPr>
          <w:rFonts w:ascii="Arial" w:hAnsi="Arial" w:cs="Arial"/>
          <w:sz w:val="22"/>
          <w:sz-cs w:val="22"/>
          <w:b/>
          <w:color w:val="222222"/>
        </w:rPr>
        <w:t xml:space="preserve">Parte 2: </w:t>
      </w:r>
      <w:r>
        <w:rPr>
          <w:rFonts w:ascii="Arial" w:hAnsi="Arial" w:cs="Arial"/>
          <w:sz w:val="22"/>
          <w:sz-cs w:val="22"/>
          <w:color w:val="222222"/>
        </w:rPr>
        <w:t xml:space="preserve">Fases de Ejecución y Entrega  Se planifica al cierre de la fase de Definición </w:t>
      </w:r>
      <w:r>
        <w:rPr>
          <w:rFonts w:ascii="Arial" w:hAnsi="Arial" w:cs="Arial"/>
          <w:sz w:val="22"/>
          <w:sz-cs w:val="22"/>
        </w:rPr>
        <w:t xml:space="preserve">junto con el cliente dependiendo de su disponibilidad real y la duración estimada en esta propuesta.</w:t>
        <w:tab/>
        <w:t xml:space="preserve"/>
      </w:r>
    </w:p>
    <w:p>
      <w:pPr>
        <w:jc w:val="both"/>
        <w:spacing w:before="240" w:after="240"/>
      </w:pPr>
      <w:r>
        <w:rPr>
          <w:rFonts w:ascii="Arial" w:hAnsi="Arial" w:cs="Arial"/>
          <w:sz w:val="22"/>
          <w:sz-cs w:val="22"/>
          <w:b/>
          <w:color w:val="222222"/>
        </w:rPr>
        <w:t xml:space="preserve">Parte 3: </w:t>
      </w:r>
      <w:r>
        <w:rPr>
          <w:rFonts w:ascii="Arial" w:hAnsi="Arial" w:cs="Arial"/>
          <w:sz w:val="22"/>
          <w:sz-cs w:val="22"/>
          <w:color w:val="222222"/>
        </w:rPr>
        <w:t xml:space="preserve">Cierre: Se ejecuta al cierre de último ciclo de ejecución y entrega. 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>
        <w:spacing w:before="240" w:after="240"/>
      </w:pPr>
      <w:r>
        <w:rPr>
          <w:rFonts w:ascii="Arial" w:hAnsi="Arial" w:cs="Arial"/>
          <w:sz w:val="26"/>
          <w:sz-cs w:val="26"/>
          <w:b/>
        </w:rPr>
        <w:t xml:space="preserve">Inversión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  <w:tab/>
        <w:t xml:space="preserve"/>
      </w:r>
    </w:p>
    <w:p>
      <w:pPr>
        <w:jc w:val="both"/>
        <w:spacing w:before="240" w:after="240"/>
      </w:pPr>
      <w:r>
        <w:rPr>
          <w:rFonts w:ascii="Arial" w:hAnsi="Arial" w:cs="Arial"/>
          <w:sz w:val="22"/>
          <w:sz-cs w:val="22"/>
          <w:b/>
          <w:color w:val="222222"/>
        </w:rPr>
        <w:t xml:space="preserve">Consulting </w:t>
      </w:r>
      <w:r>
        <w:rPr>
          <w:rFonts w:ascii="Arial" w:hAnsi="Arial" w:cs="Arial"/>
          <w:sz w:val="22"/>
          <w:sz-cs w:val="22"/>
          <w:color w:val="222222"/>
        </w:rPr>
        <w:t xml:space="preserve">trabajará el proyecto bajo la modalidad de "Precio Fijo", con un alcance (descrito en este documento) y limitaciones definidas (basado en lo que la herramienta, y el plan de licencias contratado permite) y bajo la ejecución de un plan de trabajo acordado entre las partes.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>
        <w:jc w:val="both"/>
        <w:spacing w:before="240" w:after="240"/>
      </w:pPr>
      <w:r>
        <w:rPr>
          <w:rFonts w:ascii="Arial" w:hAnsi="Arial" w:cs="Arial"/>
          <w:sz w:val="22"/>
          <w:sz-cs w:val="22"/>
        </w:rPr>
        <w:t xml:space="preserve">Esta sección contempla la suma global de la cotización de las actividades definidas a ejecutar por medio de los </w:t>
      </w:r>
      <w:r>
        <w:rPr>
          <w:rFonts w:ascii="Arial" w:hAnsi="Arial" w:cs="Arial"/>
          <w:sz w:val="22"/>
          <w:sz-cs w:val="22"/>
          <w:color w:val="222222"/>
        </w:rPr>
        <w:t xml:space="preserve">Servicios Técnicos Profesionales (Implementación tecnológica) </w:t>
      </w:r>
    </w:p>
    <w:p>
      <w:pPr>
        <w:spacing w:before="240" w:after="240"/>
      </w:pPr>
      <w:r>
        <w:rPr>
          <w:rFonts w:ascii="Arial" w:hAnsi="Arial" w:cs="Arial"/>
          <w:sz w:val="20"/>
          <w:sz-cs w:val="20"/>
          <w:color w:val="323232"/>
        </w:rPr>
        <w:t xml:space="preserve">Servicio de Implementación de Proyecto (SIP) Special 50% </w:t>
      </w:r>
      <w:r>
        <w:rPr>
          <w:rFonts w:ascii="Arial" w:hAnsi="Arial" w:cs="Arial"/>
          <w:sz w:val="22"/>
          <w:sz-cs w:val="22"/>
          <w:b/>
          <w:color w:val="222222"/>
        </w:rPr>
        <w:t xml:space="preserve">Consulting</w:t>
      </w:r>
      <w:r>
        <w:rPr>
          <w:rFonts w:ascii="Arial" w:hAnsi="Arial" w:cs="Arial"/>
          <w:sz w:val="22"/>
          <w:sz-cs w:val="22"/>
        </w:rPr>
        <w:t xml:space="preserve"> </w:t>
      </w:r>
      <w:r>
        <w:rPr>
          <w:rFonts w:ascii="Arial" w:hAnsi="Arial" w:cs="Arial"/>
          <w:sz w:val="20"/>
          <w:sz-cs w:val="20"/>
          <w:color w:val="323232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>Servicio de Implementación y configuración</w:t>
      </w:r>
    </w:p>
    <w:p>
      <w:pPr/>
      <w:r>
        <w:rPr>
          <w:rFonts w:ascii="Arial" w:hAnsi="Arial" w:cs="Arial"/>
          <w:sz w:val="22"/>
          <w:sz-cs w:val="22"/>
        </w:rPr>
        <w:t xml:space="preserve">USD     400</w:t>
      </w:r>
    </w:p>
    <w:p>
      <w:pPr/>
      <w:r>
        <w:rPr>
          <w:rFonts w:ascii="Arial" w:hAnsi="Arial" w:cs="Arial"/>
          <w:sz w:val="22"/>
          <w:sz-cs w:val="22"/>
          <w:color w:val="FF0000"/>
        </w:rPr>
        <w:t xml:space="preserve">50% Dscto especial otorgado </w:t>
      </w:r>
    </w:p>
    <w:p>
      <w:pPr/>
      <w:r>
        <w:rPr>
          <w:rFonts w:ascii="Arial" w:hAnsi="Arial" w:cs="Arial"/>
          <w:sz w:val="22"/>
          <w:sz-cs w:val="22"/>
          <w:color w:val="FF0000"/>
        </w:rPr>
        <w:t xml:space="preserve">USD    -200</w:t>
      </w:r>
    </w:p>
    <w:p>
      <w:pPr/>
      <w:r>
        <w:rPr>
          <w:rFonts w:ascii="Arial" w:hAnsi="Arial" w:cs="Arial"/>
          <w:sz w:val="22"/>
          <w:sz-cs w:val="22"/>
        </w:rPr>
        <w:t xml:space="preserve">Total Servicio de Implementación sin impuestos</w:t>
      </w:r>
    </w:p>
    <w:p>
      <w:pPr/>
      <w:r>
        <w:rPr>
          <w:rFonts w:ascii="Arial" w:hAnsi="Arial" w:cs="Arial"/>
          <w:sz w:val="22"/>
          <w:sz-cs w:val="22"/>
        </w:rPr>
        <w:t xml:space="preserve">USD     200</w:t>
      </w:r>
    </w:p>
    <w:p>
      <w:pPr/>
      <w:r>
        <w:rPr>
          <w:rFonts w:ascii="Arial" w:hAnsi="Arial" w:cs="Arial"/>
          <w:sz w:val="22"/>
          <w:sz-cs w:val="22"/>
        </w:rPr>
        <w:t xml:space="preserve">1 Licencia de Freshdesk plan gratuito</w:t>
      </w:r>
    </w:p>
    <w:p>
      <w:pPr/>
      <w:r>
        <w:rPr>
          <w:rFonts w:ascii="Arial" w:hAnsi="Arial" w:cs="Arial"/>
          <w:sz w:val="22"/>
          <w:sz-cs w:val="22"/>
        </w:rPr>
        <w:t xml:space="preserve">USD     0</w:t>
      </w:r>
    </w:p>
    <w:p>
      <w:pPr/>
      <w:r>
        <w:rPr>
          <w:rFonts w:ascii="Arial" w:hAnsi="Arial" w:cs="Arial"/>
          <w:sz w:val="22"/>
          <w:sz-cs w:val="22"/>
        </w:rPr>
        <w:t xml:space="preserve">Total Inversión sin impuestos</w:t>
      </w:r>
    </w:p>
    <w:p>
      <w:pPr/>
      <w:r>
        <w:rPr>
          <w:rFonts w:ascii="Arial" w:hAnsi="Arial" w:cs="Arial"/>
          <w:sz w:val="22"/>
          <w:sz-cs w:val="22"/>
        </w:rPr>
        <w:t xml:space="preserve">USD     200</w:t>
      </w:r>
    </w:p>
    <w:p>
      <w:pPr/>
      <w:r>
        <w:rPr>
          <w:rFonts w:ascii="Arial" w:hAnsi="Arial" w:cs="Arial"/>
          <w:sz w:val="22"/>
          <w:sz-cs w:val="22"/>
        </w:rPr>
        <w:t xml:space="preserve">Opcional Seguro de acompañamiento en frecuencia de pago mensual </w:t>
      </w:r>
    </w:p>
    <w:p>
      <w:pPr/>
      <w:r>
        <w:rPr>
          <w:rFonts w:ascii="Arial" w:hAnsi="Arial" w:cs="Arial"/>
          <w:sz w:val="22"/>
          <w:sz-cs w:val="22"/>
        </w:rPr>
        <w:t xml:space="preserve">USD     100</w:t>
      </w:r>
    </w:p>
    <w:p>
      <w:pPr/>
      <w:r>
        <w:rPr>
          <w:rFonts w:ascii="Arial" w:hAnsi="Arial" w:cs="Arial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>
        <w:spacing w:before="240" w:after="240"/>
      </w:pPr>
      <w:r>
        <w:rPr>
          <w:rFonts w:ascii="Arial" w:hAnsi="Arial" w:cs="Arial"/>
          <w:sz w:val="20"/>
          <w:sz-cs w:val="20"/>
          <w:b/>
          <w:color w:val="323232"/>
        </w:rPr>
        <w:t xml:space="preserve">Total, Servicios Profesionales (sin impuestos): Válido hasta: 30/07/2025</w:t>
      </w:r>
    </w:p>
    <w:p>
      <w:pPr/>
      <w:r>
        <w:rPr>
          <w:rFonts w:ascii="Arial" w:hAnsi="Arial" w:cs="Arial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Arial" w:hAnsi="Arial" w:cs="Arial"/>
          <w:sz w:val="26"/>
          <w:sz-cs w:val="26"/>
          <w:b/>
        </w:rPr>
        <w:t xml:space="preserve">Vigencia</w:t>
      </w:r>
    </w:p>
    <w:p>
      <w:pPr>
        <w:spacing w:before="240" w:after="240"/>
      </w:pPr>
      <w:r>
        <w:rPr>
          <w:rFonts w:ascii="Arial" w:hAnsi="Arial" w:cs="Arial"/>
          <w:sz w:val="22"/>
          <w:sz-cs w:val="22"/>
        </w:rPr>
        <w:t xml:space="preserve">Una vez finalizadas todas las tareas y se han certificados todos los entregables, se entenderá que el proyecto en cuestión ha finalizado y cerrado tiempo máximo estimado 2 meses, dando </w:t>
      </w:r>
      <w:r>
        <w:rPr>
          <w:rFonts w:ascii="Arial" w:hAnsi="Arial" w:cs="Arial"/>
          <w:sz w:val="22"/>
          <w:sz-cs w:val="22"/>
          <w:b/>
          <w:color w:val="222222"/>
        </w:rPr>
        <w:t xml:space="preserve">Consulting</w:t>
      </w:r>
      <w:r>
        <w:rPr>
          <w:rFonts w:ascii="Arial" w:hAnsi="Arial" w:cs="Arial"/>
          <w:sz w:val="22"/>
          <w:sz-cs w:val="22"/>
        </w:rPr>
        <w:t xml:space="preserve"> y El cliente su conformidad en el documento de cierre del proyecto (Acta de Cierre del Proyecto).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Arial" w:hAnsi="Arial" w:cs="Arial"/>
          <w:sz w:val="26"/>
          <w:sz-cs w:val="26"/>
          <w:b/>
        </w:rPr>
        <w:t xml:space="preserve">Términos y Condiciones de Pagos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>
        <w:ind w:left="720"/>
        <w:spacing w:before="24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Término de pago del proyecto de implementación y configuración: Entregables completados en dos partes 50% al inicio y 50% al finalizar.</w:t>
      </w:r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Término de pago de la licencia: Prepago.</w:t>
      </w:r>
    </w:p>
    <w:p>
      <w:pPr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Forma de pago de la licencia: De contado.</w:t>
      </w:r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>
        <w:ind w:left="720"/>
        <w:spacing w:after="24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Precios reflejados en dólares americanos (USD)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Arial" w:hAnsi="Arial" w:cs="Arial"/>
          <w:sz w:val="26"/>
          <w:sz-cs w:val="26"/>
          <w:b/>
        </w:rPr>
        <w:t xml:space="preserve">Acerca de la solución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</w:r>
    </w:p>
    <w:p>
      <w:pPr>
        <w:jc w:val="both"/>
        <w:spacing w:before="240" w:after="240"/>
      </w:pPr>
      <w:r>
        <w:rPr>
          <w:rFonts w:ascii="Arial" w:hAnsi="Arial" w:cs="Arial"/>
          <w:sz w:val="22"/>
          <w:sz-cs w:val="22"/>
        </w:rPr>
        <w:t xml:space="preserve">Freshdesk es una plataforma integral diseñada para ofrecer soporte al cliente a través de múltiples canales, como correo electrónico, chat en vivo, redes sociales, en un solo lugar. El </w:t>
      </w:r>
      <w:r>
        <w:rPr>
          <w:rFonts w:ascii="Arial" w:hAnsi="Arial" w:cs="Arial"/>
          <w:sz w:val="22"/>
          <w:sz-cs w:val="22"/>
          <w:b/>
        </w:rPr>
        <w:t xml:space="preserve">Plan Gratis </w:t>
      </w:r>
      <w:r>
        <w:rPr>
          <w:rFonts w:ascii="Arial" w:hAnsi="Arial" w:cs="Arial"/>
          <w:sz w:val="22"/>
          <w:sz-cs w:val="22"/>
        </w:rPr>
        <w:t xml:space="preserve">está orientado a empresas en crecimiento que necesitan herramientas avanzadas para gestionar grandes volúmenes de interacciones con clientes, automatizar procesos y mejorar la eficiencia del equipo de soporte.</w:t>
        <w:tab/>
        <w:t xml:space="preserve"/>
        <w:tab/>
        <w:t xml:space="preserve"/>
        <w:tab/>
        <w:t xml:space="preserve"/>
        <w:tab/>
        <w:t xml:space="preserve"/>
      </w:r>
    </w:p>
    <w:p>
      <w:pPr>
        <w:jc w:val="both"/>
        <w:spacing w:before="240" w:after="240"/>
      </w:pPr>
      <w:r>
        <w:rPr>
          <w:rFonts w:ascii="Arial" w:hAnsi="Arial" w:cs="Arial"/>
          <w:sz w:val="22"/>
          <w:sz-cs w:val="22"/>
          <w:b/>
        </w:rPr>
        <w:t xml:space="preserve">Características clave del Plan Gratis de Freshdesk: 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>
        <w:jc w:val="both"/>
        <w:spacing w:before="240" w:after="240"/>
      </w:pPr>
      <w:r>
        <w:rPr>
          <w:rFonts w:ascii="Arial" w:hAnsi="Arial" w:cs="Arial"/>
          <w:sz w:val="22"/>
          <w:sz-cs w:val="22"/>
        </w:rPr>
        <w:t xml:space="preserve">La solución Freshdesk para una empresa de eventos es una plataforma integral de atención y soporte al cliente diseñada para optimizar la gestión de consultas, incidencias y solicitudes antes, durante y después de cada evento. Sus principales aportes y funcionalidades para el sector de eventos incluyen:</w:t>
      </w:r>
    </w:p>
    <w:p>
      <w:pPr>
        <w:jc w:val="both"/>
        <w:spacing w:before="240" w:after="240"/>
      </w:pPr>
      <w:r>
        <w:rPr>
          <w:rFonts w:ascii="Arial" w:hAnsi="Arial" w:cs="Arial"/>
          <w:sz w:val="22"/>
          <w:sz-cs w:val="22"/>
          <w:b/>
        </w:rPr>
        <w:t xml:space="preserve">1.Gestión Centralizada de Solicitudes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spacing w:before="240" w:after="240"/>
      </w:pPr>
      <w:r>
        <w:rPr>
          <w:rFonts w:ascii="Arial" w:hAnsi="Arial" w:cs="Arial"/>
          <w:sz w:val="22"/>
          <w:sz-cs w:val="22"/>
        </w:rPr>
        <w:t xml:space="preserve">Freshdesk permite recibir, organizar y responder todas las consultas de clientes, proveedores y asistentes a través de múltiples canales (correo, web, chat en vivo, redes sociales y teléfono) en un único panel. Esto facilita el seguimiento de cada solicitud y asegura que nada quede sin respuesta.</w:t>
      </w:r>
    </w:p>
    <w:p>
      <w:pPr>
        <w:jc w:val="both"/>
        <w:spacing w:before="240" w:after="240"/>
      </w:pPr>
      <w:r>
        <w:rPr>
          <w:rFonts w:ascii="Arial" w:hAnsi="Arial" w:cs="Arial"/>
          <w:sz w:val="22"/>
          <w:sz-cs w:val="22"/>
          <w:b/>
        </w:rPr>
        <w:t xml:space="preserve">2. Base de Conocimientos y Autoservicio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spacing w:before="240" w:after="240"/>
      </w:pPr>
      <w:r>
        <w:rPr>
          <w:rFonts w:ascii="Arial" w:hAnsi="Arial" w:cs="Arial"/>
          <w:sz w:val="22"/>
          <w:sz-cs w:val="22"/>
        </w:rPr>
        <w:t xml:space="preserve">Puedes crear una base de conocimientos online accesible para asistentes y equipos internos. Aquí se pueden publicar FAQs, guías de registro, mapas de ubicación, políticas de entradas y cualquier información relevante, permitiendo a los usuarios resolver sus dudas sin esperar atención personalizada.</w:t>
      </w:r>
    </w:p>
    <w:p>
      <w:pPr>
        <w:jc w:val="both"/>
        <w:spacing w:before="240" w:after="240"/>
      </w:pP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Arial" w:hAnsi="Arial" w:cs="Arial"/>
          <w:sz w:val="22"/>
          <w:sz-cs w:val="22"/>
          <w:b/>
        </w:rPr>
        <w:t xml:space="preserve">. Colaboración entre Equipos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spacing w:before="240" w:after="240"/>
      </w:pPr>
      <w:r>
        <w:rPr>
          <w:rFonts w:ascii="Arial" w:hAnsi="Arial" w:cs="Arial"/>
          <w:sz w:val="22"/>
          <w:sz-cs w:val="22"/>
        </w:rPr>
        <w:t xml:space="preserve">Freshdesk permite la colaboración interna mediante notas privadas y la asignación de tickets a diferentes departamentos (por ejemplo, logística o tecnología), asegurando que cada requerimiento sea atendido por el área correspondiente.</w:t>
      </w:r>
    </w:p>
    <w:p>
      <w:pPr>
        <w:jc w:val="both"/>
        <w:spacing w:before="240" w:after="240"/>
      </w:pPr>
      <w:r>
        <w:rPr>
          <w:rFonts w:ascii="Arial" w:hAnsi="Arial" w:cs="Arial"/>
          <w:sz w:val="22"/>
          <w:sz-cs w:val="22"/>
          <w:b/>
        </w:rPr>
        <w:t xml:space="preserve">4. Reportes y Análisis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spacing w:before="240" w:after="240"/>
      </w:pPr>
      <w:r>
        <w:rPr>
          <w:rFonts w:ascii="Arial" w:hAnsi="Arial" w:cs="Arial"/>
          <w:sz w:val="22"/>
          <w:sz-cs w:val="22"/>
        </w:rPr>
        <w:t xml:space="preserve">La plataforma genera reportes automáticos sobre el volumen de solicitudes, tiempos de respuesta y satisfacción de los usuarios. Esto permite medir la calidad del servicio y detectar oportunidades de mejora para próximos eventos.</w:t>
      </w:r>
    </w:p>
    <w:p>
      <w:pPr>
        <w:jc w:val="both"/>
        <w:spacing w:before="240" w:after="240"/>
      </w:pPr>
      <w:r>
        <w:rPr>
          <w:rFonts w:ascii="Arial" w:hAnsi="Arial" w:cs="Arial"/>
          <w:sz w:val="22"/>
          <w:sz-cs w:val="22"/>
        </w:rPr>
        <w:t xml:space="preserve">Freshdesk se adapta tanto a pequeños eventos como a grandes ferias o congresos, permitiendo escalar fácilmente el número de agentes o personalizar los flujos de trabajo según el tipo de evento o cliente.</w:t>
      </w:r>
    </w:p>
    <w:p>
      <w:pPr>
        <w:jc w:val="both"/>
        <w:ind w:left="720"/>
        <w:spacing w:after="240"/>
      </w:pPr>
      <w:r>
        <w:rPr>
          <w:rFonts w:ascii="Arial" w:hAnsi="Arial" w:cs="Arial"/>
          <w:sz w:val="22"/>
          <w:sz-cs w:val="22"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Arial" w:hAnsi="Arial" w:cs="Arial"/>
          <w:sz w:val="22"/>
          <w:sz-cs w:val="22"/>
          <w:b/>
        </w:rPr>
        <w:t xml:space="preserve"/>
        <w:br/>
        <w:t xml:space="preserve">FECHA DE FIRMA: _______________________ NOMBRE DEL FIRMANTE: </w:t>
      </w:r>
    </w:p>
    <w:p>
      <w:pPr/>
      <w:r>
        <w:rPr>
          <w:rFonts w:ascii="Arial" w:hAnsi="Arial" w:cs="Arial"/>
          <w:sz w:val="22"/>
          <w:sz-cs w:val="22"/>
          <w:b/>
        </w:rPr>
        <w:t xml:space="preserve">CARGO: </w:t>
      </w:r>
    </w:p>
    <w:p>
      <w:pPr/>
      <w:r>
        <w:rPr>
          <w:rFonts w:ascii="Arial" w:hAnsi="Arial" w:cs="Arial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>
        <w:spacing w:before="240" w:after="240"/>
      </w:pPr>
      <w:r>
        <w:rPr>
          <w:rFonts w:ascii="Arial" w:hAnsi="Arial" w:cs="Arial"/>
          <w:sz w:val="22"/>
          <w:sz-cs w:val="22"/>
          <w:b/>
        </w:rPr>
        <w:t xml:space="preserve">FIRMA: ____________________________________</w:t>
      </w:r>
    </w:p>
    <w:p>
      <w:pPr/>
      <w:r>
        <w:rPr>
          <w:rFonts w:ascii="Arial" w:hAnsi="Arial" w:cs="Arial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>
        <w:spacing w:before="240" w:after="240"/>
      </w:pPr>
      <w:r>
        <w:rPr>
          <w:rFonts w:ascii="Arial" w:hAnsi="Arial" w:cs="Arial"/>
          <w:sz w:val="22"/>
          <w:sz-cs w:val="22"/>
          <w:b/>
          <w:color w:val="222222"/>
        </w:rPr>
        <w:t xml:space="preserve"> CONSULTING</w:t>
      </w:r>
      <w:r>
        <w:rPr>
          <w:rFonts w:ascii="Arial" w:hAnsi="Arial" w:cs="Arial"/>
          <w:sz w:val="22"/>
          <w:sz-cs w:val="22"/>
          <w:b/>
        </w:rPr>
        <w:t xml:space="preserve"/>
        <w:br/>
        <w:t xml:space="preserve">FECHA DE FIRMA: _______________________ NOMBRE DEL FIRMANTE: </w:t>
      </w:r>
    </w:p>
    <w:p>
      <w:pPr>
        <w:spacing w:before="240" w:after="240"/>
      </w:pPr>
      <w:r>
        <w:rPr>
          <w:rFonts w:ascii="Arial" w:hAnsi="Arial" w:cs="Arial"/>
          <w:sz w:val="22"/>
          <w:sz-cs w:val="22"/>
          <w:b/>
        </w:rPr>
        <w:t xml:space="preserve">CARGO: 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>
        <w:spacing w:before="240" w:after="240"/>
      </w:pPr>
      <w:r>
        <w:rPr>
          <w:rFonts w:ascii="Arial" w:hAnsi="Arial" w:cs="Arial"/>
          <w:sz w:val="22"/>
          <w:sz-cs w:val="22"/>
          <w:b/>
        </w:rPr>
        <w:t xml:space="preserve">FIRMA: ____________________________________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Irán Quintero</dc:creator>
</cp:coreProperties>
</file>

<file path=docProps/meta.xml><?xml version="1.0" encoding="utf-8"?>
<meta xmlns="http://schemas.apple.com/cocoa/2006/metadata">
  <generator>CocoaOOXMLWriter/2113.65</generator>
</meta>
</file>