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19 — Un software ERP: el caso multi-módulo</w:t>
      </w:r>
    </w:p>
    <w:p>
      <w:pPr>
        <w:pStyle w:val="Heading2"/>
      </w:pPr>
      <w:r>
        <w:t>Por qué un ERP estresa al modelo</w:t>
      </w:r>
    </w:p>
    <w:p>
      <w:r>
        <w:rPr>
          <w:b w:val="0"/>
          <w:i w:val="0"/>
          <w:u w:val="none"/>
        </w:rPr>
        <w:t>Hasta acá la Parte V modeló tres negocios — un Spa, un servicio de taxi, una clínica — y una pieza más exigente, un banco regional. Cada uno empujó al modelo en una dimensión particular: el Spa lo entrenó en la convención básica, el taxi le obligó a manejar concurrencia y agentes de software, la clínica le impuso densidad semántica, el banco le exigió bitemporalidad y trazabilidad regulatoria.</w:t>
      </w:r>
    </w:p>
    <w:p>
      <w:r>
        <w:rPr>
          <w:b w:val="0"/>
          <w:i w:val="0"/>
          <w:u w:val="none"/>
        </w:rPr>
        <w:t xml:space="preserve">El </w:t>
      </w:r>
      <w:r>
        <w:rPr>
          <w:b/>
          <w:i w:val="0"/>
          <w:u w:val="none"/>
        </w:rPr>
        <w:t>ERP</w:t>
      </w:r>
      <w:r>
        <w:rPr>
          <w:b w:val="0"/>
          <w:i w:val="0"/>
          <w:u w:val="none"/>
        </w:rPr>
        <w:t xml:space="preserve"> (</w:t>
      </w:r>
      <w:r>
        <w:rPr>
          <w:b w:val="0"/>
          <w:i/>
          <w:u w:val="none"/>
        </w:rPr>
        <w:t>Enterprise Resource Planning</w:t>
      </w:r>
      <w:r>
        <w:rPr>
          <w:b w:val="0"/>
          <w:i w:val="0"/>
          <w:u w:val="none"/>
        </w:rPr>
        <w:t xml:space="preserve">) — el software que coordina la operación interna de una empresa mediana o grande — es un caso distinto a todos los anteriores. Lo que estresa al modelo no es ningún rasgo individual; es la </w:t>
      </w:r>
      <w:r>
        <w:rPr>
          <w:b/>
          <w:i w:val="0"/>
          <w:u w:val="none"/>
        </w:rPr>
        <w:t>convivencia simultánea</w:t>
      </w:r>
      <w:r>
        <w:rPr>
          <w:b w:val="0"/>
          <w:i w:val="0"/>
          <w:u w:val="none"/>
        </w:rPr>
        <w:t xml:space="preserve"> de varios módulos que tradicionalmente se construyeron como sistemas separados:</w:t>
      </w:r>
    </w:p>
    <w:p>
      <w:pPr>
        <w:pStyle w:val="ListBullet"/>
      </w:pPr>
      <w:r>
        <w:rPr>
          <w:b/>
          <w:i w:val="0"/>
          <w:u w:val="none"/>
        </w:rPr>
        <w:t>Recursos humanos</w:t>
      </w:r>
      <w:r>
        <w:rPr>
          <w:b w:val="0"/>
          <w:i w:val="0"/>
          <w:u w:val="none"/>
        </w:rPr>
        <w:t>: empleados, jerarquías, salarios, evaluaciones.</w:t>
      </w:r>
    </w:p>
    <w:p>
      <w:pPr>
        <w:pStyle w:val="ListBullet"/>
      </w:pPr>
      <w:r>
        <w:rPr>
          <w:b/>
          <w:i w:val="0"/>
          <w:u w:val="none"/>
        </w:rPr>
        <w:t>Finanzas y contabilidad</w:t>
      </w:r>
      <w:r>
        <w:rPr>
          <w:b w:val="0"/>
          <w:i w:val="0"/>
          <w:u w:val="none"/>
        </w:rPr>
        <w:t>: asientos, presupuestos, cuentas por pagar y cobrar.</w:t>
      </w:r>
    </w:p>
    <w:p>
      <w:pPr>
        <w:pStyle w:val="ListBullet"/>
      </w:pPr>
      <w:r>
        <w:rPr>
          <w:b/>
          <w:i w:val="0"/>
          <w:u w:val="none"/>
        </w:rPr>
        <w:t>Inventario y almacén</w:t>
      </w:r>
      <w:r>
        <w:rPr>
          <w:b w:val="0"/>
          <w:i w:val="0"/>
          <w:u w:val="none"/>
        </w:rPr>
        <w:t>: stocks, movimientos, valorizaciones.</w:t>
      </w:r>
    </w:p>
    <w:p>
      <w:pPr>
        <w:pStyle w:val="ListBullet"/>
      </w:pPr>
      <w:r>
        <w:rPr>
          <w:b/>
          <w:i w:val="0"/>
          <w:u w:val="none"/>
        </w:rPr>
        <w:t>Ventas</w:t>
      </w:r>
      <w:r>
        <w:rPr>
          <w:b w:val="0"/>
          <w:i w:val="0"/>
          <w:u w:val="none"/>
        </w:rPr>
        <w:t>: pedidos, comisiones, clientes.</w:t>
      </w:r>
    </w:p>
    <w:p>
      <w:pPr>
        <w:pStyle w:val="ListBullet"/>
      </w:pPr>
      <w:r>
        <w:rPr>
          <w:b/>
          <w:i w:val="0"/>
          <w:u w:val="none"/>
        </w:rPr>
        <w:t>Compras</w:t>
      </w:r>
      <w:r>
        <w:rPr>
          <w:b w:val="0"/>
          <w:i w:val="0"/>
          <w:u w:val="none"/>
        </w:rPr>
        <w:t>: órdenes, proveedores, aprobaciones.</w:t>
      </w:r>
    </w:p>
    <w:p>
      <w:pPr>
        <w:pStyle w:val="ListBullet"/>
      </w:pPr>
      <w:r>
        <w:rPr>
          <w:b/>
          <w:i w:val="0"/>
          <w:u w:val="none"/>
        </w:rPr>
        <w:t>Manufactura</w:t>
      </w:r>
      <w:r>
        <w:rPr>
          <w:b w:val="0"/>
          <w:i w:val="0"/>
          <w:u w:val="none"/>
        </w:rPr>
        <w:t>: BOM (bill of materials), órdenes de producción, consumos.</w:t>
      </w:r>
    </w:p>
    <w:p>
      <w:r>
        <w:rPr>
          <w:b w:val="0"/>
          <w:i w:val="0"/>
          <w:u w:val="none"/>
        </w:rPr>
        <w:t xml:space="preserve">En arquitecturas tradicionales — SAP, Oracle, Dynamics —, cada uno de estos módulos es un mundo aparte con su propio esquema, sus propias tablas, sus propios procesos. Las integraciones entre módulos son el principal proyecto de cualquier consultor de ERP, y representan, históricamente, el 60-70% del esfuerzo total de implementación. Si quieres saber </w:t>
      </w:r>
      <w:r>
        <w:rPr>
          <w:b/>
          <w:i w:val="0"/>
          <w:u w:val="none"/>
        </w:rPr>
        <w:t>cuánta comisión generó la venta que movió tantas unidades del almacén central</w:t>
      </w:r>
      <w:r>
        <w:rPr>
          <w:b w:val="0"/>
          <w:i w:val="0"/>
          <w:u w:val="none"/>
        </w:rPr>
        <w:t>, necesitas cruzar tres bases de datos distintas con sus propias reglas de identidad.</w:t>
      </w:r>
    </w:p>
    <w:p>
      <w:r>
        <w:rPr>
          <w:b w:val="0"/>
          <w:i w:val="0"/>
          <w:u w:val="none"/>
        </w:rPr>
        <w:t xml:space="preserve">Lo que WQuestions promete acá — y vamos a demostrar — es que la integración entre módulos </w:t>
      </w:r>
      <w:r>
        <w:rPr>
          <w:b/>
          <w:i w:val="0"/>
          <w:u w:val="none"/>
        </w:rPr>
        <w:t>no exige ningún sistema de unificación</w:t>
      </w:r>
      <w:r>
        <w:rPr>
          <w:b w:val="0"/>
          <w:i w:val="0"/>
          <w:u w:val="none"/>
        </w:rPr>
        <w:t xml:space="preserve">: cuando todos los hechos del negocio comparten la misma estructura atómica </w:t>
      </w:r>
      <w:r>
        <w:rPr>
          <w:rFonts w:ascii="Courier New" w:hAnsi="Courier New"/>
          <w:b w:val="0"/>
          <w:i w:val="0"/>
          <w:sz w:val="20"/>
          <w:u w:val="none"/>
        </w:rPr>
        <w:t>(sujeto, rol, valor)</w:t>
      </w:r>
      <w:r>
        <w:rPr>
          <w:b w:val="0"/>
          <w:i w:val="0"/>
          <w:u w:val="none"/>
        </w:rPr>
        <w:t xml:space="preserve">, el grafo </w:t>
      </w:r>
      <w:r>
        <w:rPr>
          <w:b w:val="0"/>
          <w:i/>
          <w:u w:val="none"/>
        </w:rPr>
        <w:t>ya es</w:t>
      </w:r>
      <w:r>
        <w:rPr>
          <w:b w:val="0"/>
          <w:i w:val="0"/>
          <w:u w:val="none"/>
        </w:rPr>
        <w:t xml:space="preserve"> la integración. Una venta no genera "registros en tres tablas distintas"; genera </w:t>
      </w:r>
      <w:r>
        <w:rPr>
          <w:b/>
          <w:i w:val="0"/>
          <w:u w:val="none"/>
        </w:rPr>
        <w:t>una situación reificada con tres sub-situaciones ligadas por `parte_de`</w:t>
      </w:r>
      <w:r>
        <w:rPr>
          <w:b w:val="0"/>
          <w:i w:val="0"/>
          <w:u w:val="none"/>
        </w:rPr>
        <w:t>. Y todas viven en el mismo grafo.</w:t>
      </w:r>
    </w:p>
    <w:p>
      <w:r>
        <w:rPr>
          <w:b w:val="0"/>
          <w:i w:val="0"/>
          <w:u w:val="none"/>
        </w:rPr>
        <w:t>Este capítulo modela seis escenarios reales de un ERP. Cada uno ilustra una dimensión donde el modelo paga su diseño.</w:t>
      </w:r>
    </w:p>
    <w:p>
      <w:pPr>
        <w:pStyle w:val="Heading2"/>
      </w:pPr>
      <w:r>
        <w:t>La arquitectura conceptual del ERP en WQuestions</w:t>
      </w:r>
    </w:p>
    <w:p>
      <w:r>
        <w:rPr>
          <w:b w:val="0"/>
          <w:i w:val="0"/>
          <w:u w:val="none"/>
        </w:rPr>
        <w:t>Antes de meternos en los escenarios, conviene aterrizar cómo se mapean los conceptos del ERP a las ocho coordenadas:</w:t>
      </w:r>
    </w:p>
    <w:p>
      <w:pPr>
        <w:pStyle w:val="ListBullet"/>
      </w:pPr>
      <w:r>
        <w:rPr>
          <w:b/>
          <w:i w:val="0"/>
          <w:u w:val="none"/>
        </w:rPr>
        <w:t>Empleados, clientes, proveedores y la empresa misma</w:t>
      </w:r>
      <w:r>
        <w:rPr>
          <w:b w:val="0"/>
          <w:i w:val="0"/>
          <w:u w:val="none"/>
        </w:rPr>
        <w:t xml:space="preserve"> viven todos en </w:t>
      </w:r>
      <w:r>
        <w:rPr>
          <w:b/>
          <w:i w:val="0"/>
          <w:u w:val="none"/>
        </w:rPr>
        <w:t>Q</w:t>
      </w:r>
      <w:r>
        <w:rPr>
          <w:b w:val="0"/>
          <w:i w:val="0"/>
          <w:u w:val="none"/>
        </w:rPr>
        <w:t>. La empresa como persona jurídica es un agente igual de válido que un empleado humano (D5).</w:t>
      </w:r>
    </w:p>
    <w:p>
      <w:pPr>
        <w:pStyle w:val="ListBullet"/>
      </w:pPr>
      <w:r>
        <w:rPr>
          <w:b/>
          <w:i w:val="0"/>
          <w:u w:val="none"/>
        </w:rPr>
        <w:t>Productos, órdenes, asientos, comisiones, evaluaciones de desempeño</w:t>
      </w:r>
      <w:r>
        <w:rPr>
          <w:b w:val="0"/>
          <w:i w:val="0"/>
          <w:u w:val="none"/>
        </w:rPr>
        <w:t xml:space="preserve"> viven en </w:t>
      </w:r>
      <w:r>
        <w:rPr>
          <w:b/>
          <w:i w:val="0"/>
          <w:u w:val="none"/>
        </w:rPr>
        <w:t>O</w:t>
      </w:r>
      <w:r>
        <w:rPr>
          <w:b w:val="0"/>
          <w:i w:val="0"/>
          <w:u w:val="none"/>
        </w:rPr>
        <w:t>. Todo lo que tiene fecha de creación, historia y trazabilidad es una entidad de primera clase.</w:t>
      </w:r>
    </w:p>
    <w:p>
      <w:pPr>
        <w:pStyle w:val="ListBullet"/>
      </w:pPr>
      <w:r>
        <w:rPr>
          <w:b/>
          <w:i w:val="0"/>
          <w:u w:val="none"/>
        </w:rPr>
        <w:t>Departamentos, almacenes, sucursales, oficinas</w:t>
      </w:r>
      <w:r>
        <w:rPr>
          <w:b w:val="0"/>
          <w:i w:val="0"/>
          <w:u w:val="none"/>
        </w:rPr>
        <w:t xml:space="preserve"> viven en </w:t>
      </w:r>
      <w:r>
        <w:rPr>
          <w:b/>
          <w:i w:val="0"/>
          <w:u w:val="none"/>
        </w:rPr>
        <w:t>L</w:t>
      </w:r>
      <w:r>
        <w:rPr>
          <w:b w:val="0"/>
          <w:i w:val="0"/>
          <w:u w:val="none"/>
        </w:rPr>
        <w:t>. Forman una jerarquía territorial-organizacional.</w:t>
      </w:r>
    </w:p>
    <w:p>
      <w:pPr>
        <w:pStyle w:val="ListBullet"/>
      </w:pPr>
      <w:r>
        <w:rPr>
          <w:b/>
          <w:i w:val="0"/>
          <w:u w:val="none"/>
        </w:rPr>
        <w:t>Fechas, períodos, vencimientos</w:t>
      </w:r>
      <w:r>
        <w:rPr>
          <w:b w:val="0"/>
          <w:i w:val="0"/>
          <w:u w:val="none"/>
        </w:rPr>
        <w:t xml:space="preserve"> viven en </w:t>
      </w:r>
      <w:r>
        <w:rPr>
          <w:b/>
          <w:i w:val="0"/>
          <w:u w:val="none"/>
        </w:rPr>
        <w:t>T</w:t>
      </w:r>
      <w:r>
        <w:rPr>
          <w:b w:val="0"/>
          <w:i w:val="0"/>
          <w:u w:val="none"/>
        </w:rPr>
        <w:t>.</w:t>
      </w:r>
    </w:p>
    <w:p>
      <w:pPr>
        <w:pStyle w:val="ListBullet"/>
      </w:pPr>
      <w:r>
        <w:rPr>
          <w:b/>
          <w:i w:val="0"/>
          <w:u w:val="none"/>
        </w:rPr>
        <w:t>Cantidades vendidas, montos, horas hombre, kilos de materia prima</w:t>
      </w:r>
      <w:r>
        <w:rPr>
          <w:b w:val="0"/>
          <w:i w:val="0"/>
          <w:u w:val="none"/>
        </w:rPr>
        <w:t xml:space="preserve"> viven en </w:t>
      </w:r>
      <w:r>
        <w:rPr>
          <w:b/>
          <w:i w:val="0"/>
          <w:u w:val="none"/>
        </w:rPr>
        <w:t>N</w:t>
      </w:r>
      <w:r>
        <w:rPr>
          <w:b w:val="0"/>
          <w:i w:val="0"/>
          <w:u w:val="none"/>
        </w:rPr>
        <w:t xml:space="preserve">, siempre con su unidad anclada en </w:t>
      </w:r>
      <w:r>
        <w:rPr>
          <w:b/>
          <w:i w:val="0"/>
          <w:u w:val="none"/>
        </w:rPr>
        <w:t>K</w:t>
      </w:r>
      <w:r>
        <w:rPr>
          <w:b w:val="0"/>
          <w:i w:val="0"/>
          <w:u w:val="none"/>
        </w:rPr>
        <w:t>.</w:t>
      </w:r>
    </w:p>
    <w:p>
      <w:pPr>
        <w:pStyle w:val="ListBullet"/>
      </w:pPr>
      <w:r>
        <w:rPr>
          <w:b/>
          <w:i w:val="0"/>
          <w:u w:val="none"/>
        </w:rPr>
        <w:t>Tipos de producto, categorías de empleado, estados de orden, monedas</w:t>
      </w:r>
      <w:r>
        <w:rPr>
          <w:b w:val="0"/>
          <w:i w:val="0"/>
          <w:u w:val="none"/>
        </w:rPr>
        <w:t xml:space="preserve"> viven en </w:t>
      </w:r>
      <w:r>
        <w:rPr>
          <w:b/>
          <w:i w:val="0"/>
          <w:u w:val="none"/>
        </w:rPr>
        <w:t>K</w:t>
      </w:r>
      <w:r>
        <w:rPr>
          <w:b w:val="0"/>
          <w:i w:val="0"/>
          <w:u w:val="none"/>
        </w:rPr>
        <w:t>.</w:t>
      </w:r>
    </w:p>
    <w:p>
      <w:r>
        <w:rPr>
          <w:b w:val="0"/>
          <w:i w:val="0"/>
          <w:u w:val="none"/>
        </w:rPr>
        <w:t xml:space="preserve">Las decisiones de diseño que más se ejercitan en un ERP son: </w:t>
      </w:r>
      <w:r>
        <w:rPr>
          <w:b/>
          <w:i w:val="0"/>
          <w:u w:val="none"/>
        </w:rPr>
        <w:t>D3</w:t>
      </w:r>
      <w:r>
        <w:rPr>
          <w:b w:val="0"/>
          <w:i w:val="0"/>
          <w:u w:val="none"/>
        </w:rPr>
        <w:t xml:space="preserve"> (todo es tripleta atómica), </w:t>
      </w:r>
      <w:r>
        <w:rPr>
          <w:b/>
          <w:i w:val="0"/>
          <w:u w:val="none"/>
        </w:rPr>
        <w:t>D4</w:t>
      </w:r>
      <w:r>
        <w:rPr>
          <w:b w:val="0"/>
          <w:i w:val="0"/>
          <w:u w:val="none"/>
        </w:rPr>
        <w:t xml:space="preserve"> (las operaciones que generan registros en varios módulos se reifican como una situación con sub-situaciones), </w:t>
      </w:r>
      <w:r>
        <w:rPr>
          <w:b/>
          <w:i w:val="0"/>
          <w:u w:val="none"/>
        </w:rPr>
        <w:t>D6</w:t>
      </w:r>
      <w:r>
        <w:rPr>
          <w:b w:val="0"/>
          <w:i w:val="0"/>
          <w:u w:val="none"/>
        </w:rPr>
        <w:t xml:space="preserve"> (los estados de las órdenes, los salarios, los precios cambian en el tiempo y guardamos historial), </w:t>
      </w:r>
      <w:r>
        <w:rPr>
          <w:b/>
          <w:i w:val="0"/>
          <w:u w:val="none"/>
        </w:rPr>
        <w:t>D7</w:t>
      </w:r>
      <w:r>
        <w:rPr>
          <w:b w:val="0"/>
          <w:i w:val="0"/>
          <w:u w:val="none"/>
        </w:rPr>
        <w:t xml:space="preserve"> (cada acción tiene su </w:t>
      </w:r>
      <w:r>
        <w:rPr>
          <w:rFonts w:ascii="Courier New" w:hAnsi="Courier New"/>
          <w:b w:val="0"/>
          <w:i w:val="0"/>
          <w:sz w:val="20"/>
          <w:u w:val="none"/>
        </w:rPr>
        <w:t>motivado_por</w:t>
      </w:r>
      <w:r>
        <w:rPr>
          <w:b w:val="0"/>
          <w:i w:val="0"/>
          <w:u w:val="none"/>
        </w:rPr>
        <w:t xml:space="preserve"> y su </w:t>
      </w:r>
      <w:r>
        <w:rPr>
          <w:rFonts w:ascii="Courier New" w:hAnsi="Courier New"/>
          <w:b w:val="0"/>
          <w:i w:val="0"/>
          <w:sz w:val="20"/>
          <w:u w:val="none"/>
        </w:rPr>
        <w:t>justificado_por</w:t>
      </w:r>
      <w:r>
        <w:rPr>
          <w:b w:val="0"/>
          <w:i w:val="0"/>
          <w:u w:val="none"/>
        </w:rPr>
        <w:t xml:space="preserve"> — la auditoría es nativa, no se agrega encima) y </w:t>
      </w:r>
      <w:r>
        <w:rPr>
          <w:b/>
          <w:i w:val="0"/>
          <w:u w:val="none"/>
        </w:rPr>
        <w:t>D8</w:t>
      </w:r>
      <w:r>
        <w:rPr>
          <w:b w:val="0"/>
          <w:i w:val="0"/>
          <w:u w:val="none"/>
        </w:rPr>
        <w:t xml:space="preserve"> (38 roles canónicos alcanzan; lo específico del ERP se extiende sin tocar el catálogo).</w:t>
      </w:r>
    </w:p>
    <w:p>
      <w:pPr>
        <w:pStyle w:val="Heading2"/>
      </w:pPr>
      <w:r>
        <w:t>Caso 1 — La jerarquía organizacional</w:t>
      </w:r>
    </w:p>
    <w:p>
      <w:r>
        <w:rPr>
          <w:b w:val="0"/>
          <w:i w:val="0"/>
          <w:u w:val="none"/>
        </w:rPr>
        <w:t xml:space="preserve">Todo ERP empieza por el organigrama. Una empresa tiene un director, varios gerentes, sus equipos, y a veces sub-equipos. En SAP, esto vive en una tabla </w:t>
      </w:r>
      <w:r>
        <w:rPr>
          <w:rFonts w:ascii="Courier New" w:hAnsi="Courier New"/>
          <w:b w:val="0"/>
          <w:i w:val="0"/>
          <w:sz w:val="20"/>
          <w:u w:val="none"/>
        </w:rPr>
        <w:t>HRP1001</w:t>
      </w:r>
      <w:r>
        <w:rPr>
          <w:b w:val="0"/>
          <w:i w:val="0"/>
          <w:u w:val="none"/>
        </w:rPr>
        <w:t xml:space="preserve"> con un esquema gimnástico de "relations". En WQuestions, </w:t>
      </w:r>
      <w:r>
        <w:rPr>
          <w:b/>
          <w:i w:val="0"/>
          <w:u w:val="none"/>
        </w:rPr>
        <w:t>es un solo rol</w:t>
      </w:r>
      <w:r>
        <w:rPr>
          <w:b w:val="0"/>
          <w:i w:val="0"/>
          <w:u w:val="none"/>
        </w:rPr>
        <w:t>:</w:t>
      </w:r>
    </w:p>
    <w:p>
      <w:pPr>
        <w:ind w:left="432"/>
      </w:pPr>
      <w:r>
        <w:rPr>
          <w:rFonts w:ascii="Courier New" w:hAnsi="Courier New"/>
          <w:sz w:val="18"/>
        </w:rPr>
        <w:t>u.assert_fact(pedro, "reporta_a", maria)</w:t>
      </w:r>
    </w:p>
    <w:p>
      <w:pPr>
        <w:ind w:left="432"/>
      </w:pPr>
      <w:r>
        <w:rPr>
          <w:rFonts w:ascii="Courier New" w:hAnsi="Courier New"/>
          <w:sz w:val="18"/>
        </w:rPr>
        <w:t>u.assert_fact(laura, "reporta_a", maria)</w:t>
      </w:r>
    </w:p>
    <w:p>
      <w:pPr>
        <w:ind w:left="432"/>
      </w:pPr>
      <w:r>
        <w:rPr>
          <w:rFonts w:ascii="Courier New" w:hAnsi="Courier New"/>
          <w:sz w:val="18"/>
        </w:rPr>
        <w:t>u.assert_fact(maria, "reporta_a", carlos)</w:t>
      </w:r>
    </w:p>
    <w:p>
      <w:pPr>
        <w:ind w:left="432"/>
      </w:pPr>
      <w:r>
        <w:rPr>
          <w:rFonts w:ascii="Courier New" w:hAnsi="Courier New"/>
          <w:sz w:val="18"/>
        </w:rPr>
        <w:t>u.assert_fact(carlos, "reporta_a", empresa)</w:t>
      </w:r>
    </w:p>
    <w:p>
      <w:r>
        <w:rPr>
          <w:b w:val="0"/>
          <w:i w:val="0"/>
          <w:u w:val="none"/>
        </w:rPr>
        <w:t>Cuatro tripletas. La jerarquía completa. Y la empresa también está en Q — es un agente legal igual de válido que Carlos.</w:t>
      </w:r>
    </w:p>
    <w:p>
      <w:r>
        <w:rPr>
          <w:b w:val="0"/>
          <w:i w:val="0"/>
          <w:u w:val="none"/>
        </w:rPr>
        <w:t xml:space="preserve">La consulta "¿quién es el jefe del jefe de Pedro?" es un recorrido transitivo de dos saltos sobre el rol </w:t>
      </w:r>
      <w:r>
        <w:rPr>
          <w:rFonts w:ascii="Courier New" w:hAnsi="Courier New"/>
          <w:b w:val="0"/>
          <w:i w:val="0"/>
          <w:sz w:val="20"/>
          <w:u w:val="none"/>
        </w:rPr>
        <w:t>reporta_a</w:t>
      </w:r>
      <w:r>
        <w:rPr>
          <w:b w:val="0"/>
          <w:i w:val="0"/>
          <w:u w:val="none"/>
        </w:rPr>
        <w:t xml:space="preserve">. Si quieres "todo el árbol bajo Carlos", recorres recursivamente la relación inversa. No hace falta una tabla auxiliar de "transitive closure": el motor la calcula al vuelo. Y como </w:t>
      </w:r>
      <w:r>
        <w:rPr>
          <w:rFonts w:ascii="Courier New" w:hAnsi="Courier New"/>
          <w:b w:val="0"/>
          <w:i w:val="0"/>
          <w:sz w:val="20"/>
          <w:u w:val="none"/>
        </w:rPr>
        <w:t>reporta_a</w:t>
      </w:r>
      <w:r>
        <w:rPr>
          <w:b w:val="0"/>
          <w:i w:val="0"/>
          <w:u w:val="none"/>
        </w:rPr>
        <w:t xml:space="preserve"> no está en el catálogo D8 (es un rol de dominio), el sistema lo acepta por </w:t>
      </w:r>
      <w:r>
        <w:rPr>
          <w:b/>
          <w:i w:val="0"/>
          <w:u w:val="none"/>
        </w:rPr>
        <w:t>política liberal</w:t>
      </w:r>
      <w:r>
        <w:rPr>
          <w:b w:val="0"/>
          <w:i w:val="0"/>
          <w:u w:val="none"/>
        </w:rPr>
        <w:t xml:space="preserve"> sin protestar.</w:t>
      </w:r>
    </w:p>
    <w:p>
      <w:r>
        <w:rPr>
          <w:b w:val="0"/>
          <w:i w:val="0"/>
          <w:u w:val="none"/>
        </w:rPr>
        <w:t>Asignar empleados a departamentos físicos es igual de simple:</w:t>
      </w:r>
    </w:p>
    <w:p>
      <w:pPr>
        <w:ind w:left="432"/>
      </w:pPr>
      <w:r>
        <w:rPr>
          <w:rFonts w:ascii="Courier New" w:hAnsi="Courier New"/>
          <w:sz w:val="18"/>
        </w:rPr>
        <w:t>u.assert_fact(pedro, "trabaja_en", dpto_ventas)</w:t>
      </w:r>
    </w:p>
    <w:p>
      <w:pPr>
        <w:ind w:left="432"/>
      </w:pPr>
      <w:r>
        <w:rPr>
          <w:rFonts w:ascii="Courier New" w:hAnsi="Courier New"/>
          <w:sz w:val="18"/>
        </w:rPr>
        <w:t>u.assert_fact(laura, "trabaja_en", dpto_produccion)</w:t>
      </w:r>
    </w:p>
    <w:p>
      <w:r>
        <w:rPr>
          <w:b w:val="0"/>
          <w:i w:val="0"/>
          <w:u w:val="none"/>
        </w:rPr>
        <w:t xml:space="preserve">Cada departamento vive en L. Si más adelante quieres modelar que un departamento </w:t>
      </w:r>
      <w:r>
        <w:rPr>
          <w:b w:val="0"/>
          <w:i/>
          <w:u w:val="none"/>
        </w:rPr>
        <w:t>contiene</w:t>
      </w:r>
      <w:r>
        <w:rPr>
          <w:b w:val="0"/>
          <w:i w:val="0"/>
          <w:u w:val="none"/>
        </w:rPr>
        <w:t xml:space="preserve"> sub-departamentos, usas </w:t>
      </w:r>
      <w:r>
        <w:rPr>
          <w:rFonts w:ascii="Courier New" w:hAnsi="Courier New"/>
          <w:b w:val="0"/>
          <w:i w:val="0"/>
          <w:sz w:val="20"/>
          <w:u w:val="none"/>
        </w:rPr>
        <w:t>parte_de</w:t>
      </w:r>
      <w:r>
        <w:rPr>
          <w:b w:val="0"/>
          <w:i w:val="0"/>
          <w:u w:val="none"/>
        </w:rPr>
        <w:t xml:space="preserve"> exactamente como con cualquier otra jerarquía. Lo mismo aplica a regiones, sucursales, plantas de producción.</w:t>
      </w:r>
    </w:p>
    <w:p>
      <w:pPr>
        <w:pStyle w:val="Heading2"/>
      </w:pPr>
      <w:r>
        <w:t>Caso 2 — Bill of Materials (BOM) recursivo</w:t>
      </w:r>
    </w:p>
    <w:p>
      <w:r>
        <w:rPr>
          <w:b w:val="0"/>
          <w:i w:val="0"/>
          <w:u w:val="none"/>
        </w:rPr>
        <w:t xml:space="preserve">Acá el modelo brilla. Un BOM — la descomposición jerárquica de un producto en sus subproductos y componentes — es uno de los conceptos más típicamente difíciles de implementar en sistemas relacionales. En MRP clásicos exige tablas como </w:t>
      </w:r>
      <w:r>
        <w:rPr>
          <w:rFonts w:ascii="Courier New" w:hAnsi="Courier New"/>
          <w:b w:val="0"/>
          <w:i w:val="0"/>
          <w:sz w:val="20"/>
          <w:u w:val="none"/>
        </w:rPr>
        <w:t>mast</w:t>
      </w:r>
      <w:r>
        <w:rPr>
          <w:b w:val="0"/>
          <w:i w:val="0"/>
          <w:u w:val="none"/>
        </w:rPr>
        <w:t xml:space="preserve"> + </w:t>
      </w:r>
      <w:r>
        <w:rPr>
          <w:rFonts w:ascii="Courier New" w:hAnsi="Courier New"/>
          <w:b w:val="0"/>
          <w:i w:val="0"/>
          <w:sz w:val="20"/>
          <w:u w:val="none"/>
        </w:rPr>
        <w:t>matl</w:t>
      </w:r>
      <w:r>
        <w:rPr>
          <w:b w:val="0"/>
          <w:i w:val="0"/>
          <w:u w:val="none"/>
        </w:rPr>
        <w:t xml:space="preserve"> + </w:t>
      </w:r>
      <w:r>
        <w:rPr>
          <w:rFonts w:ascii="Courier New" w:hAnsi="Courier New"/>
          <w:b w:val="0"/>
          <w:i w:val="0"/>
          <w:sz w:val="20"/>
          <w:u w:val="none"/>
        </w:rPr>
        <w:t>caps</w:t>
      </w:r>
      <w:r>
        <w:rPr>
          <w:b w:val="0"/>
          <w:i w:val="0"/>
          <w:u w:val="none"/>
        </w:rPr>
        <w:t xml:space="preserve"> con joins complicados.</w:t>
      </w:r>
    </w:p>
    <w:p>
      <w:r>
        <w:rPr>
          <w:b w:val="0"/>
          <w:i w:val="0"/>
          <w:u w:val="none"/>
        </w:rPr>
        <w:t>Modelamos una bicicleta MTB: tiene un cuadro y dos ruedas; cada rueda tiene una llanta y un conjunto de rayos; el set de rayos está hecho de acero inoxidable. Cinco niveles de jerarquía anidada:</w:t>
      </w:r>
    </w:p>
    <w:p>
      <w:pPr>
        <w:ind w:left="432"/>
      </w:pPr>
      <w:r>
        <w:rPr>
          <w:rFonts w:ascii="Courier New" w:hAnsi="Courier New"/>
          <w:sz w:val="18"/>
        </w:rPr>
        <w:t>bicicleta_mtb  ────┬─── cuadro_aluminio</w:t>
      </w:r>
    </w:p>
    <w:p>
      <w:pPr>
        <w:ind w:left="432"/>
      </w:pPr>
      <w:r>
        <w:rPr>
          <w:rFonts w:ascii="Courier New" w:hAnsi="Courier New"/>
          <w:sz w:val="18"/>
        </w:rPr>
        <w:t xml:space="preserve">                   ├─── rueda_completa (</w:t>
      </w:r>
      <w:r>
        <w:rPr>
          <w:rFonts w:ascii="Cambria Math" w:hAnsi="Cambria Math"/>
          <w:sz w:val="18"/>
        </w:rPr>
        <w:t>×</w:t>
      </w:r>
      <w:r>
        <w:rPr>
          <w:rFonts w:ascii="Courier New" w:hAnsi="Courier New"/>
          <w:sz w:val="18"/>
        </w:rPr>
        <w:t>2)  ───┬─── llanta_26</w:t>
      </w:r>
    </w:p>
    <w:p>
      <w:pPr>
        <w:ind w:left="432"/>
      </w:pPr>
      <w:r>
        <w:rPr>
          <w:rFonts w:ascii="Courier New" w:hAnsi="Courier New"/>
          <w:sz w:val="18"/>
        </w:rPr>
        <w:t xml:space="preserve">                   │                            └─── rayos  ─── acero_inox</w:t>
      </w:r>
    </w:p>
    <w:p>
      <w:pPr>
        <w:ind w:left="432"/>
      </w:pPr>
      <w:r>
        <w:rPr>
          <w:rFonts w:ascii="Courier New" w:hAnsi="Courier New"/>
          <w:sz w:val="18"/>
        </w:rPr>
        <w:t xml:space="preserve">                   └─── ...</w:t>
      </w:r>
    </w:p>
    <w:p>
      <w:r>
        <w:rPr>
          <w:b w:val="0"/>
          <w:i w:val="0"/>
          <w:u w:val="none"/>
        </w:rPr>
        <w:t xml:space="preserve">En WQuestions cada nivel es </w:t>
      </w:r>
      <w:r>
        <w:rPr>
          <w:b/>
          <w:i w:val="0"/>
          <w:u w:val="none"/>
        </w:rPr>
        <w:t>una sola tripleta</w:t>
      </w:r>
      <w:r>
        <w:rPr>
          <w:b w:val="0"/>
          <w:i w:val="0"/>
          <w:u w:val="none"/>
        </w:rPr>
        <w:t xml:space="preserve"> con </w:t>
      </w:r>
      <w:r>
        <w:rPr>
          <w:rFonts w:ascii="Courier New" w:hAnsi="Courier New"/>
          <w:b w:val="0"/>
          <w:i w:val="0"/>
          <w:sz w:val="20"/>
          <w:u w:val="none"/>
        </w:rPr>
        <w:t>parte_de</w:t>
      </w:r>
      <w:r>
        <w:rPr>
          <w:b w:val="0"/>
          <w:i w:val="0"/>
          <w:u w:val="none"/>
        </w:rPr>
        <w:t>:</w:t>
      </w:r>
    </w:p>
    <w:p>
      <w:pPr>
        <w:ind w:left="432"/>
      </w:pPr>
      <w:r>
        <w:rPr>
          <w:rFonts w:ascii="Courier New" w:hAnsi="Courier New"/>
          <w:sz w:val="18"/>
        </w:rPr>
        <w:t>u.assert_fact(cuadro, "parte_de", bicicleta)</w:t>
      </w:r>
    </w:p>
    <w:p>
      <w:pPr>
        <w:ind w:left="432"/>
      </w:pPr>
      <w:r>
        <w:rPr>
          <w:rFonts w:ascii="Courier New" w:hAnsi="Courier New"/>
          <w:sz w:val="18"/>
        </w:rPr>
        <w:t>u.assert_fact(rueda,  "parte_de", bicicleta)</w:t>
      </w:r>
    </w:p>
    <w:p>
      <w:pPr>
        <w:ind w:left="432"/>
      </w:pPr>
      <w:r>
        <w:rPr>
          <w:rFonts w:ascii="Courier New" w:hAnsi="Courier New"/>
          <w:sz w:val="18"/>
        </w:rPr>
        <w:t>u.assert_fact(llanta, "parte_de", rueda)</w:t>
      </w:r>
    </w:p>
    <w:p>
      <w:pPr>
        <w:ind w:left="432"/>
      </w:pPr>
      <w:r>
        <w:rPr>
          <w:rFonts w:ascii="Courier New" w:hAnsi="Courier New"/>
          <w:sz w:val="18"/>
        </w:rPr>
        <w:t>u.assert_fact(rayos,  "parte_de", rueda)</w:t>
      </w:r>
    </w:p>
    <w:p>
      <w:pPr>
        <w:ind w:left="432"/>
      </w:pPr>
      <w:r>
        <w:rPr>
          <w:rFonts w:ascii="Courier New" w:hAnsi="Courier New"/>
          <w:sz w:val="18"/>
        </w:rPr>
        <w:t>u.assert_fact(acero,  "parte_de", rayos)</w:t>
      </w:r>
    </w:p>
    <w:p>
      <w:r>
        <w:rPr>
          <w:b w:val="0"/>
          <w:i w:val="0"/>
          <w:u w:val="none"/>
        </w:rPr>
        <w:t>La cantidad de cada subproducto se modela como un atributo del enlace, con su unidad:</w:t>
      </w:r>
    </w:p>
    <w:p>
      <w:pPr>
        <w:ind w:left="432"/>
      </w:pPr>
      <w:r>
        <w:rPr>
          <w:rFonts w:ascii="Courier New" w:hAnsi="Courier New"/>
          <w:sz w:val="18"/>
        </w:rPr>
        <w:t>u.assert_fact(rueda, "cantidad_en_bom", n(2, "unidades", "n_2_uds_rueda"))</w:t>
      </w:r>
    </w:p>
    <w:p>
      <w:r>
        <w:rPr>
          <w:b w:val="0"/>
          <w:i w:val="0"/>
          <w:u w:val="none"/>
        </w:rPr>
        <w:t xml:space="preserve">Para responder </w:t>
      </w:r>
      <w:r>
        <w:rPr>
          <w:b w:val="0"/>
          <w:i/>
          <w:u w:val="none"/>
        </w:rPr>
        <w:t>"¿qué materia prima necesita la bicicleta?"</w:t>
      </w:r>
      <w:r>
        <w:rPr>
          <w:b w:val="0"/>
          <w:i w:val="0"/>
          <w:u w:val="none"/>
        </w:rPr>
        <w:t xml:space="preserve"> basta con recorrer recursivamente </w:t>
      </w:r>
      <w:r>
        <w:rPr>
          <w:rFonts w:ascii="Courier New" w:hAnsi="Courier New"/>
          <w:b w:val="0"/>
          <w:i w:val="0"/>
          <w:sz w:val="20"/>
          <w:u w:val="none"/>
        </w:rPr>
        <w:t>parte_de</w:t>
      </w:r>
      <w:r>
        <w:rPr>
          <w:b w:val="0"/>
          <w:i w:val="0"/>
          <w:u w:val="none"/>
        </w:rPr>
        <w:t xml:space="preserve"> hasta llegar a las hojas. El test del prototipo lo verifica:</w:t>
      </w:r>
    </w:p>
    <w:p>
      <w:pPr>
        <w:ind w:left="432"/>
      </w:pPr>
      <w:r>
        <w:rPr>
          <w:rFonts w:ascii="Courier New" w:hAnsi="Courier New"/>
          <w:sz w:val="18"/>
        </w:rPr>
        <w:t xml:space="preserve">BOM recursivo: acero </w:t>
      </w:r>
      <w:r>
        <w:rPr>
          <w:rFonts w:ascii="Cambria Math" w:hAnsi="Cambria Math"/>
          <w:sz w:val="18"/>
        </w:rPr>
        <w:t>→</w:t>
      </w:r>
      <w:r>
        <w:rPr>
          <w:rFonts w:ascii="Courier New" w:hAnsi="Courier New"/>
          <w:sz w:val="18"/>
        </w:rPr>
        <w:t xml:space="preserve"> rayos </w:t>
      </w:r>
      <w:r>
        <w:rPr>
          <w:rFonts w:ascii="Cambria Math" w:hAnsi="Cambria Math"/>
          <w:sz w:val="18"/>
        </w:rPr>
        <w:t>→</w:t>
      </w:r>
      <w:r>
        <w:rPr>
          <w:rFonts w:ascii="Courier New" w:hAnsi="Courier New"/>
          <w:sz w:val="18"/>
        </w:rPr>
        <w:t xml:space="preserve"> rueda </w:t>
      </w:r>
      <w:r>
        <w:rPr>
          <w:rFonts w:ascii="Cambria Math" w:hAnsi="Cambria Math"/>
          <w:sz w:val="18"/>
        </w:rPr>
        <w:t>→</w:t>
      </w:r>
      <w:r>
        <w:rPr>
          <w:rFonts w:ascii="Courier New" w:hAnsi="Courier New"/>
          <w:sz w:val="18"/>
        </w:rPr>
        <w:t xml:space="preserve"> bicicleta</w:t>
      </w:r>
    </w:p>
    <w:p>
      <w:pPr>
        <w:ind w:left="432"/>
      </w:pPr>
      <w:r>
        <w:rPr>
          <w:rFonts w:ascii="Courier New" w:hAnsi="Courier New"/>
          <w:sz w:val="18"/>
        </w:rPr>
        <w:t xml:space="preserve">cadena: mp_acero_inox </w:t>
      </w:r>
      <w:r>
        <w:rPr>
          <w:rFonts w:ascii="Cambria Math" w:hAnsi="Cambria Math"/>
          <w:sz w:val="18"/>
        </w:rPr>
        <w:t>→</w:t>
      </w:r>
      <w:r>
        <w:rPr>
          <w:rFonts w:ascii="Courier New" w:hAnsi="Courier New"/>
          <w:sz w:val="18"/>
        </w:rPr>
        <w:t xml:space="preserve"> prod_rayos </w:t>
      </w:r>
      <w:r>
        <w:rPr>
          <w:rFonts w:ascii="Cambria Math" w:hAnsi="Cambria Math"/>
          <w:sz w:val="18"/>
        </w:rPr>
        <w:t>→</w:t>
      </w:r>
      <w:r>
        <w:rPr>
          <w:rFonts w:ascii="Courier New" w:hAnsi="Courier New"/>
          <w:sz w:val="18"/>
        </w:rPr>
        <w:t xml:space="preserve"> prod_rueda_completa </w:t>
      </w:r>
      <w:r>
        <w:rPr>
          <w:rFonts w:ascii="Cambria Math" w:hAnsi="Cambria Math"/>
          <w:sz w:val="18"/>
        </w:rPr>
        <w:t>→</w:t>
      </w:r>
      <w:r>
        <w:rPr>
          <w:rFonts w:ascii="Courier New" w:hAnsi="Courier New"/>
          <w:sz w:val="18"/>
        </w:rPr>
        <w:t xml:space="preserve"> prod_bicicleta_mtb</w:t>
      </w:r>
    </w:p>
    <w:p>
      <w:r>
        <w:rPr>
          <w:b w:val="0"/>
          <w:i w:val="0"/>
          <w:u w:val="none"/>
        </w:rPr>
        <w:t xml:space="preserve">Lo mismo aplica a cualquier producto manufacturado: un automóvil, un electrodoméstico, un mueble modular, un componente electrónico. La recursión arbitraria del BOM no requiere ningún esquema especial — es un caso particular de </w:t>
      </w:r>
      <w:r>
        <w:rPr>
          <w:rFonts w:ascii="Courier New" w:hAnsi="Courier New"/>
          <w:b w:val="0"/>
          <w:i w:val="0"/>
          <w:sz w:val="20"/>
          <w:u w:val="none"/>
        </w:rPr>
        <w:t>parte_de</w:t>
      </w:r>
      <w:r>
        <w:rPr>
          <w:b w:val="0"/>
          <w:i w:val="0"/>
          <w:u w:val="none"/>
        </w:rPr>
        <w:t>.</w:t>
      </w:r>
    </w:p>
    <w:p>
      <w:pPr>
        <w:pStyle w:val="Heading2"/>
      </w:pPr>
      <w:r>
        <w:t>Caso 3 — La venta cross-módulo: el patrón que vale oro</w:t>
      </w:r>
    </w:p>
    <w:p>
      <w:r>
        <w:rPr>
          <w:b w:val="0"/>
          <w:i w:val="0"/>
          <w:u w:val="none"/>
        </w:rPr>
        <w:t xml:space="preserve">Acá viene el caso emblemático del ERP. Una sola venta — cinco bicicletas a BetAuto S.A. por 7.500 dólares — toca, al mismo tiempo, </w:t>
      </w:r>
      <w:r>
        <w:rPr>
          <w:b/>
          <w:i w:val="0"/>
          <w:u w:val="none"/>
        </w:rPr>
        <w:t>tres módulos</w:t>
      </w:r>
      <w:r>
        <w:rPr>
          <w:b w:val="0"/>
          <w:i w:val="0"/>
          <w:u w:val="none"/>
        </w:rPr>
        <w:t xml:space="preserve"> del software empresarial:</w:t>
      </w:r>
    </w:p>
    <w:p>
      <w:pPr>
        <w:pStyle w:val="ListBullet"/>
      </w:pPr>
      <w:r>
        <w:rPr>
          <w:b/>
          <w:i w:val="0"/>
          <w:u w:val="none"/>
        </w:rPr>
        <w:t>Inventario</w:t>
      </w:r>
      <w:r>
        <w:rPr>
          <w:b w:val="0"/>
          <w:i w:val="0"/>
          <w:u w:val="none"/>
        </w:rPr>
        <w:t>: hay que descontar 5 unidades del almacén central.</w:t>
      </w:r>
    </w:p>
    <w:p>
      <w:pPr>
        <w:pStyle w:val="ListBullet"/>
      </w:pPr>
      <w:r>
        <w:rPr>
          <w:b/>
          <w:i w:val="0"/>
          <w:u w:val="none"/>
        </w:rPr>
        <w:t>Contabilidad</w:t>
      </w:r>
      <w:r>
        <w:rPr>
          <w:b w:val="0"/>
          <w:i w:val="0"/>
          <w:u w:val="none"/>
        </w:rPr>
        <w:t>: hay que registrar el ingreso de 7.500 USD con su asiento.</w:t>
      </w:r>
    </w:p>
    <w:p>
      <w:pPr>
        <w:pStyle w:val="ListBullet"/>
      </w:pPr>
      <w:r>
        <w:rPr>
          <w:b/>
          <w:i w:val="0"/>
          <w:u w:val="none"/>
        </w:rPr>
        <w:t>Recursos humanos</w:t>
      </w:r>
      <w:r>
        <w:rPr>
          <w:b w:val="0"/>
          <w:i w:val="0"/>
          <w:u w:val="none"/>
        </w:rPr>
        <w:t>: el vendedor (Pedro) genera una comisión del 5% sobre la venta.</w:t>
      </w:r>
    </w:p>
    <w:p>
      <w:r>
        <w:rPr>
          <w:b w:val="0"/>
          <w:i w:val="0"/>
          <w:u w:val="none"/>
        </w:rPr>
        <w:t xml:space="preserve">En un ERP tradicional, este flujo dispara tres procesos separados con tres registros en tres tablas distintas, ligados por </w:t>
      </w:r>
      <w:r>
        <w:rPr>
          <w:b w:val="0"/>
          <w:i/>
          <w:u w:val="none"/>
        </w:rPr>
        <w:t>foreign keys</w:t>
      </w:r>
      <w:r>
        <w:rPr>
          <w:b w:val="0"/>
          <w:i w:val="0"/>
          <w:u w:val="none"/>
        </w:rPr>
        <w:t xml:space="preserve"> y unidos por convenciones de naming. La auditoría — </w:t>
      </w:r>
      <w:r>
        <w:rPr>
          <w:b w:val="0"/>
          <w:i/>
          <w:u w:val="none"/>
        </w:rPr>
        <w:t>"explícame qué pasó con esta venta puntual"</w:t>
      </w:r>
      <w:r>
        <w:rPr>
          <w:b w:val="0"/>
          <w:i w:val="0"/>
          <w:u w:val="none"/>
        </w:rPr>
        <w:t xml:space="preserve"> — exige cruzar las tres bases.</w:t>
      </w:r>
    </w:p>
    <w:p>
      <w:r>
        <w:rPr>
          <w:b w:val="0"/>
          <w:i w:val="0"/>
          <w:u w:val="none"/>
        </w:rPr>
        <w:t xml:space="preserve">En WQuestions el modelado es directo: </w:t>
      </w:r>
      <w:r>
        <w:rPr>
          <w:b/>
          <w:i w:val="0"/>
          <w:u w:val="none"/>
        </w:rPr>
        <w:t>una situación reificada con tres sub-situaciones</w:t>
      </w:r>
      <w:r>
        <w:rPr>
          <w:b w:val="0"/>
          <w:i w:val="0"/>
          <w:u w:val="none"/>
        </w:rPr>
        <w:t>:</w:t>
      </w:r>
    </w:p>
    <w:p>
      <w:pPr>
        <w:ind w:left="432"/>
      </w:pPr>
      <w:r>
        <w:rPr>
          <w:rFonts w:ascii="Courier New" w:hAnsi="Courier New"/>
          <w:sz w:val="18"/>
        </w:rPr>
        <w:t>venta = ingest_situation(u, lex, "vender", roles={</w:t>
      </w:r>
    </w:p>
    <w:p>
      <w:pPr>
        <w:ind w:left="432"/>
      </w:pPr>
      <w:r>
        <w:rPr>
          <w:rFonts w:ascii="Courier New" w:hAnsi="Courier New"/>
          <w:sz w:val="18"/>
        </w:rPr>
        <w:t xml:space="preserve">    "agente": pedro,</w:t>
      </w:r>
    </w:p>
    <w:p>
      <w:pPr>
        <w:ind w:left="432"/>
      </w:pPr>
      <w:r>
        <w:rPr>
          <w:rFonts w:ascii="Courier New" w:hAnsi="Courier New"/>
          <w:sz w:val="18"/>
        </w:rPr>
        <w:t xml:space="preserve">    "tema": bicicleta,</w:t>
      </w:r>
    </w:p>
    <w:p>
      <w:pPr>
        <w:ind w:left="432"/>
      </w:pPr>
      <w:r>
        <w:rPr>
          <w:rFonts w:ascii="Courier New" w:hAnsi="Courier New"/>
          <w:sz w:val="18"/>
        </w:rPr>
        <w:t xml:space="preserve">    "cliente": cliente_betauto,</w:t>
      </w:r>
    </w:p>
    <w:p>
      <w:pPr>
        <w:ind w:left="432"/>
      </w:pPr>
      <w:r>
        <w:rPr>
          <w:rFonts w:ascii="Courier New" w:hAnsi="Courier New"/>
          <w:sz w:val="18"/>
        </w:rPr>
        <w:t xml:space="preserve">    "monto": n(7500, "USD"),</w:t>
      </w:r>
    </w:p>
    <w:p>
      <w:pPr>
        <w:ind w:left="432"/>
      </w:pPr>
      <w:r>
        <w:rPr>
          <w:rFonts w:ascii="Courier New" w:hAnsi="Courier New"/>
          <w:sz w:val="18"/>
        </w:rPr>
        <w:t xml:space="preserve">    "unidad": usd,</w:t>
      </w:r>
    </w:p>
    <w:p>
      <w:pPr>
        <w:ind w:left="432"/>
      </w:pPr>
      <w:r>
        <w:rPr>
          <w:rFonts w:ascii="Courier New" w:hAnsi="Courier New"/>
          <w:sz w:val="18"/>
        </w:rPr>
        <w:t xml:space="preserve">    "momento": at("2026-07-15T11:20"),</w:t>
      </w:r>
    </w:p>
    <w:p>
      <w:pPr>
        <w:ind w:left="432"/>
      </w:pPr>
      <w:r>
        <w:rPr>
          <w:rFonts w:ascii="Courier New" w:hAnsi="Courier New"/>
          <w:sz w:val="18"/>
        </w:rPr>
        <w:t xml:space="preserve">    "lugar_de": dpto_ventas,</w:t>
      </w:r>
    </w:p>
    <w:p>
      <w:pPr>
        <w:ind w:left="432"/>
      </w:pPr>
      <w:r>
        <w:rPr>
          <w:rFonts w:ascii="Courier New" w:hAnsi="Courier New"/>
          <w:sz w:val="18"/>
        </w:rPr>
        <w:t>}, sit_id="venta_001")</w:t>
      </w:r>
    </w:p>
    <w:p>
      <w:pPr>
        <w:ind w:left="432"/>
      </w:pPr>
    </w:p>
    <w:p>
      <w:pPr>
        <w:ind w:left="432"/>
      </w:pPr>
      <w:r>
        <w:rPr>
          <w:rFonts w:ascii="Courier New" w:hAnsi="Courier New"/>
          <w:sz w:val="18"/>
        </w:rPr>
        <w:t># Sub-situación 1: movimiento de inventario</w:t>
      </w:r>
    </w:p>
    <w:p>
      <w:pPr>
        <w:ind w:left="432"/>
      </w:pPr>
      <w:r>
        <w:rPr>
          <w:rFonts w:ascii="Courier New" w:hAnsi="Courier New"/>
          <w:sz w:val="18"/>
        </w:rPr>
        <w:t>u.assert_fact(mov_inv, "parte_de", venta)</w:t>
      </w:r>
    </w:p>
    <w:p>
      <w:pPr>
        <w:ind w:left="432"/>
      </w:pPr>
      <w:r>
        <w:rPr>
          <w:rFonts w:ascii="Courier New" w:hAnsi="Courier New"/>
          <w:sz w:val="18"/>
        </w:rPr>
        <w:t>u.assert_fact(mov_inv, "tema", bicicleta)</w:t>
      </w:r>
    </w:p>
    <w:p>
      <w:pPr>
        <w:ind w:left="432"/>
      </w:pPr>
      <w:r>
        <w:rPr>
          <w:rFonts w:ascii="Courier New" w:hAnsi="Courier New"/>
          <w:sz w:val="18"/>
        </w:rPr>
        <w:t>u.assert_fact(mov_inv, "cantidad", n(5, "unidades"))</w:t>
      </w:r>
    </w:p>
    <w:p>
      <w:pPr>
        <w:ind w:left="432"/>
      </w:pPr>
      <w:r>
        <w:rPr>
          <w:rFonts w:ascii="Courier New" w:hAnsi="Courier New"/>
          <w:sz w:val="18"/>
        </w:rPr>
        <w:t>u.assert_fact(mov_inv, "origen", almacen_central)</w:t>
      </w:r>
    </w:p>
    <w:p>
      <w:pPr>
        <w:ind w:left="432"/>
      </w:pPr>
    </w:p>
    <w:p>
      <w:pPr>
        <w:ind w:left="432"/>
      </w:pPr>
      <w:r>
        <w:rPr>
          <w:rFonts w:ascii="Courier New" w:hAnsi="Courier New"/>
          <w:sz w:val="18"/>
        </w:rPr>
        <w:t># Sub-situación 2: asiento contable</w:t>
      </w:r>
    </w:p>
    <w:p>
      <w:pPr>
        <w:ind w:left="432"/>
      </w:pPr>
      <w:r>
        <w:rPr>
          <w:rFonts w:ascii="Courier New" w:hAnsi="Courier New"/>
          <w:sz w:val="18"/>
        </w:rPr>
        <w:t>u.assert_fact(asiento, "parte_de", venta)</w:t>
      </w:r>
    </w:p>
    <w:p>
      <w:pPr>
        <w:ind w:left="432"/>
      </w:pPr>
      <w:r>
        <w:rPr>
          <w:rFonts w:ascii="Courier New" w:hAnsi="Courier New"/>
          <w:sz w:val="18"/>
        </w:rPr>
        <w:t>u.assert_fact(asiento, "monto", n(7500, "USD"))</w:t>
      </w:r>
    </w:p>
    <w:p>
      <w:pPr>
        <w:ind w:left="432"/>
      </w:pPr>
      <w:r>
        <w:rPr>
          <w:rFonts w:ascii="Courier New" w:hAnsi="Courier New"/>
          <w:sz w:val="18"/>
        </w:rPr>
        <w:t>u.assert_fact(asiento, "tipo_movimiento", ingreso_por_venta)</w:t>
      </w:r>
    </w:p>
    <w:p>
      <w:pPr>
        <w:ind w:left="432"/>
      </w:pPr>
    </w:p>
    <w:p>
      <w:pPr>
        <w:ind w:left="432"/>
      </w:pPr>
      <w:r>
        <w:rPr>
          <w:rFonts w:ascii="Courier New" w:hAnsi="Courier New"/>
          <w:sz w:val="18"/>
        </w:rPr>
        <w:t># Sub-situación 3: comisión del vendedor</w:t>
      </w:r>
    </w:p>
    <w:p>
      <w:pPr>
        <w:ind w:left="432"/>
      </w:pPr>
      <w:r>
        <w:rPr>
          <w:rFonts w:ascii="Courier New" w:hAnsi="Courier New"/>
          <w:sz w:val="18"/>
        </w:rPr>
        <w:t>u.assert_fact(comision, "parte_de", venta)</w:t>
      </w:r>
    </w:p>
    <w:p>
      <w:pPr>
        <w:ind w:left="432"/>
      </w:pPr>
      <w:r>
        <w:rPr>
          <w:rFonts w:ascii="Courier New" w:hAnsi="Courier New"/>
          <w:sz w:val="18"/>
        </w:rPr>
        <w:t>u.assert_fact(comision, "beneficiario", pedro)</w:t>
      </w:r>
    </w:p>
    <w:p>
      <w:pPr>
        <w:ind w:left="432"/>
      </w:pPr>
      <w:r>
        <w:rPr>
          <w:rFonts w:ascii="Courier New" w:hAnsi="Courier New"/>
          <w:sz w:val="18"/>
        </w:rPr>
        <w:t>u.assert_fact(comision, "monto", n(375, "USD"))</w:t>
      </w:r>
    </w:p>
    <w:p>
      <w:pPr>
        <w:ind w:left="432"/>
      </w:pPr>
      <w:r>
        <w:rPr>
          <w:rFonts w:ascii="Courier New" w:hAnsi="Courier New"/>
          <w:sz w:val="18"/>
        </w:rPr>
        <w:t>u.assert_fact(comision, "calculado_segun", politica_comisiones_v2)</w:t>
      </w:r>
    </w:p>
    <w:p>
      <w:r>
        <w:rPr>
          <w:b w:val="0"/>
          <w:i w:val="0"/>
          <w:u w:val="none"/>
        </w:rPr>
        <w:t xml:space="preserve">Tres sub-situaciones, una situación articuladora, </w:t>
      </w:r>
      <w:r>
        <w:rPr>
          <w:b/>
          <w:i w:val="0"/>
          <w:u w:val="none"/>
        </w:rPr>
        <w:t>ningún cruce de tablas necesario</w:t>
      </w:r>
      <w:r>
        <w:rPr>
          <w:b w:val="0"/>
          <w:i w:val="0"/>
          <w:u w:val="none"/>
        </w:rPr>
        <w:t xml:space="preserve">. La consulta </w:t>
      </w:r>
      <w:r>
        <w:rPr>
          <w:b w:val="0"/>
          <w:i/>
          <w:u w:val="none"/>
        </w:rPr>
        <w:t>"explícame todo lo que pasó con la venta 001"</w:t>
      </w:r>
      <w:r>
        <w:rPr>
          <w:b w:val="0"/>
          <w:i w:val="0"/>
          <w:u w:val="none"/>
        </w:rPr>
        <w:t xml:space="preserve"> es una proyección directa por </w:t>
      </w:r>
      <w:r>
        <w:rPr>
          <w:rFonts w:ascii="Courier New" w:hAnsi="Courier New"/>
          <w:b w:val="0"/>
          <w:i w:val="0"/>
          <w:sz w:val="20"/>
          <w:u w:val="none"/>
        </w:rPr>
        <w:t>parte_de</w:t>
      </w:r>
      <w:r>
        <w:rPr>
          <w:b w:val="0"/>
          <w:i w:val="0"/>
          <w:u w:val="none"/>
        </w:rPr>
        <w:t>:</w:t>
      </w:r>
    </w:p>
    <w:p>
      <w:pPr>
        <w:jc w:val="center"/>
      </w:pPr>
      <w:r>
        <w:drawing>
          <wp:inline xmlns:a="http://schemas.openxmlformats.org/drawingml/2006/main" xmlns:pic="http://schemas.openxmlformats.org/drawingml/2006/picture">
            <wp:extent cx="5486400" cy="3540093"/>
            <wp:docPr id="1" name="Picture 1"/>
            <wp:cNvGraphicFramePr>
              <a:graphicFrameLocks noChangeAspect="1"/>
            </wp:cNvGraphicFramePr>
            <a:graphic>
              <a:graphicData uri="http://schemas.openxmlformats.org/drawingml/2006/picture">
                <pic:pic>
                  <pic:nvPicPr>
                    <pic:cNvPr id="0" name="45_erp_venta_cross_modulo.png"/>
                    <pic:cNvPicPr/>
                  </pic:nvPicPr>
                  <pic:blipFill>
                    <a:blip r:embed="rId9"/>
                    <a:stretch>
                      <a:fillRect/>
                    </a:stretch>
                  </pic:blipFill>
                  <pic:spPr>
                    <a:xfrm>
                      <a:off x="0" y="0"/>
                      <a:ext cx="5486400" cy="3540093"/>
                    </a:xfrm>
                    <a:prstGeom prst="rect"/>
                  </pic:spPr>
                </pic:pic>
              </a:graphicData>
            </a:graphic>
          </wp:inline>
        </w:drawing>
      </w:r>
    </w:p>
    <w:p>
      <w:pPr>
        <w:jc w:val="center"/>
      </w:pPr>
      <w:r>
        <w:rPr>
          <w:i/>
          <w:sz w:val="18"/>
        </w:rPr>
        <w:t>La venta cross-módulo del ERP: una situación central (`venta_001`) con tres sub-situaciones — inventario, contabilidad y comisión — colgando por `parte_de`. En arquitecturas tradicionales esto exige tres tablas y un ETL para reportes integrados; en WQuestions el grafo ya integra los tres módulos sin intermediarios.</w:t>
      </w:r>
    </w:p>
    <w:p>
      <w:pPr>
        <w:ind w:left="432"/>
      </w:pPr>
      <w:r>
        <w:rPr>
          <w:rFonts w:ascii="Courier New" w:hAnsi="Courier New"/>
          <w:sz w:val="18"/>
        </w:rPr>
        <w:t>sub_situaciones = [</w:t>
      </w:r>
    </w:p>
    <w:p>
      <w:pPr>
        <w:ind w:left="432"/>
      </w:pPr>
      <w:r>
        <w:rPr>
          <w:rFonts w:ascii="Courier New" w:hAnsi="Courier New"/>
          <w:sz w:val="18"/>
        </w:rPr>
        <w:t xml:space="preserve">    f.subject for f in u.facts_with_role("parte_de")</w:t>
      </w:r>
    </w:p>
    <w:p>
      <w:pPr>
        <w:ind w:left="432"/>
      </w:pPr>
      <w:r>
        <w:rPr>
          <w:rFonts w:ascii="Courier New" w:hAnsi="Courier New"/>
          <w:sz w:val="18"/>
        </w:rPr>
        <w:t xml:space="preserve">    if f.value.id == "venta_001"</w:t>
      </w:r>
    </w:p>
    <w:p>
      <w:pPr>
        <w:ind w:left="432"/>
      </w:pPr>
      <w:r>
        <w:rPr>
          <w:rFonts w:ascii="Courier New" w:hAnsi="Courier New"/>
          <w:sz w:val="18"/>
        </w:rPr>
        <w:t>]</w:t>
      </w:r>
    </w:p>
    <w:p>
      <w:pPr>
        <w:ind w:left="432"/>
      </w:pPr>
      <w:r>
        <w:rPr>
          <w:rFonts w:ascii="Courier New" w:hAnsi="Courier New"/>
          <w:sz w:val="18"/>
        </w:rPr>
        <w:t># devuelve [mov_inventario_001, asiento_venta_001, comision_pedro_001]</w:t>
      </w:r>
    </w:p>
    <w:p>
      <w:r>
        <w:rPr>
          <w:b w:val="0"/>
          <w:i w:val="0"/>
          <w:u w:val="none"/>
        </w:rPr>
        <w:t xml:space="preserve">Y como cada sub-situación tiene su propia identidad, podemos hacer preguntas finas: </w:t>
      </w:r>
      <w:r>
        <w:rPr>
          <w:b w:val="0"/>
          <w:i/>
          <w:u w:val="none"/>
        </w:rPr>
        <w:t>"¿qué comisión generó esta venta?"</w:t>
      </w:r>
      <w:r>
        <w:rPr>
          <w:b w:val="0"/>
          <w:i w:val="0"/>
          <w:u w:val="none"/>
        </w:rPr>
        <w:t xml:space="preserve">, </w:t>
      </w:r>
      <w:r>
        <w:rPr>
          <w:b w:val="0"/>
          <w:i/>
          <w:u w:val="none"/>
        </w:rPr>
        <w:t>"¿cuál es el asiento contable de esta operación?"</w:t>
      </w:r>
      <w:r>
        <w:rPr>
          <w:b w:val="0"/>
          <w:i w:val="0"/>
          <w:u w:val="none"/>
        </w:rPr>
        <w:t xml:space="preserve">, </w:t>
      </w:r>
      <w:r>
        <w:rPr>
          <w:b w:val="0"/>
          <w:i/>
          <w:u w:val="none"/>
        </w:rPr>
        <w:t>"¿de qué almacén salió la mercancía?"</w:t>
      </w:r>
      <w:r>
        <w:rPr>
          <w:b w:val="0"/>
          <w:i w:val="0"/>
          <w:u w:val="none"/>
        </w:rPr>
        <w:t xml:space="preserve">. Todas son recorridos de un salto. Sin ETL, sin sistema intermedio, sin tabla de unificación. </w:t>
      </w:r>
      <w:r>
        <w:rPr>
          <w:b/>
          <w:i w:val="0"/>
          <w:u w:val="none"/>
        </w:rPr>
        <w:t>El grafo ya es la integración.</w:t>
      </w:r>
    </w:p>
    <w:p>
      <w:pPr>
        <w:pStyle w:val="Heading2"/>
      </w:pPr>
      <w:r>
        <w:t>Caso 4 — El workflow de aprobación bitemporal</w:t>
      </w:r>
    </w:p>
    <w:p>
      <w:r>
        <w:rPr>
          <w:b w:val="0"/>
          <w:i w:val="0"/>
          <w:u w:val="none"/>
        </w:rPr>
        <w:t>Las órdenes de compra grandes — en este caso 48.000 USD de acero al proveedor — no se ejecutan al instante. Pasan por un ciclo: alguien las redacta, alguien las envía a aprobación, alguien con autoridad las aprueba (o rechaza). Cada estado tiene una fecha de entrada y una de salida.</w:t>
      </w:r>
    </w:p>
    <w:p>
      <w:r>
        <w:rPr>
          <w:b w:val="0"/>
          <w:i w:val="0"/>
          <w:u w:val="none"/>
        </w:rPr>
        <w:t xml:space="preserve">En sistemas tradicionales, esto se modela con una columna </w:t>
      </w:r>
      <w:r>
        <w:rPr>
          <w:rFonts w:ascii="Courier New" w:hAnsi="Courier New"/>
          <w:b w:val="0"/>
          <w:i w:val="0"/>
          <w:sz w:val="20"/>
          <w:u w:val="none"/>
        </w:rPr>
        <w:t>estado</w:t>
      </w:r>
      <w:r>
        <w:rPr>
          <w:b w:val="0"/>
          <w:i w:val="0"/>
          <w:u w:val="none"/>
        </w:rPr>
        <w:t xml:space="preserve"> que </w:t>
      </w:r>
      <w:r>
        <w:rPr>
          <w:b/>
          <w:i w:val="0"/>
          <w:u w:val="none"/>
        </w:rPr>
        <w:t>se sobreescribe</w:t>
      </w:r>
      <w:r>
        <w:rPr>
          <w:b w:val="0"/>
          <w:i w:val="0"/>
          <w:u w:val="none"/>
        </w:rPr>
        <w:t xml:space="preserve"> en cada transición. Cuando alguien pregunta </w:t>
      </w:r>
      <w:r>
        <w:rPr>
          <w:b w:val="0"/>
          <w:i/>
          <w:u w:val="none"/>
        </w:rPr>
        <w:t>"¿en qué estado estaba esta OC el 20 de julio a las 13:00?"</w:t>
      </w:r>
      <w:r>
        <w:rPr>
          <w:b w:val="0"/>
          <w:i w:val="0"/>
          <w:u w:val="none"/>
        </w:rPr>
        <w:t>, hay que revisar la tabla de auditoría — si existe — o estimar a partir de los logs.</w:t>
      </w:r>
    </w:p>
    <w:p>
      <w:r>
        <w:rPr>
          <w:b w:val="0"/>
          <w:i w:val="0"/>
          <w:u w:val="none"/>
        </w:rPr>
        <w:t>En WQuestions el estado es un hecho con vigencia temporal (D6):</w:t>
      </w:r>
    </w:p>
    <w:p>
      <w:pPr>
        <w:ind w:left="432"/>
      </w:pPr>
      <w:r>
        <w:rPr>
          <w:rFonts w:ascii="Courier New" w:hAnsi="Courier New"/>
          <w:sz w:val="18"/>
        </w:rPr>
        <w:t>u.assert_fact(oc, "estado", borrador,</w:t>
      </w:r>
    </w:p>
    <w:p>
      <w:pPr>
        <w:ind w:left="432"/>
      </w:pPr>
      <w:r>
        <w:rPr>
          <w:rFonts w:ascii="Courier New" w:hAnsi="Courier New"/>
          <w:sz w:val="18"/>
        </w:rPr>
        <w:t xml:space="preserve">              valid_from=t_creacion, valid_to=t_envio_aprob)</w:t>
      </w:r>
    </w:p>
    <w:p>
      <w:pPr>
        <w:ind w:left="432"/>
      </w:pPr>
      <w:r>
        <w:rPr>
          <w:rFonts w:ascii="Courier New" w:hAnsi="Courier New"/>
          <w:sz w:val="18"/>
        </w:rPr>
        <w:t>u.assert_fact(oc, "estado", pendiente_aprobacion,</w:t>
      </w:r>
    </w:p>
    <w:p>
      <w:pPr>
        <w:ind w:left="432"/>
      </w:pPr>
      <w:r>
        <w:rPr>
          <w:rFonts w:ascii="Courier New" w:hAnsi="Courier New"/>
          <w:sz w:val="18"/>
        </w:rPr>
        <w:t xml:space="preserve">              valid_from=t_envio_aprob, valid_to=t_aprobacion)</w:t>
      </w:r>
    </w:p>
    <w:p>
      <w:pPr>
        <w:ind w:left="432"/>
      </w:pPr>
      <w:r>
        <w:rPr>
          <w:rFonts w:ascii="Courier New" w:hAnsi="Courier New"/>
          <w:sz w:val="18"/>
        </w:rPr>
        <w:t>u.assert_fact(oc, "estado", aprobada,</w:t>
      </w:r>
    </w:p>
    <w:p>
      <w:pPr>
        <w:ind w:left="432"/>
      </w:pPr>
      <w:r>
        <w:rPr>
          <w:rFonts w:ascii="Courier New" w:hAnsi="Courier New"/>
          <w:sz w:val="18"/>
        </w:rPr>
        <w:t xml:space="preserve">              valid_from=t_aprobacion)</w:t>
      </w:r>
    </w:p>
    <w:p>
      <w:r>
        <w:rPr>
          <w:b w:val="0"/>
          <w:i w:val="0"/>
          <w:u w:val="none"/>
        </w:rPr>
        <w:t xml:space="preserve">Tres tripletas en lugar de tres updates destructivos. La consulta bitemporal </w:t>
      </w:r>
      <w:r>
        <w:rPr>
          <w:b w:val="0"/>
          <w:i/>
          <w:u w:val="none"/>
        </w:rPr>
        <w:t>"¿en qué estado estaba el 20 de julio a las 13:00?"</w:t>
      </w:r>
      <w:r>
        <w:rPr>
          <w:b w:val="0"/>
          <w:i w:val="0"/>
          <w:u w:val="none"/>
        </w:rPr>
        <w:t xml:space="preserve"> devuelve </w:t>
      </w:r>
      <w:r>
        <w:rPr>
          <w:rFonts w:ascii="Courier New" w:hAnsi="Courier New"/>
          <w:b w:val="0"/>
          <w:i w:val="0"/>
          <w:sz w:val="20"/>
          <w:u w:val="none"/>
        </w:rPr>
        <w:t>pendiente_aprobacion</w:t>
      </w:r>
      <w:r>
        <w:rPr>
          <w:b w:val="0"/>
          <w:i w:val="0"/>
          <w:u w:val="none"/>
        </w:rPr>
        <w:t xml:space="preserve">; </w:t>
      </w:r>
      <w:r>
        <w:rPr>
          <w:b w:val="0"/>
          <w:i/>
          <w:u w:val="none"/>
        </w:rPr>
        <w:t>"¿y el 22 de julio?"</w:t>
      </w:r>
      <w:r>
        <w:rPr>
          <w:b w:val="0"/>
          <w:i w:val="0"/>
          <w:u w:val="none"/>
        </w:rPr>
        <w:t xml:space="preserve">, devuelve </w:t>
      </w:r>
      <w:r>
        <w:rPr>
          <w:rFonts w:ascii="Courier New" w:hAnsi="Courier New"/>
          <w:b w:val="0"/>
          <w:i w:val="0"/>
          <w:sz w:val="20"/>
          <w:u w:val="none"/>
        </w:rPr>
        <w:t>aprobada</w:t>
      </w:r>
      <w:r>
        <w:rPr>
          <w:b w:val="0"/>
          <w:i w:val="0"/>
          <w:u w:val="none"/>
        </w:rPr>
        <w:t>. El historial completo es nativo, no un módulo aparte.</w:t>
      </w:r>
    </w:p>
    <w:p>
      <w:r>
        <w:rPr>
          <w:b w:val="0"/>
          <w:i w:val="0"/>
          <w:u w:val="none"/>
        </w:rPr>
        <w:t>La aprobación misma es una situación reificada con su agente y su justificación normativa (D7):</w:t>
      </w:r>
    </w:p>
    <w:p>
      <w:pPr>
        <w:ind w:left="432"/>
      </w:pPr>
      <w:r>
        <w:rPr>
          <w:rFonts w:ascii="Courier New" w:hAnsi="Courier New"/>
          <w:sz w:val="18"/>
        </w:rPr>
        <w:t>aprobacion = ingest_situation(u, lex, "aprobar", roles={</w:t>
      </w:r>
    </w:p>
    <w:p>
      <w:pPr>
        <w:ind w:left="432"/>
      </w:pPr>
      <w:r>
        <w:rPr>
          <w:rFonts w:ascii="Courier New" w:hAnsi="Courier New"/>
          <w:sz w:val="18"/>
        </w:rPr>
        <w:t xml:space="preserve">    "agente": carlos,</w:t>
      </w:r>
    </w:p>
    <w:p>
      <w:pPr>
        <w:ind w:left="432"/>
      </w:pPr>
      <w:r>
        <w:rPr>
          <w:rFonts w:ascii="Courier New" w:hAnsi="Courier New"/>
          <w:sz w:val="18"/>
        </w:rPr>
        <w:t xml:space="preserve">    "tema": oc,</w:t>
      </w:r>
    </w:p>
    <w:p>
      <w:pPr>
        <w:ind w:left="432"/>
      </w:pPr>
      <w:r>
        <w:rPr>
          <w:rFonts w:ascii="Courier New" w:hAnsi="Courier New"/>
          <w:sz w:val="18"/>
        </w:rPr>
        <w:t xml:space="preserve">    "momento": at("2026-07-21T15:30"),</w:t>
      </w:r>
    </w:p>
    <w:p>
      <w:pPr>
        <w:ind w:left="432"/>
      </w:pPr>
      <w:r>
        <w:rPr>
          <w:rFonts w:ascii="Courier New" w:hAnsi="Courier New"/>
          <w:sz w:val="18"/>
        </w:rPr>
        <w:t xml:space="preserve">    "justificado_por": politica_aprobacion_oc_v4,</w:t>
      </w:r>
    </w:p>
    <w:p>
      <w:pPr>
        <w:ind w:left="432"/>
      </w:pPr>
      <w:r>
        <w:rPr>
          <w:rFonts w:ascii="Courier New" w:hAnsi="Courier New"/>
          <w:sz w:val="18"/>
        </w:rPr>
        <w:t>}, sit_id="aprobacion_oc_001")</w:t>
      </w:r>
    </w:p>
    <w:p>
      <w:r>
        <w:rPr>
          <w:b w:val="0"/>
          <w:i w:val="0"/>
          <w:u w:val="none"/>
        </w:rPr>
        <w:t xml:space="preserve">Carlos no aprueba "porque sí": aprueba </w:t>
      </w:r>
      <w:r>
        <w:rPr>
          <w:b/>
          <w:i w:val="0"/>
          <w:u w:val="none"/>
        </w:rPr>
        <w:t>porque la política corporativa lo autoriza</w:t>
      </w:r>
      <w:r>
        <w:rPr>
          <w:b w:val="0"/>
          <w:i w:val="0"/>
          <w:u w:val="none"/>
        </w:rPr>
        <w:t xml:space="preserve"> para órdenes mayores a 30.000 USD. La política es otra situación reificada con su umbral y vigencia. Si mañana cambia el umbral, la nueva versión de la política se reifica como objeto nuevo y las aprobaciones anteriores siguen apuntando a la vieja — sin alterar el historial.</w:t>
      </w:r>
    </w:p>
    <w:p>
      <w:pPr>
        <w:pStyle w:val="Heading2"/>
      </w:pPr>
      <w:r>
        <w:t>Caso 5 — La orden de producción que consume materia prima</w:t>
      </w:r>
    </w:p>
    <w:p>
      <w:r>
        <w:rPr>
          <w:b w:val="0"/>
          <w:i w:val="0"/>
          <w:u w:val="none"/>
        </w:rPr>
        <w:t>La planta de Laura va a producir 50 bicicletas. Cada bicicleta consume cierta cantidad de acero (para los rayos) y cierta cantidad de horas-hombre. El ERP necesita registrar:</w:t>
      </w:r>
    </w:p>
    <w:p>
      <w:pPr>
        <w:pStyle w:val="ListBullet"/>
      </w:pPr>
      <w:r>
        <w:rPr>
          <w:b w:val="0"/>
          <w:i w:val="0"/>
          <w:u w:val="none"/>
        </w:rPr>
        <w:t>La orden de producción como evento principal.</w:t>
      </w:r>
    </w:p>
    <w:p>
      <w:pPr>
        <w:pStyle w:val="ListBullet"/>
      </w:pPr>
      <w:r>
        <w:rPr>
          <w:b w:val="0"/>
          <w:i w:val="0"/>
          <w:u w:val="none"/>
        </w:rPr>
        <w:t xml:space="preserve">Los </w:t>
      </w:r>
      <w:r>
        <w:rPr>
          <w:b/>
          <w:i w:val="0"/>
          <w:u w:val="none"/>
        </w:rPr>
        <w:t>consumos</w:t>
      </w:r>
      <w:r>
        <w:rPr>
          <w:b w:val="0"/>
          <w:i w:val="0"/>
          <w:u w:val="none"/>
        </w:rPr>
        <w:t xml:space="preserve"> de materia prima asociados.</w:t>
      </w:r>
    </w:p>
    <w:p>
      <w:pPr>
        <w:pStyle w:val="ListBullet"/>
      </w:pPr>
      <w:r>
        <w:rPr>
          <w:b w:val="0"/>
          <w:i w:val="0"/>
          <w:u w:val="none"/>
        </w:rPr>
        <w:t xml:space="preserve">Los </w:t>
      </w:r>
      <w:r>
        <w:rPr>
          <w:b/>
          <w:i w:val="0"/>
          <w:u w:val="none"/>
        </w:rPr>
        <w:t>consumos</w:t>
      </w:r>
      <w:r>
        <w:rPr>
          <w:b w:val="0"/>
          <w:i w:val="0"/>
          <w:u w:val="none"/>
        </w:rPr>
        <w:t xml:space="preserve"> de mano de obra (horas-hombre) asociados.</w:t>
      </w:r>
    </w:p>
    <w:p>
      <w:r>
        <w:rPr>
          <w:b w:val="0"/>
          <w:i w:val="0"/>
          <w:u w:val="none"/>
        </w:rPr>
        <w:t>El patrón es el mismo que la venta cross-módulo: una situación reificada con sub-situaciones de consumo:</w:t>
      </w:r>
    </w:p>
    <w:p>
      <w:pPr>
        <w:ind w:left="432"/>
      </w:pPr>
      <w:r>
        <w:rPr>
          <w:rFonts w:ascii="Courier New" w:hAnsi="Courier New"/>
          <w:sz w:val="18"/>
        </w:rPr>
        <w:t>op = ingest_situation(u, lex, "producir", roles={</w:t>
      </w:r>
    </w:p>
    <w:p>
      <w:pPr>
        <w:ind w:left="432"/>
      </w:pPr>
      <w:r>
        <w:rPr>
          <w:rFonts w:ascii="Courier New" w:hAnsi="Courier New"/>
          <w:sz w:val="18"/>
        </w:rPr>
        <w:t xml:space="preserve">    "agente": laura,</w:t>
      </w:r>
    </w:p>
    <w:p>
      <w:pPr>
        <w:ind w:left="432"/>
      </w:pPr>
      <w:r>
        <w:rPr>
          <w:rFonts w:ascii="Courier New" w:hAnsi="Courier New"/>
          <w:sz w:val="18"/>
        </w:rPr>
        <w:t xml:space="preserve">    "tema": bicicleta,</w:t>
      </w:r>
    </w:p>
    <w:p>
      <w:pPr>
        <w:ind w:left="432"/>
      </w:pPr>
      <w:r>
        <w:rPr>
          <w:rFonts w:ascii="Courier New" w:hAnsi="Courier New"/>
          <w:sz w:val="18"/>
        </w:rPr>
        <w:t xml:space="preserve">    "cantidad": n(50, "unidades"),</w:t>
      </w:r>
    </w:p>
    <w:p>
      <w:pPr>
        <w:ind w:left="432"/>
      </w:pPr>
      <w:r>
        <w:rPr>
          <w:rFonts w:ascii="Courier New" w:hAnsi="Courier New"/>
          <w:sz w:val="18"/>
        </w:rPr>
        <w:t xml:space="preserve">    "lugar_de": dpto_produccion,</w:t>
      </w:r>
    </w:p>
    <w:p>
      <w:pPr>
        <w:ind w:left="432"/>
      </w:pPr>
      <w:r>
        <w:rPr>
          <w:rFonts w:ascii="Courier New" w:hAnsi="Courier New"/>
          <w:sz w:val="18"/>
        </w:rPr>
        <w:t>}, sit_id="op_001")</w:t>
      </w:r>
    </w:p>
    <w:p>
      <w:pPr>
        <w:ind w:left="432"/>
      </w:pPr>
    </w:p>
    <w:p>
      <w:pPr>
        <w:ind w:left="432"/>
      </w:pPr>
      <w:r>
        <w:rPr>
          <w:rFonts w:ascii="Courier New" w:hAnsi="Courier New"/>
          <w:sz w:val="18"/>
        </w:rPr>
        <w:t># Consumo de materia prima</w:t>
      </w:r>
    </w:p>
    <w:p>
      <w:pPr>
        <w:ind w:left="432"/>
      </w:pPr>
      <w:r>
        <w:rPr>
          <w:rFonts w:ascii="Courier New" w:hAnsi="Courier New"/>
          <w:sz w:val="18"/>
        </w:rPr>
        <w:t>u.assert_fact(consumo_acero, "parte_de", op)</w:t>
      </w:r>
    </w:p>
    <w:p>
      <w:pPr>
        <w:ind w:left="432"/>
      </w:pPr>
      <w:r>
        <w:rPr>
          <w:rFonts w:ascii="Courier New" w:hAnsi="Courier New"/>
          <w:sz w:val="18"/>
        </w:rPr>
        <w:t>u.assert_fact(consumo_acero, "tema", acero)</w:t>
      </w:r>
    </w:p>
    <w:p>
      <w:pPr>
        <w:ind w:left="432"/>
      </w:pPr>
      <w:r>
        <w:rPr>
          <w:rFonts w:ascii="Courier New" w:hAnsi="Courier New"/>
          <w:sz w:val="18"/>
        </w:rPr>
        <w:t>u.assert_fact(consumo_acero, "cantidad", n(120, "kg"))</w:t>
      </w:r>
    </w:p>
    <w:p>
      <w:pPr>
        <w:ind w:left="432"/>
      </w:pPr>
    </w:p>
    <w:p>
      <w:pPr>
        <w:ind w:left="432"/>
      </w:pPr>
      <w:r>
        <w:rPr>
          <w:rFonts w:ascii="Courier New" w:hAnsi="Courier New"/>
          <w:sz w:val="18"/>
        </w:rPr>
        <w:t># Consumo de mano de obra</w:t>
      </w:r>
    </w:p>
    <w:p>
      <w:pPr>
        <w:ind w:left="432"/>
      </w:pPr>
      <w:r>
        <w:rPr>
          <w:rFonts w:ascii="Courier New" w:hAnsi="Courier New"/>
          <w:sz w:val="18"/>
        </w:rPr>
        <w:t>u.assert_fact(consumo_hh, "parte_de", op)</w:t>
      </w:r>
    </w:p>
    <w:p>
      <w:pPr>
        <w:ind w:left="432"/>
      </w:pPr>
      <w:r>
        <w:rPr>
          <w:rFonts w:ascii="Courier New" w:hAnsi="Courier New"/>
          <w:sz w:val="18"/>
        </w:rPr>
        <w:t>u.assert_fact(consumo_hh, "cantidad", n(180, "horas"))</w:t>
      </w:r>
    </w:p>
    <w:p>
      <w:pPr>
        <w:ind w:left="432"/>
      </w:pPr>
      <w:r>
        <w:rPr>
          <w:rFonts w:ascii="Courier New" w:hAnsi="Courier New"/>
          <w:sz w:val="18"/>
        </w:rPr>
        <w:t>u.assert_fact(consumo_hh, "ejecutado_por", laura)</w:t>
      </w:r>
    </w:p>
    <w:p>
      <w:r>
        <w:rPr>
          <w:b w:val="0"/>
          <w:i w:val="0"/>
          <w:u w:val="none"/>
        </w:rPr>
        <w:t xml:space="preserve">Lo notable: la </w:t>
      </w:r>
      <w:r>
        <w:rPr>
          <w:b/>
          <w:i w:val="0"/>
          <w:u w:val="none"/>
        </w:rPr>
        <w:t>misma estructura</w:t>
      </w:r>
      <w:r>
        <w:rPr>
          <w:b w:val="0"/>
          <w:i w:val="0"/>
          <w:u w:val="none"/>
        </w:rPr>
        <w:t xml:space="preserve"> modela bicicletas (donde el agente humano produce con materia prima) y, sin cambiar nada, podría modelar una reacción química industrial (donde </w:t>
      </w:r>
      <w:r>
        <w:rPr>
          <w:b w:val="0"/>
          <w:i/>
          <w:u w:val="none"/>
        </w:rPr>
        <w:t>no hay agente humano</w:t>
      </w:r>
      <w:r>
        <w:rPr>
          <w:b w:val="0"/>
          <w:i w:val="0"/>
          <w:u w:val="none"/>
        </w:rPr>
        <w:t xml:space="preserve">, los reactivos se transforman por sí solos siguiendo la estequiometría). El catálogo D8 ya admite que </w:t>
      </w:r>
      <w:r>
        <w:rPr>
          <w:rFonts w:ascii="Courier New" w:hAnsi="Courier New"/>
          <w:b w:val="0"/>
          <w:i w:val="0"/>
          <w:sz w:val="20"/>
          <w:u w:val="none"/>
        </w:rPr>
        <w:t>agente</w:t>
      </w:r>
      <w:r>
        <w:rPr>
          <w:b w:val="0"/>
          <w:i w:val="0"/>
          <w:u w:val="none"/>
        </w:rPr>
        <w:t xml:space="preserve"> sea opcional cuando el verbo lo permite (D5).</w:t>
      </w:r>
    </w:p>
    <w:p>
      <w:r>
        <w:rPr>
          <w:b w:val="0"/>
          <w:i w:val="0"/>
          <w:u w:val="none"/>
        </w:rPr>
        <w:t xml:space="preserve">La consulta </w:t>
      </w:r>
      <w:r>
        <w:rPr>
          <w:b w:val="0"/>
          <w:i/>
          <w:u w:val="none"/>
        </w:rPr>
        <w:t>"¿cuántos kilos de acero consumió esta orden de producción?"</w:t>
      </w:r>
      <w:r>
        <w:rPr>
          <w:b w:val="0"/>
          <w:i w:val="0"/>
          <w:u w:val="none"/>
        </w:rPr>
        <w:t xml:space="preserve"> es una proyección directa: encuentra las sub-situaciones de </w:t>
      </w:r>
      <w:r>
        <w:rPr>
          <w:rFonts w:ascii="Courier New" w:hAnsi="Courier New"/>
          <w:b w:val="0"/>
          <w:i w:val="0"/>
          <w:sz w:val="20"/>
          <w:u w:val="none"/>
        </w:rPr>
        <w:t>op_001</w:t>
      </w:r>
      <w:r>
        <w:rPr>
          <w:b w:val="0"/>
          <w:i w:val="0"/>
          <w:u w:val="none"/>
        </w:rPr>
        <w:t xml:space="preserve"> cuyo </w:t>
      </w:r>
      <w:r>
        <w:rPr>
          <w:rFonts w:ascii="Courier New" w:hAnsi="Courier New"/>
          <w:b w:val="0"/>
          <w:i w:val="0"/>
          <w:sz w:val="20"/>
          <w:u w:val="none"/>
        </w:rPr>
        <w:t>instancia_de</w:t>
      </w:r>
      <w:r>
        <w:rPr>
          <w:b w:val="0"/>
          <w:i w:val="0"/>
          <w:u w:val="none"/>
        </w:rPr>
        <w:t xml:space="preserve"> sea </w:t>
      </w:r>
      <w:r>
        <w:rPr>
          <w:rFonts w:ascii="Courier New" w:hAnsi="Courier New"/>
          <w:b w:val="0"/>
          <w:i w:val="0"/>
          <w:sz w:val="20"/>
          <w:u w:val="none"/>
        </w:rPr>
        <w:t>consumo_materia_prima</w:t>
      </w:r>
      <w:r>
        <w:rPr>
          <w:b w:val="0"/>
          <w:i w:val="0"/>
          <w:u w:val="none"/>
        </w:rPr>
        <w:t xml:space="preserve">, filtra por </w:t>
      </w:r>
      <w:r>
        <w:rPr>
          <w:rFonts w:ascii="Courier New" w:hAnsi="Courier New"/>
          <w:b w:val="0"/>
          <w:i w:val="0"/>
          <w:sz w:val="20"/>
          <w:u w:val="none"/>
        </w:rPr>
        <w:t>tema = acero</w:t>
      </w:r>
      <w:r>
        <w:rPr>
          <w:b w:val="0"/>
          <w:i w:val="0"/>
          <w:u w:val="none"/>
        </w:rPr>
        <w:t xml:space="preserve">, suma los </w:t>
      </w:r>
      <w:r>
        <w:rPr>
          <w:rFonts w:ascii="Courier New" w:hAnsi="Courier New"/>
          <w:b w:val="0"/>
          <w:i w:val="0"/>
          <w:sz w:val="20"/>
          <w:u w:val="none"/>
        </w:rPr>
        <w:t>cantidad</w:t>
      </w:r>
      <w:r>
        <w:rPr>
          <w:b w:val="0"/>
          <w:i w:val="0"/>
          <w:u w:val="none"/>
        </w:rPr>
        <w:t>. Tres operaciones simples sobre el grafo. Cero ETL.</w:t>
      </w:r>
    </w:p>
    <w:p>
      <w:pPr>
        <w:pStyle w:val="Heading2"/>
      </w:pPr>
      <w:r>
        <w:t>Caso 6 — El audit trail bitemporal del salario</w:t>
      </w:r>
    </w:p>
    <w:p>
      <w:r>
        <w:rPr>
          <w:b w:val="0"/>
          <w:i w:val="0"/>
          <w:u w:val="none"/>
        </w:rPr>
        <w:t>Aquí va una situación que en cualquier ERP es notoriamente difícil. Pedro fue contratado el 10 de enero con un salario de 2.500 USD. El 1 de abril le subieron a 2.800. El 1 de agosto, tras una evaluación de desempeño con calificación "excelente", le subieron de nuevo a 3.200.</w:t>
      </w:r>
    </w:p>
    <w:p>
      <w:r>
        <w:rPr>
          <w:b w:val="0"/>
          <w:i w:val="0"/>
          <w:u w:val="none"/>
        </w:rPr>
        <w:t xml:space="preserve">La pregunta que el modelo tiene que responder sin esfuerzo: </w:t>
      </w:r>
      <w:r>
        <w:rPr>
          <w:b/>
          <w:i w:val="0"/>
          <w:u w:val="none"/>
        </w:rPr>
        <w:t>¿cuál era el salario de Pedro el 15 de marzo? ¿Y el 15 de junio? ¿Y el 15 de septiembre?</w:t>
      </w:r>
      <w:r>
        <w:rPr>
          <w:b w:val="0"/>
          <w:i w:val="0"/>
          <w:u w:val="none"/>
        </w:rPr>
        <w:t xml:space="preserve"> Estas son preguntas reales, las que un auditor laboral hace cuando revisa un legajo. En un ERP tradicional, requieren una tabla histórica auxiliar (</w:t>
      </w:r>
      <w:r>
        <w:rPr>
          <w:rFonts w:ascii="Courier New" w:hAnsi="Courier New"/>
          <w:b w:val="0"/>
          <w:i w:val="0"/>
          <w:sz w:val="20"/>
          <w:u w:val="none"/>
        </w:rPr>
        <w:t>emp_salary_hist</w:t>
      </w:r>
      <w:r>
        <w:rPr>
          <w:b w:val="0"/>
          <w:i w:val="0"/>
          <w:u w:val="none"/>
        </w:rPr>
        <w:t>) que la mitad de las implementaciones nunca termina de mantener.</w:t>
      </w:r>
    </w:p>
    <w:p>
      <w:r>
        <w:rPr>
          <w:b w:val="0"/>
          <w:i w:val="0"/>
          <w:u w:val="none"/>
        </w:rPr>
        <w:t xml:space="preserve">En WQuestions, </w:t>
      </w:r>
      <w:r>
        <w:rPr>
          <w:b/>
          <w:i w:val="0"/>
          <w:u w:val="none"/>
        </w:rPr>
        <w:t>tres tripletas</w:t>
      </w:r>
      <w:r>
        <w:rPr>
          <w:b w:val="0"/>
          <w:i w:val="0"/>
          <w:u w:val="none"/>
        </w:rPr>
        <w:t xml:space="preserve"> bastan:</w:t>
      </w:r>
    </w:p>
    <w:p>
      <w:pPr>
        <w:ind w:left="432"/>
      </w:pPr>
      <w:r>
        <w:rPr>
          <w:rFonts w:ascii="Courier New" w:hAnsi="Courier New"/>
          <w:sz w:val="18"/>
        </w:rPr>
        <w:t>u.assert_fact(pedro, "salario_mensual", n(2500, "USD"),</w:t>
      </w:r>
    </w:p>
    <w:p>
      <w:pPr>
        <w:ind w:left="432"/>
      </w:pPr>
      <w:r>
        <w:rPr>
          <w:rFonts w:ascii="Courier New" w:hAnsi="Courier New"/>
          <w:sz w:val="18"/>
        </w:rPr>
        <w:t xml:space="preserve">              valid_from=t_contrato, valid_to=t_aumento1)</w:t>
      </w:r>
    </w:p>
    <w:p>
      <w:pPr>
        <w:ind w:left="432"/>
      </w:pPr>
      <w:r>
        <w:rPr>
          <w:rFonts w:ascii="Courier New" w:hAnsi="Courier New"/>
          <w:sz w:val="18"/>
        </w:rPr>
        <w:t>u.assert_fact(pedro, "salario_mensual", n(2800, "USD"),</w:t>
      </w:r>
    </w:p>
    <w:p>
      <w:pPr>
        <w:ind w:left="432"/>
      </w:pPr>
      <w:r>
        <w:rPr>
          <w:rFonts w:ascii="Courier New" w:hAnsi="Courier New"/>
          <w:sz w:val="18"/>
        </w:rPr>
        <w:t xml:space="preserve">              valid_from=t_aumento1, valid_to=t_aumento2)</w:t>
      </w:r>
    </w:p>
    <w:p>
      <w:pPr>
        <w:ind w:left="432"/>
      </w:pPr>
      <w:r>
        <w:rPr>
          <w:rFonts w:ascii="Courier New" w:hAnsi="Courier New"/>
          <w:sz w:val="18"/>
        </w:rPr>
        <w:t>u.assert_fact(pedro, "salario_mensual", n(3200, "USD"),</w:t>
      </w:r>
    </w:p>
    <w:p>
      <w:pPr>
        <w:ind w:left="432"/>
      </w:pPr>
      <w:r>
        <w:rPr>
          <w:rFonts w:ascii="Courier New" w:hAnsi="Courier New"/>
          <w:sz w:val="18"/>
        </w:rPr>
        <w:t xml:space="preserve">              valid_from=t_aumento2)</w:t>
      </w:r>
    </w:p>
    <w:p>
      <w:r>
        <w:rPr>
          <w:b w:val="0"/>
          <w:i w:val="0"/>
          <w:u w:val="none"/>
        </w:rPr>
        <w:t xml:space="preserve">Las tres conviven en el grafo. La consulta </w:t>
      </w:r>
      <w:r>
        <w:rPr>
          <w:rFonts w:ascii="Courier New" w:hAnsi="Courier New"/>
          <w:b w:val="0"/>
          <w:i w:val="0"/>
          <w:sz w:val="20"/>
          <w:u w:val="none"/>
        </w:rPr>
        <w:t>query(..., at=fecha)</w:t>
      </w:r>
      <w:r>
        <w:rPr>
          <w:b w:val="0"/>
          <w:i w:val="0"/>
          <w:u w:val="none"/>
        </w:rPr>
        <w:t xml:space="preserve"> filtra por vigencia y devuelve el valor correcto:</w:t>
      </w:r>
    </w:p>
    <w:p>
      <w:pPr>
        <w:ind w:left="432"/>
      </w:pPr>
      <w:r>
        <w:rPr>
          <w:rFonts w:ascii="Courier New" w:hAnsi="Courier New"/>
          <w:sz w:val="18"/>
        </w:rPr>
        <w:t xml:space="preserve">marzo  </w:t>
      </w:r>
      <w:r>
        <w:rPr>
          <w:rFonts w:ascii="Cambria Math" w:hAnsi="Cambria Math"/>
          <w:sz w:val="18"/>
        </w:rPr>
        <w:t>→</w:t>
      </w:r>
      <w:r>
        <w:rPr>
          <w:rFonts w:ascii="Courier New" w:hAnsi="Courier New"/>
          <w:sz w:val="18"/>
        </w:rPr>
        <w:t xml:space="preserve"> 2500</w:t>
      </w:r>
    </w:p>
    <w:p>
      <w:pPr>
        <w:ind w:left="432"/>
      </w:pPr>
      <w:r>
        <w:rPr>
          <w:rFonts w:ascii="Courier New" w:hAnsi="Courier New"/>
          <w:sz w:val="18"/>
        </w:rPr>
        <w:t xml:space="preserve">junio  </w:t>
      </w:r>
      <w:r>
        <w:rPr>
          <w:rFonts w:ascii="Cambria Math" w:hAnsi="Cambria Math"/>
          <w:sz w:val="18"/>
        </w:rPr>
        <w:t>→</w:t>
      </w:r>
      <w:r>
        <w:rPr>
          <w:rFonts w:ascii="Courier New" w:hAnsi="Courier New"/>
          <w:sz w:val="18"/>
        </w:rPr>
        <w:t xml:space="preserve"> 2800</w:t>
      </w:r>
    </w:p>
    <w:p>
      <w:pPr>
        <w:ind w:left="432"/>
      </w:pPr>
      <w:r>
        <w:rPr>
          <w:rFonts w:ascii="Courier New" w:hAnsi="Courier New"/>
          <w:sz w:val="18"/>
        </w:rPr>
        <w:t xml:space="preserve">septiembre </w:t>
      </w:r>
      <w:r>
        <w:rPr>
          <w:rFonts w:ascii="Cambria Math" w:hAnsi="Cambria Math"/>
          <w:sz w:val="18"/>
        </w:rPr>
        <w:t>→</w:t>
      </w:r>
      <w:r>
        <w:rPr>
          <w:rFonts w:ascii="Courier New" w:hAnsi="Courier New"/>
          <w:sz w:val="18"/>
        </w:rPr>
        <w:t xml:space="preserve"> 3200</w:t>
      </w:r>
    </w:p>
    <w:p>
      <w:r>
        <w:rPr>
          <w:b w:val="0"/>
          <w:i w:val="0"/>
          <w:u w:val="none"/>
        </w:rPr>
        <w:t xml:space="preserve">El último aumento se conecta con su </w:t>
      </w:r>
      <w:r>
        <w:rPr>
          <w:b/>
          <w:i w:val="0"/>
          <w:u w:val="none"/>
        </w:rPr>
        <w:t>causa motivacional</w:t>
      </w:r>
      <w:r>
        <w:rPr>
          <w:b w:val="0"/>
          <w:i w:val="0"/>
          <w:u w:val="none"/>
        </w:rPr>
        <w:t xml:space="preserve"> (D7): hubo una evaluación de desempeño con calificación excelente, reificada como objeto propio, y el ajuste de salario está </w:t>
      </w:r>
      <w:r>
        <w:rPr>
          <w:rFonts w:ascii="Courier New" w:hAnsi="Courier New"/>
          <w:b w:val="0"/>
          <w:i w:val="0"/>
          <w:sz w:val="20"/>
          <w:u w:val="none"/>
        </w:rPr>
        <w:t>motivado_por</w:t>
      </w:r>
      <w:r>
        <w:rPr>
          <w:b w:val="0"/>
          <w:i w:val="0"/>
          <w:u w:val="none"/>
        </w:rPr>
        <w:t xml:space="preserve"> esa evaluación. Si el auditor pregunta </w:t>
      </w:r>
      <w:r>
        <w:rPr>
          <w:b w:val="0"/>
          <w:i/>
          <w:u w:val="none"/>
        </w:rPr>
        <w:t>"¿por qué le subieron el salario a Pedro en agosto?"</w:t>
      </w:r>
      <w:r>
        <w:rPr>
          <w:b w:val="0"/>
          <w:i w:val="0"/>
          <w:u w:val="none"/>
        </w:rPr>
        <w:t>, el grafo entrega la respuesta sin gimnasia.</w:t>
      </w:r>
    </w:p>
    <w:p>
      <w:pPr>
        <w:pStyle w:val="Heading2"/>
      </w:pPr>
      <w:r>
        <w:t>Resultado del prototipo</w:t>
      </w:r>
    </w:p>
    <w:p>
      <w:r>
        <w:rPr>
          <w:b w:val="0"/>
          <w:i w:val="0"/>
          <w:u w:val="none"/>
        </w:rPr>
        <w:t>El ejemplo Python que acompaña el capítulo (</w:t>
      </w:r>
      <w:r>
        <w:rPr>
          <w:rFonts w:ascii="Courier New" w:hAnsi="Courier New"/>
          <w:b w:val="0"/>
          <w:i w:val="0"/>
          <w:sz w:val="20"/>
          <w:u w:val="none"/>
        </w:rPr>
        <w:t>prototipo/ejemplos/erp.py</w:t>
      </w:r>
      <w:r>
        <w:rPr>
          <w:b w:val="0"/>
          <w:i w:val="0"/>
          <w:u w:val="none"/>
        </w:rPr>
        <w:t>) materializa los seis casos con 78 individuos repartidos en seis ejes y 93 hechos atómicos. Las once validaciones automáticas pasan:</w:t>
      </w:r>
    </w:p>
    <w:p>
      <w:pPr>
        <w:ind w:left="432"/>
      </w:pPr>
      <w:r>
        <w:rPr>
          <w:rFonts w:ascii="Courier New" w:hAnsi="Courier New"/>
          <w:sz w:val="18"/>
        </w:rPr>
        <w:t>✓  Jerarquía: Pedro reporta a María, María a Carlos</w:t>
      </w:r>
    </w:p>
    <w:p>
      <w:pPr>
        <w:ind w:left="432"/>
      </w:pPr>
      <w:r>
        <w:rPr>
          <w:rFonts w:ascii="Courier New" w:hAnsi="Courier New"/>
          <w:sz w:val="18"/>
        </w:rPr>
        <w:t xml:space="preserve">✓  BOM recursivo: acero </w:t>
      </w:r>
      <w:r>
        <w:rPr>
          <w:rFonts w:ascii="Cambria Math" w:hAnsi="Cambria Math"/>
          <w:sz w:val="18"/>
        </w:rPr>
        <w:t>→</w:t>
      </w:r>
      <w:r>
        <w:rPr>
          <w:rFonts w:ascii="Courier New" w:hAnsi="Courier New"/>
          <w:sz w:val="18"/>
        </w:rPr>
        <w:t xml:space="preserve"> rayos </w:t>
      </w:r>
      <w:r>
        <w:rPr>
          <w:rFonts w:ascii="Cambria Math" w:hAnsi="Cambria Math"/>
          <w:sz w:val="18"/>
        </w:rPr>
        <w:t>→</w:t>
      </w:r>
      <w:r>
        <w:rPr>
          <w:rFonts w:ascii="Courier New" w:hAnsi="Courier New"/>
          <w:sz w:val="18"/>
        </w:rPr>
        <w:t xml:space="preserve"> rueda </w:t>
      </w:r>
      <w:r>
        <w:rPr>
          <w:rFonts w:ascii="Cambria Math" w:hAnsi="Cambria Math"/>
          <w:sz w:val="18"/>
        </w:rPr>
        <w:t>→</w:t>
      </w:r>
      <w:r>
        <w:rPr>
          <w:rFonts w:ascii="Courier New" w:hAnsi="Courier New"/>
          <w:sz w:val="18"/>
        </w:rPr>
        <w:t xml:space="preserve"> bicicleta</w:t>
      </w:r>
    </w:p>
    <w:p>
      <w:pPr>
        <w:ind w:left="432"/>
      </w:pPr>
      <w:r>
        <w:rPr>
          <w:rFonts w:ascii="Courier New" w:hAnsi="Courier New"/>
          <w:sz w:val="18"/>
        </w:rPr>
        <w:t>✓  Venta cross-módulo: 3 sub-situaciones (inventario + asiento + comisión)</w:t>
      </w:r>
    </w:p>
    <w:p>
      <w:pPr>
        <w:ind w:left="432"/>
      </w:pPr>
      <w:r>
        <w:rPr>
          <w:rFonts w:ascii="Courier New" w:hAnsi="Courier New"/>
          <w:sz w:val="18"/>
        </w:rPr>
        <w:t>✓  D6: OC pendiente_aprobacion el 20-Jul 13:00</w:t>
      </w:r>
    </w:p>
    <w:p>
      <w:pPr>
        <w:ind w:left="432"/>
      </w:pPr>
      <w:r>
        <w:rPr>
          <w:rFonts w:ascii="Courier New" w:hAnsi="Courier New"/>
          <w:sz w:val="18"/>
        </w:rPr>
        <w:t>✓  D6: OC aprobada el 22-Jul</w:t>
      </w:r>
    </w:p>
    <w:p>
      <w:pPr>
        <w:ind w:left="432"/>
      </w:pPr>
      <w:r>
        <w:rPr>
          <w:rFonts w:ascii="Courier New" w:hAnsi="Courier New"/>
          <w:sz w:val="18"/>
        </w:rPr>
        <w:t>✓  D7: la aprobación está justificada_por la política corporativa</w:t>
      </w:r>
    </w:p>
    <w:p>
      <w:pPr>
        <w:ind w:left="432"/>
      </w:pPr>
      <w:r>
        <w:rPr>
          <w:rFonts w:ascii="Courier New" w:hAnsi="Courier New"/>
          <w:sz w:val="18"/>
        </w:rPr>
        <w:t>✓  Producción: consume materia prima + mano de obra</w:t>
      </w:r>
    </w:p>
    <w:p>
      <w:pPr>
        <w:ind w:left="432"/>
      </w:pPr>
      <w:r>
        <w:rPr>
          <w:rFonts w:ascii="Courier New" w:hAnsi="Courier New"/>
          <w:sz w:val="18"/>
        </w:rPr>
        <w:t>✓  Audit trail bitemporal (D6): salario en marzo=2500, junio=2800, sept=3200</w:t>
      </w:r>
    </w:p>
    <w:p>
      <w:pPr>
        <w:ind w:left="432"/>
      </w:pPr>
      <w:r>
        <w:rPr>
          <w:rFonts w:ascii="Courier New" w:hAnsi="Courier New"/>
          <w:sz w:val="18"/>
        </w:rPr>
        <w:t>✓  WH: ¿quién aprobó la orden de compra?</w:t>
      </w:r>
    </w:p>
    <w:p>
      <w:pPr>
        <w:ind w:left="432"/>
      </w:pPr>
      <w:r>
        <w:rPr>
          <w:rFonts w:ascii="Courier New" w:hAnsi="Courier New"/>
          <w:sz w:val="18"/>
        </w:rPr>
        <w:t>✓  WH: ¿cuánto se le vendió a BetAuto?</w:t>
      </w:r>
    </w:p>
    <w:p>
      <w:pPr>
        <w:ind w:left="432"/>
      </w:pPr>
      <w:r>
        <w:rPr>
          <w:rFonts w:ascii="Courier New" w:hAnsi="Courier New"/>
          <w:sz w:val="18"/>
        </w:rPr>
        <w:t>✓  D5: ajuste de salario — agente=María, beneficiario=Pedro</w:t>
      </w:r>
    </w:p>
    <w:p>
      <w:pPr>
        <w:ind w:left="432"/>
      </w:pPr>
      <w:r>
        <w:rPr>
          <w:rFonts w:ascii="Courier New" w:hAnsi="Courier New"/>
          <w:sz w:val="18"/>
        </w:rPr>
        <w:t>✓  Política liberal: rol de dominio `calculado_segun` admitido sin declarar</w:t>
      </w:r>
    </w:p>
    <w:p>
      <w:pPr>
        <w:ind w:left="432"/>
      </w:pPr>
    </w:p>
    <w:p>
      <w:pPr>
        <w:ind w:left="432"/>
      </w:pPr>
      <w:r>
        <w:rPr>
          <w:rFonts w:ascii="Courier New" w:hAnsi="Courier New"/>
          <w:sz w:val="18"/>
        </w:rPr>
        <w:t>Resultado: 12/12 validaciones pasadas.</w:t>
      </w:r>
    </w:p>
    <w:p>
      <w:pPr>
        <w:pStyle w:val="Heading2"/>
      </w:pPr>
      <w:r>
        <w:t>Qué quedó probado en este capítulo</w:t>
      </w:r>
    </w:p>
    <w:p>
      <w:r>
        <w:rPr>
          <w:b w:val="0"/>
          <w:i w:val="0"/>
          <w:u w:val="none"/>
        </w:rPr>
        <w:t xml:space="preserve">El ERP es probablemente el dominio donde la promesa de WQuestions paga su mayor dividendo concreto: </w:t>
      </w:r>
      <w:r>
        <w:rPr>
          <w:b/>
          <w:i w:val="0"/>
          <w:u w:val="none"/>
        </w:rPr>
        <w:t>la integración cross-módulo deja de ser un proyecto y se vuelve gratis</w:t>
      </w:r>
      <w:r>
        <w:rPr>
          <w:b w:val="0"/>
          <w:i w:val="0"/>
          <w:u w:val="none"/>
        </w:rPr>
        <w:t xml:space="preserve">. La venta no genera "registros en tres tablas"; genera una situación con tres sub-situaciones. El BOM no necesita esquemas auxiliares; es un caso de </w:t>
      </w:r>
      <w:r>
        <w:rPr>
          <w:rFonts w:ascii="Courier New" w:hAnsi="Courier New"/>
          <w:b w:val="0"/>
          <w:i w:val="0"/>
          <w:sz w:val="20"/>
          <w:u w:val="none"/>
        </w:rPr>
        <w:t>parte_de</w:t>
      </w:r>
      <w:r>
        <w:rPr>
          <w:b w:val="0"/>
          <w:i w:val="0"/>
          <w:u w:val="none"/>
        </w:rPr>
        <w:t xml:space="preserve"> recursivo. El audit trail bitemporal no es un módulo aparte; es la forma normal de modelar hechos con vigencia (D6). La aprobación no es un workflow externo; es una situación reificada con su justificación normativa (D7).</w:t>
      </w:r>
    </w:p>
    <w:p>
      <w:r>
        <w:rPr>
          <w:b w:val="0"/>
          <w:i w:val="0"/>
          <w:u w:val="none"/>
        </w:rPr>
        <w:t xml:space="preserve">Y todo esto se modela con los mismos </w:t>
      </w:r>
      <w:r>
        <w:rPr>
          <w:b/>
          <w:i w:val="0"/>
          <w:u w:val="none"/>
        </w:rPr>
        <w:t>38 roles canónicos</w:t>
      </w:r>
      <w:r>
        <w:rPr>
          <w:b w:val="0"/>
          <w:i w:val="0"/>
          <w:u w:val="none"/>
        </w:rPr>
        <w:t xml:space="preserve"> del catálogo D8 más un puñado de roles de dominio (</w:t>
      </w:r>
      <w:r>
        <w:rPr>
          <w:rFonts w:ascii="Courier New" w:hAnsi="Courier New"/>
          <w:b w:val="0"/>
          <w:i w:val="0"/>
          <w:sz w:val="20"/>
          <w:u w:val="none"/>
        </w:rPr>
        <w:t>reporta_a</w:t>
      </w:r>
      <w:r>
        <w:rPr>
          <w:b w:val="0"/>
          <w:i w:val="0"/>
          <w:u w:val="none"/>
        </w:rPr>
        <w:t xml:space="preserve">, </w:t>
      </w:r>
      <w:r>
        <w:rPr>
          <w:rFonts w:ascii="Courier New" w:hAnsi="Courier New"/>
          <w:b w:val="0"/>
          <w:i w:val="0"/>
          <w:sz w:val="20"/>
          <w:u w:val="none"/>
        </w:rPr>
        <w:t>trabaja_en</w:t>
      </w:r>
      <w:r>
        <w:rPr>
          <w:b w:val="0"/>
          <w:i w:val="0"/>
          <w:u w:val="none"/>
        </w:rPr>
        <w:t xml:space="preserve">, </w:t>
      </w:r>
      <w:r>
        <w:rPr>
          <w:rFonts w:ascii="Courier New" w:hAnsi="Courier New"/>
          <w:b w:val="0"/>
          <w:i w:val="0"/>
          <w:sz w:val="20"/>
          <w:u w:val="none"/>
        </w:rPr>
        <w:t>calculado_segun</w:t>
      </w:r>
      <w:r>
        <w:rPr>
          <w:b w:val="0"/>
          <w:i w:val="0"/>
          <w:u w:val="none"/>
        </w:rPr>
        <w:t xml:space="preserve">, </w:t>
      </w:r>
      <w:r>
        <w:rPr>
          <w:rFonts w:ascii="Courier New" w:hAnsi="Courier New"/>
          <w:b w:val="0"/>
          <w:i w:val="0"/>
          <w:sz w:val="20"/>
          <w:u w:val="none"/>
        </w:rPr>
        <w:t>cantidad_en_bom</w:t>
      </w:r>
      <w:r>
        <w:rPr>
          <w:b w:val="0"/>
          <w:i w:val="0"/>
          <w:u w:val="none"/>
        </w:rPr>
        <w:t xml:space="preserve">, </w:t>
      </w:r>
      <w:r>
        <w:rPr>
          <w:rFonts w:ascii="Courier New" w:hAnsi="Courier New"/>
          <w:b w:val="0"/>
          <w:i w:val="0"/>
          <w:sz w:val="20"/>
          <w:u w:val="none"/>
        </w:rPr>
        <w:t>ejecutado_por</w:t>
      </w:r>
      <w:r>
        <w:rPr>
          <w:b w:val="0"/>
          <w:i w:val="0"/>
          <w:u w:val="none"/>
        </w:rPr>
        <w:t>) admitidos por la política liberal. El motor no creció ni una línea para absorber el ERP. Lo único que creció fue el lexicon — seis verbos nuevos (</w:t>
      </w:r>
      <w:r>
        <w:rPr>
          <w:rFonts w:ascii="Courier New" w:hAnsi="Courier New"/>
          <w:b w:val="0"/>
          <w:i w:val="0"/>
          <w:sz w:val="20"/>
          <w:u w:val="none"/>
        </w:rPr>
        <w:t>vender</w:t>
      </w:r>
      <w:r>
        <w:rPr>
          <w:b w:val="0"/>
          <w:i w:val="0"/>
          <w:u w:val="none"/>
        </w:rPr>
        <w:t xml:space="preserve">, </w:t>
      </w:r>
      <w:r>
        <w:rPr>
          <w:rFonts w:ascii="Courier New" w:hAnsi="Courier New"/>
          <w:b w:val="0"/>
          <w:i w:val="0"/>
          <w:sz w:val="20"/>
          <w:u w:val="none"/>
        </w:rPr>
        <w:t>ordenar_compra</w:t>
      </w:r>
      <w:r>
        <w:rPr>
          <w:b w:val="0"/>
          <w:i w:val="0"/>
          <w:u w:val="none"/>
        </w:rPr>
        <w:t xml:space="preserve">, </w:t>
      </w:r>
      <w:r>
        <w:rPr>
          <w:rFonts w:ascii="Courier New" w:hAnsi="Courier New"/>
          <w:b w:val="0"/>
          <w:i w:val="0"/>
          <w:sz w:val="20"/>
          <w:u w:val="none"/>
        </w:rPr>
        <w:t>aprobar</w:t>
      </w:r>
      <w:r>
        <w:rPr>
          <w:b w:val="0"/>
          <w:i w:val="0"/>
          <w:u w:val="none"/>
        </w:rPr>
        <w:t xml:space="preserve">, </w:t>
      </w:r>
      <w:r>
        <w:rPr>
          <w:rFonts w:ascii="Courier New" w:hAnsi="Courier New"/>
          <w:b w:val="0"/>
          <w:i w:val="0"/>
          <w:sz w:val="20"/>
          <w:u w:val="none"/>
        </w:rPr>
        <w:t>producir</w:t>
      </w:r>
      <w:r>
        <w:rPr>
          <w:b w:val="0"/>
          <w:i w:val="0"/>
          <w:u w:val="none"/>
        </w:rPr>
        <w:t xml:space="preserve">, </w:t>
      </w:r>
      <w:r>
        <w:rPr>
          <w:rFonts w:ascii="Courier New" w:hAnsi="Courier New"/>
          <w:b w:val="0"/>
          <w:i w:val="0"/>
          <w:sz w:val="20"/>
          <w:u w:val="none"/>
        </w:rPr>
        <w:t>contratar</w:t>
      </w:r>
      <w:r>
        <w:rPr>
          <w:b w:val="0"/>
          <w:i w:val="0"/>
          <w:u w:val="none"/>
        </w:rPr>
        <w:t xml:space="preserve">, </w:t>
      </w:r>
      <w:r>
        <w:rPr>
          <w:rFonts w:ascii="Courier New" w:hAnsi="Courier New"/>
          <w:b w:val="0"/>
          <w:i w:val="0"/>
          <w:sz w:val="20"/>
          <w:u w:val="none"/>
        </w:rPr>
        <w:t>ajustar_salario</w:t>
      </w:r>
      <w:r>
        <w:rPr>
          <w:b w:val="0"/>
          <w:i w:val="0"/>
          <w:u w:val="none"/>
        </w:rPr>
        <w:t>) con sus signaturas.</w:t>
      </w:r>
    </w:p>
    <w:p>
      <w:pPr>
        <w:pStyle w:val="Heading2"/>
      </w:pPr>
      <w:r>
        <w:t>Lo que viene</w:t>
      </w:r>
    </w:p>
    <w:p>
      <w:r>
        <w:rPr>
          <w:b w:val="0"/>
          <w:i w:val="0"/>
          <w:u w:val="none"/>
        </w:rPr>
        <w:t xml:space="preserve">El próximo capítulo cambia radicalmente de territorio: pasamos del software empresarial al </w:t>
      </w:r>
      <w:r>
        <w:rPr>
          <w:b/>
          <w:i w:val="0"/>
          <w:u w:val="none"/>
        </w:rPr>
        <w:t>sistema universitario</w:t>
      </w:r>
      <w:r>
        <w:rPr>
          <w:b w:val="0"/>
          <w:i w:val="0"/>
          <w:u w:val="none"/>
        </w:rPr>
        <w:t xml:space="preserve">, donde lo que estresa al modelo no es la integración cross-módulo, sino el </w:t>
      </w:r>
      <w:r>
        <w:rPr>
          <w:b/>
          <w:i w:val="0"/>
          <w:u w:val="none"/>
        </w:rPr>
        <w:t>timeline académico</w:t>
      </w:r>
      <w:r>
        <w:rPr>
          <w:b w:val="0"/>
          <w:i w:val="0"/>
          <w:u w:val="none"/>
        </w:rPr>
        <w:t xml:space="preserve"> (carreras compuestas por años, años por semestres, semestres por cursos), los </w:t>
      </w:r>
      <w:r>
        <w:rPr>
          <w:b/>
          <w:i w:val="0"/>
          <w:u w:val="none"/>
        </w:rPr>
        <w:t>prerequisitos como grafo dirigido acíclico</w:t>
      </w:r>
      <w:r>
        <w:rPr>
          <w:b w:val="0"/>
          <w:i w:val="0"/>
          <w:u w:val="none"/>
        </w:rPr>
        <w:t xml:space="preserve">, las </w:t>
      </w:r>
      <w:r>
        <w:rPr>
          <w:b/>
          <w:i w:val="0"/>
          <w:u w:val="none"/>
        </w:rPr>
        <w:t>personas que cambian de rol a lo largo del tiempo</w:t>
      </w:r>
      <w:r>
        <w:rPr>
          <w:b w:val="0"/>
          <w:i w:val="0"/>
          <w:u w:val="none"/>
        </w:rPr>
        <w:t xml:space="preserve"> (un estudiante puede volverse docente; un docente, investigador; un investigador, tutor de tesis) y las </w:t>
      </w:r>
      <w:r>
        <w:rPr>
          <w:b/>
          <w:i w:val="0"/>
          <w:u w:val="none"/>
        </w:rPr>
        <w:t>calificaciones que se asignan, se reclaman y a veces se rectifican</w:t>
      </w:r>
      <w:r>
        <w:rPr>
          <w:b w:val="0"/>
          <w:i w:val="0"/>
          <w:u w:val="none"/>
        </w:rPr>
        <w:t>, generando un historial académico que dura décadas. Veremos cómo WQuestions absorbe ese mundo sin cambiar de motor.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