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518" w:rsidRDefault="00BB3518" w:rsidP="00F81539">
      <w:pPr>
        <w:pStyle w:val="Ttulo"/>
        <w:jc w:val="center"/>
      </w:pPr>
      <w:bookmarkStart w:id="0" w:name="_GoBack"/>
      <w:bookmarkEnd w:id="0"/>
    </w:p>
    <w:p w:rsidR="000C5CD6" w:rsidRPr="000C5CD6" w:rsidRDefault="000C5CD6" w:rsidP="00F81539">
      <w:pPr>
        <w:jc w:val="center"/>
      </w:pPr>
    </w:p>
    <w:p w:rsidR="00BB3518" w:rsidRDefault="00BB3518" w:rsidP="00F81539">
      <w:pPr>
        <w:pStyle w:val="Ttulo"/>
        <w:jc w:val="center"/>
      </w:pPr>
    </w:p>
    <w:p w:rsidR="00745CAA" w:rsidRDefault="000C5CD6" w:rsidP="00F81539">
      <w:pPr>
        <w:jc w:val="center"/>
      </w:pPr>
      <w:r>
        <w:rPr>
          <w:noProof/>
          <w:lang w:eastAsia="pt-PT"/>
        </w:rPr>
        <w:drawing>
          <wp:inline distT="0" distB="0" distL="0" distR="0" wp14:anchorId="77C93B93" wp14:editId="7DFF7314">
            <wp:extent cx="3027509" cy="667950"/>
            <wp:effectExtent l="0" t="0" r="1905" b="0"/>
            <wp:docPr id="2" name="Imagem 2" descr="https://upload.wikimedia.org/wikipedia/commons/3/39/Ppo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9/Pport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8386" cy="688000"/>
                    </a:xfrm>
                    <a:prstGeom prst="rect">
                      <a:avLst/>
                    </a:prstGeom>
                    <a:noFill/>
                    <a:ln>
                      <a:noFill/>
                    </a:ln>
                  </pic:spPr>
                </pic:pic>
              </a:graphicData>
            </a:graphic>
          </wp:inline>
        </w:drawing>
      </w:r>
    </w:p>
    <w:p w:rsidR="00745CAA" w:rsidRPr="000C5CD6" w:rsidRDefault="000C5CD6" w:rsidP="00F81539">
      <w:pPr>
        <w:jc w:val="center"/>
        <w:rPr>
          <w:rFonts w:eastAsiaTheme="minorEastAsia"/>
          <w:spacing w:val="15"/>
        </w:rPr>
      </w:pPr>
      <w:r w:rsidRPr="000C5CD6">
        <w:rPr>
          <w:rFonts w:eastAsiaTheme="minorEastAsia"/>
          <w:spacing w:val="15"/>
        </w:rPr>
        <w:t>Escola Superior de Tecnologia e Gestão</w:t>
      </w:r>
    </w:p>
    <w:p w:rsidR="00745CAA" w:rsidRDefault="00745CAA" w:rsidP="00F81539">
      <w:pPr>
        <w:jc w:val="center"/>
      </w:pPr>
    </w:p>
    <w:p w:rsidR="00F81539" w:rsidRDefault="00F81539" w:rsidP="00F81539">
      <w:pPr>
        <w:jc w:val="center"/>
      </w:pPr>
    </w:p>
    <w:p w:rsidR="00F81539" w:rsidRDefault="00F81539" w:rsidP="00F81539">
      <w:pPr>
        <w:jc w:val="center"/>
      </w:pPr>
    </w:p>
    <w:p w:rsidR="00F81539" w:rsidRDefault="00F81539" w:rsidP="00F81539">
      <w:pPr>
        <w:jc w:val="center"/>
      </w:pPr>
    </w:p>
    <w:p w:rsidR="000C5CD6" w:rsidRPr="00745CAA" w:rsidRDefault="000C5CD6" w:rsidP="00F81539">
      <w:pPr>
        <w:jc w:val="center"/>
      </w:pPr>
    </w:p>
    <w:p w:rsidR="001F3912" w:rsidRPr="000C5CD6" w:rsidRDefault="000C5CD6" w:rsidP="00F81539">
      <w:pPr>
        <w:pStyle w:val="Ttulo"/>
        <w:jc w:val="center"/>
        <w:rPr>
          <w:rFonts w:cstheme="majorHAnsi"/>
        </w:rPr>
      </w:pPr>
      <w:r w:rsidRPr="000C5CD6">
        <w:rPr>
          <w:rFonts w:cstheme="majorHAnsi"/>
        </w:rPr>
        <w:t>Certificação ITMark</w:t>
      </w:r>
    </w:p>
    <w:p w:rsidR="000C5CD6" w:rsidRDefault="000C5CD6" w:rsidP="00F81539">
      <w:pPr>
        <w:jc w:val="center"/>
        <w:rPr>
          <w:rFonts w:eastAsiaTheme="minorEastAsia"/>
          <w:color w:val="5A5A5A" w:themeColor="text1" w:themeTint="A5"/>
          <w:spacing w:val="15"/>
        </w:rPr>
      </w:pPr>
    </w:p>
    <w:p w:rsidR="000C5CD6" w:rsidRDefault="000C5CD6" w:rsidP="00F81539">
      <w:pPr>
        <w:jc w:val="center"/>
        <w:rPr>
          <w:rFonts w:eastAsiaTheme="minorEastAsia"/>
          <w:color w:val="5A5A5A" w:themeColor="text1" w:themeTint="A5"/>
          <w:spacing w:val="15"/>
        </w:rPr>
      </w:pPr>
    </w:p>
    <w:p w:rsidR="00F81539" w:rsidRDefault="00F81539" w:rsidP="00F81539">
      <w:pPr>
        <w:jc w:val="center"/>
        <w:rPr>
          <w:rFonts w:eastAsiaTheme="minorEastAsia"/>
          <w:color w:val="5A5A5A" w:themeColor="text1" w:themeTint="A5"/>
          <w:spacing w:val="15"/>
        </w:rPr>
      </w:pPr>
    </w:p>
    <w:p w:rsidR="00F81539" w:rsidRDefault="00F81539" w:rsidP="00F81539">
      <w:pPr>
        <w:jc w:val="center"/>
        <w:rPr>
          <w:rFonts w:eastAsiaTheme="minorEastAsia"/>
          <w:color w:val="5A5A5A" w:themeColor="text1" w:themeTint="A5"/>
          <w:spacing w:val="15"/>
        </w:rPr>
      </w:pPr>
    </w:p>
    <w:p w:rsidR="00F81539" w:rsidRDefault="00F81539" w:rsidP="00F81539">
      <w:pPr>
        <w:jc w:val="center"/>
        <w:rPr>
          <w:rFonts w:eastAsiaTheme="minorEastAsia"/>
          <w:color w:val="5A5A5A" w:themeColor="text1" w:themeTint="A5"/>
          <w:spacing w:val="15"/>
        </w:rPr>
      </w:pPr>
    </w:p>
    <w:p w:rsidR="00F81539" w:rsidRDefault="00F81539" w:rsidP="00F81539">
      <w:pPr>
        <w:jc w:val="center"/>
        <w:rPr>
          <w:rFonts w:eastAsiaTheme="minorEastAsia"/>
          <w:color w:val="5A5A5A" w:themeColor="text1" w:themeTint="A5"/>
          <w:spacing w:val="15"/>
        </w:rPr>
      </w:pPr>
    </w:p>
    <w:p w:rsidR="000C5CD6" w:rsidRDefault="000C5CD6" w:rsidP="00F81539">
      <w:pPr>
        <w:jc w:val="center"/>
        <w:rPr>
          <w:rFonts w:eastAsiaTheme="minorEastAsia"/>
          <w:color w:val="5A5A5A" w:themeColor="text1" w:themeTint="A5"/>
          <w:spacing w:val="15"/>
        </w:rPr>
      </w:pPr>
    </w:p>
    <w:p w:rsidR="000C5CD6" w:rsidRDefault="000C5CD6" w:rsidP="00F81539">
      <w:pPr>
        <w:jc w:val="center"/>
        <w:rPr>
          <w:rFonts w:eastAsiaTheme="minorEastAsia"/>
          <w:color w:val="5A5A5A" w:themeColor="text1" w:themeTint="A5"/>
          <w:spacing w:val="15"/>
        </w:rPr>
      </w:pPr>
    </w:p>
    <w:p w:rsidR="000C5CD6" w:rsidRPr="000C5CD6" w:rsidRDefault="000C5CD6" w:rsidP="00F81539">
      <w:pPr>
        <w:jc w:val="center"/>
        <w:rPr>
          <w:rFonts w:eastAsiaTheme="minorEastAsia"/>
          <w:color w:val="5A5A5A" w:themeColor="text1" w:themeTint="A5"/>
          <w:spacing w:val="15"/>
        </w:rPr>
      </w:pPr>
    </w:p>
    <w:p w:rsidR="000C5CD6" w:rsidRPr="000C5CD6" w:rsidRDefault="000C5CD6" w:rsidP="00F81539">
      <w:pPr>
        <w:jc w:val="center"/>
        <w:rPr>
          <w:rFonts w:eastAsiaTheme="minorEastAsia"/>
          <w:color w:val="5A5A5A" w:themeColor="text1" w:themeTint="A5"/>
          <w:spacing w:val="15"/>
        </w:rPr>
      </w:pPr>
      <w:r w:rsidRPr="000C5CD6">
        <w:rPr>
          <w:rFonts w:eastAsiaTheme="minorEastAsia"/>
          <w:color w:val="5A5A5A" w:themeColor="text1" w:themeTint="A5"/>
          <w:spacing w:val="15"/>
        </w:rPr>
        <w:t>Engenharia de Software II</w:t>
      </w:r>
    </w:p>
    <w:p w:rsidR="00BB3518" w:rsidRDefault="00BB3518" w:rsidP="00F81539">
      <w:pPr>
        <w:pStyle w:val="Subttulo"/>
        <w:jc w:val="center"/>
      </w:pPr>
      <w:r>
        <w:t>Licenciatura em Engenharia Informática</w:t>
      </w:r>
    </w:p>
    <w:p w:rsidR="00BB3518" w:rsidRPr="00BB3518" w:rsidRDefault="005A37D2" w:rsidP="00F81539">
      <w:pPr>
        <w:pStyle w:val="Subttulo"/>
        <w:jc w:val="center"/>
      </w:pPr>
      <w:r>
        <w:t>2016/2017</w:t>
      </w:r>
    </w:p>
    <w:p w:rsidR="000C5CD6" w:rsidRDefault="000C5CD6" w:rsidP="00F81539">
      <w:pPr>
        <w:jc w:val="center"/>
      </w:pPr>
    </w:p>
    <w:p w:rsidR="000C5CD6" w:rsidRDefault="000C5CD6" w:rsidP="00F81539">
      <w:pPr>
        <w:jc w:val="center"/>
      </w:pPr>
    </w:p>
    <w:p w:rsidR="00BB3518" w:rsidRDefault="00A33897" w:rsidP="00F81539">
      <w:pPr>
        <w:jc w:val="center"/>
      </w:pPr>
      <w:r>
        <w:t>Joel Pereira</w:t>
      </w:r>
      <w:r w:rsidR="00BB3518">
        <w:t xml:space="preserve"> – </w:t>
      </w:r>
      <w:r>
        <w:t>8150138</w:t>
      </w:r>
      <w:r w:rsidR="000C5CD6">
        <w:t>@estg.ipp.pt</w:t>
      </w:r>
    </w:p>
    <w:p w:rsidR="00A33897" w:rsidRPr="00BB3518" w:rsidRDefault="00A33897" w:rsidP="00F81539">
      <w:pPr>
        <w:jc w:val="center"/>
      </w:pPr>
      <w:r>
        <w:t>José Bernardes</w:t>
      </w:r>
      <w:r w:rsidR="00BB3518">
        <w:t xml:space="preserve"> – </w:t>
      </w:r>
      <w:r>
        <w:t>8150148</w:t>
      </w:r>
      <w:r w:rsidR="000C5CD6">
        <w:t>@estg.ipp.pt</w:t>
      </w:r>
    </w:p>
    <w:p w:rsidR="00F81539" w:rsidRDefault="00BB3518" w:rsidP="00F81539">
      <w:pPr>
        <w:jc w:val="right"/>
      </w:pPr>
      <w:r>
        <w:br w:type="page"/>
      </w:r>
    </w:p>
    <w:p w:rsidR="00F01633" w:rsidRPr="00C05455" w:rsidRDefault="00C65A86" w:rsidP="00E934EA">
      <w:pPr>
        <w:ind w:left="340"/>
        <w:rPr>
          <w:rFonts w:asciiTheme="majorHAnsi" w:eastAsiaTheme="majorEastAsia" w:hAnsiTheme="majorHAnsi" w:cstheme="majorBidi"/>
          <w:b/>
          <w:sz w:val="32"/>
          <w:szCs w:val="32"/>
        </w:rPr>
      </w:pPr>
      <w:r w:rsidRPr="00C05455">
        <w:rPr>
          <w:rFonts w:asciiTheme="majorHAnsi" w:eastAsiaTheme="majorEastAsia" w:hAnsiTheme="majorHAnsi" w:cstheme="majorBidi"/>
          <w:b/>
          <w:sz w:val="32"/>
          <w:szCs w:val="32"/>
        </w:rPr>
        <w:lastRenderedPageBreak/>
        <w:t>Índice</w:t>
      </w:r>
    </w:p>
    <w:sdt>
      <w:sdtPr>
        <w:rPr>
          <w:rFonts w:asciiTheme="minorHAnsi" w:eastAsiaTheme="minorHAnsi" w:hAnsiTheme="minorHAnsi" w:cstheme="minorBidi"/>
          <w:color w:val="auto"/>
          <w:sz w:val="22"/>
          <w:szCs w:val="22"/>
          <w:lang w:eastAsia="en-US"/>
        </w:rPr>
        <w:id w:val="-355968804"/>
        <w:docPartObj>
          <w:docPartGallery w:val="Table of Contents"/>
          <w:docPartUnique/>
        </w:docPartObj>
      </w:sdtPr>
      <w:sdtEndPr>
        <w:rPr>
          <w:b/>
          <w:bCs/>
        </w:rPr>
      </w:sdtEndPr>
      <w:sdtContent>
        <w:p w:rsidR="00DD7A67" w:rsidRDefault="00DD7A67" w:rsidP="00395E50">
          <w:pPr>
            <w:pStyle w:val="Cabealhodondice"/>
            <w:ind w:left="340" w:right="340"/>
          </w:pPr>
        </w:p>
        <w:p w:rsidR="00DD7A67" w:rsidRPr="00DD7A67" w:rsidRDefault="00DD7A67" w:rsidP="00395E50">
          <w:pPr>
            <w:pStyle w:val="ndice1"/>
            <w:rPr>
              <w:rFonts w:eastAsiaTheme="minorEastAsia"/>
              <w:noProof/>
              <w:lang w:eastAsia="pt-PT"/>
            </w:rPr>
          </w:pPr>
          <w:r w:rsidRPr="00DD7A67">
            <w:fldChar w:fldCharType="begin"/>
          </w:r>
          <w:r w:rsidRPr="00DD7A67">
            <w:instrText xml:space="preserve"> TOC \o "1-3" \h \z \u </w:instrText>
          </w:r>
          <w:r w:rsidRPr="00DD7A67">
            <w:fldChar w:fldCharType="separate"/>
          </w:r>
          <w:hyperlink w:anchor="_Toc470711969" w:history="1">
            <w:r w:rsidRPr="00DD7A67">
              <w:rPr>
                <w:rStyle w:val="Hiperligao"/>
                <w:rFonts w:cstheme="majorHAnsi"/>
                <w:noProof/>
              </w:rPr>
              <w:t>1.</w:t>
            </w:r>
            <w:r w:rsidR="00395E50">
              <w:rPr>
                <w:rFonts w:eastAsiaTheme="minorEastAsia"/>
                <w:noProof/>
                <w:lang w:eastAsia="pt-PT"/>
              </w:rPr>
              <w:tab/>
            </w:r>
            <w:r w:rsidRPr="00DD7A67">
              <w:rPr>
                <w:rStyle w:val="Hiperligao"/>
                <w:rFonts w:cstheme="majorHAnsi"/>
                <w:noProof/>
              </w:rPr>
              <w:t xml:space="preserve">O que </w:t>
            </w:r>
            <w:r w:rsidRPr="00DD7A67">
              <w:rPr>
                <w:rStyle w:val="Hiperligao"/>
                <w:rFonts w:cstheme="majorHAnsi"/>
                <w:noProof/>
                <w:spacing w:val="-10"/>
                <w:kern w:val="28"/>
              </w:rPr>
              <w:t>é o ITMark</w:t>
            </w:r>
            <w:r w:rsidR="00395E50">
              <w:rPr>
                <w:noProof/>
                <w:webHidden/>
              </w:rPr>
              <w:t xml:space="preserve"> ………………………………………………………………………………………………….</w:t>
            </w:r>
            <w:r w:rsidRPr="00DD7A67">
              <w:rPr>
                <w:noProof/>
                <w:webHidden/>
              </w:rPr>
              <w:fldChar w:fldCharType="begin"/>
            </w:r>
            <w:r w:rsidRPr="00DD7A67">
              <w:rPr>
                <w:noProof/>
                <w:webHidden/>
              </w:rPr>
              <w:instrText xml:space="preserve"> PAGEREF _Toc470711969 \h </w:instrText>
            </w:r>
            <w:r w:rsidRPr="00DD7A67">
              <w:rPr>
                <w:noProof/>
                <w:webHidden/>
              </w:rPr>
            </w:r>
            <w:r w:rsidRPr="00DD7A67">
              <w:rPr>
                <w:noProof/>
                <w:webHidden/>
              </w:rPr>
              <w:fldChar w:fldCharType="separate"/>
            </w:r>
            <w:r w:rsidR="00AE0D61">
              <w:rPr>
                <w:noProof/>
                <w:webHidden/>
              </w:rPr>
              <w:t>4</w:t>
            </w:r>
            <w:r w:rsidRPr="00DD7A67">
              <w:rPr>
                <w:noProof/>
                <w:webHidden/>
              </w:rPr>
              <w:fldChar w:fldCharType="end"/>
            </w:r>
          </w:hyperlink>
        </w:p>
        <w:p w:rsidR="00DD7A67" w:rsidRPr="00DD7A67" w:rsidRDefault="006A4FEE" w:rsidP="00395E50">
          <w:pPr>
            <w:pStyle w:val="ndice1"/>
            <w:rPr>
              <w:rFonts w:eastAsiaTheme="minorEastAsia"/>
              <w:noProof/>
              <w:lang w:eastAsia="pt-PT"/>
            </w:rPr>
          </w:pPr>
          <w:hyperlink w:anchor="_Toc470711970" w:history="1">
            <w:r w:rsidR="00DD7A67" w:rsidRPr="00DD7A67">
              <w:rPr>
                <w:rStyle w:val="Hiperligao"/>
                <w:noProof/>
              </w:rPr>
              <w:t>2.</w:t>
            </w:r>
            <w:r w:rsidR="00DD7A67" w:rsidRPr="00DD7A67">
              <w:rPr>
                <w:rFonts w:eastAsiaTheme="minorEastAsia"/>
                <w:noProof/>
                <w:lang w:eastAsia="pt-PT"/>
              </w:rPr>
              <w:tab/>
            </w:r>
            <w:r w:rsidR="00DD7A67" w:rsidRPr="00DD7A67">
              <w:rPr>
                <w:rStyle w:val="Hiperligao"/>
                <w:noProof/>
              </w:rPr>
              <w:t>O ITMark e o ciclo de vida de desenvolvimento de software</w:t>
            </w:r>
            <w:r w:rsidR="00395E50">
              <w:rPr>
                <w:rStyle w:val="Hiperligao"/>
                <w:noProof/>
              </w:rPr>
              <w:t xml:space="preserve"> ..…………………………….</w:t>
            </w:r>
            <w:r w:rsidR="00DD7A67" w:rsidRPr="00DD7A67">
              <w:rPr>
                <w:noProof/>
                <w:webHidden/>
              </w:rPr>
              <w:fldChar w:fldCharType="begin"/>
            </w:r>
            <w:r w:rsidR="00DD7A67" w:rsidRPr="00DD7A67">
              <w:rPr>
                <w:noProof/>
                <w:webHidden/>
              </w:rPr>
              <w:instrText xml:space="preserve"> PAGEREF _Toc470711970 \h </w:instrText>
            </w:r>
            <w:r w:rsidR="00DD7A67" w:rsidRPr="00DD7A67">
              <w:rPr>
                <w:noProof/>
                <w:webHidden/>
              </w:rPr>
            </w:r>
            <w:r w:rsidR="00DD7A67" w:rsidRPr="00DD7A67">
              <w:rPr>
                <w:noProof/>
                <w:webHidden/>
              </w:rPr>
              <w:fldChar w:fldCharType="separate"/>
            </w:r>
            <w:r w:rsidR="00AE0D61">
              <w:rPr>
                <w:noProof/>
                <w:webHidden/>
              </w:rPr>
              <w:t>5</w:t>
            </w:r>
            <w:r w:rsidR="00DD7A67" w:rsidRPr="00DD7A67">
              <w:rPr>
                <w:noProof/>
                <w:webHidden/>
              </w:rPr>
              <w:fldChar w:fldCharType="end"/>
            </w:r>
          </w:hyperlink>
        </w:p>
        <w:p w:rsidR="00DD7A67" w:rsidRPr="00DD7A67" w:rsidRDefault="006A4FEE" w:rsidP="00395E50">
          <w:pPr>
            <w:pStyle w:val="ndice1"/>
            <w:rPr>
              <w:rFonts w:eastAsiaTheme="minorEastAsia"/>
              <w:noProof/>
              <w:lang w:eastAsia="pt-PT"/>
            </w:rPr>
          </w:pPr>
          <w:hyperlink w:anchor="_Toc470711976" w:history="1">
            <w:r w:rsidR="00DD7A67" w:rsidRPr="00DD7A67">
              <w:rPr>
                <w:rStyle w:val="Hiperligao"/>
                <w:noProof/>
              </w:rPr>
              <w:t>3.</w:t>
            </w:r>
            <w:r w:rsidR="00DD7A67" w:rsidRPr="00DD7A67">
              <w:rPr>
                <w:rFonts w:eastAsiaTheme="minorEastAsia"/>
                <w:noProof/>
                <w:lang w:eastAsia="pt-PT"/>
              </w:rPr>
              <w:tab/>
            </w:r>
            <w:r w:rsidR="00DD7A67" w:rsidRPr="00DD7A67">
              <w:rPr>
                <w:rStyle w:val="Hiperligao"/>
                <w:noProof/>
              </w:rPr>
              <w:t>ITMark e CMMI</w:t>
            </w:r>
            <w:r w:rsidR="00395E50">
              <w:rPr>
                <w:noProof/>
                <w:webHidden/>
              </w:rPr>
              <w:t xml:space="preserve"> …………………………………………………………………………………………………..</w:t>
            </w:r>
            <w:r w:rsidR="00DD7A67" w:rsidRPr="00DD7A67">
              <w:rPr>
                <w:noProof/>
                <w:webHidden/>
              </w:rPr>
              <w:fldChar w:fldCharType="begin"/>
            </w:r>
            <w:r w:rsidR="00DD7A67" w:rsidRPr="00DD7A67">
              <w:rPr>
                <w:noProof/>
                <w:webHidden/>
              </w:rPr>
              <w:instrText xml:space="preserve"> PAGEREF _Toc470711976 \h </w:instrText>
            </w:r>
            <w:r w:rsidR="00DD7A67" w:rsidRPr="00DD7A67">
              <w:rPr>
                <w:noProof/>
                <w:webHidden/>
              </w:rPr>
            </w:r>
            <w:r w:rsidR="00DD7A67" w:rsidRPr="00DD7A67">
              <w:rPr>
                <w:noProof/>
                <w:webHidden/>
              </w:rPr>
              <w:fldChar w:fldCharType="separate"/>
            </w:r>
            <w:r w:rsidR="00AE0D61">
              <w:rPr>
                <w:noProof/>
                <w:webHidden/>
              </w:rPr>
              <w:t>8</w:t>
            </w:r>
            <w:r w:rsidR="00DD7A67" w:rsidRPr="00DD7A67">
              <w:rPr>
                <w:noProof/>
                <w:webHidden/>
              </w:rPr>
              <w:fldChar w:fldCharType="end"/>
            </w:r>
          </w:hyperlink>
        </w:p>
        <w:p w:rsidR="00DD7A67" w:rsidRPr="00DD7A67" w:rsidRDefault="006A4FEE" w:rsidP="00395E50">
          <w:pPr>
            <w:pStyle w:val="ndice1"/>
            <w:rPr>
              <w:rFonts w:eastAsiaTheme="minorEastAsia"/>
              <w:noProof/>
              <w:lang w:eastAsia="pt-PT"/>
            </w:rPr>
          </w:pPr>
          <w:hyperlink w:anchor="_Toc470711977" w:history="1">
            <w:r w:rsidR="00DD7A67" w:rsidRPr="00DD7A67">
              <w:rPr>
                <w:rStyle w:val="Hiperligao"/>
                <w:noProof/>
              </w:rPr>
              <w:t>4.</w:t>
            </w:r>
            <w:r w:rsidR="00DD7A67" w:rsidRPr="00DD7A67">
              <w:rPr>
                <w:rFonts w:eastAsiaTheme="minorEastAsia"/>
                <w:noProof/>
                <w:lang w:eastAsia="pt-PT"/>
              </w:rPr>
              <w:tab/>
            </w:r>
            <w:r w:rsidR="00DD7A67" w:rsidRPr="00DD7A67">
              <w:rPr>
                <w:rStyle w:val="Hiperligao"/>
                <w:noProof/>
              </w:rPr>
              <w:t>Metodologia de avaliação da conformidade com o ITMark</w:t>
            </w:r>
            <w:r w:rsidR="00395E50">
              <w:rPr>
                <w:noProof/>
                <w:webHidden/>
              </w:rPr>
              <w:t xml:space="preserve"> ………………………………..</w:t>
            </w:r>
            <w:r w:rsidR="00DD7A67" w:rsidRPr="00DD7A67">
              <w:rPr>
                <w:noProof/>
                <w:webHidden/>
              </w:rPr>
              <w:fldChar w:fldCharType="begin"/>
            </w:r>
            <w:r w:rsidR="00DD7A67" w:rsidRPr="00DD7A67">
              <w:rPr>
                <w:noProof/>
                <w:webHidden/>
              </w:rPr>
              <w:instrText xml:space="preserve"> PAGEREF _Toc470711977 \h </w:instrText>
            </w:r>
            <w:r w:rsidR="00DD7A67" w:rsidRPr="00DD7A67">
              <w:rPr>
                <w:noProof/>
                <w:webHidden/>
              </w:rPr>
            </w:r>
            <w:r w:rsidR="00DD7A67" w:rsidRPr="00DD7A67">
              <w:rPr>
                <w:noProof/>
                <w:webHidden/>
              </w:rPr>
              <w:fldChar w:fldCharType="separate"/>
            </w:r>
            <w:r w:rsidR="00AE0D61">
              <w:rPr>
                <w:noProof/>
                <w:webHidden/>
              </w:rPr>
              <w:t>9</w:t>
            </w:r>
            <w:r w:rsidR="00DD7A67" w:rsidRPr="00DD7A67">
              <w:rPr>
                <w:noProof/>
                <w:webHidden/>
              </w:rPr>
              <w:fldChar w:fldCharType="end"/>
            </w:r>
          </w:hyperlink>
        </w:p>
        <w:p w:rsidR="00DD7A67" w:rsidRDefault="006A4FEE" w:rsidP="00395E50">
          <w:pPr>
            <w:pStyle w:val="ndice1"/>
            <w:rPr>
              <w:rFonts w:eastAsiaTheme="minorEastAsia"/>
              <w:noProof/>
              <w:lang w:eastAsia="pt-PT"/>
            </w:rPr>
          </w:pPr>
          <w:hyperlink w:anchor="_Toc470711980" w:history="1">
            <w:r w:rsidR="00DD7A67" w:rsidRPr="00DD7A67">
              <w:rPr>
                <w:rStyle w:val="Hiperligao"/>
                <w:rFonts w:cstheme="majorHAnsi"/>
                <w:noProof/>
              </w:rPr>
              <w:t>5.</w:t>
            </w:r>
            <w:r w:rsidR="00DD7A67" w:rsidRPr="00DD7A67">
              <w:rPr>
                <w:rFonts w:eastAsiaTheme="minorEastAsia"/>
                <w:noProof/>
                <w:lang w:eastAsia="pt-PT"/>
              </w:rPr>
              <w:tab/>
            </w:r>
            <w:r w:rsidR="00DD7A67" w:rsidRPr="00DD7A67">
              <w:rPr>
                <w:rStyle w:val="Hiperligao"/>
                <w:noProof/>
              </w:rPr>
              <w:t>Níveis de ITMark</w:t>
            </w:r>
            <w:r w:rsidR="00395E50">
              <w:rPr>
                <w:noProof/>
                <w:webHidden/>
              </w:rPr>
              <w:t xml:space="preserve"> ………………………………………………………………………………………………</w:t>
            </w:r>
            <w:r w:rsidR="00DD7A67" w:rsidRPr="00DD7A67">
              <w:rPr>
                <w:noProof/>
                <w:webHidden/>
              </w:rPr>
              <w:fldChar w:fldCharType="begin"/>
            </w:r>
            <w:r w:rsidR="00DD7A67" w:rsidRPr="00DD7A67">
              <w:rPr>
                <w:noProof/>
                <w:webHidden/>
              </w:rPr>
              <w:instrText xml:space="preserve"> PAGEREF _Toc470711980 \h </w:instrText>
            </w:r>
            <w:r w:rsidR="00DD7A67" w:rsidRPr="00DD7A67">
              <w:rPr>
                <w:noProof/>
                <w:webHidden/>
              </w:rPr>
            </w:r>
            <w:r w:rsidR="00DD7A67" w:rsidRPr="00DD7A67">
              <w:rPr>
                <w:noProof/>
                <w:webHidden/>
              </w:rPr>
              <w:fldChar w:fldCharType="separate"/>
            </w:r>
            <w:r w:rsidR="00AE0D61">
              <w:rPr>
                <w:noProof/>
                <w:webHidden/>
              </w:rPr>
              <w:t>12</w:t>
            </w:r>
            <w:r w:rsidR="00DD7A67" w:rsidRPr="00DD7A67">
              <w:rPr>
                <w:noProof/>
                <w:webHidden/>
              </w:rPr>
              <w:fldChar w:fldCharType="end"/>
            </w:r>
          </w:hyperlink>
        </w:p>
        <w:p w:rsidR="00DD7A67" w:rsidRDefault="00DD7A67" w:rsidP="00395E50">
          <w:pPr>
            <w:spacing w:line="720" w:lineRule="auto"/>
            <w:ind w:left="340" w:right="340"/>
          </w:pPr>
          <w:r w:rsidRPr="00DD7A67">
            <w:rPr>
              <w:bCs/>
            </w:rPr>
            <w:fldChar w:fldCharType="end"/>
          </w:r>
        </w:p>
      </w:sdtContent>
    </w:sdt>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F01633" w:rsidRDefault="00F01633" w:rsidP="00F81539">
      <w:pPr>
        <w:jc w:val="right"/>
      </w:pPr>
    </w:p>
    <w:p w:rsidR="00533FCF" w:rsidRPr="00F81539" w:rsidRDefault="00533FCF" w:rsidP="00533FCF"/>
    <w:p w:rsidR="00F81539" w:rsidRPr="00DD087C" w:rsidRDefault="00F81539" w:rsidP="00DD087C">
      <w:pPr>
        <w:spacing w:after="0" w:line="360" w:lineRule="auto"/>
        <w:ind w:left="340"/>
        <w:rPr>
          <w:rFonts w:asciiTheme="majorHAnsi" w:hAnsiTheme="majorHAnsi" w:cstheme="majorHAnsi"/>
          <w:b/>
          <w:sz w:val="32"/>
          <w:szCs w:val="32"/>
          <w:vertAlign w:val="superscript"/>
        </w:rPr>
      </w:pPr>
      <w:bookmarkStart w:id="1" w:name="_Toc452218993"/>
      <w:bookmarkStart w:id="2" w:name="_Toc470632650"/>
      <w:r w:rsidRPr="00DD087C">
        <w:rPr>
          <w:rFonts w:asciiTheme="majorHAnsi" w:hAnsiTheme="majorHAnsi" w:cstheme="majorHAnsi"/>
          <w:b/>
          <w:sz w:val="32"/>
          <w:szCs w:val="32"/>
        </w:rPr>
        <w:lastRenderedPageBreak/>
        <w:t>Introdução</w:t>
      </w:r>
      <w:bookmarkEnd w:id="1"/>
      <w:bookmarkEnd w:id="2"/>
    </w:p>
    <w:p w:rsidR="00797E4B" w:rsidRDefault="00533FCF" w:rsidP="00DD087C">
      <w:pPr>
        <w:spacing w:after="0" w:line="360" w:lineRule="auto"/>
        <w:ind w:left="340" w:right="340" w:firstLine="368"/>
        <w:jc w:val="both"/>
        <w:rPr>
          <w:rFonts w:asciiTheme="majorHAnsi" w:hAnsiTheme="majorHAnsi" w:cstheme="majorHAnsi"/>
        </w:rPr>
      </w:pPr>
      <w:r>
        <w:rPr>
          <w:rFonts w:asciiTheme="majorHAnsi" w:hAnsiTheme="majorHAnsi" w:cstheme="majorHAnsi"/>
        </w:rPr>
        <w:t>No mercado atual</w:t>
      </w:r>
      <w:r w:rsidR="00AA292D" w:rsidRPr="00AA292D">
        <w:rPr>
          <w:rFonts w:asciiTheme="majorHAnsi" w:hAnsiTheme="majorHAnsi" w:cstheme="majorHAnsi"/>
        </w:rPr>
        <w:t>, o setor das</w:t>
      </w:r>
      <w:r w:rsidR="00157602">
        <w:rPr>
          <w:rFonts w:asciiTheme="majorHAnsi" w:hAnsiTheme="majorHAnsi" w:cstheme="majorHAnsi"/>
        </w:rPr>
        <w:t xml:space="preserve"> TI</w:t>
      </w:r>
      <w:r w:rsidR="00AA292D" w:rsidRPr="00AA292D">
        <w:rPr>
          <w:rFonts w:asciiTheme="majorHAnsi" w:hAnsiTheme="majorHAnsi" w:cstheme="majorHAnsi"/>
        </w:rPr>
        <w:t xml:space="preserve"> </w:t>
      </w:r>
      <w:r w:rsidR="00157602">
        <w:rPr>
          <w:rFonts w:asciiTheme="majorHAnsi" w:hAnsiTheme="majorHAnsi" w:cstheme="majorHAnsi"/>
        </w:rPr>
        <w:t>(</w:t>
      </w:r>
      <w:r w:rsidR="00AA292D" w:rsidRPr="00AA292D">
        <w:rPr>
          <w:rFonts w:asciiTheme="majorHAnsi" w:hAnsiTheme="majorHAnsi" w:cstheme="majorHAnsi"/>
        </w:rPr>
        <w:t>tecnologias da informação</w:t>
      </w:r>
      <w:r w:rsidR="00157602">
        <w:rPr>
          <w:rFonts w:asciiTheme="majorHAnsi" w:hAnsiTheme="majorHAnsi" w:cstheme="majorHAnsi"/>
        </w:rPr>
        <w:t>)</w:t>
      </w:r>
      <w:r w:rsidR="00AA292D" w:rsidRPr="00AA292D">
        <w:rPr>
          <w:rFonts w:asciiTheme="majorHAnsi" w:hAnsiTheme="majorHAnsi" w:cstheme="majorHAnsi"/>
        </w:rPr>
        <w:t xml:space="preserve"> é caracterizado por </w:t>
      </w:r>
      <w:r w:rsidRPr="00AA292D">
        <w:rPr>
          <w:rFonts w:asciiTheme="majorHAnsi" w:hAnsiTheme="majorHAnsi" w:cstheme="majorHAnsi"/>
        </w:rPr>
        <w:t xml:space="preserve">altos </w:t>
      </w:r>
      <w:r w:rsidR="00AA292D" w:rsidRPr="00AA292D">
        <w:rPr>
          <w:rFonts w:asciiTheme="majorHAnsi" w:hAnsiTheme="majorHAnsi" w:cstheme="majorHAnsi"/>
        </w:rPr>
        <w:t xml:space="preserve">níveis de </w:t>
      </w:r>
      <w:r>
        <w:rPr>
          <w:rFonts w:asciiTheme="majorHAnsi" w:hAnsiTheme="majorHAnsi" w:cstheme="majorHAnsi"/>
        </w:rPr>
        <w:t>competitividade</w:t>
      </w:r>
      <w:r w:rsidR="00AA292D" w:rsidRPr="00AA292D">
        <w:rPr>
          <w:rFonts w:asciiTheme="majorHAnsi" w:hAnsiTheme="majorHAnsi" w:cstheme="majorHAnsi"/>
        </w:rPr>
        <w:t xml:space="preserve"> e </w:t>
      </w:r>
      <w:r w:rsidR="00797E4B">
        <w:rPr>
          <w:rFonts w:asciiTheme="majorHAnsi" w:hAnsiTheme="majorHAnsi" w:cstheme="majorHAnsi"/>
        </w:rPr>
        <w:t xml:space="preserve">pelo </w:t>
      </w:r>
      <w:r w:rsidR="00AA292D" w:rsidRPr="00AA292D">
        <w:rPr>
          <w:rFonts w:asciiTheme="majorHAnsi" w:hAnsiTheme="majorHAnsi" w:cstheme="majorHAnsi"/>
        </w:rPr>
        <w:t xml:space="preserve">constante desenvolvimento nas aplicações tecnológicas </w:t>
      </w:r>
      <w:r>
        <w:rPr>
          <w:rFonts w:asciiTheme="majorHAnsi" w:hAnsiTheme="majorHAnsi" w:cstheme="majorHAnsi"/>
        </w:rPr>
        <w:t>produzidas</w:t>
      </w:r>
      <w:r w:rsidR="00AA292D" w:rsidRPr="00AA292D">
        <w:rPr>
          <w:rFonts w:asciiTheme="majorHAnsi" w:hAnsiTheme="majorHAnsi" w:cstheme="majorHAnsi"/>
        </w:rPr>
        <w:t xml:space="preserve">. Isto significa que as empresas deste setor têm de manter um compromisso contínuo com a qualidade </w:t>
      </w:r>
      <w:r>
        <w:rPr>
          <w:rFonts w:asciiTheme="majorHAnsi" w:hAnsiTheme="majorHAnsi" w:cstheme="majorHAnsi"/>
        </w:rPr>
        <w:t xml:space="preserve">e </w:t>
      </w:r>
      <w:r w:rsidR="00AA292D" w:rsidRPr="00AA292D">
        <w:rPr>
          <w:rFonts w:asciiTheme="majorHAnsi" w:hAnsiTheme="majorHAnsi" w:cstheme="majorHAnsi"/>
        </w:rPr>
        <w:t>uma atitude de contínua melhoria</w:t>
      </w:r>
      <w:r w:rsidR="00797E4B">
        <w:rPr>
          <w:rFonts w:asciiTheme="majorHAnsi" w:hAnsiTheme="majorHAnsi" w:cstheme="majorHAnsi"/>
        </w:rPr>
        <w:t>,</w:t>
      </w:r>
      <w:r w:rsidR="00AA292D" w:rsidRPr="00AA292D">
        <w:rPr>
          <w:rFonts w:asciiTheme="majorHAnsi" w:hAnsiTheme="majorHAnsi" w:cstheme="majorHAnsi"/>
        </w:rPr>
        <w:t xml:space="preserve"> cas</w:t>
      </w:r>
      <w:r>
        <w:rPr>
          <w:rFonts w:asciiTheme="majorHAnsi" w:hAnsiTheme="majorHAnsi" w:cstheme="majorHAnsi"/>
        </w:rPr>
        <w:t>o queiram permanecer competitiva</w:t>
      </w:r>
      <w:r w:rsidR="00AA292D" w:rsidRPr="00AA292D">
        <w:rPr>
          <w:rFonts w:asciiTheme="majorHAnsi" w:hAnsiTheme="majorHAnsi" w:cstheme="majorHAnsi"/>
        </w:rPr>
        <w:t xml:space="preserve">s </w:t>
      </w:r>
      <w:r>
        <w:rPr>
          <w:rFonts w:asciiTheme="majorHAnsi" w:hAnsiTheme="majorHAnsi" w:cstheme="majorHAnsi"/>
        </w:rPr>
        <w:t>neste</w:t>
      </w:r>
      <w:r w:rsidR="00AA292D" w:rsidRPr="00AA292D">
        <w:rPr>
          <w:rFonts w:asciiTheme="majorHAnsi" w:hAnsiTheme="majorHAnsi" w:cstheme="majorHAnsi"/>
        </w:rPr>
        <w:t xml:space="preserve"> ambiente dinâmico. </w:t>
      </w:r>
      <w:r>
        <w:rPr>
          <w:rFonts w:asciiTheme="majorHAnsi" w:hAnsiTheme="majorHAnsi" w:cstheme="majorHAnsi"/>
        </w:rPr>
        <w:t>As empresas que conseguirem</w:t>
      </w:r>
      <w:r w:rsidR="00AA292D" w:rsidRPr="00AA292D">
        <w:rPr>
          <w:rFonts w:asciiTheme="majorHAnsi" w:hAnsiTheme="majorHAnsi" w:cstheme="majorHAnsi"/>
        </w:rPr>
        <w:t xml:space="preserve"> assegurar padrões de qualidade </w:t>
      </w:r>
      <w:r w:rsidR="00797E4B">
        <w:rPr>
          <w:rFonts w:asciiTheme="majorHAnsi" w:hAnsiTheme="majorHAnsi" w:cstheme="majorHAnsi"/>
        </w:rPr>
        <w:t xml:space="preserve">nos </w:t>
      </w:r>
      <w:r w:rsidR="00AA292D" w:rsidRPr="00AA292D">
        <w:rPr>
          <w:rFonts w:asciiTheme="majorHAnsi" w:hAnsiTheme="majorHAnsi" w:cstheme="majorHAnsi"/>
        </w:rPr>
        <w:t>seus processos</w:t>
      </w:r>
      <w:r>
        <w:rPr>
          <w:rFonts w:asciiTheme="majorHAnsi" w:hAnsiTheme="majorHAnsi" w:cstheme="majorHAnsi"/>
        </w:rPr>
        <w:t xml:space="preserve"> serão sempre </w:t>
      </w:r>
      <w:r w:rsidR="00797E4B">
        <w:rPr>
          <w:rFonts w:asciiTheme="majorHAnsi" w:hAnsiTheme="majorHAnsi" w:cstheme="majorHAnsi"/>
        </w:rPr>
        <w:t>beneficiada</w:t>
      </w:r>
      <w:r w:rsidR="00F06AE0">
        <w:rPr>
          <w:rFonts w:asciiTheme="majorHAnsi" w:hAnsiTheme="majorHAnsi" w:cstheme="majorHAnsi"/>
        </w:rPr>
        <w:t>s</w:t>
      </w:r>
      <w:r w:rsidR="00AA292D" w:rsidRPr="00AA292D">
        <w:rPr>
          <w:rFonts w:asciiTheme="majorHAnsi" w:hAnsiTheme="majorHAnsi" w:cstheme="majorHAnsi"/>
        </w:rPr>
        <w:t xml:space="preserve"> em</w:t>
      </w:r>
      <w:r>
        <w:rPr>
          <w:rFonts w:asciiTheme="majorHAnsi" w:hAnsiTheme="majorHAnsi" w:cstheme="majorHAnsi"/>
        </w:rPr>
        <w:t xml:space="preserve"> detrimento das que não o conseguem.</w:t>
      </w:r>
    </w:p>
    <w:p w:rsidR="00797E4B" w:rsidRDefault="00F06AE0" w:rsidP="00797E4B">
      <w:pPr>
        <w:spacing w:after="0" w:line="360" w:lineRule="auto"/>
        <w:ind w:left="340" w:right="340" w:firstLine="368"/>
        <w:jc w:val="both"/>
        <w:rPr>
          <w:rFonts w:asciiTheme="majorHAnsi" w:hAnsiTheme="majorHAnsi" w:cstheme="majorHAnsi"/>
        </w:rPr>
      </w:pPr>
      <w:r>
        <w:rPr>
          <w:rFonts w:asciiTheme="majorHAnsi" w:hAnsiTheme="majorHAnsi" w:cstheme="majorHAnsi"/>
        </w:rPr>
        <w:t xml:space="preserve"> O </w:t>
      </w:r>
      <w:r w:rsidR="00F01633" w:rsidRPr="00F06AE0">
        <w:rPr>
          <w:rFonts w:asciiTheme="majorHAnsi" w:hAnsiTheme="majorHAnsi" w:cstheme="majorHAnsi"/>
          <w:i/>
        </w:rPr>
        <w:t>European software I</w:t>
      </w:r>
      <w:r w:rsidR="00AA292D" w:rsidRPr="00F06AE0">
        <w:rPr>
          <w:rFonts w:asciiTheme="majorHAnsi" w:hAnsiTheme="majorHAnsi" w:cstheme="majorHAnsi"/>
          <w:i/>
        </w:rPr>
        <w:t>nstitute</w:t>
      </w:r>
      <w:r>
        <w:rPr>
          <w:rFonts w:asciiTheme="majorHAnsi" w:hAnsiTheme="majorHAnsi" w:cstheme="majorHAnsi"/>
        </w:rPr>
        <w:t xml:space="preserve"> foi criado</w:t>
      </w:r>
      <w:r w:rsidR="00AA292D" w:rsidRPr="00AA292D">
        <w:rPr>
          <w:rFonts w:asciiTheme="majorHAnsi" w:hAnsiTheme="majorHAnsi" w:cstheme="majorHAnsi"/>
        </w:rPr>
        <w:t xml:space="preserve"> para dar resposta a esta situação de mercado.</w:t>
      </w:r>
      <w:r w:rsidR="00797E4B">
        <w:rPr>
          <w:rFonts w:asciiTheme="majorHAnsi" w:hAnsiTheme="majorHAnsi" w:cstheme="majorHAnsi"/>
        </w:rPr>
        <w:t xml:space="preserve"> O</w:t>
      </w:r>
      <w:r w:rsidR="00AA292D" w:rsidRPr="00AA292D">
        <w:rPr>
          <w:rFonts w:asciiTheme="majorHAnsi" w:hAnsiTheme="majorHAnsi" w:cstheme="majorHAnsi"/>
        </w:rPr>
        <w:t xml:space="preserve"> ESI é uma fundação sem fins lucrativos que foi criada numa in</w:t>
      </w:r>
      <w:r>
        <w:rPr>
          <w:rFonts w:asciiTheme="majorHAnsi" w:hAnsiTheme="majorHAnsi" w:cstheme="majorHAnsi"/>
        </w:rPr>
        <w:t xml:space="preserve">iciativa da comissão europeia, contando com o </w:t>
      </w:r>
      <w:r w:rsidR="00AA292D" w:rsidRPr="00AA292D">
        <w:rPr>
          <w:rFonts w:asciiTheme="majorHAnsi" w:hAnsiTheme="majorHAnsi" w:cstheme="majorHAnsi"/>
        </w:rPr>
        <w:t>apoio das principais empresas europeias</w:t>
      </w:r>
      <w:r w:rsidR="00797E4B">
        <w:rPr>
          <w:rFonts w:asciiTheme="majorHAnsi" w:hAnsiTheme="majorHAnsi" w:cstheme="majorHAnsi"/>
        </w:rPr>
        <w:t>,</w:t>
      </w:r>
      <w:r w:rsidR="00AA292D" w:rsidRPr="00AA292D">
        <w:rPr>
          <w:rFonts w:asciiTheme="majorHAnsi" w:hAnsiTheme="majorHAnsi" w:cstheme="majorHAnsi"/>
        </w:rPr>
        <w:t xml:space="preserve"> e o seu objetivo é promover </w:t>
      </w:r>
      <w:r w:rsidR="00797E4B">
        <w:rPr>
          <w:rFonts w:asciiTheme="majorHAnsi" w:hAnsiTheme="majorHAnsi" w:cstheme="majorHAnsi"/>
        </w:rPr>
        <w:t xml:space="preserve">a </w:t>
      </w:r>
      <w:r>
        <w:rPr>
          <w:rFonts w:asciiTheme="majorHAnsi" w:hAnsiTheme="majorHAnsi" w:cstheme="majorHAnsi"/>
        </w:rPr>
        <w:t>competitividade</w:t>
      </w:r>
      <w:r w:rsidR="00AA292D" w:rsidRPr="00AA292D">
        <w:rPr>
          <w:rFonts w:asciiTheme="majorHAnsi" w:hAnsiTheme="majorHAnsi" w:cstheme="majorHAnsi"/>
        </w:rPr>
        <w:t xml:space="preserve"> na indústria das </w:t>
      </w:r>
      <w:r>
        <w:rPr>
          <w:rFonts w:asciiTheme="majorHAnsi" w:hAnsiTheme="majorHAnsi" w:cstheme="majorHAnsi"/>
        </w:rPr>
        <w:t xml:space="preserve">TI </w:t>
      </w:r>
      <w:r w:rsidR="00AA292D" w:rsidRPr="00AA292D">
        <w:rPr>
          <w:rFonts w:asciiTheme="majorHAnsi" w:hAnsiTheme="majorHAnsi" w:cstheme="majorHAnsi"/>
        </w:rPr>
        <w:t xml:space="preserve">ajudando as empresas a melhorar os seus métodos de trabalho e encorajar uma contínua melhoria. </w:t>
      </w:r>
    </w:p>
    <w:p w:rsidR="00BE4E1F" w:rsidRDefault="00AA292D" w:rsidP="00797E4B">
      <w:pPr>
        <w:spacing w:after="0" w:line="360" w:lineRule="auto"/>
        <w:ind w:left="340" w:right="340" w:firstLine="368"/>
        <w:jc w:val="both"/>
        <w:rPr>
          <w:rFonts w:asciiTheme="majorHAnsi" w:hAnsiTheme="majorHAnsi" w:cstheme="majorHAnsi"/>
        </w:rPr>
      </w:pPr>
      <w:r w:rsidRPr="00AA292D">
        <w:rPr>
          <w:rFonts w:asciiTheme="majorHAnsi" w:hAnsiTheme="majorHAnsi" w:cstheme="majorHAnsi"/>
        </w:rPr>
        <w:t xml:space="preserve">Em alinhamento com esta filosofia, </w:t>
      </w:r>
      <w:r w:rsidR="00E934EA">
        <w:rPr>
          <w:rFonts w:asciiTheme="majorHAnsi" w:hAnsiTheme="majorHAnsi" w:cstheme="majorHAnsi"/>
        </w:rPr>
        <w:t>o ESI</w:t>
      </w:r>
      <w:r w:rsidR="00797E4B">
        <w:rPr>
          <w:rFonts w:asciiTheme="majorHAnsi" w:hAnsiTheme="majorHAnsi" w:cstheme="majorHAnsi"/>
        </w:rPr>
        <w:t>,</w:t>
      </w:r>
      <w:r w:rsidRPr="00AA292D">
        <w:rPr>
          <w:rFonts w:asciiTheme="majorHAnsi" w:hAnsiTheme="majorHAnsi" w:cstheme="majorHAnsi"/>
        </w:rPr>
        <w:t xml:space="preserve"> em colaboração com outros centros de excelência em engenharia de software desenvolveu o certificado ITMARK.  </w:t>
      </w:r>
    </w:p>
    <w:p w:rsidR="00A938B3" w:rsidRDefault="00A938B3" w:rsidP="00797E4B">
      <w:pPr>
        <w:spacing w:after="0" w:line="360" w:lineRule="auto"/>
        <w:ind w:left="340" w:right="340" w:firstLine="368"/>
        <w:jc w:val="both"/>
        <w:rPr>
          <w:rFonts w:asciiTheme="majorHAnsi" w:hAnsiTheme="majorHAnsi" w:cstheme="majorHAnsi"/>
        </w:rPr>
      </w:pPr>
    </w:p>
    <w:p w:rsidR="005A33D1" w:rsidRDefault="005A33D1" w:rsidP="00797E4B">
      <w:pPr>
        <w:spacing w:after="0" w:line="360" w:lineRule="auto"/>
        <w:ind w:left="340" w:right="340" w:firstLine="368"/>
        <w:jc w:val="both"/>
        <w:rPr>
          <w:rFonts w:asciiTheme="majorHAnsi" w:hAnsiTheme="majorHAnsi" w:cstheme="majorHAnsi"/>
        </w:rPr>
      </w:pPr>
    </w:p>
    <w:p w:rsidR="00A938B3" w:rsidRDefault="00A938B3" w:rsidP="00797E4B">
      <w:pPr>
        <w:spacing w:after="0" w:line="360" w:lineRule="auto"/>
        <w:ind w:left="340" w:right="340" w:firstLine="368"/>
        <w:jc w:val="both"/>
        <w:rPr>
          <w:rFonts w:asciiTheme="majorHAnsi" w:hAnsiTheme="majorHAnsi" w:cstheme="majorHAnsi"/>
        </w:rPr>
      </w:pPr>
    </w:p>
    <w:p w:rsidR="00A938B3" w:rsidRDefault="00A938B3" w:rsidP="00A938B3">
      <w:pPr>
        <w:spacing w:after="0" w:line="360" w:lineRule="auto"/>
        <w:ind w:left="340"/>
        <w:rPr>
          <w:rFonts w:asciiTheme="majorHAnsi" w:hAnsiTheme="majorHAnsi" w:cstheme="majorHAnsi"/>
          <w:b/>
          <w:sz w:val="32"/>
          <w:szCs w:val="32"/>
        </w:rPr>
      </w:pPr>
      <w:r>
        <w:rPr>
          <w:rFonts w:asciiTheme="majorHAnsi" w:hAnsiTheme="majorHAnsi" w:cstheme="majorHAnsi"/>
          <w:b/>
          <w:sz w:val="32"/>
          <w:szCs w:val="32"/>
        </w:rPr>
        <w:t>Agradecimentos</w:t>
      </w:r>
    </w:p>
    <w:p w:rsidR="005A33D1" w:rsidRPr="005A33D1" w:rsidRDefault="005A33D1" w:rsidP="005A33D1">
      <w:pPr>
        <w:spacing w:after="0" w:line="360" w:lineRule="auto"/>
        <w:ind w:left="340" w:right="340" w:firstLine="368"/>
        <w:jc w:val="both"/>
        <w:rPr>
          <w:rFonts w:asciiTheme="majorHAnsi" w:hAnsiTheme="majorHAnsi" w:cstheme="majorHAnsi"/>
        </w:rPr>
      </w:pPr>
      <w:r w:rsidRPr="005A33D1">
        <w:rPr>
          <w:rFonts w:asciiTheme="majorHAnsi" w:hAnsiTheme="majorHAnsi" w:cstheme="majorHAnsi"/>
        </w:rPr>
        <w:t xml:space="preserve">Queríamos deixar </w:t>
      </w:r>
      <w:r>
        <w:rPr>
          <w:rFonts w:asciiTheme="majorHAnsi" w:hAnsiTheme="majorHAnsi" w:cstheme="majorHAnsi"/>
        </w:rPr>
        <w:t xml:space="preserve">um agradecimento especial a </w:t>
      </w:r>
      <w:r w:rsidRPr="005A33D1">
        <w:rPr>
          <w:rFonts w:asciiTheme="majorHAnsi" w:hAnsiTheme="majorHAnsi" w:cstheme="majorHAnsi"/>
        </w:rPr>
        <w:t>Pedro Castro Henriques</w:t>
      </w:r>
      <w:r>
        <w:rPr>
          <w:rFonts w:asciiTheme="majorHAnsi" w:hAnsiTheme="majorHAnsi" w:cstheme="majorHAnsi"/>
        </w:rPr>
        <w:t xml:space="preserve">, CEO da </w:t>
      </w:r>
      <w:r w:rsidRPr="005A33D1">
        <w:rPr>
          <w:rFonts w:asciiTheme="majorHAnsi" w:hAnsiTheme="majorHAnsi" w:cstheme="majorHAnsi"/>
        </w:rPr>
        <w:t>Strongstep - Innovation in Software Quality</w:t>
      </w:r>
      <w:r>
        <w:rPr>
          <w:rFonts w:asciiTheme="majorHAnsi" w:hAnsiTheme="majorHAnsi" w:cstheme="majorHAnsi"/>
        </w:rPr>
        <w:t>, pela disponibilidade e pela prontidão que teve para esclarecer as nossas duvidas e pela ajuda prestada;</w:t>
      </w:r>
    </w:p>
    <w:p w:rsidR="005A33D1" w:rsidRPr="005A33D1" w:rsidRDefault="005A33D1" w:rsidP="005A33D1">
      <w:pPr>
        <w:spacing w:after="0" w:line="360" w:lineRule="auto"/>
        <w:rPr>
          <w:rFonts w:asciiTheme="majorHAnsi" w:hAnsiTheme="majorHAnsi" w:cstheme="majorHAnsi"/>
          <w:b/>
          <w:sz w:val="32"/>
          <w:szCs w:val="32"/>
        </w:rPr>
      </w:pPr>
    </w:p>
    <w:p w:rsidR="00F01633" w:rsidRPr="005A33D1" w:rsidRDefault="00F01633" w:rsidP="00AA292D">
      <w:pPr>
        <w:spacing w:line="360" w:lineRule="auto"/>
        <w:ind w:left="340" w:right="340"/>
        <w:jc w:val="both"/>
        <w:rPr>
          <w:rFonts w:asciiTheme="majorHAnsi" w:hAnsiTheme="majorHAnsi" w:cstheme="majorHAnsi"/>
        </w:rPr>
      </w:pPr>
    </w:p>
    <w:p w:rsidR="00F01633" w:rsidRPr="005A33D1" w:rsidRDefault="00F01633" w:rsidP="00AA292D">
      <w:pPr>
        <w:spacing w:line="360" w:lineRule="auto"/>
        <w:ind w:left="340" w:right="340"/>
        <w:jc w:val="both"/>
        <w:rPr>
          <w:rFonts w:asciiTheme="majorHAnsi" w:hAnsiTheme="majorHAnsi" w:cstheme="majorHAnsi"/>
        </w:rPr>
      </w:pPr>
    </w:p>
    <w:p w:rsidR="00F01633" w:rsidRPr="005A33D1" w:rsidRDefault="00F01633" w:rsidP="00AA292D">
      <w:pPr>
        <w:spacing w:line="360" w:lineRule="auto"/>
        <w:ind w:left="340" w:right="340"/>
        <w:jc w:val="both"/>
        <w:rPr>
          <w:rFonts w:asciiTheme="majorHAnsi" w:hAnsiTheme="majorHAnsi" w:cstheme="majorHAnsi"/>
        </w:rPr>
      </w:pPr>
    </w:p>
    <w:p w:rsidR="00F01633" w:rsidRPr="005A33D1" w:rsidRDefault="00F01633" w:rsidP="00AA292D">
      <w:pPr>
        <w:spacing w:line="360" w:lineRule="auto"/>
        <w:ind w:left="340" w:right="340"/>
        <w:jc w:val="both"/>
        <w:rPr>
          <w:rFonts w:asciiTheme="majorHAnsi" w:hAnsiTheme="majorHAnsi" w:cstheme="majorHAnsi"/>
        </w:rPr>
      </w:pPr>
    </w:p>
    <w:p w:rsidR="00F01633" w:rsidRPr="005A33D1" w:rsidRDefault="00F01633" w:rsidP="00AA292D">
      <w:pPr>
        <w:spacing w:line="360" w:lineRule="auto"/>
        <w:ind w:left="340" w:right="340"/>
        <w:jc w:val="both"/>
        <w:rPr>
          <w:rFonts w:asciiTheme="majorHAnsi" w:hAnsiTheme="majorHAnsi" w:cstheme="majorHAnsi"/>
        </w:rPr>
      </w:pPr>
    </w:p>
    <w:p w:rsidR="00F01633" w:rsidRPr="005A33D1" w:rsidRDefault="00F01633" w:rsidP="005A33D1">
      <w:pPr>
        <w:pStyle w:val="NormalWeb"/>
        <w:spacing w:before="0" w:beforeAutospacing="0" w:after="0" w:afterAutospacing="0"/>
        <w:jc w:val="both"/>
        <w:rPr>
          <w:rFonts w:asciiTheme="majorHAnsi" w:eastAsiaTheme="minorHAnsi" w:hAnsiTheme="majorHAnsi" w:cstheme="majorHAnsi"/>
          <w:sz w:val="22"/>
          <w:szCs w:val="22"/>
          <w:lang w:eastAsia="en-US"/>
        </w:rPr>
      </w:pPr>
    </w:p>
    <w:p w:rsidR="00F01633" w:rsidRPr="005A33D1" w:rsidRDefault="00F01633" w:rsidP="00DD7A67">
      <w:pPr>
        <w:pStyle w:val="NormalWeb"/>
        <w:spacing w:before="0" w:beforeAutospacing="0" w:after="0" w:afterAutospacing="0"/>
        <w:jc w:val="both"/>
        <w:rPr>
          <w:rFonts w:asciiTheme="majorHAnsi" w:eastAsiaTheme="minorHAnsi" w:hAnsiTheme="majorHAnsi" w:cstheme="majorHAnsi"/>
          <w:sz w:val="22"/>
          <w:szCs w:val="22"/>
          <w:lang w:eastAsia="en-US"/>
        </w:rPr>
      </w:pPr>
    </w:p>
    <w:p w:rsidR="00F01633" w:rsidRPr="00DD087C" w:rsidRDefault="00F01633" w:rsidP="00DD087C">
      <w:pPr>
        <w:pStyle w:val="Cabealho1"/>
        <w:numPr>
          <w:ilvl w:val="0"/>
          <w:numId w:val="29"/>
        </w:numPr>
        <w:spacing w:before="0" w:line="360" w:lineRule="auto"/>
        <w:rPr>
          <w:rFonts w:cstheme="majorHAnsi"/>
          <w:b/>
          <w:color w:val="auto"/>
        </w:rPr>
      </w:pPr>
      <w:bookmarkStart w:id="3" w:name="_Toc470711969"/>
      <w:r w:rsidRPr="00DD087C">
        <w:rPr>
          <w:rFonts w:cstheme="majorHAnsi"/>
          <w:b/>
          <w:color w:val="auto"/>
        </w:rPr>
        <w:lastRenderedPageBreak/>
        <w:t xml:space="preserve">O que </w:t>
      </w:r>
      <w:r w:rsidRPr="00DD087C">
        <w:rPr>
          <w:rStyle w:val="TtuloCarter"/>
          <w:rFonts w:cstheme="majorHAnsi"/>
          <w:b/>
          <w:color w:val="auto"/>
          <w:sz w:val="32"/>
          <w:szCs w:val="32"/>
        </w:rPr>
        <w:t>é o ITMark</w:t>
      </w:r>
      <w:bookmarkEnd w:id="3"/>
    </w:p>
    <w:p w:rsidR="00F01633" w:rsidRPr="00F01633" w:rsidRDefault="004E4517" w:rsidP="00DC69CA">
      <w:pPr>
        <w:pStyle w:val="NormalWeb"/>
        <w:spacing w:before="0" w:beforeAutospacing="0" w:after="0" w:afterAutospacing="0" w:line="360" w:lineRule="auto"/>
        <w:ind w:left="340" w:right="340" w:firstLine="368"/>
        <w:jc w:val="both"/>
        <w:rPr>
          <w:rFonts w:asciiTheme="majorHAnsi" w:eastAsiaTheme="minorHAnsi" w:hAnsiTheme="majorHAnsi" w:cstheme="majorHAnsi"/>
          <w:sz w:val="22"/>
          <w:szCs w:val="22"/>
          <w:lang w:eastAsia="en-US"/>
        </w:rPr>
      </w:pPr>
      <w:r>
        <w:rPr>
          <w:rFonts w:asciiTheme="majorHAnsi" w:eastAsiaTheme="minorHAnsi" w:hAnsiTheme="majorHAnsi" w:cstheme="majorHAnsi"/>
          <w:sz w:val="22"/>
          <w:szCs w:val="22"/>
          <w:lang w:eastAsia="en-US"/>
        </w:rPr>
        <w:t xml:space="preserve">O </w:t>
      </w:r>
      <w:r w:rsidR="00F01633" w:rsidRPr="00F01633">
        <w:rPr>
          <w:rFonts w:asciiTheme="majorHAnsi" w:eastAsiaTheme="minorHAnsi" w:hAnsiTheme="majorHAnsi" w:cstheme="majorHAnsi"/>
          <w:sz w:val="22"/>
          <w:szCs w:val="22"/>
          <w:lang w:eastAsia="en-US"/>
        </w:rPr>
        <w:t>ITMark é o primeiro mo</w:t>
      </w:r>
      <w:r>
        <w:rPr>
          <w:rFonts w:asciiTheme="majorHAnsi" w:eastAsiaTheme="minorHAnsi" w:hAnsiTheme="majorHAnsi" w:cstheme="majorHAnsi"/>
          <w:sz w:val="22"/>
          <w:szCs w:val="22"/>
          <w:lang w:eastAsia="en-US"/>
        </w:rPr>
        <w:t>delo de qualidade internacional,</w:t>
      </w:r>
      <w:r w:rsidR="00F01633" w:rsidRPr="00F01633">
        <w:rPr>
          <w:rFonts w:asciiTheme="majorHAnsi" w:eastAsiaTheme="minorHAnsi" w:hAnsiTheme="majorHAnsi" w:cstheme="majorHAnsi"/>
          <w:sz w:val="22"/>
          <w:szCs w:val="22"/>
          <w:lang w:eastAsia="en-US"/>
        </w:rPr>
        <w:t xml:space="preserve"> desenvolvido pelo (ESI) European Software Institute, em que o público alvo são especificamente as PME (Pequenas e </w:t>
      </w:r>
      <w:r w:rsidR="00E934EA">
        <w:rPr>
          <w:rFonts w:asciiTheme="majorHAnsi" w:eastAsiaTheme="minorHAnsi" w:hAnsiTheme="majorHAnsi" w:cstheme="majorHAnsi"/>
          <w:sz w:val="22"/>
          <w:szCs w:val="22"/>
          <w:lang w:eastAsia="en-US"/>
        </w:rPr>
        <w:t>Médias Empresas) da área das TI</w:t>
      </w:r>
      <w:r w:rsidR="00F01633" w:rsidRPr="00F01633">
        <w:rPr>
          <w:rFonts w:asciiTheme="majorHAnsi" w:eastAsiaTheme="minorHAnsi" w:hAnsiTheme="majorHAnsi" w:cstheme="majorHAnsi"/>
          <w:sz w:val="22"/>
          <w:szCs w:val="22"/>
          <w:lang w:eastAsia="en-US"/>
        </w:rPr>
        <w:t>. Apesar de ser desenhado para PME</w:t>
      </w:r>
      <w:r w:rsidR="00F01633">
        <w:rPr>
          <w:rFonts w:asciiTheme="majorHAnsi" w:eastAsiaTheme="minorHAnsi" w:hAnsiTheme="majorHAnsi" w:cstheme="majorHAnsi"/>
          <w:sz w:val="22"/>
          <w:szCs w:val="22"/>
          <w:lang w:eastAsia="en-US"/>
        </w:rPr>
        <w:t>’</w:t>
      </w:r>
      <w:r w:rsidR="00F01633" w:rsidRPr="00F01633">
        <w:rPr>
          <w:rFonts w:asciiTheme="majorHAnsi" w:eastAsiaTheme="minorHAnsi" w:hAnsiTheme="majorHAnsi" w:cstheme="majorHAnsi"/>
          <w:sz w:val="22"/>
          <w:szCs w:val="22"/>
          <w:lang w:eastAsia="en-US"/>
        </w:rPr>
        <w:t xml:space="preserve">s e microempresas, pode também ser implementado em grandes empresas, visto que o modelo é </w:t>
      </w:r>
      <w:r>
        <w:rPr>
          <w:rFonts w:asciiTheme="majorHAnsi" w:eastAsiaTheme="minorHAnsi" w:hAnsiTheme="majorHAnsi" w:cstheme="majorHAnsi"/>
          <w:sz w:val="22"/>
          <w:szCs w:val="22"/>
          <w:lang w:eastAsia="en-US"/>
        </w:rPr>
        <w:t xml:space="preserve">facilmente </w:t>
      </w:r>
      <w:r w:rsidR="00F01633" w:rsidRPr="00F01633">
        <w:rPr>
          <w:rFonts w:asciiTheme="majorHAnsi" w:eastAsiaTheme="minorHAnsi" w:hAnsiTheme="majorHAnsi" w:cstheme="majorHAnsi"/>
          <w:sz w:val="22"/>
          <w:szCs w:val="22"/>
          <w:lang w:eastAsia="en-US"/>
        </w:rPr>
        <w:t xml:space="preserve">escalonável. </w:t>
      </w:r>
    </w:p>
    <w:p w:rsidR="00F01633" w:rsidRPr="00F01633" w:rsidRDefault="00F01633" w:rsidP="00F01633">
      <w:pPr>
        <w:pStyle w:val="NormalWeb"/>
        <w:spacing w:before="0" w:beforeAutospacing="0" w:after="0" w:afterAutospacing="0" w:line="360" w:lineRule="auto"/>
        <w:ind w:left="340" w:right="340"/>
        <w:jc w:val="both"/>
        <w:rPr>
          <w:rFonts w:asciiTheme="majorHAnsi" w:eastAsiaTheme="minorHAnsi" w:hAnsiTheme="majorHAnsi" w:cstheme="majorHAnsi"/>
          <w:sz w:val="22"/>
          <w:szCs w:val="22"/>
          <w:lang w:eastAsia="en-US"/>
        </w:rPr>
      </w:pPr>
      <w:r w:rsidRPr="00F01633">
        <w:rPr>
          <w:rFonts w:asciiTheme="majorHAnsi" w:eastAsiaTheme="minorHAnsi" w:hAnsiTheme="majorHAnsi" w:cstheme="majorHAnsi"/>
          <w:sz w:val="22"/>
          <w:szCs w:val="22"/>
          <w:lang w:eastAsia="en-US"/>
        </w:rPr>
        <w:t>É um modelo</w:t>
      </w:r>
      <w:r w:rsidR="004E4517">
        <w:rPr>
          <w:rFonts w:asciiTheme="majorHAnsi" w:eastAsiaTheme="minorHAnsi" w:hAnsiTheme="majorHAnsi" w:cstheme="majorHAnsi"/>
          <w:sz w:val="22"/>
          <w:szCs w:val="22"/>
          <w:lang w:eastAsia="en-US"/>
        </w:rPr>
        <w:t xml:space="preserve"> relativamente</w:t>
      </w:r>
      <w:r w:rsidRPr="00F01633">
        <w:rPr>
          <w:rFonts w:asciiTheme="majorHAnsi" w:eastAsiaTheme="minorHAnsi" w:hAnsiTheme="majorHAnsi" w:cstheme="majorHAnsi"/>
          <w:sz w:val="22"/>
          <w:szCs w:val="22"/>
          <w:lang w:eastAsia="en-US"/>
        </w:rPr>
        <w:t xml:space="preserve"> recente</w:t>
      </w:r>
      <w:r w:rsidR="004E4517">
        <w:rPr>
          <w:rFonts w:asciiTheme="majorHAnsi" w:eastAsiaTheme="minorHAnsi" w:hAnsiTheme="majorHAnsi" w:cstheme="majorHAnsi"/>
          <w:sz w:val="22"/>
          <w:szCs w:val="22"/>
          <w:lang w:eastAsia="en-US"/>
        </w:rPr>
        <w:t>, o que faz com que não tenha um número muito</w:t>
      </w:r>
      <w:r w:rsidRPr="00F01633">
        <w:rPr>
          <w:rFonts w:asciiTheme="majorHAnsi" w:eastAsiaTheme="minorHAnsi" w:hAnsiTheme="majorHAnsi" w:cstheme="majorHAnsi"/>
          <w:sz w:val="22"/>
          <w:szCs w:val="22"/>
          <w:lang w:eastAsia="en-US"/>
        </w:rPr>
        <w:t xml:space="preserve"> elevado de </w:t>
      </w:r>
      <w:r w:rsidR="004E4517">
        <w:rPr>
          <w:rFonts w:asciiTheme="majorHAnsi" w:eastAsiaTheme="minorHAnsi" w:hAnsiTheme="majorHAnsi" w:cstheme="majorHAnsi"/>
          <w:sz w:val="22"/>
          <w:szCs w:val="22"/>
          <w:lang w:eastAsia="en-US"/>
        </w:rPr>
        <w:t>empresas certificadas, nem um</w:t>
      </w:r>
      <w:r w:rsidR="00CA7AEC">
        <w:rPr>
          <w:rFonts w:asciiTheme="majorHAnsi" w:eastAsiaTheme="minorHAnsi" w:hAnsiTheme="majorHAnsi" w:cstheme="majorHAnsi"/>
          <w:sz w:val="22"/>
          <w:szCs w:val="22"/>
          <w:lang w:eastAsia="en-US"/>
        </w:rPr>
        <w:t xml:space="preserve"> destaque</w:t>
      </w:r>
      <w:r w:rsidRPr="00F01633">
        <w:rPr>
          <w:rFonts w:asciiTheme="majorHAnsi" w:eastAsiaTheme="minorHAnsi" w:hAnsiTheme="majorHAnsi" w:cstheme="majorHAnsi"/>
          <w:sz w:val="22"/>
          <w:szCs w:val="22"/>
          <w:lang w:eastAsia="en-US"/>
        </w:rPr>
        <w:t xml:space="preserve"> no mercado como outras metodologias (e.g. CMMI), no entanto é um modelo reconhecido e </w:t>
      </w:r>
      <w:r w:rsidR="00D955DC">
        <w:rPr>
          <w:rFonts w:asciiTheme="majorHAnsi" w:eastAsiaTheme="minorHAnsi" w:hAnsiTheme="majorHAnsi" w:cstheme="majorHAnsi"/>
          <w:sz w:val="22"/>
          <w:szCs w:val="22"/>
          <w:lang w:eastAsia="en-US"/>
        </w:rPr>
        <w:t>bem-conceituado</w:t>
      </w:r>
      <w:r w:rsidRPr="00F01633">
        <w:rPr>
          <w:rFonts w:asciiTheme="majorHAnsi" w:eastAsiaTheme="minorHAnsi" w:hAnsiTheme="majorHAnsi" w:cstheme="majorHAnsi"/>
          <w:sz w:val="22"/>
          <w:szCs w:val="22"/>
          <w:lang w:eastAsia="en-US"/>
        </w:rPr>
        <w:t xml:space="preserve"> internacionalmente.</w:t>
      </w:r>
    </w:p>
    <w:p w:rsidR="00F01633" w:rsidRPr="00F01633" w:rsidRDefault="00F01633" w:rsidP="00F01633">
      <w:pPr>
        <w:pStyle w:val="NormalWeb"/>
        <w:spacing w:before="0" w:beforeAutospacing="0" w:after="0" w:afterAutospacing="0" w:line="360" w:lineRule="auto"/>
        <w:ind w:left="340" w:right="340"/>
        <w:jc w:val="both"/>
        <w:rPr>
          <w:rFonts w:asciiTheme="majorHAnsi" w:eastAsiaTheme="minorHAnsi" w:hAnsiTheme="majorHAnsi" w:cstheme="majorHAnsi"/>
          <w:sz w:val="22"/>
          <w:szCs w:val="22"/>
          <w:lang w:eastAsia="en-US"/>
        </w:rPr>
      </w:pPr>
      <w:r w:rsidRPr="00F01633">
        <w:rPr>
          <w:rFonts w:asciiTheme="majorHAnsi" w:eastAsiaTheme="minorHAnsi" w:hAnsiTheme="majorHAnsi" w:cstheme="majorHAnsi"/>
          <w:sz w:val="22"/>
          <w:szCs w:val="22"/>
          <w:lang w:eastAsia="en-US"/>
        </w:rPr>
        <w:tab/>
        <w:t>Este modelo foi criado para colmatar uma lacuna que existia no mercado, já que os modelos de certificação de qualidade eram maioritariamente direcionados para as grandes empresas, com vastos recursos humanos e finance</w:t>
      </w:r>
      <w:r w:rsidR="00CA7AEC">
        <w:rPr>
          <w:rFonts w:asciiTheme="majorHAnsi" w:eastAsiaTheme="minorHAnsi" w:hAnsiTheme="majorHAnsi" w:cstheme="majorHAnsi"/>
          <w:sz w:val="22"/>
          <w:szCs w:val="22"/>
          <w:lang w:eastAsia="en-US"/>
        </w:rPr>
        <w:t>iros, o que fazia com que fosse</w:t>
      </w:r>
      <w:r w:rsidRPr="00F01633">
        <w:rPr>
          <w:rFonts w:asciiTheme="majorHAnsi" w:eastAsiaTheme="minorHAnsi" w:hAnsiTheme="majorHAnsi" w:cstheme="majorHAnsi"/>
          <w:sz w:val="22"/>
          <w:szCs w:val="22"/>
          <w:lang w:eastAsia="en-US"/>
        </w:rPr>
        <w:t xml:space="preserve"> de difícil implementação em empresas mais pequenas. </w:t>
      </w:r>
    </w:p>
    <w:p w:rsidR="00F01633" w:rsidRPr="00F01633" w:rsidRDefault="00F01633" w:rsidP="00D955DC">
      <w:pPr>
        <w:pStyle w:val="NormalWeb"/>
        <w:spacing w:before="0" w:beforeAutospacing="0" w:after="0" w:afterAutospacing="0" w:line="360" w:lineRule="auto"/>
        <w:ind w:left="340" w:right="340" w:firstLine="368"/>
        <w:jc w:val="both"/>
        <w:rPr>
          <w:rFonts w:asciiTheme="majorHAnsi" w:eastAsiaTheme="minorHAnsi" w:hAnsiTheme="majorHAnsi" w:cstheme="majorHAnsi"/>
          <w:sz w:val="22"/>
          <w:szCs w:val="22"/>
          <w:lang w:eastAsia="en-US"/>
        </w:rPr>
      </w:pPr>
      <w:r w:rsidRPr="00F01633">
        <w:rPr>
          <w:rFonts w:asciiTheme="majorHAnsi" w:eastAsiaTheme="minorHAnsi" w:hAnsiTheme="majorHAnsi" w:cstheme="majorHAnsi"/>
          <w:sz w:val="22"/>
          <w:szCs w:val="22"/>
          <w:lang w:eastAsia="en-US"/>
        </w:rPr>
        <w:t>Por vezes, a implement</w:t>
      </w:r>
      <w:r w:rsidR="00CA7AEC">
        <w:rPr>
          <w:rFonts w:asciiTheme="majorHAnsi" w:eastAsiaTheme="minorHAnsi" w:hAnsiTheme="majorHAnsi" w:cstheme="majorHAnsi"/>
          <w:sz w:val="22"/>
          <w:szCs w:val="22"/>
          <w:lang w:eastAsia="en-US"/>
        </w:rPr>
        <w:t xml:space="preserve">ação do ITMark não é feita apenas numa empresa </w:t>
      </w:r>
      <w:r w:rsidRPr="00F01633">
        <w:rPr>
          <w:rFonts w:asciiTheme="majorHAnsi" w:eastAsiaTheme="minorHAnsi" w:hAnsiTheme="majorHAnsi" w:cstheme="majorHAnsi"/>
          <w:sz w:val="22"/>
          <w:szCs w:val="22"/>
          <w:lang w:eastAsia="en-US"/>
        </w:rPr>
        <w:t>individualmente</w:t>
      </w:r>
      <w:r w:rsidR="00CA7AEC">
        <w:rPr>
          <w:rFonts w:asciiTheme="majorHAnsi" w:eastAsiaTheme="minorHAnsi" w:hAnsiTheme="majorHAnsi" w:cstheme="majorHAnsi"/>
          <w:sz w:val="22"/>
          <w:szCs w:val="22"/>
          <w:lang w:eastAsia="en-US"/>
        </w:rPr>
        <w:t>, mas num conjunto de empresas em simultâneo</w:t>
      </w:r>
      <w:r w:rsidRPr="00F01633">
        <w:rPr>
          <w:rFonts w:asciiTheme="majorHAnsi" w:eastAsiaTheme="minorHAnsi" w:hAnsiTheme="majorHAnsi" w:cstheme="majorHAnsi"/>
          <w:sz w:val="22"/>
          <w:szCs w:val="22"/>
          <w:lang w:eastAsia="en-US"/>
        </w:rPr>
        <w:t xml:space="preserve">, com o objetivo das mesmas se </w:t>
      </w:r>
      <w:r w:rsidR="00CA7AEC">
        <w:rPr>
          <w:rFonts w:asciiTheme="majorHAnsi" w:eastAsiaTheme="minorHAnsi" w:hAnsiTheme="majorHAnsi" w:cstheme="majorHAnsi"/>
          <w:sz w:val="22"/>
          <w:szCs w:val="22"/>
          <w:lang w:eastAsia="en-US"/>
        </w:rPr>
        <w:t>entrea</w:t>
      </w:r>
      <w:r w:rsidR="00CA7AEC" w:rsidRPr="00F01633">
        <w:rPr>
          <w:rFonts w:asciiTheme="majorHAnsi" w:eastAsiaTheme="minorHAnsi" w:hAnsiTheme="majorHAnsi" w:cstheme="majorHAnsi"/>
          <w:sz w:val="22"/>
          <w:szCs w:val="22"/>
          <w:lang w:eastAsia="en-US"/>
        </w:rPr>
        <w:t>judarem</w:t>
      </w:r>
      <w:r w:rsidRPr="00F01633">
        <w:rPr>
          <w:rFonts w:asciiTheme="majorHAnsi" w:eastAsiaTheme="minorHAnsi" w:hAnsiTheme="majorHAnsi" w:cstheme="majorHAnsi"/>
          <w:sz w:val="22"/>
          <w:szCs w:val="22"/>
          <w:lang w:eastAsia="en-US"/>
        </w:rPr>
        <w:t xml:space="preserve">, </w:t>
      </w:r>
      <w:r w:rsidR="00CA7AEC">
        <w:rPr>
          <w:rFonts w:asciiTheme="majorHAnsi" w:eastAsiaTheme="minorHAnsi" w:hAnsiTheme="majorHAnsi" w:cstheme="majorHAnsi"/>
          <w:sz w:val="22"/>
          <w:szCs w:val="22"/>
          <w:lang w:eastAsia="en-US"/>
        </w:rPr>
        <w:t xml:space="preserve">de modo a </w:t>
      </w:r>
      <w:r w:rsidRPr="00F01633">
        <w:rPr>
          <w:rFonts w:asciiTheme="majorHAnsi" w:eastAsiaTheme="minorHAnsi" w:hAnsiTheme="majorHAnsi" w:cstheme="majorHAnsi"/>
          <w:sz w:val="22"/>
          <w:szCs w:val="22"/>
          <w:lang w:eastAsia="en-US"/>
        </w:rPr>
        <w:t>facilitar a partilha de experiência</w:t>
      </w:r>
      <w:r w:rsidR="00CA7AEC">
        <w:rPr>
          <w:rFonts w:asciiTheme="majorHAnsi" w:eastAsiaTheme="minorHAnsi" w:hAnsiTheme="majorHAnsi" w:cstheme="majorHAnsi"/>
          <w:sz w:val="22"/>
          <w:szCs w:val="22"/>
          <w:lang w:eastAsia="en-US"/>
        </w:rPr>
        <w:t>s</w:t>
      </w:r>
      <w:r w:rsidRPr="00F01633">
        <w:rPr>
          <w:rFonts w:asciiTheme="majorHAnsi" w:eastAsiaTheme="minorHAnsi" w:hAnsiTheme="majorHAnsi" w:cstheme="majorHAnsi"/>
          <w:sz w:val="22"/>
          <w:szCs w:val="22"/>
          <w:lang w:eastAsia="en-US"/>
        </w:rPr>
        <w:t xml:space="preserve"> e </w:t>
      </w:r>
      <w:r w:rsidR="00CA7AEC">
        <w:rPr>
          <w:rFonts w:asciiTheme="majorHAnsi" w:eastAsiaTheme="minorHAnsi" w:hAnsiTheme="majorHAnsi" w:cstheme="majorHAnsi"/>
          <w:sz w:val="22"/>
          <w:szCs w:val="22"/>
          <w:lang w:eastAsia="en-US"/>
        </w:rPr>
        <w:t>com isso o aumento da</w:t>
      </w:r>
      <w:r w:rsidRPr="00F01633">
        <w:rPr>
          <w:rFonts w:asciiTheme="majorHAnsi" w:eastAsiaTheme="minorHAnsi" w:hAnsiTheme="majorHAnsi" w:cstheme="majorHAnsi"/>
          <w:sz w:val="22"/>
          <w:szCs w:val="22"/>
          <w:lang w:eastAsia="en-US"/>
        </w:rPr>
        <w:t xml:space="preserve"> motivação.</w:t>
      </w:r>
    </w:p>
    <w:p w:rsidR="00573906" w:rsidRDefault="00F01633" w:rsidP="00573906">
      <w:pPr>
        <w:pStyle w:val="NormalWeb"/>
        <w:spacing w:before="0" w:beforeAutospacing="0" w:after="0" w:afterAutospacing="0" w:line="360" w:lineRule="auto"/>
        <w:ind w:left="340" w:right="340" w:firstLine="368"/>
        <w:jc w:val="both"/>
        <w:rPr>
          <w:rFonts w:asciiTheme="majorHAnsi" w:eastAsiaTheme="minorHAnsi" w:hAnsiTheme="majorHAnsi" w:cstheme="majorHAnsi"/>
          <w:sz w:val="22"/>
          <w:szCs w:val="22"/>
          <w:lang w:eastAsia="en-US"/>
        </w:rPr>
      </w:pPr>
      <w:r w:rsidRPr="00F01633">
        <w:rPr>
          <w:rFonts w:asciiTheme="majorHAnsi" w:eastAsiaTheme="minorHAnsi" w:hAnsiTheme="majorHAnsi" w:cstheme="majorHAnsi"/>
          <w:sz w:val="22"/>
          <w:szCs w:val="22"/>
          <w:lang w:eastAsia="en-US"/>
        </w:rPr>
        <w:t>De facto, o ITMark quando implementado traz consigo vários benefícios no objetivo de levar às PME’s</w:t>
      </w:r>
      <w:r w:rsidR="005A5D95">
        <w:rPr>
          <w:rFonts w:asciiTheme="majorHAnsi" w:eastAsiaTheme="minorHAnsi" w:hAnsiTheme="majorHAnsi" w:cstheme="majorHAnsi"/>
          <w:sz w:val="22"/>
          <w:szCs w:val="22"/>
          <w:lang w:eastAsia="en-US"/>
        </w:rPr>
        <w:t xml:space="preserve"> os</w:t>
      </w:r>
      <w:r w:rsidRPr="00F01633">
        <w:rPr>
          <w:rFonts w:asciiTheme="majorHAnsi" w:eastAsiaTheme="minorHAnsi" w:hAnsiTheme="majorHAnsi" w:cstheme="majorHAnsi"/>
          <w:sz w:val="22"/>
          <w:szCs w:val="22"/>
          <w:lang w:eastAsia="en-US"/>
        </w:rPr>
        <w:t xml:space="preserve"> melhores métodos de trabalho. Nota-se uma melhoria nos processos de desenvolvimento de produtos </w:t>
      </w:r>
      <w:r w:rsidR="005A5D95">
        <w:rPr>
          <w:rFonts w:asciiTheme="majorHAnsi" w:eastAsiaTheme="minorHAnsi" w:hAnsiTheme="majorHAnsi" w:cstheme="majorHAnsi"/>
          <w:sz w:val="22"/>
          <w:szCs w:val="22"/>
          <w:lang w:eastAsia="en-US"/>
        </w:rPr>
        <w:t xml:space="preserve">ou </w:t>
      </w:r>
      <w:r w:rsidRPr="00F01633">
        <w:rPr>
          <w:rFonts w:asciiTheme="majorHAnsi" w:eastAsiaTheme="minorHAnsi" w:hAnsiTheme="majorHAnsi" w:cstheme="majorHAnsi"/>
          <w:sz w:val="22"/>
          <w:szCs w:val="22"/>
          <w:lang w:eastAsia="en-US"/>
        </w:rPr>
        <w:t>serviços</w:t>
      </w:r>
      <w:r w:rsidR="005A5D95">
        <w:rPr>
          <w:rFonts w:asciiTheme="majorHAnsi" w:eastAsiaTheme="minorHAnsi" w:hAnsiTheme="majorHAnsi" w:cstheme="majorHAnsi"/>
          <w:sz w:val="22"/>
          <w:szCs w:val="22"/>
          <w:lang w:eastAsia="en-US"/>
        </w:rPr>
        <w:t>,</w:t>
      </w:r>
      <w:r w:rsidRPr="00F01633">
        <w:rPr>
          <w:rFonts w:asciiTheme="majorHAnsi" w:eastAsiaTheme="minorHAnsi" w:hAnsiTheme="majorHAnsi" w:cstheme="majorHAnsi"/>
          <w:sz w:val="22"/>
          <w:szCs w:val="22"/>
          <w:lang w:eastAsia="en-US"/>
        </w:rPr>
        <w:t xml:space="preserve"> e também uma melhoria de outros processos críticos da</w:t>
      </w:r>
      <w:r w:rsidR="005A5D95">
        <w:rPr>
          <w:rFonts w:asciiTheme="majorHAnsi" w:eastAsiaTheme="minorHAnsi" w:hAnsiTheme="majorHAnsi" w:cstheme="majorHAnsi"/>
          <w:sz w:val="22"/>
          <w:szCs w:val="22"/>
          <w:lang w:eastAsia="en-US"/>
        </w:rPr>
        <w:t xml:space="preserve"> organização, como a gestão de</w:t>
      </w:r>
      <w:r w:rsidRPr="00F01633">
        <w:rPr>
          <w:rFonts w:asciiTheme="majorHAnsi" w:eastAsiaTheme="minorHAnsi" w:hAnsiTheme="majorHAnsi" w:cstheme="majorHAnsi"/>
          <w:sz w:val="22"/>
          <w:szCs w:val="22"/>
          <w:lang w:eastAsia="en-US"/>
        </w:rPr>
        <w:t xml:space="preserve"> negócio e a segurança</w:t>
      </w:r>
      <w:r w:rsidR="005A5D95">
        <w:rPr>
          <w:rFonts w:asciiTheme="majorHAnsi" w:eastAsiaTheme="minorHAnsi" w:hAnsiTheme="majorHAnsi" w:cstheme="majorHAnsi"/>
          <w:sz w:val="22"/>
          <w:szCs w:val="22"/>
          <w:lang w:eastAsia="en-US"/>
        </w:rPr>
        <w:t xml:space="preserve"> de informação</w:t>
      </w:r>
      <w:r w:rsidRPr="00F01633">
        <w:rPr>
          <w:rFonts w:asciiTheme="majorHAnsi" w:eastAsiaTheme="minorHAnsi" w:hAnsiTheme="majorHAnsi" w:cstheme="majorHAnsi"/>
          <w:sz w:val="22"/>
          <w:szCs w:val="22"/>
          <w:lang w:eastAsia="en-US"/>
        </w:rPr>
        <w:t>,</w:t>
      </w:r>
      <w:r w:rsidR="005A5D95">
        <w:rPr>
          <w:rFonts w:asciiTheme="majorHAnsi" w:eastAsiaTheme="minorHAnsi" w:hAnsiTheme="majorHAnsi" w:cstheme="majorHAnsi"/>
          <w:sz w:val="22"/>
          <w:szCs w:val="22"/>
          <w:lang w:eastAsia="en-US"/>
        </w:rPr>
        <w:t xml:space="preserve"> o que </w:t>
      </w:r>
      <w:r w:rsidRPr="00F01633">
        <w:rPr>
          <w:rFonts w:asciiTheme="majorHAnsi" w:eastAsiaTheme="minorHAnsi" w:hAnsiTheme="majorHAnsi" w:cstheme="majorHAnsi"/>
          <w:sz w:val="22"/>
          <w:szCs w:val="22"/>
          <w:lang w:eastAsia="en-US"/>
        </w:rPr>
        <w:t>permite à empresa</w:t>
      </w:r>
      <w:r w:rsidR="005A5D95">
        <w:rPr>
          <w:rFonts w:asciiTheme="majorHAnsi" w:eastAsiaTheme="minorHAnsi" w:hAnsiTheme="majorHAnsi" w:cstheme="majorHAnsi"/>
          <w:sz w:val="22"/>
          <w:szCs w:val="22"/>
          <w:lang w:eastAsia="en-US"/>
        </w:rPr>
        <w:t xml:space="preserve"> ter</w:t>
      </w:r>
      <w:r w:rsidRPr="00F01633">
        <w:rPr>
          <w:rFonts w:asciiTheme="majorHAnsi" w:eastAsiaTheme="minorHAnsi" w:hAnsiTheme="majorHAnsi" w:cstheme="majorHAnsi"/>
          <w:sz w:val="22"/>
          <w:szCs w:val="22"/>
          <w:lang w:eastAsia="en-US"/>
        </w:rPr>
        <w:t xml:space="preserve"> um plano de ação alinhado com </w:t>
      </w:r>
      <w:r w:rsidR="005A5D95">
        <w:rPr>
          <w:rFonts w:asciiTheme="majorHAnsi" w:eastAsiaTheme="minorHAnsi" w:hAnsiTheme="majorHAnsi" w:cstheme="majorHAnsi"/>
          <w:sz w:val="22"/>
          <w:szCs w:val="22"/>
          <w:lang w:eastAsia="en-US"/>
        </w:rPr>
        <w:t xml:space="preserve">os seus </w:t>
      </w:r>
      <w:r w:rsidR="00573906">
        <w:rPr>
          <w:rFonts w:asciiTheme="majorHAnsi" w:eastAsiaTheme="minorHAnsi" w:hAnsiTheme="majorHAnsi" w:cstheme="majorHAnsi"/>
          <w:sz w:val="22"/>
          <w:szCs w:val="22"/>
          <w:lang w:eastAsia="en-US"/>
        </w:rPr>
        <w:t xml:space="preserve">objetivos estratégicos, de forma a </w:t>
      </w:r>
      <w:r w:rsidRPr="00F01633">
        <w:rPr>
          <w:rFonts w:asciiTheme="majorHAnsi" w:eastAsiaTheme="minorHAnsi" w:hAnsiTheme="majorHAnsi" w:cstheme="majorHAnsi"/>
          <w:sz w:val="22"/>
          <w:szCs w:val="22"/>
          <w:lang w:eastAsia="en-US"/>
        </w:rPr>
        <w:t>assegura</w:t>
      </w:r>
      <w:r w:rsidR="00573906">
        <w:rPr>
          <w:rFonts w:asciiTheme="majorHAnsi" w:eastAsiaTheme="minorHAnsi" w:hAnsiTheme="majorHAnsi" w:cstheme="majorHAnsi"/>
          <w:sz w:val="22"/>
          <w:szCs w:val="22"/>
          <w:lang w:eastAsia="en-US"/>
        </w:rPr>
        <w:t>r</w:t>
      </w:r>
      <w:r w:rsidRPr="00F01633">
        <w:rPr>
          <w:rFonts w:asciiTheme="majorHAnsi" w:eastAsiaTheme="minorHAnsi" w:hAnsiTheme="majorHAnsi" w:cstheme="majorHAnsi"/>
          <w:sz w:val="22"/>
          <w:szCs w:val="22"/>
          <w:lang w:eastAsia="en-US"/>
        </w:rPr>
        <w:t xml:space="preserve"> u</w:t>
      </w:r>
      <w:r w:rsidR="005A5D95">
        <w:rPr>
          <w:rFonts w:asciiTheme="majorHAnsi" w:eastAsiaTheme="minorHAnsi" w:hAnsiTheme="majorHAnsi" w:cstheme="majorHAnsi"/>
          <w:sz w:val="22"/>
          <w:szCs w:val="22"/>
          <w:lang w:eastAsia="en-US"/>
        </w:rPr>
        <w:t>m maior aproveitamento dos recursos</w:t>
      </w:r>
      <w:r w:rsidR="00573906">
        <w:rPr>
          <w:rFonts w:asciiTheme="majorHAnsi" w:eastAsiaTheme="minorHAnsi" w:hAnsiTheme="majorHAnsi" w:cstheme="majorHAnsi"/>
          <w:sz w:val="22"/>
          <w:szCs w:val="22"/>
          <w:lang w:eastAsia="en-US"/>
        </w:rPr>
        <w:t>. Com isto a</w:t>
      </w:r>
      <w:r w:rsidRPr="00F01633">
        <w:rPr>
          <w:rFonts w:asciiTheme="majorHAnsi" w:eastAsiaTheme="minorHAnsi" w:hAnsiTheme="majorHAnsi" w:cstheme="majorHAnsi"/>
          <w:sz w:val="22"/>
          <w:szCs w:val="22"/>
          <w:lang w:eastAsia="en-US"/>
        </w:rPr>
        <w:t xml:space="preserve"> empresa obtém uma certificação de excelência </w:t>
      </w:r>
      <w:r w:rsidR="00573906">
        <w:rPr>
          <w:rFonts w:asciiTheme="majorHAnsi" w:eastAsiaTheme="minorHAnsi" w:hAnsiTheme="majorHAnsi" w:cstheme="majorHAnsi"/>
          <w:sz w:val="22"/>
          <w:szCs w:val="22"/>
          <w:lang w:eastAsia="en-US"/>
        </w:rPr>
        <w:t xml:space="preserve">internacional diferenciadora no </w:t>
      </w:r>
      <w:r w:rsidRPr="00F01633">
        <w:rPr>
          <w:rFonts w:asciiTheme="majorHAnsi" w:eastAsiaTheme="minorHAnsi" w:hAnsiTheme="majorHAnsi" w:cstheme="majorHAnsi"/>
          <w:sz w:val="22"/>
          <w:szCs w:val="22"/>
          <w:lang w:eastAsia="en-US"/>
        </w:rPr>
        <w:t>mercado em termos de capacidades tecnológicas</w:t>
      </w:r>
      <w:r w:rsidR="00573906">
        <w:rPr>
          <w:rFonts w:asciiTheme="majorHAnsi" w:eastAsiaTheme="minorHAnsi" w:hAnsiTheme="majorHAnsi" w:cstheme="majorHAnsi"/>
          <w:sz w:val="22"/>
          <w:szCs w:val="22"/>
          <w:lang w:eastAsia="en-US"/>
        </w:rPr>
        <w:t>.</w:t>
      </w:r>
    </w:p>
    <w:p w:rsidR="00F01633" w:rsidRPr="00F01633" w:rsidRDefault="00573906" w:rsidP="00573906">
      <w:pPr>
        <w:pStyle w:val="NormalWeb"/>
        <w:spacing w:before="0" w:beforeAutospacing="0" w:after="0" w:afterAutospacing="0" w:line="360" w:lineRule="auto"/>
        <w:ind w:left="340" w:right="340" w:firstLine="368"/>
        <w:jc w:val="both"/>
        <w:rPr>
          <w:rFonts w:asciiTheme="majorHAnsi" w:eastAsiaTheme="minorHAnsi" w:hAnsiTheme="majorHAnsi" w:cstheme="majorHAnsi"/>
          <w:sz w:val="22"/>
          <w:szCs w:val="22"/>
          <w:lang w:eastAsia="en-US"/>
        </w:rPr>
      </w:pPr>
      <w:r>
        <w:rPr>
          <w:rFonts w:asciiTheme="majorHAnsi" w:eastAsiaTheme="minorHAnsi" w:hAnsiTheme="majorHAnsi" w:cstheme="majorHAnsi"/>
          <w:sz w:val="22"/>
          <w:szCs w:val="22"/>
          <w:lang w:eastAsia="en-US"/>
        </w:rPr>
        <w:t>Esta metodologia t</w:t>
      </w:r>
      <w:r w:rsidR="00F01633" w:rsidRPr="00F01633">
        <w:rPr>
          <w:rFonts w:asciiTheme="majorHAnsi" w:eastAsiaTheme="minorHAnsi" w:hAnsiTheme="majorHAnsi" w:cstheme="majorHAnsi"/>
          <w:sz w:val="22"/>
          <w:szCs w:val="22"/>
          <w:lang w:eastAsia="en-US"/>
        </w:rPr>
        <w:t xml:space="preserve">em um custo de implementação reduzido e requer taxas de esforço inferiores quando comparado com outros </w:t>
      </w:r>
      <w:r w:rsidR="00581B71">
        <w:rPr>
          <w:rFonts w:asciiTheme="majorHAnsi" w:eastAsiaTheme="minorHAnsi" w:hAnsiTheme="majorHAnsi" w:cstheme="majorHAnsi"/>
          <w:sz w:val="22"/>
          <w:szCs w:val="22"/>
          <w:lang w:eastAsia="en-US"/>
        </w:rPr>
        <w:t>modelos, logo é mais direcionada</w:t>
      </w:r>
      <w:r w:rsidR="00F01633" w:rsidRPr="00F01633">
        <w:rPr>
          <w:rFonts w:asciiTheme="majorHAnsi" w:eastAsiaTheme="minorHAnsi" w:hAnsiTheme="majorHAnsi" w:cstheme="majorHAnsi"/>
          <w:sz w:val="22"/>
          <w:szCs w:val="22"/>
          <w:lang w:eastAsia="en-US"/>
        </w:rPr>
        <w:t xml:space="preserve"> para empresas que estejam no seu estado inicial. </w:t>
      </w:r>
    </w:p>
    <w:p w:rsidR="00F01633" w:rsidRPr="00F01633" w:rsidRDefault="00F01633" w:rsidP="00F01633">
      <w:pPr>
        <w:pStyle w:val="NormalWeb"/>
        <w:spacing w:before="0" w:beforeAutospacing="0" w:after="0" w:afterAutospacing="0" w:line="360" w:lineRule="auto"/>
        <w:ind w:left="340" w:right="340"/>
        <w:jc w:val="both"/>
        <w:rPr>
          <w:rFonts w:asciiTheme="majorHAnsi" w:eastAsiaTheme="minorHAnsi" w:hAnsiTheme="majorHAnsi" w:cstheme="majorHAnsi"/>
          <w:sz w:val="22"/>
          <w:szCs w:val="22"/>
          <w:lang w:eastAsia="en-US"/>
        </w:rPr>
      </w:pPr>
      <w:r w:rsidRPr="00F01633">
        <w:rPr>
          <w:rFonts w:asciiTheme="majorHAnsi" w:eastAsiaTheme="minorHAnsi" w:hAnsiTheme="majorHAnsi" w:cstheme="majorHAnsi"/>
          <w:sz w:val="22"/>
          <w:szCs w:val="22"/>
          <w:lang w:eastAsia="en-US"/>
        </w:rPr>
        <w:tab/>
        <w:t>A implementação do ITMark tem sem dúvida um impacto muito grande nos processos de produção das empresas, levando a uma redução da entrega de produtos com anomalias, um aumento na produtividade e, aliás, uma redução nos próprios calendários de desenvolvimento de software.</w:t>
      </w:r>
    </w:p>
    <w:p w:rsidR="00F01633" w:rsidRDefault="00F01633" w:rsidP="00F01633">
      <w:pPr>
        <w:spacing w:line="360" w:lineRule="auto"/>
        <w:ind w:right="340"/>
        <w:jc w:val="both"/>
        <w:rPr>
          <w:rFonts w:asciiTheme="majorHAnsi" w:hAnsiTheme="majorHAnsi" w:cstheme="majorHAnsi"/>
        </w:rPr>
      </w:pPr>
    </w:p>
    <w:p w:rsidR="00F01633" w:rsidRPr="00C05455" w:rsidRDefault="00F01633" w:rsidP="00DD087C">
      <w:pPr>
        <w:pStyle w:val="Cabealho1"/>
        <w:numPr>
          <w:ilvl w:val="0"/>
          <w:numId w:val="29"/>
        </w:numPr>
        <w:spacing w:line="360" w:lineRule="auto"/>
        <w:rPr>
          <w:b/>
          <w:color w:val="auto"/>
        </w:rPr>
      </w:pPr>
      <w:bookmarkStart w:id="4" w:name="_Toc470711970"/>
      <w:r w:rsidRPr="00C05455">
        <w:rPr>
          <w:b/>
          <w:color w:val="auto"/>
        </w:rPr>
        <w:lastRenderedPageBreak/>
        <w:t>O ITM</w:t>
      </w:r>
      <w:r w:rsidR="00DD087C">
        <w:rPr>
          <w:b/>
          <w:color w:val="auto"/>
        </w:rPr>
        <w:t>ark</w:t>
      </w:r>
      <w:r w:rsidRPr="00C05455">
        <w:rPr>
          <w:b/>
          <w:color w:val="auto"/>
        </w:rPr>
        <w:t xml:space="preserve"> e </w:t>
      </w:r>
      <w:r w:rsidR="00581B71">
        <w:rPr>
          <w:b/>
          <w:color w:val="auto"/>
        </w:rPr>
        <w:t xml:space="preserve">o </w:t>
      </w:r>
      <w:r w:rsidRPr="00C05455">
        <w:rPr>
          <w:b/>
          <w:color w:val="auto"/>
        </w:rPr>
        <w:t>ciclo de vida de desenvolvimento de software</w:t>
      </w:r>
      <w:bookmarkEnd w:id="4"/>
    </w:p>
    <w:p w:rsidR="00D955DC" w:rsidRDefault="00D955DC" w:rsidP="00D955DC">
      <w:pPr>
        <w:spacing w:line="360" w:lineRule="auto"/>
        <w:ind w:left="340" w:right="340" w:firstLine="368"/>
        <w:jc w:val="both"/>
        <w:rPr>
          <w:rFonts w:asciiTheme="majorHAnsi" w:hAnsiTheme="majorHAnsi" w:cstheme="majorHAnsi"/>
        </w:rPr>
      </w:pPr>
      <w:r w:rsidRPr="00D955DC">
        <w:rPr>
          <w:rFonts w:asciiTheme="majorHAnsi" w:hAnsiTheme="majorHAnsi" w:cstheme="majorHAnsi"/>
        </w:rPr>
        <w:t>O Ciclo de vida de desenvolvimento de software segundo a metodologia ITM</w:t>
      </w:r>
      <w:r w:rsidR="00E934EA">
        <w:rPr>
          <w:rFonts w:asciiTheme="majorHAnsi" w:hAnsiTheme="majorHAnsi" w:cstheme="majorHAnsi"/>
        </w:rPr>
        <w:t>ark incide em 5 fases distintas:</w:t>
      </w:r>
    </w:p>
    <w:p w:rsidR="00E934EA" w:rsidRDefault="00E934EA" w:rsidP="00E934EA">
      <w:pPr>
        <w:spacing w:line="360" w:lineRule="auto"/>
        <w:ind w:left="340" w:right="340" w:firstLine="368"/>
        <w:jc w:val="both"/>
        <w:rPr>
          <w:rFonts w:asciiTheme="majorHAnsi" w:hAnsiTheme="majorHAnsi" w:cstheme="majorHAnsi"/>
        </w:rPr>
      </w:pPr>
      <w:r w:rsidRPr="00D955DC">
        <w:rPr>
          <w:rFonts w:asciiTheme="majorHAnsi" w:hAnsiTheme="majorHAnsi" w:cstheme="majorHAnsi"/>
          <w:noProof/>
          <w:lang w:eastAsia="pt-PT"/>
        </w:rPr>
        <mc:AlternateContent>
          <mc:Choice Requires="wps">
            <w:drawing>
              <wp:anchor distT="45720" distB="45720" distL="114300" distR="114300" simplePos="0" relativeHeight="251670528" behindDoc="0" locked="0" layoutInCell="1" allowOverlap="1" wp14:anchorId="6BA55AF4" wp14:editId="419F2399">
                <wp:simplePos x="0" y="0"/>
                <wp:positionH relativeFrom="column">
                  <wp:posOffset>4347210</wp:posOffset>
                </wp:positionH>
                <wp:positionV relativeFrom="paragraph">
                  <wp:posOffset>12065</wp:posOffset>
                </wp:positionV>
                <wp:extent cx="247650" cy="235585"/>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rsidP="00D955DC">
                            <w:pPr>
                              <w:rPr>
                                <w:color w:val="3B3838" w:themeColor="background2" w:themeShade="40"/>
                                <w:sz w:val="18"/>
                              </w:rPr>
                            </w:pPr>
                            <w:r>
                              <w:rPr>
                                <w:color w:val="3B3838" w:themeColor="background2" w:themeShade="4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55AF4" id="_x0000_t202" coordsize="21600,21600" o:spt="202" path="m,l,21600r21600,l21600,xe">
                <v:stroke joinstyle="miter"/>
                <v:path gradientshapeok="t" o:connecttype="rect"/>
              </v:shapetype>
              <v:shape id="Caixa de Texto 2" o:spid="_x0000_s1026" type="#_x0000_t202" style="position:absolute;left:0;text-align:left;margin-left:342.3pt;margin-top:.95pt;width:19.5pt;height:18.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" filled="f" stroked="f">
                <v:textbox>
                  <w:txbxContent>
                    <w:p w:rsidR="00E934EA" w:rsidRPr="00D955DC" w:rsidRDefault="00E934EA" w:rsidP="00D955DC">
                      <w:pPr>
                        <w:rPr>
                          <w:color w:val="3B3838" w:themeColor="background2" w:themeShade="40"/>
                          <w:sz w:val="18"/>
                        </w:rPr>
                      </w:pPr>
                      <w:r>
                        <w:rPr>
                          <w:color w:val="3B3838" w:themeColor="background2" w:themeShade="40"/>
                          <w:sz w:val="18"/>
                        </w:rPr>
                        <w:t>5</w:t>
                      </w:r>
                    </w:p>
                  </w:txbxContent>
                </v:textbox>
              </v:shape>
            </w:pict>
          </mc:Fallback>
        </mc:AlternateContent>
      </w:r>
      <w:r w:rsidRPr="00D955DC">
        <w:rPr>
          <w:rFonts w:asciiTheme="majorHAnsi" w:hAnsiTheme="majorHAnsi" w:cstheme="majorHAnsi"/>
          <w:noProof/>
          <w:lang w:eastAsia="pt-PT"/>
        </w:rPr>
        <mc:AlternateContent>
          <mc:Choice Requires="wps">
            <w:drawing>
              <wp:anchor distT="45720" distB="45720" distL="114300" distR="114300" simplePos="0" relativeHeight="251668480" behindDoc="0" locked="0" layoutInCell="1" allowOverlap="1" wp14:anchorId="11258039" wp14:editId="66B4C3CD">
                <wp:simplePos x="0" y="0"/>
                <wp:positionH relativeFrom="column">
                  <wp:posOffset>3368040</wp:posOffset>
                </wp:positionH>
                <wp:positionV relativeFrom="paragraph">
                  <wp:posOffset>13970</wp:posOffset>
                </wp:positionV>
                <wp:extent cx="247650" cy="235585"/>
                <wp:effectExtent l="0" t="0" r="0" b="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rsidP="00D955DC">
                            <w:pPr>
                              <w:rPr>
                                <w:color w:val="3B3838" w:themeColor="background2" w:themeShade="40"/>
                                <w:sz w:val="18"/>
                              </w:rPr>
                            </w:pPr>
                            <w:r>
                              <w:rPr>
                                <w:color w:val="3B3838" w:themeColor="background2" w:themeShade="4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58039" id="_x0000_s1027" type="#_x0000_t202" style="position:absolute;left:0;text-align:left;margin-left:265.2pt;margin-top:1.1pt;width:19.5pt;height:1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" filled="f" stroked="f">
                <v:textbox>
                  <w:txbxContent>
                    <w:p w:rsidR="00E934EA" w:rsidRPr="00D955DC" w:rsidRDefault="00E934EA" w:rsidP="00D955DC">
                      <w:pPr>
                        <w:rPr>
                          <w:color w:val="3B3838" w:themeColor="background2" w:themeShade="40"/>
                          <w:sz w:val="18"/>
                        </w:rPr>
                      </w:pPr>
                      <w:r>
                        <w:rPr>
                          <w:color w:val="3B3838" w:themeColor="background2" w:themeShade="40"/>
                          <w:sz w:val="18"/>
                        </w:rPr>
                        <w:t>4</w:t>
                      </w:r>
                    </w:p>
                  </w:txbxContent>
                </v:textbox>
              </v:shape>
            </w:pict>
          </mc:Fallback>
        </mc:AlternateContent>
      </w:r>
      <w:r w:rsidRPr="00D955DC">
        <w:rPr>
          <w:rFonts w:asciiTheme="majorHAnsi" w:hAnsiTheme="majorHAnsi" w:cstheme="majorHAnsi"/>
          <w:noProof/>
          <w:lang w:eastAsia="pt-PT"/>
        </w:rPr>
        <mc:AlternateContent>
          <mc:Choice Requires="wps">
            <w:drawing>
              <wp:anchor distT="45720" distB="45720" distL="114300" distR="114300" simplePos="0" relativeHeight="251662336" behindDoc="0" locked="0" layoutInCell="1" allowOverlap="1" wp14:anchorId="3FC8790C" wp14:editId="08D89894">
                <wp:simplePos x="0" y="0"/>
                <wp:positionH relativeFrom="column">
                  <wp:posOffset>181610</wp:posOffset>
                </wp:positionH>
                <wp:positionV relativeFrom="paragraph">
                  <wp:posOffset>13335</wp:posOffset>
                </wp:positionV>
                <wp:extent cx="247650" cy="235585"/>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pPr>
                              <w:rPr>
                                <w:color w:val="3B3838" w:themeColor="background2" w:themeShade="40"/>
                                <w:sz w:val="18"/>
                              </w:rPr>
                            </w:pPr>
                            <w:r w:rsidRPr="00D955DC">
                              <w:rPr>
                                <w:color w:val="3B3838" w:themeColor="background2" w:themeShade="4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790C" id="_x0000_s1028" type="#_x0000_t202" style="position:absolute;left:0;text-align:left;margin-left:14.3pt;margin-top:1.05pt;width:19.5pt;height:18.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" filled="f" stroked="f">
                <v:textbox>
                  <w:txbxContent>
                    <w:p w:rsidR="00E934EA" w:rsidRPr="00D955DC" w:rsidRDefault="00E934EA">
                      <w:pPr>
                        <w:rPr>
                          <w:color w:val="3B3838" w:themeColor="background2" w:themeShade="40"/>
                          <w:sz w:val="18"/>
                        </w:rPr>
                      </w:pPr>
                      <w:r w:rsidRPr="00D955DC">
                        <w:rPr>
                          <w:color w:val="3B3838" w:themeColor="background2" w:themeShade="40"/>
                          <w:sz w:val="18"/>
                        </w:rPr>
                        <w:t>1</w:t>
                      </w:r>
                    </w:p>
                  </w:txbxContent>
                </v:textbox>
              </v:shape>
            </w:pict>
          </mc:Fallback>
        </mc:AlternateContent>
      </w:r>
      <w:r w:rsidRPr="00D955DC">
        <w:rPr>
          <w:rFonts w:asciiTheme="majorHAnsi" w:hAnsiTheme="majorHAnsi" w:cstheme="majorHAnsi"/>
          <w:noProof/>
          <w:lang w:eastAsia="pt-PT"/>
        </w:rPr>
        <mc:AlternateContent>
          <mc:Choice Requires="wps">
            <w:drawing>
              <wp:anchor distT="45720" distB="45720" distL="114300" distR="114300" simplePos="0" relativeHeight="251666432" behindDoc="0" locked="0" layoutInCell="1" allowOverlap="1" wp14:anchorId="786229B9" wp14:editId="68E794BE">
                <wp:simplePos x="0" y="0"/>
                <wp:positionH relativeFrom="column">
                  <wp:posOffset>2195830</wp:posOffset>
                </wp:positionH>
                <wp:positionV relativeFrom="paragraph">
                  <wp:posOffset>5715</wp:posOffset>
                </wp:positionV>
                <wp:extent cx="247650" cy="235585"/>
                <wp:effectExtent l="0" t="0" r="0" b="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rsidP="00D955DC">
                            <w:pPr>
                              <w:rPr>
                                <w:color w:val="3B3838" w:themeColor="background2" w:themeShade="40"/>
                                <w:sz w:val="18"/>
                              </w:rPr>
                            </w:pPr>
                            <w:r>
                              <w:rPr>
                                <w:color w:val="3B3838" w:themeColor="background2" w:themeShade="4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229B9" id="_x0000_s1029" type="#_x0000_t202" style="position:absolute;left:0;text-align:left;margin-left:172.9pt;margin-top:.45pt;width:19.5pt;height:18.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" filled="f" stroked="f">
                <v:textbox>
                  <w:txbxContent>
                    <w:p w:rsidR="00E934EA" w:rsidRPr="00D955DC" w:rsidRDefault="00E934EA" w:rsidP="00D955DC">
                      <w:pPr>
                        <w:rPr>
                          <w:color w:val="3B3838" w:themeColor="background2" w:themeShade="40"/>
                          <w:sz w:val="18"/>
                        </w:rPr>
                      </w:pPr>
                      <w:r>
                        <w:rPr>
                          <w:color w:val="3B3838" w:themeColor="background2" w:themeShade="40"/>
                          <w:sz w:val="18"/>
                        </w:rPr>
                        <w:t>3</w:t>
                      </w:r>
                    </w:p>
                  </w:txbxContent>
                </v:textbox>
              </v:shape>
            </w:pict>
          </mc:Fallback>
        </mc:AlternateContent>
      </w:r>
      <w:r w:rsidRPr="00D955DC">
        <w:rPr>
          <w:rFonts w:asciiTheme="majorHAnsi" w:hAnsiTheme="majorHAnsi" w:cstheme="majorHAnsi"/>
          <w:noProof/>
          <w:lang w:eastAsia="pt-PT"/>
        </w:rPr>
        <mc:AlternateContent>
          <mc:Choice Requires="wps">
            <w:drawing>
              <wp:anchor distT="45720" distB="45720" distL="114300" distR="114300" simplePos="0" relativeHeight="251664384" behindDoc="0" locked="0" layoutInCell="1" allowOverlap="1" wp14:anchorId="174224A7" wp14:editId="5F84D629">
                <wp:simplePos x="0" y="0"/>
                <wp:positionH relativeFrom="column">
                  <wp:posOffset>1228725</wp:posOffset>
                </wp:positionH>
                <wp:positionV relativeFrom="paragraph">
                  <wp:posOffset>5779</wp:posOffset>
                </wp:positionV>
                <wp:extent cx="247650" cy="235585"/>
                <wp:effectExtent l="0" t="0" r="0" b="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rsidP="00D955DC">
                            <w:pPr>
                              <w:rPr>
                                <w:color w:val="3B3838" w:themeColor="background2" w:themeShade="40"/>
                                <w:sz w:val="18"/>
                              </w:rPr>
                            </w:pPr>
                            <w:r>
                              <w:rPr>
                                <w:color w:val="3B3838" w:themeColor="background2" w:themeShade="4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24A7" id="_x0000_s1030" type="#_x0000_t202" style="position:absolute;left:0;text-align:left;margin-left:96.75pt;margin-top:.45pt;width:19.5pt;height:18.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" filled="f" stroked="f">
                <v:textbox>
                  <w:txbxContent>
                    <w:p w:rsidR="00E934EA" w:rsidRPr="00D955DC" w:rsidRDefault="00E934EA" w:rsidP="00D955DC">
                      <w:pPr>
                        <w:rPr>
                          <w:color w:val="3B3838" w:themeColor="background2" w:themeShade="40"/>
                          <w:sz w:val="18"/>
                        </w:rPr>
                      </w:pPr>
                      <w:r>
                        <w:rPr>
                          <w:color w:val="3B3838" w:themeColor="background2" w:themeShade="40"/>
                          <w:sz w:val="18"/>
                        </w:rPr>
                        <w:t>2</w:t>
                      </w:r>
                    </w:p>
                  </w:txbxContent>
                </v:textbox>
              </v:shape>
            </w:pict>
          </mc:Fallback>
        </mc:AlternateContent>
      </w:r>
      <w:r>
        <w:rPr>
          <w:rFonts w:asciiTheme="majorHAnsi" w:hAnsiTheme="majorHAnsi" w:cstheme="majorHAnsi"/>
          <w:noProof/>
          <w:lang w:eastAsia="pt-PT"/>
        </w:rPr>
        <w:drawing>
          <wp:anchor distT="0" distB="0" distL="114300" distR="114300" simplePos="0" relativeHeight="251660288" behindDoc="1" locked="0" layoutInCell="1" allowOverlap="1" wp14:anchorId="0618C547" wp14:editId="7F54FB39">
            <wp:simplePos x="0" y="0"/>
            <wp:positionH relativeFrom="margin">
              <wp:posOffset>194945</wp:posOffset>
            </wp:positionH>
            <wp:positionV relativeFrom="paragraph">
              <wp:posOffset>20320</wp:posOffset>
            </wp:positionV>
            <wp:extent cx="5102860" cy="1858010"/>
            <wp:effectExtent l="0" t="19050" r="0" b="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D955DC" w:rsidRPr="00231E2F" w:rsidRDefault="00D955DC" w:rsidP="00DD7A67">
      <w:pPr>
        <w:pStyle w:val="Cabealho2"/>
        <w:numPr>
          <w:ilvl w:val="1"/>
          <w:numId w:val="33"/>
        </w:numPr>
        <w:rPr>
          <w:rFonts w:asciiTheme="minorHAnsi" w:hAnsiTheme="minorHAnsi" w:cstheme="minorHAnsi"/>
          <w:color w:val="auto"/>
        </w:rPr>
      </w:pPr>
      <w:bookmarkStart w:id="5" w:name="_Toc470711971"/>
      <w:r w:rsidRPr="00231E2F">
        <w:rPr>
          <w:rFonts w:asciiTheme="minorHAnsi" w:hAnsiTheme="minorHAnsi" w:cstheme="minorHAnsi"/>
          <w:color w:val="auto"/>
        </w:rPr>
        <w:t>Estudos e testes</w:t>
      </w:r>
      <w:r w:rsidR="00C05455" w:rsidRPr="00231E2F">
        <w:rPr>
          <w:rFonts w:asciiTheme="minorHAnsi" w:hAnsiTheme="minorHAnsi" w:cstheme="minorHAnsi"/>
          <w:color w:val="auto"/>
        </w:rPr>
        <w:t>:</w:t>
      </w:r>
      <w:bookmarkEnd w:id="5"/>
    </w:p>
    <w:p w:rsidR="00D955DC" w:rsidRPr="00DD7A67" w:rsidRDefault="00D955DC" w:rsidP="00DD7A67">
      <w:pPr>
        <w:pStyle w:val="PargrafodaLista"/>
        <w:numPr>
          <w:ilvl w:val="2"/>
          <w:numId w:val="33"/>
        </w:numPr>
        <w:spacing w:line="360" w:lineRule="auto"/>
        <w:ind w:right="340"/>
        <w:jc w:val="both"/>
        <w:rPr>
          <w:rFonts w:asciiTheme="majorHAnsi" w:hAnsiTheme="majorHAnsi" w:cstheme="majorHAnsi"/>
        </w:rPr>
      </w:pPr>
      <w:r w:rsidRPr="00DD7A67">
        <w:rPr>
          <w:rFonts w:asciiTheme="majorHAnsi" w:hAnsiTheme="majorHAnsi" w:cstheme="majorHAnsi"/>
        </w:rPr>
        <w:t>Nesta primeira etapa é f</w:t>
      </w:r>
      <w:r w:rsidR="002370D2" w:rsidRPr="00DD7A67">
        <w:rPr>
          <w:rFonts w:asciiTheme="majorHAnsi" w:hAnsiTheme="majorHAnsi" w:cstheme="majorHAnsi"/>
        </w:rPr>
        <w:t xml:space="preserve">eita a recolha dos requisitos, onde o cliente é consultado </w:t>
      </w:r>
      <w:r w:rsidRPr="00DD7A67">
        <w:rPr>
          <w:rFonts w:asciiTheme="majorHAnsi" w:hAnsiTheme="majorHAnsi" w:cstheme="majorHAnsi"/>
        </w:rPr>
        <w:t>e</w:t>
      </w:r>
      <w:r w:rsidR="002370D2" w:rsidRPr="00DD7A67">
        <w:rPr>
          <w:rFonts w:asciiTheme="majorHAnsi" w:hAnsiTheme="majorHAnsi" w:cstheme="majorHAnsi"/>
        </w:rPr>
        <w:t xml:space="preserve"> é</w:t>
      </w:r>
      <w:r w:rsidRPr="00DD7A67">
        <w:rPr>
          <w:rFonts w:asciiTheme="majorHAnsi" w:hAnsiTheme="majorHAnsi" w:cstheme="majorHAnsi"/>
        </w:rPr>
        <w:t xml:space="preserve"> fe</w:t>
      </w:r>
      <w:r w:rsidR="0099609E" w:rsidRPr="00DD7A67">
        <w:rPr>
          <w:rFonts w:asciiTheme="majorHAnsi" w:hAnsiTheme="majorHAnsi" w:cstheme="majorHAnsi"/>
        </w:rPr>
        <w:t>ita uma prospeção para que os mesmos</w:t>
      </w:r>
      <w:r w:rsidRPr="00DD7A67">
        <w:rPr>
          <w:rFonts w:asciiTheme="majorHAnsi" w:hAnsiTheme="majorHAnsi" w:cstheme="majorHAnsi"/>
        </w:rPr>
        <w:t xml:space="preserve"> sejam levantados o mais eficientemente possível</w:t>
      </w:r>
      <w:r w:rsidR="0099609E" w:rsidRPr="00DD7A67">
        <w:rPr>
          <w:rFonts w:asciiTheme="majorHAnsi" w:hAnsiTheme="majorHAnsi" w:cstheme="majorHAnsi"/>
        </w:rPr>
        <w:t>. Desta primeira etapa resulta a</w:t>
      </w:r>
      <w:r w:rsidRPr="00DD7A67">
        <w:rPr>
          <w:rFonts w:asciiTheme="majorHAnsi" w:hAnsiTheme="majorHAnsi" w:cstheme="majorHAnsi"/>
        </w:rPr>
        <w:t xml:space="preserve"> checklist dos requisitos;</w:t>
      </w:r>
    </w:p>
    <w:p w:rsidR="00D955DC" w:rsidRPr="00DD7A67" w:rsidRDefault="00D955DC" w:rsidP="00DD7A67">
      <w:pPr>
        <w:pStyle w:val="PargrafodaLista"/>
        <w:numPr>
          <w:ilvl w:val="2"/>
          <w:numId w:val="34"/>
        </w:numPr>
        <w:spacing w:line="360" w:lineRule="auto"/>
        <w:ind w:right="340"/>
        <w:jc w:val="both"/>
        <w:rPr>
          <w:rFonts w:asciiTheme="majorHAnsi" w:hAnsiTheme="majorHAnsi" w:cstheme="majorHAnsi"/>
        </w:rPr>
      </w:pPr>
      <w:r w:rsidRPr="00DD7A67">
        <w:rPr>
          <w:rFonts w:asciiTheme="majorHAnsi" w:hAnsiTheme="majorHAnsi" w:cstheme="majorHAnsi"/>
        </w:rPr>
        <w:t>De seguida a empresa define a solução mais apropriada para o problema apresentado pelo cliente e é elaborado um relatório técnico que especifique essa solução,</w:t>
      </w:r>
      <w:r w:rsidR="0099609E" w:rsidRPr="00DD7A67">
        <w:rPr>
          <w:rFonts w:asciiTheme="majorHAnsi" w:hAnsiTheme="majorHAnsi" w:cstheme="majorHAnsi"/>
        </w:rPr>
        <w:t xml:space="preserve"> depois</w:t>
      </w:r>
      <w:r w:rsidRPr="00DD7A67">
        <w:rPr>
          <w:rFonts w:asciiTheme="majorHAnsi" w:hAnsiTheme="majorHAnsi" w:cstheme="majorHAnsi"/>
        </w:rPr>
        <w:t xml:space="preserve"> é revista a checklist de requisitos e é elaborado um documento de estimativas e requisitos;</w:t>
      </w:r>
      <w:r w:rsidR="00CB7BF0" w:rsidRPr="00CB7BF0">
        <w:rPr>
          <w:noProof/>
          <w:lang w:eastAsia="pt-PT"/>
        </w:rPr>
        <w:t xml:space="preserve"> </w:t>
      </w:r>
    </w:p>
    <w:p w:rsidR="00E934EA" w:rsidRDefault="00D955DC" w:rsidP="00DD7A67">
      <w:pPr>
        <w:pStyle w:val="PargrafodaLista"/>
        <w:numPr>
          <w:ilvl w:val="2"/>
          <w:numId w:val="34"/>
        </w:numPr>
        <w:spacing w:after="0" w:line="360" w:lineRule="auto"/>
        <w:ind w:right="340"/>
        <w:jc w:val="both"/>
        <w:rPr>
          <w:rFonts w:asciiTheme="majorHAnsi" w:hAnsiTheme="majorHAnsi" w:cstheme="majorHAnsi"/>
        </w:rPr>
      </w:pPr>
      <w:r w:rsidRPr="00DD7A67">
        <w:rPr>
          <w:rFonts w:asciiTheme="majorHAnsi" w:hAnsiTheme="majorHAnsi" w:cstheme="majorHAnsi"/>
        </w:rPr>
        <w:t>Por último é construído e apresentado um protótipo ao cliente, é realizado um documento de testes unitários, é iniciado um documento de gestão de alterações ao projeto e no final da reunião de apresentação do protótipo é gerada uma nova versão da checklist dos requisitos e</w:t>
      </w:r>
      <w:r w:rsidR="00120F09" w:rsidRPr="00DD7A67">
        <w:rPr>
          <w:rFonts w:asciiTheme="majorHAnsi" w:hAnsiTheme="majorHAnsi" w:cstheme="majorHAnsi"/>
        </w:rPr>
        <w:t xml:space="preserve"> feita</w:t>
      </w:r>
      <w:r w:rsidRPr="00DD7A67">
        <w:rPr>
          <w:rFonts w:asciiTheme="majorHAnsi" w:hAnsiTheme="majorHAnsi" w:cstheme="majorHAnsi"/>
        </w:rPr>
        <w:t xml:space="preserve"> uma ata da reunião;</w:t>
      </w:r>
    </w:p>
    <w:p w:rsidR="00DD7A67" w:rsidRPr="00DD7A67" w:rsidRDefault="00DD7A67" w:rsidP="00DD7A67">
      <w:pPr>
        <w:pStyle w:val="PargrafodaLista"/>
        <w:spacing w:after="0" w:line="360" w:lineRule="auto"/>
        <w:ind w:left="1144" w:right="340"/>
        <w:jc w:val="both"/>
        <w:rPr>
          <w:rFonts w:asciiTheme="majorHAnsi" w:hAnsiTheme="majorHAnsi" w:cstheme="majorHAnsi"/>
        </w:rPr>
      </w:pPr>
    </w:p>
    <w:p w:rsidR="00513508" w:rsidRPr="00231E2F" w:rsidRDefault="00C05455" w:rsidP="00DD7A67">
      <w:pPr>
        <w:pStyle w:val="Cabealho2"/>
        <w:numPr>
          <w:ilvl w:val="1"/>
          <w:numId w:val="34"/>
        </w:numPr>
        <w:spacing w:after="0" w:line="360" w:lineRule="auto"/>
        <w:rPr>
          <w:rFonts w:asciiTheme="minorHAnsi" w:hAnsiTheme="minorHAnsi" w:cstheme="minorHAnsi"/>
          <w:color w:val="auto"/>
        </w:rPr>
      </w:pPr>
      <w:bookmarkStart w:id="6" w:name="_Toc470711972"/>
      <w:r w:rsidRPr="00231E2F">
        <w:rPr>
          <w:rFonts w:asciiTheme="minorHAnsi" w:hAnsiTheme="minorHAnsi" w:cstheme="minorHAnsi"/>
          <w:color w:val="auto"/>
        </w:rPr>
        <w:t>Negociação da proposta:</w:t>
      </w:r>
      <w:bookmarkEnd w:id="6"/>
    </w:p>
    <w:p w:rsidR="00C05455" w:rsidRPr="00DD7A67" w:rsidRDefault="00C05455" w:rsidP="00DD7A67">
      <w:pPr>
        <w:pStyle w:val="PargrafodaLista"/>
        <w:numPr>
          <w:ilvl w:val="2"/>
          <w:numId w:val="35"/>
        </w:numPr>
        <w:spacing w:after="0" w:line="360" w:lineRule="auto"/>
        <w:ind w:right="340"/>
        <w:jc w:val="both"/>
        <w:rPr>
          <w:rFonts w:asciiTheme="majorHAnsi" w:hAnsiTheme="majorHAnsi" w:cstheme="majorHAnsi"/>
        </w:rPr>
      </w:pPr>
      <w:r w:rsidRPr="00DD7A67">
        <w:rPr>
          <w:rFonts w:asciiTheme="majorHAnsi" w:hAnsiTheme="majorHAnsi" w:cstheme="majorHAnsi"/>
        </w:rPr>
        <w:t>Na segunda fase é elaborada uma proposta comercial e um plano de custos da implementação do projeto tendo em consideração a checklist de requisitos, o relatório técnico e o documento de estimativa e requisitos;</w:t>
      </w:r>
    </w:p>
    <w:p w:rsidR="00E934EA" w:rsidRDefault="00C05455" w:rsidP="00DD7A67">
      <w:pPr>
        <w:pStyle w:val="PargrafodaLista"/>
        <w:numPr>
          <w:ilvl w:val="2"/>
          <w:numId w:val="35"/>
        </w:numPr>
        <w:spacing w:after="0" w:line="360" w:lineRule="auto"/>
        <w:ind w:right="340"/>
        <w:jc w:val="both"/>
        <w:rPr>
          <w:rFonts w:asciiTheme="majorHAnsi" w:hAnsiTheme="majorHAnsi" w:cstheme="majorHAnsi"/>
        </w:rPr>
      </w:pPr>
      <w:r w:rsidRPr="00C05455">
        <w:rPr>
          <w:rFonts w:asciiTheme="majorHAnsi" w:hAnsiTheme="majorHAnsi" w:cstheme="majorHAnsi"/>
        </w:rPr>
        <w:t>De seguida é realizado o processo de negociação entre as duas partes, terminando com a adjudicação formal da proposta e a validação dos requisitos por parte do cliente</w:t>
      </w:r>
      <w:r>
        <w:rPr>
          <w:rFonts w:asciiTheme="majorHAnsi" w:hAnsiTheme="majorHAnsi" w:cstheme="majorHAnsi"/>
        </w:rPr>
        <w:t>;</w:t>
      </w:r>
    </w:p>
    <w:p w:rsidR="00DD7A67" w:rsidRPr="00231E2F" w:rsidRDefault="00DD7A67" w:rsidP="00DD7A67">
      <w:pPr>
        <w:pStyle w:val="PargrafodaLista"/>
        <w:spacing w:after="0" w:line="360" w:lineRule="auto"/>
        <w:ind w:left="932" w:right="340"/>
        <w:jc w:val="both"/>
        <w:rPr>
          <w:rFonts w:asciiTheme="majorHAnsi" w:hAnsiTheme="majorHAnsi" w:cstheme="majorHAnsi"/>
        </w:rPr>
      </w:pPr>
    </w:p>
    <w:p w:rsidR="00C05455" w:rsidRPr="00231E2F" w:rsidRDefault="00C05455" w:rsidP="00DD7A67">
      <w:pPr>
        <w:pStyle w:val="Cabealho2"/>
        <w:numPr>
          <w:ilvl w:val="1"/>
          <w:numId w:val="35"/>
        </w:numPr>
        <w:spacing w:after="0" w:line="360" w:lineRule="auto"/>
        <w:rPr>
          <w:rFonts w:asciiTheme="minorHAnsi" w:hAnsiTheme="minorHAnsi" w:cstheme="minorHAnsi"/>
          <w:color w:val="auto"/>
        </w:rPr>
      </w:pPr>
      <w:bookmarkStart w:id="7" w:name="_Toc470711973"/>
      <w:r w:rsidRPr="00231E2F">
        <w:rPr>
          <w:rFonts w:asciiTheme="minorHAnsi" w:hAnsiTheme="minorHAnsi" w:cstheme="minorHAnsi"/>
          <w:color w:val="auto"/>
        </w:rPr>
        <w:t>Desenvolvimento:</w:t>
      </w:r>
      <w:bookmarkEnd w:id="7"/>
    </w:p>
    <w:p w:rsidR="00C05455" w:rsidRPr="00C05455" w:rsidRDefault="00C05455" w:rsidP="00DD7A67">
      <w:pPr>
        <w:pStyle w:val="PargrafodaLista"/>
        <w:numPr>
          <w:ilvl w:val="2"/>
          <w:numId w:val="35"/>
        </w:numPr>
        <w:spacing w:after="0" w:line="360" w:lineRule="auto"/>
        <w:ind w:right="340"/>
        <w:jc w:val="both"/>
        <w:rPr>
          <w:rFonts w:asciiTheme="majorHAnsi" w:hAnsiTheme="majorHAnsi" w:cstheme="majorHAnsi"/>
        </w:rPr>
      </w:pPr>
      <w:r w:rsidRPr="00C05455">
        <w:rPr>
          <w:rFonts w:asciiTheme="majorHAnsi" w:hAnsiTheme="majorHAnsi" w:cstheme="majorHAnsi"/>
        </w:rPr>
        <w:t>Esta terceira fase é iniciada com o planeamento do projeto. Nesse planeamento é tido em consideração a checklist de requisitos, o relatório técnico e o documento de gestão de alterações ao projeto. No final é concebido um documento de estimativas</w:t>
      </w:r>
      <w:r>
        <w:rPr>
          <w:rFonts w:asciiTheme="majorHAnsi" w:hAnsiTheme="majorHAnsi" w:cstheme="majorHAnsi"/>
        </w:rPr>
        <w:t>;</w:t>
      </w:r>
    </w:p>
    <w:p w:rsidR="00C05455" w:rsidRPr="00C05455"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lastRenderedPageBreak/>
        <w:t>Em seguida é realizada uma kickoff meeting, onde são discutidos os detalhes da implementação do projeto e de onde resulta um documento de descrição dessa reunião</w:t>
      </w:r>
      <w:r>
        <w:rPr>
          <w:rFonts w:asciiTheme="majorHAnsi" w:hAnsiTheme="majorHAnsi" w:cstheme="majorHAnsi"/>
        </w:rPr>
        <w:t>;</w:t>
      </w:r>
    </w:p>
    <w:p w:rsidR="00C05455" w:rsidRPr="00C05455"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t>Posteriormente é definida a estrutura do software. Esta fase é opcional. Se realizada, são digitalizados os documentos realizados</w:t>
      </w:r>
      <w:r>
        <w:rPr>
          <w:rFonts w:asciiTheme="majorHAnsi" w:hAnsiTheme="majorHAnsi" w:cstheme="majorHAnsi"/>
        </w:rPr>
        <w:t>;</w:t>
      </w:r>
    </w:p>
    <w:p w:rsidR="00C05455" w:rsidRPr="00C05455"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t>Após todo o projeto estar estruturado é iniciado o desenvolvimento do produto. O código do projeto será colocado num repositório GIT. É nesta fase que serão implementados os testes unitários pre</w:t>
      </w:r>
      <w:r w:rsidR="00120F09">
        <w:rPr>
          <w:rFonts w:asciiTheme="majorHAnsi" w:hAnsiTheme="majorHAnsi" w:cstheme="majorHAnsi"/>
        </w:rPr>
        <w:t>viamente projetados. É feita</w:t>
      </w:r>
      <w:r w:rsidRPr="00C05455">
        <w:rPr>
          <w:rFonts w:asciiTheme="majorHAnsi" w:hAnsiTheme="majorHAnsi" w:cstheme="majorHAnsi"/>
        </w:rPr>
        <w:t xml:space="preserve"> uma lista de todos os componentes realizados, uma datasheet com as características técnicas do produto, e os</w:t>
      </w:r>
      <w:r w:rsidR="00120F09">
        <w:rPr>
          <w:rFonts w:asciiTheme="majorHAnsi" w:hAnsiTheme="majorHAnsi" w:cstheme="majorHAnsi"/>
        </w:rPr>
        <w:t xml:space="preserve"> desenhos práticos (mecânicos/</w:t>
      </w:r>
      <w:r w:rsidRPr="00C05455">
        <w:rPr>
          <w:rFonts w:asciiTheme="majorHAnsi" w:hAnsiTheme="majorHAnsi" w:cstheme="majorHAnsi"/>
        </w:rPr>
        <w:t>pneumáticos/elétricos), caso aplicável</w:t>
      </w:r>
      <w:r>
        <w:rPr>
          <w:rFonts w:asciiTheme="majorHAnsi" w:hAnsiTheme="majorHAnsi" w:cstheme="majorHAnsi"/>
        </w:rPr>
        <w:t>;</w:t>
      </w:r>
    </w:p>
    <w:p w:rsidR="00E934EA"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t>No final desta</w:t>
      </w:r>
      <w:r w:rsidR="00120F09">
        <w:rPr>
          <w:rFonts w:asciiTheme="majorHAnsi" w:hAnsiTheme="majorHAnsi" w:cstheme="majorHAnsi"/>
        </w:rPr>
        <w:t xml:space="preserve"> fase são feitos os manuais do</w:t>
      </w:r>
      <w:r w:rsidRPr="00C05455">
        <w:rPr>
          <w:rFonts w:asciiTheme="majorHAnsi" w:hAnsiTheme="majorHAnsi" w:cstheme="majorHAnsi"/>
        </w:rPr>
        <w:t xml:space="preserve"> software com as instruções de utilização do mesmo</w:t>
      </w:r>
      <w:r>
        <w:rPr>
          <w:rFonts w:asciiTheme="majorHAnsi" w:hAnsiTheme="majorHAnsi" w:cstheme="majorHAnsi"/>
        </w:rPr>
        <w:t>;</w:t>
      </w:r>
    </w:p>
    <w:p w:rsidR="00DD7A67" w:rsidRPr="00231E2F" w:rsidRDefault="00DD7A67" w:rsidP="00DD7A67">
      <w:pPr>
        <w:pStyle w:val="PargrafodaLista"/>
        <w:spacing w:line="360" w:lineRule="auto"/>
        <w:ind w:left="932" w:right="340"/>
        <w:jc w:val="both"/>
        <w:rPr>
          <w:rFonts w:asciiTheme="majorHAnsi" w:hAnsiTheme="majorHAnsi" w:cstheme="majorHAnsi"/>
        </w:rPr>
      </w:pPr>
    </w:p>
    <w:p w:rsidR="00C05455" w:rsidRPr="00231E2F" w:rsidRDefault="00C05455" w:rsidP="00DD7A67">
      <w:pPr>
        <w:pStyle w:val="Cabealho2"/>
        <w:numPr>
          <w:ilvl w:val="1"/>
          <w:numId w:val="35"/>
        </w:numPr>
        <w:spacing w:before="0" w:after="0" w:line="360" w:lineRule="auto"/>
        <w:rPr>
          <w:rFonts w:asciiTheme="minorHAnsi" w:hAnsiTheme="minorHAnsi" w:cstheme="minorHAnsi"/>
          <w:color w:val="auto"/>
        </w:rPr>
      </w:pPr>
      <w:bookmarkStart w:id="8" w:name="_Toc470711974"/>
      <w:r w:rsidRPr="00231E2F">
        <w:rPr>
          <w:rFonts w:asciiTheme="minorHAnsi" w:hAnsiTheme="minorHAnsi" w:cstheme="minorHAnsi"/>
          <w:color w:val="auto"/>
        </w:rPr>
        <w:t>Realização:</w:t>
      </w:r>
      <w:bookmarkEnd w:id="8"/>
    </w:p>
    <w:p w:rsidR="00C05455" w:rsidRPr="00C05455"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t>Nesta fase são integrados todos os componentes das várias áreas específicas, caso aplicável ao projeto</w:t>
      </w:r>
      <w:r>
        <w:rPr>
          <w:rFonts w:asciiTheme="majorHAnsi" w:hAnsiTheme="majorHAnsi" w:cstheme="majorHAnsi"/>
        </w:rPr>
        <w:t>;</w:t>
      </w:r>
    </w:p>
    <w:p w:rsidR="00C05455" w:rsidRPr="00C05455"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t>De seguida são realizad</w:t>
      </w:r>
      <w:r w:rsidR="0047474F">
        <w:rPr>
          <w:rFonts w:asciiTheme="majorHAnsi" w:hAnsiTheme="majorHAnsi" w:cstheme="majorHAnsi"/>
        </w:rPr>
        <w:t>os testes à integração efetuada</w:t>
      </w:r>
      <w:r w:rsidRPr="00C05455">
        <w:rPr>
          <w:rFonts w:asciiTheme="majorHAnsi" w:hAnsiTheme="majorHAnsi" w:cstheme="majorHAnsi"/>
        </w:rPr>
        <w:t xml:space="preserve"> na etapa anterior, dos quais resul</w:t>
      </w:r>
      <w:r>
        <w:rPr>
          <w:rFonts w:asciiTheme="majorHAnsi" w:hAnsiTheme="majorHAnsi" w:cstheme="majorHAnsi"/>
        </w:rPr>
        <w:t>ta uma atualização do documento</w:t>
      </w:r>
      <w:r w:rsidRPr="00C05455">
        <w:rPr>
          <w:rFonts w:asciiTheme="majorHAnsi" w:hAnsiTheme="majorHAnsi" w:cstheme="majorHAnsi"/>
        </w:rPr>
        <w:t xml:space="preserve"> de</w:t>
      </w:r>
      <w:r w:rsidR="00CB7BF0">
        <w:rPr>
          <w:rFonts w:asciiTheme="majorHAnsi" w:hAnsiTheme="majorHAnsi" w:cstheme="majorHAnsi"/>
        </w:rPr>
        <w:t xml:space="preserve"> testes unitários e a criação dos </w:t>
      </w:r>
      <w:r w:rsidRPr="00C05455">
        <w:rPr>
          <w:rFonts w:asciiTheme="majorHAnsi" w:hAnsiTheme="majorHAnsi" w:cstheme="majorHAnsi"/>
        </w:rPr>
        <w:t>ficheiro</w:t>
      </w:r>
      <w:r w:rsidR="00CB7BF0">
        <w:rPr>
          <w:rFonts w:asciiTheme="majorHAnsi" w:hAnsiTheme="majorHAnsi" w:cstheme="majorHAnsi"/>
        </w:rPr>
        <w:t>s</w:t>
      </w:r>
      <w:r w:rsidRPr="00C05455">
        <w:rPr>
          <w:rFonts w:asciiTheme="majorHAnsi" w:hAnsiTheme="majorHAnsi" w:cstheme="majorHAnsi"/>
        </w:rPr>
        <w:t xml:space="preserve"> de configuração do sistema</w:t>
      </w:r>
      <w:r>
        <w:rPr>
          <w:rFonts w:asciiTheme="majorHAnsi" w:hAnsiTheme="majorHAnsi" w:cstheme="majorHAnsi"/>
        </w:rPr>
        <w:t>;</w:t>
      </w:r>
    </w:p>
    <w:p w:rsidR="00C05455"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t>Por último são compilados todos os documentos realizados durante o projeto, os desenhos práticos, a datasheet, a lista de componentes, um documento de tarefas de manutenção (caso necessário), uma lista de componentes realizados e não utilizados no projeto e uma declaração de conformidade que certifica que o projeto foi realizado em conformidade com os requisitos da legislação aplicável</w:t>
      </w:r>
      <w:r>
        <w:rPr>
          <w:rFonts w:asciiTheme="majorHAnsi" w:hAnsiTheme="majorHAnsi" w:cstheme="majorHAnsi"/>
        </w:rPr>
        <w:t>;</w:t>
      </w:r>
    </w:p>
    <w:p w:rsidR="005A33D1" w:rsidRDefault="005A33D1" w:rsidP="00E934EA">
      <w:pPr>
        <w:pStyle w:val="PargrafodaLista"/>
        <w:spacing w:line="360" w:lineRule="auto"/>
        <w:ind w:left="999" w:right="340"/>
        <w:jc w:val="both"/>
        <w:rPr>
          <w:rFonts w:asciiTheme="majorHAnsi" w:hAnsiTheme="majorHAnsi" w:cstheme="majorHAnsi"/>
        </w:rPr>
      </w:pPr>
    </w:p>
    <w:p w:rsidR="00C05455" w:rsidRPr="00231E2F" w:rsidRDefault="00C05455" w:rsidP="00DD7A67">
      <w:pPr>
        <w:pStyle w:val="Cabealho2"/>
        <w:numPr>
          <w:ilvl w:val="1"/>
          <w:numId w:val="35"/>
        </w:numPr>
        <w:spacing w:before="0" w:after="0" w:line="360" w:lineRule="auto"/>
        <w:rPr>
          <w:rFonts w:asciiTheme="minorHAnsi" w:hAnsiTheme="minorHAnsi" w:cstheme="minorHAnsi"/>
          <w:color w:val="auto"/>
        </w:rPr>
      </w:pPr>
      <w:bookmarkStart w:id="9" w:name="_Toc470711975"/>
      <w:r w:rsidRPr="00231E2F">
        <w:rPr>
          <w:rFonts w:asciiTheme="minorHAnsi" w:hAnsiTheme="minorHAnsi" w:cstheme="minorHAnsi"/>
          <w:color w:val="auto"/>
        </w:rPr>
        <w:t>Instalação:</w:t>
      </w:r>
      <w:bookmarkEnd w:id="9"/>
    </w:p>
    <w:p w:rsidR="00C05455" w:rsidRPr="00C05455"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t xml:space="preserve">Esta fase é iniciada com a revisão dos ficheiros de configuração </w:t>
      </w:r>
      <w:r w:rsidR="00CB7BF0">
        <w:rPr>
          <w:rFonts w:asciiTheme="majorHAnsi" w:hAnsiTheme="majorHAnsi" w:cstheme="majorHAnsi"/>
        </w:rPr>
        <w:t xml:space="preserve">do sistema </w:t>
      </w:r>
      <w:r w:rsidRPr="00C05455">
        <w:rPr>
          <w:rFonts w:asciiTheme="majorHAnsi" w:hAnsiTheme="majorHAnsi" w:cstheme="majorHAnsi"/>
        </w:rPr>
        <w:t xml:space="preserve">com o objetivo de corrigir </w:t>
      </w:r>
      <w:r w:rsidR="00CB7BF0">
        <w:rPr>
          <w:rFonts w:asciiTheme="majorHAnsi" w:hAnsiTheme="majorHAnsi" w:cstheme="majorHAnsi"/>
        </w:rPr>
        <w:t>e realizar a configuração final do produto;</w:t>
      </w:r>
    </w:p>
    <w:p w:rsidR="00C05455" w:rsidRPr="00C05455"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t xml:space="preserve">Durante esta fase pode ser dada uma formação sobre o funcionamento do </w:t>
      </w:r>
      <w:r w:rsidR="00CB7BF0">
        <w:rPr>
          <w:rFonts w:asciiTheme="majorHAnsi" w:hAnsiTheme="majorHAnsi" w:cstheme="majorHAnsi"/>
        </w:rPr>
        <w:t>produto</w:t>
      </w:r>
      <w:r w:rsidRPr="00C05455">
        <w:rPr>
          <w:rFonts w:asciiTheme="majorHAnsi" w:hAnsiTheme="majorHAnsi" w:cstheme="majorHAnsi"/>
        </w:rPr>
        <w:t xml:space="preserve"> com o intuito de explicar todas as funcionalidades do </w:t>
      </w:r>
      <w:r w:rsidR="00CB7BF0">
        <w:rPr>
          <w:rFonts w:asciiTheme="majorHAnsi" w:hAnsiTheme="majorHAnsi" w:cstheme="majorHAnsi"/>
        </w:rPr>
        <w:t>mesmo. São registadas numa folha de presenças</w:t>
      </w:r>
      <w:r w:rsidRPr="00C05455">
        <w:rPr>
          <w:rFonts w:asciiTheme="majorHAnsi" w:hAnsiTheme="majorHAnsi" w:cstheme="majorHAnsi"/>
        </w:rPr>
        <w:t xml:space="preserve"> todas as pessoas</w:t>
      </w:r>
      <w:r w:rsidR="00CB7BF0">
        <w:rPr>
          <w:rFonts w:asciiTheme="majorHAnsi" w:hAnsiTheme="majorHAnsi" w:cstheme="majorHAnsi"/>
        </w:rPr>
        <w:t xml:space="preserve"> que façam parte da </w:t>
      </w:r>
      <w:r w:rsidR="00CB7BF0">
        <w:rPr>
          <w:rFonts w:asciiTheme="majorHAnsi" w:hAnsiTheme="majorHAnsi" w:cstheme="majorHAnsi"/>
        </w:rPr>
        <w:lastRenderedPageBreak/>
        <w:t xml:space="preserve">formação, e </w:t>
      </w:r>
      <w:r w:rsidRPr="00C05455">
        <w:rPr>
          <w:rFonts w:asciiTheme="majorHAnsi" w:hAnsiTheme="majorHAnsi" w:cstheme="majorHAnsi"/>
        </w:rPr>
        <w:t>opcional</w:t>
      </w:r>
      <w:r w:rsidR="0047474F">
        <w:rPr>
          <w:rFonts w:asciiTheme="majorHAnsi" w:hAnsiTheme="majorHAnsi" w:cstheme="majorHAnsi"/>
        </w:rPr>
        <w:t>mente</w:t>
      </w:r>
      <w:r w:rsidRPr="00C05455">
        <w:rPr>
          <w:rFonts w:asciiTheme="majorHAnsi" w:hAnsiTheme="majorHAnsi" w:cstheme="majorHAnsi"/>
        </w:rPr>
        <w:t xml:space="preserve"> pode </w:t>
      </w:r>
      <w:r w:rsidR="00CB7BF0">
        <w:rPr>
          <w:rFonts w:asciiTheme="majorHAnsi" w:hAnsiTheme="majorHAnsi" w:cstheme="majorHAnsi"/>
        </w:rPr>
        <w:t>ser realizado</w:t>
      </w:r>
      <w:r w:rsidRPr="00C05455">
        <w:rPr>
          <w:rFonts w:asciiTheme="majorHAnsi" w:hAnsiTheme="majorHAnsi" w:cstheme="majorHAnsi"/>
        </w:rPr>
        <w:t xml:space="preserve"> um documento de ação de formação;</w:t>
      </w:r>
    </w:p>
    <w:p w:rsidR="00C05455" w:rsidRPr="00C05455" w:rsidRDefault="00CB7BF0" w:rsidP="00DD7A67">
      <w:pPr>
        <w:pStyle w:val="PargrafodaLista"/>
        <w:numPr>
          <w:ilvl w:val="2"/>
          <w:numId w:val="35"/>
        </w:numPr>
        <w:spacing w:line="360" w:lineRule="auto"/>
        <w:ind w:right="340"/>
        <w:jc w:val="both"/>
        <w:rPr>
          <w:rFonts w:asciiTheme="majorHAnsi" w:hAnsiTheme="majorHAnsi" w:cstheme="majorHAnsi"/>
        </w:rPr>
      </w:pPr>
      <w:r>
        <w:rPr>
          <w:rFonts w:asciiTheme="majorHAnsi" w:hAnsiTheme="majorHAnsi" w:cstheme="majorHAnsi"/>
        </w:rPr>
        <w:t>A seguir</w:t>
      </w:r>
      <w:r w:rsidR="00C05455" w:rsidRPr="00C05455">
        <w:rPr>
          <w:rFonts w:asciiTheme="majorHAnsi" w:hAnsiTheme="majorHAnsi" w:cstheme="majorHAnsi"/>
        </w:rPr>
        <w:t xml:space="preserve"> é realizado um dossier técnico do projeto, resultando deste um guia de referência rápido (opcional) e um manual do sistema visando explicar todas as partes constituintes do </w:t>
      </w:r>
      <w:r>
        <w:rPr>
          <w:rFonts w:asciiTheme="majorHAnsi" w:hAnsiTheme="majorHAnsi" w:cstheme="majorHAnsi"/>
        </w:rPr>
        <w:t>produto</w:t>
      </w:r>
      <w:r w:rsidR="00C05455" w:rsidRPr="00C05455">
        <w:rPr>
          <w:rFonts w:asciiTheme="majorHAnsi" w:hAnsiTheme="majorHAnsi" w:cstheme="majorHAnsi"/>
        </w:rPr>
        <w:t>. Pode resultar também um ma</w:t>
      </w:r>
      <w:r>
        <w:rPr>
          <w:rFonts w:asciiTheme="majorHAnsi" w:hAnsiTheme="majorHAnsi" w:cstheme="majorHAnsi"/>
        </w:rPr>
        <w:t xml:space="preserve">nual de instalação do software </w:t>
      </w:r>
      <w:r w:rsidR="00C05455" w:rsidRPr="00C05455">
        <w:rPr>
          <w:rFonts w:asciiTheme="majorHAnsi" w:hAnsiTheme="majorHAnsi" w:cstheme="majorHAnsi"/>
        </w:rPr>
        <w:t>caso</w:t>
      </w:r>
      <w:r w:rsidR="00444307">
        <w:rPr>
          <w:rFonts w:asciiTheme="majorHAnsi" w:hAnsiTheme="majorHAnsi" w:cstheme="majorHAnsi"/>
        </w:rPr>
        <w:t xml:space="preserve"> se considere</w:t>
      </w:r>
      <w:r>
        <w:rPr>
          <w:rFonts w:asciiTheme="majorHAnsi" w:hAnsiTheme="majorHAnsi" w:cstheme="majorHAnsi"/>
        </w:rPr>
        <w:t xml:space="preserve"> pertinente</w:t>
      </w:r>
      <w:r w:rsidR="0047474F">
        <w:rPr>
          <w:rFonts w:asciiTheme="majorHAnsi" w:hAnsiTheme="majorHAnsi" w:cstheme="majorHAnsi"/>
        </w:rPr>
        <w:t>,</w:t>
      </w:r>
      <w:r>
        <w:rPr>
          <w:rFonts w:asciiTheme="majorHAnsi" w:hAnsiTheme="majorHAnsi" w:cstheme="majorHAnsi"/>
        </w:rPr>
        <w:t xml:space="preserve"> ou caso</w:t>
      </w:r>
      <w:r w:rsidR="00C05455" w:rsidRPr="00C05455">
        <w:rPr>
          <w:rFonts w:asciiTheme="majorHAnsi" w:hAnsiTheme="majorHAnsi" w:cstheme="majorHAnsi"/>
        </w:rPr>
        <w:t xml:space="preserve"> seja pedido pelo cliente</w:t>
      </w:r>
      <w:r w:rsidR="00444307">
        <w:rPr>
          <w:rFonts w:asciiTheme="majorHAnsi" w:hAnsiTheme="majorHAnsi" w:cstheme="majorHAnsi"/>
        </w:rPr>
        <w:t>,</w:t>
      </w:r>
      <w:r w:rsidR="00C05455" w:rsidRPr="00C05455">
        <w:rPr>
          <w:rFonts w:asciiTheme="majorHAnsi" w:hAnsiTheme="majorHAnsi" w:cstheme="majorHAnsi"/>
        </w:rPr>
        <w:t xml:space="preserve"> e </w:t>
      </w:r>
      <w:r>
        <w:rPr>
          <w:rFonts w:asciiTheme="majorHAnsi" w:hAnsiTheme="majorHAnsi" w:cstheme="majorHAnsi"/>
        </w:rPr>
        <w:t xml:space="preserve">o produto será entregue </w:t>
      </w:r>
      <w:r w:rsidR="0078143E">
        <w:rPr>
          <w:rFonts w:asciiTheme="majorHAnsi" w:hAnsiTheme="majorHAnsi" w:cstheme="majorHAnsi"/>
        </w:rPr>
        <w:t>através de</w:t>
      </w:r>
      <w:r w:rsidR="00C05455" w:rsidRPr="00C05455">
        <w:rPr>
          <w:rFonts w:asciiTheme="majorHAnsi" w:hAnsiTheme="majorHAnsi" w:cstheme="majorHAnsi"/>
        </w:rPr>
        <w:t xml:space="preserve"> um CD Instalação;</w:t>
      </w:r>
    </w:p>
    <w:p w:rsidR="00C05455" w:rsidRPr="00C05455" w:rsidRDefault="00C05455" w:rsidP="00DD7A67">
      <w:pPr>
        <w:pStyle w:val="PargrafodaLista"/>
        <w:numPr>
          <w:ilvl w:val="2"/>
          <w:numId w:val="35"/>
        </w:numPr>
        <w:spacing w:line="360" w:lineRule="auto"/>
        <w:ind w:right="340"/>
        <w:jc w:val="both"/>
        <w:rPr>
          <w:rFonts w:asciiTheme="majorHAnsi" w:hAnsiTheme="majorHAnsi" w:cstheme="majorHAnsi"/>
        </w:rPr>
      </w:pPr>
      <w:r w:rsidRPr="00C05455">
        <w:rPr>
          <w:rFonts w:asciiTheme="majorHAnsi" w:hAnsiTheme="majorHAnsi" w:cstheme="majorHAnsi"/>
        </w:rPr>
        <w:t xml:space="preserve">Após feito este dossier, </w:t>
      </w:r>
      <w:r w:rsidR="0078143E">
        <w:rPr>
          <w:rFonts w:asciiTheme="majorHAnsi" w:hAnsiTheme="majorHAnsi" w:cstheme="majorHAnsi"/>
        </w:rPr>
        <w:t>o cliente será contactado para ser feita a validação final do produto</w:t>
      </w:r>
      <w:r w:rsidR="00444307">
        <w:rPr>
          <w:rFonts w:asciiTheme="majorHAnsi" w:hAnsiTheme="majorHAnsi" w:cstheme="majorHAnsi"/>
        </w:rPr>
        <w:t xml:space="preserve"> de forma a </w:t>
      </w:r>
      <w:r w:rsidRPr="00C05455">
        <w:rPr>
          <w:rFonts w:asciiTheme="majorHAnsi" w:hAnsiTheme="majorHAnsi" w:cstheme="majorHAnsi"/>
        </w:rPr>
        <w:t>assegurar</w:t>
      </w:r>
      <w:r w:rsidR="0078143E">
        <w:rPr>
          <w:rFonts w:asciiTheme="majorHAnsi" w:hAnsiTheme="majorHAnsi" w:cstheme="majorHAnsi"/>
        </w:rPr>
        <w:t xml:space="preserve"> a sua qualidade e performance;</w:t>
      </w:r>
    </w:p>
    <w:p w:rsidR="00C05455" w:rsidRPr="00C05455" w:rsidRDefault="0078143E" w:rsidP="00DD7A67">
      <w:pPr>
        <w:pStyle w:val="PargrafodaLista"/>
        <w:numPr>
          <w:ilvl w:val="2"/>
          <w:numId w:val="35"/>
        </w:numPr>
        <w:spacing w:line="360" w:lineRule="auto"/>
        <w:ind w:right="340"/>
        <w:jc w:val="both"/>
        <w:rPr>
          <w:rFonts w:asciiTheme="majorHAnsi" w:hAnsiTheme="majorHAnsi" w:cstheme="majorHAnsi"/>
        </w:rPr>
      </w:pPr>
      <w:r>
        <w:rPr>
          <w:rFonts w:asciiTheme="majorHAnsi" w:hAnsiTheme="majorHAnsi" w:cstheme="majorHAnsi"/>
        </w:rPr>
        <w:t xml:space="preserve">Por fim </w:t>
      </w:r>
      <w:r w:rsidR="00C05455" w:rsidRPr="00C05455">
        <w:rPr>
          <w:rFonts w:asciiTheme="majorHAnsi" w:hAnsiTheme="majorHAnsi" w:cstheme="majorHAnsi"/>
        </w:rPr>
        <w:t>é realizada uma reunião com ambas as partes,</w:t>
      </w:r>
      <w:r>
        <w:rPr>
          <w:rFonts w:asciiTheme="majorHAnsi" w:hAnsiTheme="majorHAnsi" w:cstheme="majorHAnsi"/>
        </w:rPr>
        <w:t xml:space="preserve"> é emitida a fatura final do custo do projeto e no final </w:t>
      </w:r>
      <w:r w:rsidR="00C05455" w:rsidRPr="00C05455">
        <w:rPr>
          <w:rFonts w:asciiTheme="majorHAnsi" w:hAnsiTheme="majorHAnsi" w:cstheme="majorHAnsi"/>
        </w:rPr>
        <w:t>dessa reunião é conceb</w:t>
      </w:r>
      <w:r>
        <w:rPr>
          <w:rFonts w:asciiTheme="majorHAnsi" w:hAnsiTheme="majorHAnsi" w:cstheme="majorHAnsi"/>
        </w:rPr>
        <w:t>ida uma ata</w:t>
      </w:r>
      <w:r w:rsidR="00444307">
        <w:rPr>
          <w:rFonts w:asciiTheme="majorHAnsi" w:hAnsiTheme="majorHAnsi" w:cstheme="majorHAnsi"/>
        </w:rPr>
        <w:t xml:space="preserve"> que inclui</w:t>
      </w:r>
      <w:r>
        <w:rPr>
          <w:rFonts w:asciiTheme="majorHAnsi" w:hAnsiTheme="majorHAnsi" w:cstheme="majorHAnsi"/>
        </w:rPr>
        <w:t xml:space="preserve"> as</w:t>
      </w:r>
      <w:r w:rsidR="00C05455" w:rsidRPr="00C05455">
        <w:rPr>
          <w:rFonts w:asciiTheme="majorHAnsi" w:hAnsiTheme="majorHAnsi" w:cstheme="majorHAnsi"/>
        </w:rPr>
        <w:t xml:space="preserve"> </w:t>
      </w:r>
      <w:r w:rsidR="00C05455" w:rsidRPr="005A33D1">
        <w:rPr>
          <w:rFonts w:asciiTheme="majorHAnsi" w:hAnsiTheme="majorHAnsi" w:cstheme="majorHAnsi"/>
          <w:i/>
        </w:rPr>
        <w:t>Lessons Learned</w:t>
      </w:r>
      <w:r>
        <w:rPr>
          <w:rFonts w:asciiTheme="majorHAnsi" w:hAnsiTheme="majorHAnsi" w:cstheme="majorHAnsi"/>
        </w:rPr>
        <w:t xml:space="preserve"> (</w:t>
      </w:r>
      <w:r w:rsidR="00630C6F">
        <w:rPr>
          <w:rFonts w:asciiTheme="majorHAnsi" w:hAnsiTheme="majorHAnsi" w:cstheme="majorHAnsi"/>
        </w:rPr>
        <w:t>principais problemas encontrados e recomendações para futuras melhorias)</w:t>
      </w:r>
      <w:r w:rsidR="00C05455" w:rsidRPr="00C05455">
        <w:rPr>
          <w:rFonts w:asciiTheme="majorHAnsi" w:hAnsiTheme="majorHAnsi" w:cstheme="majorHAnsi"/>
        </w:rPr>
        <w:t>;</w:t>
      </w:r>
    </w:p>
    <w:p w:rsidR="00C05455" w:rsidRPr="00C05455" w:rsidRDefault="00C05455" w:rsidP="00C05455">
      <w:pPr>
        <w:pStyle w:val="PargrafodaLista"/>
        <w:spacing w:line="360" w:lineRule="auto"/>
        <w:ind w:left="792" w:right="340"/>
        <w:jc w:val="both"/>
        <w:rPr>
          <w:rFonts w:asciiTheme="majorHAnsi" w:eastAsiaTheme="majorEastAsia" w:hAnsiTheme="majorHAnsi" w:cstheme="majorBidi"/>
          <w:sz w:val="26"/>
          <w:szCs w:val="26"/>
        </w:rPr>
      </w:pPr>
    </w:p>
    <w:p w:rsidR="00513508" w:rsidRDefault="00513508" w:rsidP="00F01633">
      <w:pPr>
        <w:spacing w:line="360" w:lineRule="auto"/>
        <w:ind w:left="340" w:right="340"/>
        <w:jc w:val="both"/>
        <w:rPr>
          <w:rFonts w:asciiTheme="majorHAnsi" w:hAnsiTheme="majorHAnsi" w:cstheme="majorHAnsi"/>
        </w:rPr>
      </w:pPr>
    </w:p>
    <w:p w:rsidR="00513508" w:rsidRDefault="00513508" w:rsidP="00F01633">
      <w:pPr>
        <w:spacing w:line="360" w:lineRule="auto"/>
        <w:ind w:left="340" w:right="340"/>
        <w:jc w:val="both"/>
        <w:rPr>
          <w:rFonts w:asciiTheme="majorHAnsi" w:hAnsiTheme="majorHAnsi" w:cstheme="majorHAnsi"/>
        </w:rPr>
      </w:pPr>
    </w:p>
    <w:p w:rsidR="00513508" w:rsidRDefault="00513508" w:rsidP="00F01633">
      <w:pPr>
        <w:spacing w:line="360" w:lineRule="auto"/>
        <w:ind w:left="340" w:right="340"/>
        <w:jc w:val="both"/>
        <w:rPr>
          <w:rFonts w:asciiTheme="majorHAnsi" w:hAnsiTheme="majorHAnsi" w:cstheme="majorHAnsi"/>
        </w:rPr>
      </w:pPr>
    </w:p>
    <w:p w:rsidR="00513508" w:rsidRDefault="00513508" w:rsidP="00F01633">
      <w:pPr>
        <w:spacing w:line="360" w:lineRule="auto"/>
        <w:ind w:left="340" w:right="340"/>
        <w:jc w:val="both"/>
        <w:rPr>
          <w:rFonts w:asciiTheme="majorHAnsi" w:hAnsiTheme="majorHAnsi" w:cstheme="majorHAnsi"/>
        </w:rPr>
      </w:pPr>
    </w:p>
    <w:p w:rsidR="00513508" w:rsidRDefault="00513508" w:rsidP="00F01633">
      <w:pPr>
        <w:spacing w:line="360" w:lineRule="auto"/>
        <w:ind w:left="340" w:right="340"/>
        <w:jc w:val="both"/>
        <w:rPr>
          <w:rFonts w:asciiTheme="majorHAnsi" w:hAnsiTheme="majorHAnsi" w:cstheme="majorHAnsi"/>
        </w:rPr>
      </w:pPr>
    </w:p>
    <w:p w:rsidR="00513508" w:rsidRDefault="00513508" w:rsidP="00F01633">
      <w:pPr>
        <w:spacing w:line="360" w:lineRule="auto"/>
        <w:ind w:left="340" w:right="340"/>
        <w:jc w:val="both"/>
        <w:rPr>
          <w:rFonts w:asciiTheme="majorHAnsi" w:hAnsiTheme="majorHAnsi" w:cstheme="majorHAnsi"/>
        </w:rPr>
      </w:pPr>
    </w:p>
    <w:p w:rsidR="00513508" w:rsidRDefault="00513508" w:rsidP="00F01633">
      <w:pPr>
        <w:spacing w:line="360" w:lineRule="auto"/>
        <w:ind w:left="340" w:right="340"/>
        <w:jc w:val="both"/>
        <w:rPr>
          <w:rFonts w:asciiTheme="majorHAnsi" w:hAnsiTheme="majorHAnsi" w:cstheme="majorHAnsi"/>
        </w:rPr>
      </w:pPr>
    </w:p>
    <w:p w:rsidR="00513508" w:rsidRDefault="00513508" w:rsidP="00F01633">
      <w:pPr>
        <w:spacing w:line="360" w:lineRule="auto"/>
        <w:ind w:left="340" w:right="340"/>
        <w:jc w:val="both"/>
        <w:rPr>
          <w:rFonts w:asciiTheme="majorHAnsi" w:hAnsiTheme="majorHAnsi" w:cstheme="majorHAnsi"/>
        </w:rPr>
      </w:pPr>
    </w:p>
    <w:p w:rsidR="00513508" w:rsidRDefault="00513508" w:rsidP="00F01633">
      <w:pPr>
        <w:spacing w:line="360" w:lineRule="auto"/>
        <w:ind w:left="340" w:right="340"/>
        <w:jc w:val="both"/>
        <w:rPr>
          <w:rFonts w:asciiTheme="majorHAnsi" w:hAnsiTheme="majorHAnsi" w:cstheme="majorHAnsi"/>
        </w:rPr>
      </w:pPr>
    </w:p>
    <w:p w:rsidR="00F01633" w:rsidRDefault="00F01633" w:rsidP="00F01633">
      <w:pPr>
        <w:spacing w:line="360" w:lineRule="auto"/>
        <w:ind w:left="340" w:right="340"/>
        <w:jc w:val="both"/>
        <w:rPr>
          <w:rFonts w:asciiTheme="majorHAnsi" w:hAnsiTheme="majorHAnsi" w:cstheme="majorHAnsi"/>
        </w:rPr>
      </w:pPr>
    </w:p>
    <w:p w:rsidR="00F01633" w:rsidRDefault="00F01633" w:rsidP="00F01633">
      <w:pPr>
        <w:spacing w:line="360" w:lineRule="auto"/>
        <w:ind w:left="340" w:right="340"/>
        <w:jc w:val="both"/>
        <w:rPr>
          <w:rFonts w:asciiTheme="majorHAnsi" w:hAnsiTheme="majorHAnsi" w:cstheme="majorHAnsi"/>
        </w:rPr>
      </w:pPr>
    </w:p>
    <w:p w:rsidR="00630C6F" w:rsidRDefault="00630C6F" w:rsidP="00F01633">
      <w:pPr>
        <w:spacing w:line="360" w:lineRule="auto"/>
        <w:ind w:left="340" w:right="340"/>
        <w:jc w:val="both"/>
        <w:rPr>
          <w:rFonts w:asciiTheme="majorHAnsi" w:hAnsiTheme="majorHAnsi" w:cstheme="majorHAnsi"/>
        </w:rPr>
      </w:pPr>
    </w:p>
    <w:p w:rsidR="00630C6F" w:rsidRDefault="00630C6F" w:rsidP="00F01633">
      <w:pPr>
        <w:spacing w:line="360" w:lineRule="auto"/>
        <w:ind w:left="340" w:right="340"/>
        <w:jc w:val="both"/>
        <w:rPr>
          <w:rFonts w:asciiTheme="majorHAnsi" w:hAnsiTheme="majorHAnsi" w:cstheme="majorHAnsi"/>
        </w:rPr>
      </w:pPr>
    </w:p>
    <w:p w:rsidR="00F01633" w:rsidRDefault="00F01633" w:rsidP="00A33791">
      <w:pPr>
        <w:spacing w:line="360" w:lineRule="auto"/>
        <w:ind w:right="340"/>
        <w:jc w:val="both"/>
        <w:rPr>
          <w:rFonts w:asciiTheme="majorHAnsi" w:hAnsiTheme="majorHAnsi" w:cstheme="majorHAnsi"/>
        </w:rPr>
      </w:pPr>
    </w:p>
    <w:p w:rsidR="00F01633" w:rsidRPr="00630C6F" w:rsidRDefault="00F17F6D" w:rsidP="00DD087C">
      <w:pPr>
        <w:pStyle w:val="Cabealho1"/>
        <w:numPr>
          <w:ilvl w:val="0"/>
          <w:numId w:val="29"/>
        </w:numPr>
        <w:spacing w:line="360" w:lineRule="auto"/>
        <w:rPr>
          <w:b/>
          <w:color w:val="auto"/>
        </w:rPr>
      </w:pPr>
      <w:bookmarkStart w:id="10" w:name="_Toc470711976"/>
      <w:r w:rsidRPr="00630C6F">
        <w:rPr>
          <w:b/>
          <w:color w:val="auto"/>
        </w:rPr>
        <w:lastRenderedPageBreak/>
        <w:t>ITMark e CMMI</w:t>
      </w:r>
      <w:bookmarkEnd w:id="10"/>
    </w:p>
    <w:p w:rsidR="00F17F6D" w:rsidRPr="00F17F6D" w:rsidRDefault="00F17F6D" w:rsidP="00630C6F">
      <w:pPr>
        <w:spacing w:after="0" w:line="360" w:lineRule="auto"/>
        <w:ind w:left="340" w:right="340" w:firstLine="368"/>
        <w:jc w:val="both"/>
        <w:rPr>
          <w:rFonts w:asciiTheme="majorHAnsi" w:hAnsiTheme="majorHAnsi" w:cstheme="majorHAnsi"/>
        </w:rPr>
      </w:pPr>
      <w:r w:rsidRPr="00F17F6D">
        <w:rPr>
          <w:rFonts w:asciiTheme="majorHAnsi" w:hAnsiTheme="majorHAnsi" w:cstheme="majorHAnsi"/>
        </w:rPr>
        <w:t xml:space="preserve">Tanto o ITMark como o CMMI são duas metodologias que assentam no mesmo princípio, ajudar as empresas a melhorar os seus processos de desenvolvimento de software e torná-los o mais rentável possível, o que faz com que existam muitas semelhanças entre os dois métodos. </w:t>
      </w:r>
    </w:p>
    <w:p w:rsidR="00F17F6D" w:rsidRPr="00F17F6D" w:rsidRDefault="00F17F6D" w:rsidP="00630C6F">
      <w:pPr>
        <w:spacing w:after="0" w:line="360" w:lineRule="auto"/>
        <w:ind w:left="340" w:right="340" w:firstLine="368"/>
        <w:jc w:val="both"/>
        <w:rPr>
          <w:rFonts w:asciiTheme="majorHAnsi" w:hAnsiTheme="majorHAnsi" w:cstheme="majorHAnsi"/>
        </w:rPr>
      </w:pPr>
      <w:r w:rsidRPr="00F17F6D">
        <w:rPr>
          <w:rFonts w:asciiTheme="majorHAnsi" w:hAnsiTheme="majorHAnsi" w:cstheme="majorHAnsi"/>
        </w:rPr>
        <w:t>Uma dessas principais semelhanças é o facto do ITMark fazer a sua avaliação dos processos de desenvolvimento de software tendo por base os níveis de maturidade do próprio CMMI, o que faz com que os dois métodos estejam obrigatoriamente interl</w:t>
      </w:r>
      <w:r w:rsidR="00BC4269">
        <w:rPr>
          <w:rFonts w:asciiTheme="majorHAnsi" w:hAnsiTheme="majorHAnsi" w:cstheme="majorHAnsi"/>
        </w:rPr>
        <w:t>igados entre si, apesar do</w:t>
      </w:r>
      <w:r w:rsidRPr="00F17F6D">
        <w:rPr>
          <w:rFonts w:asciiTheme="majorHAnsi" w:hAnsiTheme="majorHAnsi" w:cstheme="majorHAnsi"/>
        </w:rPr>
        <w:t xml:space="preserve"> ITMARK não utiliza</w:t>
      </w:r>
      <w:r w:rsidR="00BC4269">
        <w:rPr>
          <w:rFonts w:asciiTheme="majorHAnsi" w:hAnsiTheme="majorHAnsi" w:cstheme="majorHAnsi"/>
        </w:rPr>
        <w:t>r</w:t>
      </w:r>
      <w:r w:rsidRPr="00F17F6D">
        <w:rPr>
          <w:rFonts w:asciiTheme="majorHAnsi" w:hAnsiTheme="majorHAnsi" w:cstheme="majorHAnsi"/>
        </w:rPr>
        <w:t xml:space="preserve"> integralmente todas as metodologias do CMMI, seleciona</w:t>
      </w:r>
      <w:r w:rsidR="00BC4269">
        <w:rPr>
          <w:rFonts w:asciiTheme="majorHAnsi" w:hAnsiTheme="majorHAnsi" w:cstheme="majorHAnsi"/>
        </w:rPr>
        <w:t>ndo</w:t>
      </w:r>
      <w:r w:rsidRPr="00F17F6D">
        <w:rPr>
          <w:rFonts w:asciiTheme="majorHAnsi" w:hAnsiTheme="majorHAnsi" w:cstheme="majorHAnsi"/>
        </w:rPr>
        <w:t xml:space="preserve"> apenas as que considera mais adequadas e que se ajustam mais à área das PME’s. </w:t>
      </w:r>
    </w:p>
    <w:p w:rsidR="00F17F6D" w:rsidRPr="00F17F6D" w:rsidRDefault="00F17F6D" w:rsidP="00630C6F">
      <w:pPr>
        <w:spacing w:after="0" w:line="360" w:lineRule="auto"/>
        <w:ind w:left="340" w:right="340" w:firstLine="368"/>
        <w:jc w:val="both"/>
        <w:rPr>
          <w:rFonts w:asciiTheme="majorHAnsi" w:hAnsiTheme="majorHAnsi" w:cstheme="majorHAnsi"/>
        </w:rPr>
      </w:pPr>
      <w:r w:rsidRPr="00F17F6D">
        <w:rPr>
          <w:rFonts w:asciiTheme="majorHAnsi" w:hAnsiTheme="majorHAnsi" w:cstheme="majorHAnsi"/>
        </w:rPr>
        <w:t>Outra das semelhanças é o facto do ITMark ter também um modelo de certificação focado nas empresas prestadoras de serviços</w:t>
      </w:r>
      <w:r w:rsidR="00BC4269">
        <w:rPr>
          <w:rFonts w:asciiTheme="majorHAnsi" w:hAnsiTheme="majorHAnsi" w:cstheme="majorHAnsi"/>
        </w:rPr>
        <w:t>,</w:t>
      </w:r>
      <w:r w:rsidRPr="00F17F6D">
        <w:rPr>
          <w:rFonts w:asciiTheme="majorHAnsi" w:hAnsiTheme="majorHAnsi" w:cstheme="majorHAnsi"/>
        </w:rPr>
        <w:t xml:space="preserve"> tal como o CMMI. Ambas os modelos têm em comum utilizarem a norma ISO 20000 como referência para a gestão da qualidade dos serviços.</w:t>
      </w:r>
    </w:p>
    <w:p w:rsidR="00F17F6D" w:rsidRPr="00F17F6D" w:rsidRDefault="00F17F6D" w:rsidP="00630C6F">
      <w:pPr>
        <w:spacing w:after="0" w:line="360" w:lineRule="auto"/>
        <w:ind w:left="340" w:right="340" w:firstLine="368"/>
        <w:jc w:val="both"/>
        <w:rPr>
          <w:rFonts w:asciiTheme="majorHAnsi" w:hAnsiTheme="majorHAnsi" w:cstheme="majorHAnsi"/>
        </w:rPr>
      </w:pPr>
      <w:r w:rsidRPr="00F17F6D">
        <w:rPr>
          <w:rFonts w:asciiTheme="majorHAnsi" w:hAnsiTheme="majorHAnsi" w:cstheme="majorHAnsi"/>
        </w:rPr>
        <w:t xml:space="preserve">Apesar das evidentes semelhanças entre os dois processos, existem alguns pontos que as distinguem e as caracterizam como duas metodologias distintas. </w:t>
      </w:r>
    </w:p>
    <w:p w:rsidR="00F17F6D" w:rsidRPr="00F17F6D" w:rsidRDefault="00F17F6D" w:rsidP="00630C6F">
      <w:pPr>
        <w:spacing w:after="0" w:line="360" w:lineRule="auto"/>
        <w:ind w:left="340" w:right="340"/>
        <w:jc w:val="both"/>
        <w:rPr>
          <w:rFonts w:asciiTheme="majorHAnsi" w:hAnsiTheme="majorHAnsi" w:cstheme="majorHAnsi"/>
        </w:rPr>
      </w:pPr>
      <w:r w:rsidRPr="00F17F6D">
        <w:rPr>
          <w:rFonts w:asciiTheme="majorHAnsi" w:hAnsiTheme="majorHAnsi" w:cstheme="majorHAnsi"/>
        </w:rPr>
        <w:t>Enquanto que o CMMI se foca unicamente nos processos de desenvolvimento de software no modelo CMMI-DEV, e nos processos de gestão da qualidade dos serviços no modelo CMMI-SVC, o ITMark avalia em ambas as suas vertentes homólogas (ITMARK-DEV e ITMARK-SVC) mais duas componentes que o CMMI não contempla, a vertente de negócio e a vertente da segurança da informação.</w:t>
      </w:r>
    </w:p>
    <w:p w:rsidR="00513508" w:rsidRDefault="00F17F6D" w:rsidP="00630C6F">
      <w:pPr>
        <w:spacing w:after="0" w:line="360" w:lineRule="auto"/>
        <w:ind w:left="340" w:right="340" w:firstLine="368"/>
        <w:jc w:val="both"/>
        <w:rPr>
          <w:noProof/>
          <w:lang w:eastAsia="pt-PT"/>
        </w:rPr>
      </w:pPr>
      <w:r w:rsidRPr="00F17F6D">
        <w:rPr>
          <w:rFonts w:asciiTheme="majorHAnsi" w:hAnsiTheme="majorHAnsi" w:cstheme="majorHAnsi"/>
        </w:rPr>
        <w:t>Estes dois modelos diferenciam-se uma vez mais por outra razão. Enquanto o CMMI foi desenhado a pensar nas grandes multinacionais, o ITMark foi pensado para adaptar as mesmas metodologias utilizadas nestas, às PME’s e microempresas.</w:t>
      </w:r>
      <w:r w:rsidR="00513508" w:rsidRPr="00513508">
        <w:rPr>
          <w:noProof/>
          <w:lang w:eastAsia="pt-PT"/>
        </w:rPr>
        <w:t xml:space="preserve"> </w:t>
      </w:r>
    </w:p>
    <w:p w:rsidR="00630C6F" w:rsidRDefault="00630C6F" w:rsidP="00630C6F">
      <w:pPr>
        <w:spacing w:after="0" w:line="360" w:lineRule="auto"/>
        <w:ind w:left="340" w:right="340"/>
        <w:jc w:val="both"/>
        <w:rPr>
          <w:noProof/>
          <w:lang w:eastAsia="pt-PT"/>
        </w:rPr>
      </w:pPr>
      <w:r w:rsidRPr="00630C6F">
        <w:rPr>
          <w:rFonts w:asciiTheme="majorHAnsi" w:hAnsiTheme="majorHAnsi" w:cstheme="majorHAnsi"/>
        </w:rPr>
        <w:t xml:space="preserve">Em termos dos </w:t>
      </w:r>
      <w:r w:rsidR="004E7B08" w:rsidRPr="00630C6F">
        <w:rPr>
          <w:rFonts w:asciiTheme="majorHAnsi" w:hAnsiTheme="majorHAnsi" w:cstheme="majorHAnsi"/>
        </w:rPr>
        <w:t>níveis</w:t>
      </w:r>
      <w:r w:rsidRPr="00630C6F">
        <w:rPr>
          <w:rFonts w:asciiTheme="majorHAnsi" w:hAnsiTheme="majorHAnsi" w:cstheme="majorHAnsi"/>
        </w:rPr>
        <w:t xml:space="preserve"> de ITMark estes são normalmente relacionados com os </w:t>
      </w:r>
      <w:r w:rsidR="00A755CE" w:rsidRPr="00630C6F">
        <w:rPr>
          <w:rFonts w:asciiTheme="majorHAnsi" w:hAnsiTheme="majorHAnsi" w:cstheme="majorHAnsi"/>
        </w:rPr>
        <w:t>níveis</w:t>
      </w:r>
      <w:r w:rsidRPr="00630C6F">
        <w:rPr>
          <w:rFonts w:asciiTheme="majorHAnsi" w:hAnsiTheme="majorHAnsi" w:cstheme="majorHAnsi"/>
        </w:rPr>
        <w:t xml:space="preserve"> de CMMI da seguinte forma:</w:t>
      </w:r>
      <w:r w:rsidRPr="00630C6F">
        <w:rPr>
          <w:noProof/>
          <w:lang w:eastAsia="pt-PT"/>
        </w:rPr>
        <w:t xml:space="preserve"> </w:t>
      </w:r>
    </w:p>
    <w:p w:rsidR="00630C6F" w:rsidRDefault="00630C6F" w:rsidP="00630C6F">
      <w:pPr>
        <w:spacing w:after="0" w:line="360" w:lineRule="auto"/>
        <w:ind w:left="340" w:right="340"/>
        <w:jc w:val="center"/>
        <w:rPr>
          <w:rFonts w:asciiTheme="majorHAnsi" w:hAnsiTheme="majorHAnsi" w:cstheme="majorHAnsi"/>
        </w:rPr>
      </w:pPr>
      <w:r>
        <w:rPr>
          <w:rFonts w:asciiTheme="majorHAnsi" w:hAnsiTheme="majorHAnsi" w:cstheme="majorHAnsi"/>
          <w:noProof/>
          <w:lang w:eastAsia="pt-PT"/>
        </w:rPr>
        <mc:AlternateContent>
          <mc:Choice Requires="wps">
            <w:drawing>
              <wp:anchor distT="0" distB="0" distL="114300" distR="114300" simplePos="0" relativeHeight="251659264" behindDoc="0" locked="0" layoutInCell="1" allowOverlap="1" wp14:anchorId="7A36B004" wp14:editId="1F0B8277">
                <wp:simplePos x="0" y="0"/>
                <wp:positionH relativeFrom="column">
                  <wp:posOffset>1197046</wp:posOffset>
                </wp:positionH>
                <wp:positionV relativeFrom="paragraph">
                  <wp:posOffset>1498036</wp:posOffset>
                </wp:positionV>
                <wp:extent cx="0" cy="278082"/>
                <wp:effectExtent l="0" t="0" r="19050" b="27305"/>
                <wp:wrapNone/>
                <wp:docPr id="17" name="Conexão reta 17"/>
                <wp:cNvGraphicFramePr/>
                <a:graphic xmlns:a="http://schemas.openxmlformats.org/drawingml/2006/main">
                  <a:graphicData uri="http://schemas.microsoft.com/office/word/2010/wordprocessingShape">
                    <wps:wsp>
                      <wps:cNvCnPr/>
                      <wps:spPr>
                        <a:xfrm flipH="1">
                          <a:off x="0" y="0"/>
                          <a:ext cx="0" cy="278082"/>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69E48" id="Conexão reta 1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5pt,117.95pt" to="94.25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" strokecolor="#747070 [1614]" strokeweight=".5pt">
                <v:stroke joinstyle="miter"/>
              </v:line>
            </w:pict>
          </mc:Fallback>
        </mc:AlternateContent>
      </w:r>
      <w:r w:rsidRPr="00513508">
        <w:rPr>
          <w:noProof/>
          <w:lang w:eastAsia="pt-PT"/>
        </w:rPr>
        <w:drawing>
          <wp:inline distT="0" distB="0" distL="0" distR="0" wp14:anchorId="1798D032" wp14:editId="5C77D425">
            <wp:extent cx="3842016" cy="183403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5243" cy="1873759"/>
                    </a:xfrm>
                    <a:prstGeom prst="rect">
                      <a:avLst/>
                    </a:prstGeom>
                    <a:noFill/>
                    <a:ln>
                      <a:noFill/>
                    </a:ln>
                  </pic:spPr>
                </pic:pic>
              </a:graphicData>
            </a:graphic>
          </wp:inline>
        </w:drawing>
      </w:r>
    </w:p>
    <w:p w:rsidR="00CF1069" w:rsidRPr="00630C6F" w:rsidRDefault="00CF1069" w:rsidP="00DD087C">
      <w:pPr>
        <w:pStyle w:val="Cabealho1"/>
        <w:numPr>
          <w:ilvl w:val="0"/>
          <w:numId w:val="29"/>
        </w:numPr>
        <w:spacing w:line="360" w:lineRule="auto"/>
        <w:rPr>
          <w:b/>
          <w:color w:val="auto"/>
        </w:rPr>
      </w:pPr>
      <w:bookmarkStart w:id="11" w:name="_Toc470711977"/>
      <w:r w:rsidRPr="00630C6F">
        <w:rPr>
          <w:b/>
          <w:color w:val="auto"/>
        </w:rPr>
        <w:lastRenderedPageBreak/>
        <w:t>Metodologia de avaliação da conformidade com o ITMark</w:t>
      </w:r>
      <w:bookmarkEnd w:id="11"/>
    </w:p>
    <w:p w:rsidR="00CF1069" w:rsidRDefault="00CF1069" w:rsidP="00F422B6">
      <w:pPr>
        <w:spacing w:after="0" w:line="360" w:lineRule="auto"/>
        <w:ind w:left="340" w:right="340" w:firstLine="368"/>
        <w:jc w:val="both"/>
        <w:rPr>
          <w:rFonts w:asciiTheme="majorHAnsi" w:hAnsiTheme="majorHAnsi" w:cstheme="majorHAnsi"/>
        </w:rPr>
      </w:pPr>
      <w:r w:rsidRPr="00CF1069">
        <w:rPr>
          <w:rFonts w:asciiTheme="majorHAnsi" w:hAnsiTheme="majorHAnsi" w:cstheme="majorHAnsi"/>
        </w:rPr>
        <w:t xml:space="preserve">A certificação ITMark, independentemente do nível de que estivermos a falar, é feita do mesmo modo, o que muda é a </w:t>
      </w:r>
      <w:r w:rsidR="00F06407">
        <w:rPr>
          <w:rFonts w:asciiTheme="majorHAnsi" w:hAnsiTheme="majorHAnsi" w:cstheme="majorHAnsi"/>
        </w:rPr>
        <w:t>exigência necessária em cada um</w:t>
      </w:r>
      <w:r w:rsidRPr="00CF1069">
        <w:rPr>
          <w:rFonts w:asciiTheme="majorHAnsi" w:hAnsiTheme="majorHAnsi" w:cstheme="majorHAnsi"/>
        </w:rPr>
        <w:t xml:space="preserve"> dos níveis e, portanto, o</w:t>
      </w:r>
      <w:r w:rsidR="00F06407">
        <w:rPr>
          <w:rFonts w:asciiTheme="majorHAnsi" w:hAnsiTheme="majorHAnsi" w:cstheme="majorHAnsi"/>
        </w:rPr>
        <w:t xml:space="preserve"> esforço necessário para atingi-los é que é diferente.</w:t>
      </w:r>
    </w:p>
    <w:p w:rsidR="00630C6F" w:rsidRPr="00630C6F" w:rsidRDefault="00630C6F" w:rsidP="00F422B6">
      <w:pPr>
        <w:spacing w:after="0" w:line="360" w:lineRule="auto"/>
        <w:ind w:right="340" w:firstLine="708"/>
        <w:jc w:val="both"/>
        <w:rPr>
          <w:rFonts w:asciiTheme="majorHAnsi" w:hAnsiTheme="majorHAnsi" w:cstheme="majorHAnsi"/>
        </w:rPr>
      </w:pPr>
      <w:r>
        <w:rPr>
          <w:rFonts w:asciiTheme="majorHAnsi" w:hAnsiTheme="majorHAnsi" w:cstheme="majorHAnsi"/>
        </w:rPr>
        <w:t>Atualmente</w:t>
      </w:r>
      <w:r w:rsidRPr="00630C6F">
        <w:rPr>
          <w:rFonts w:asciiTheme="majorHAnsi" w:hAnsiTheme="majorHAnsi" w:cstheme="majorHAnsi"/>
        </w:rPr>
        <w:t xml:space="preserve"> existem dois modelos de ITMark:</w:t>
      </w:r>
    </w:p>
    <w:p w:rsidR="00630C6F" w:rsidRPr="00630C6F" w:rsidRDefault="00630C6F" w:rsidP="00F422B6">
      <w:pPr>
        <w:pStyle w:val="PargrafodaLista"/>
        <w:numPr>
          <w:ilvl w:val="0"/>
          <w:numId w:val="11"/>
        </w:numPr>
        <w:spacing w:after="0" w:line="276" w:lineRule="auto"/>
        <w:ind w:right="340"/>
        <w:jc w:val="both"/>
        <w:rPr>
          <w:rFonts w:asciiTheme="majorHAnsi" w:hAnsiTheme="majorHAnsi" w:cstheme="majorHAnsi"/>
        </w:rPr>
      </w:pPr>
      <w:r w:rsidRPr="00630C6F">
        <w:rPr>
          <w:rFonts w:asciiTheme="majorHAnsi" w:hAnsiTheme="majorHAnsi" w:cstheme="majorHAnsi"/>
        </w:rPr>
        <w:t xml:space="preserve">O modelo ITMark focado </w:t>
      </w:r>
      <w:r>
        <w:rPr>
          <w:rFonts w:asciiTheme="majorHAnsi" w:hAnsiTheme="majorHAnsi" w:cstheme="majorHAnsi"/>
        </w:rPr>
        <w:t xml:space="preserve">no desenvolvimento de software, </w:t>
      </w:r>
      <w:r w:rsidRPr="00630C6F">
        <w:rPr>
          <w:rFonts w:asciiTheme="majorHAnsi" w:hAnsiTheme="majorHAnsi" w:cstheme="majorHAnsi"/>
        </w:rPr>
        <w:t>ITMARK-DEV;</w:t>
      </w:r>
    </w:p>
    <w:p w:rsidR="00F422B6" w:rsidRDefault="00630C6F" w:rsidP="00F422B6">
      <w:pPr>
        <w:pStyle w:val="PargrafodaLista"/>
        <w:numPr>
          <w:ilvl w:val="0"/>
          <w:numId w:val="11"/>
        </w:numPr>
        <w:spacing w:after="0" w:line="276" w:lineRule="auto"/>
        <w:ind w:right="340"/>
        <w:jc w:val="both"/>
        <w:rPr>
          <w:rFonts w:asciiTheme="majorHAnsi" w:hAnsiTheme="majorHAnsi" w:cstheme="majorHAnsi"/>
        </w:rPr>
      </w:pPr>
      <w:r w:rsidRPr="00630C6F">
        <w:rPr>
          <w:rFonts w:asciiTheme="majorHAnsi" w:hAnsiTheme="majorHAnsi" w:cstheme="majorHAnsi"/>
        </w:rPr>
        <w:t xml:space="preserve">O modelo ITMark </w:t>
      </w:r>
      <w:r>
        <w:rPr>
          <w:rFonts w:asciiTheme="majorHAnsi" w:hAnsiTheme="majorHAnsi" w:cstheme="majorHAnsi"/>
        </w:rPr>
        <w:t xml:space="preserve">focado na prestação de serviços, </w:t>
      </w:r>
      <w:r w:rsidRPr="00630C6F">
        <w:rPr>
          <w:rFonts w:asciiTheme="majorHAnsi" w:hAnsiTheme="majorHAnsi" w:cstheme="majorHAnsi"/>
        </w:rPr>
        <w:t>ITMARK-SVC;</w:t>
      </w:r>
    </w:p>
    <w:p w:rsidR="00F55B9C" w:rsidRPr="00F55B9C" w:rsidRDefault="00F55B9C" w:rsidP="00F55B9C">
      <w:pPr>
        <w:spacing w:after="0" w:line="276" w:lineRule="auto"/>
        <w:ind w:left="708" w:right="340"/>
        <w:jc w:val="both"/>
        <w:rPr>
          <w:rFonts w:asciiTheme="majorHAnsi" w:hAnsiTheme="majorHAnsi" w:cstheme="majorHAnsi"/>
        </w:rPr>
      </w:pPr>
    </w:p>
    <w:p w:rsidR="00630C6F" w:rsidRPr="00F422B6" w:rsidRDefault="00F422B6" w:rsidP="00DD7A67">
      <w:pPr>
        <w:pStyle w:val="NormalWeb"/>
        <w:numPr>
          <w:ilvl w:val="1"/>
          <w:numId w:val="30"/>
        </w:numPr>
        <w:spacing w:before="0" w:beforeAutospacing="0" w:after="0" w:afterAutospacing="0" w:line="360" w:lineRule="auto"/>
        <w:jc w:val="both"/>
        <w:rPr>
          <w:rFonts w:asciiTheme="majorHAnsi" w:hAnsiTheme="majorHAnsi"/>
          <w:sz w:val="28"/>
        </w:rPr>
      </w:pPr>
      <w:bookmarkStart w:id="12" w:name="_Toc470711978"/>
      <w:r w:rsidRPr="00DD7A67">
        <w:rPr>
          <w:rStyle w:val="Cabealho2Carter"/>
          <w:rFonts w:cstheme="majorHAnsi"/>
          <w:color w:val="auto"/>
          <w:sz w:val="24"/>
          <w:szCs w:val="24"/>
        </w:rPr>
        <w:t xml:space="preserve">O </w:t>
      </w:r>
      <w:r w:rsidRPr="00DD7A67">
        <w:rPr>
          <w:rStyle w:val="Cabealho2Carter"/>
          <w:rFonts w:asciiTheme="minorHAnsi" w:hAnsiTheme="minorHAnsi" w:cstheme="minorHAnsi"/>
          <w:color w:val="auto"/>
          <w:sz w:val="24"/>
          <w:szCs w:val="24"/>
        </w:rPr>
        <w:t>ITMARK-DEV</w:t>
      </w:r>
      <w:r w:rsidRPr="00DD7A67">
        <w:rPr>
          <w:rStyle w:val="Cabealho2Carter"/>
          <w:rFonts w:cstheme="majorHAnsi"/>
          <w:color w:val="auto"/>
          <w:sz w:val="24"/>
          <w:szCs w:val="24"/>
        </w:rPr>
        <w:t xml:space="preserve"> avalia a qualidade das PME’s em três aspetos específicos</w:t>
      </w:r>
      <w:bookmarkEnd w:id="12"/>
      <w:r w:rsidRPr="00F422B6">
        <w:rPr>
          <w:rFonts w:asciiTheme="majorHAnsi" w:eastAsiaTheme="minorHAnsi" w:hAnsiTheme="majorHAnsi" w:cstheme="majorHAnsi"/>
          <w:szCs w:val="22"/>
          <w:lang w:eastAsia="en-US"/>
        </w:rPr>
        <w:t>:</w:t>
      </w:r>
    </w:p>
    <w:p w:rsidR="00A33791" w:rsidRDefault="003A754E" w:rsidP="00CF1069">
      <w:pPr>
        <w:spacing w:after="0" w:line="360" w:lineRule="auto"/>
        <w:ind w:left="340" w:right="340"/>
        <w:rPr>
          <w:rFonts w:asciiTheme="majorHAnsi" w:hAnsiTheme="majorHAnsi" w:cstheme="majorHAnsi"/>
        </w:rPr>
      </w:pPr>
      <w:r w:rsidRPr="00D955DC">
        <w:rPr>
          <w:rFonts w:asciiTheme="majorHAnsi" w:hAnsiTheme="majorHAnsi" w:cstheme="majorHAnsi"/>
          <w:noProof/>
          <w:lang w:eastAsia="pt-PT"/>
        </w:rPr>
        <mc:AlternateContent>
          <mc:Choice Requires="wps">
            <w:drawing>
              <wp:anchor distT="45720" distB="45720" distL="114300" distR="114300" simplePos="0" relativeHeight="251673600" behindDoc="0" locked="0" layoutInCell="1" allowOverlap="1" wp14:anchorId="7C12824E" wp14:editId="6D1DD5A1">
                <wp:simplePos x="0" y="0"/>
                <wp:positionH relativeFrom="margin">
                  <wp:posOffset>2980626</wp:posOffset>
                </wp:positionH>
                <wp:positionV relativeFrom="paragraph">
                  <wp:posOffset>97155</wp:posOffset>
                </wp:positionV>
                <wp:extent cx="247650" cy="235585"/>
                <wp:effectExtent l="0" t="0" r="0" b="0"/>
                <wp:wrapNone/>
                <wp:docPr id="20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3A754E" w:rsidRDefault="00E934EA" w:rsidP="00DC64C2">
                            <w:pPr>
                              <w:rPr>
                                <w:sz w:val="18"/>
                              </w:rPr>
                            </w:pPr>
                            <w:r>
                              <w:rPr>
                                <w:color w:val="3B3838" w:themeColor="background2" w:themeShade="4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2824E" id="_x0000_s1031" type="#_x0000_t202" style="position:absolute;left:0;text-align:left;margin-left:234.7pt;margin-top:7.65pt;width:19.5pt;height:18.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" filled="f" stroked="f">
                <v:textbox>
                  <w:txbxContent>
                    <w:p w:rsidR="00E934EA" w:rsidRPr="003A754E" w:rsidRDefault="00E934EA" w:rsidP="00DC64C2">
                      <w:pPr>
                        <w:rPr>
                          <w:sz w:val="18"/>
                        </w:rPr>
                      </w:pPr>
                      <w:r>
                        <w:rPr>
                          <w:color w:val="3B3838" w:themeColor="background2" w:themeShade="40"/>
                          <w:sz w:val="18"/>
                        </w:rPr>
                        <w:t>3</w:t>
                      </w:r>
                    </w:p>
                  </w:txbxContent>
                </v:textbox>
                <w10:wrap anchorx="margin"/>
              </v:shape>
            </w:pict>
          </mc:Fallback>
        </mc:AlternateContent>
      </w:r>
      <w:r w:rsidRPr="00D955DC">
        <w:rPr>
          <w:rFonts w:asciiTheme="majorHAnsi" w:hAnsiTheme="majorHAnsi" w:cstheme="majorHAnsi"/>
          <w:noProof/>
          <w:lang w:eastAsia="pt-PT"/>
        </w:rPr>
        <mc:AlternateContent>
          <mc:Choice Requires="wps">
            <w:drawing>
              <wp:anchor distT="45720" distB="45720" distL="114300" distR="114300" simplePos="0" relativeHeight="251675648" behindDoc="0" locked="0" layoutInCell="1" allowOverlap="1" wp14:anchorId="2C9985E3" wp14:editId="18B22DCF">
                <wp:simplePos x="0" y="0"/>
                <wp:positionH relativeFrom="margin">
                  <wp:posOffset>1101661</wp:posOffset>
                </wp:positionH>
                <wp:positionV relativeFrom="paragraph">
                  <wp:posOffset>98425</wp:posOffset>
                </wp:positionV>
                <wp:extent cx="247650" cy="235585"/>
                <wp:effectExtent l="0" t="0" r="0" b="0"/>
                <wp:wrapNone/>
                <wp:docPr id="20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rsidP="00DC64C2">
                            <w:pPr>
                              <w:rPr>
                                <w:color w:val="3B3838" w:themeColor="background2" w:themeShade="40"/>
                                <w:sz w:val="18"/>
                              </w:rPr>
                            </w:pPr>
                            <w:r>
                              <w:rPr>
                                <w:color w:val="3B3838" w:themeColor="background2" w:themeShade="4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985E3" id="_x0000_s1032" type="#_x0000_t202" style="position:absolute;left:0;text-align:left;margin-left:86.75pt;margin-top:7.75pt;width:19.5pt;height:18.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" filled="f" stroked="f">
                <v:textbox>
                  <w:txbxContent>
                    <w:p w:rsidR="00E934EA" w:rsidRPr="00D955DC" w:rsidRDefault="00E934EA" w:rsidP="00DC64C2">
                      <w:pPr>
                        <w:rPr>
                          <w:color w:val="3B3838" w:themeColor="background2" w:themeShade="40"/>
                          <w:sz w:val="18"/>
                        </w:rPr>
                      </w:pPr>
                      <w:r>
                        <w:rPr>
                          <w:color w:val="3B3838" w:themeColor="background2" w:themeShade="40"/>
                          <w:sz w:val="18"/>
                        </w:rPr>
                        <w:t>2</w:t>
                      </w:r>
                    </w:p>
                  </w:txbxContent>
                </v:textbox>
                <w10:wrap anchorx="margin"/>
              </v:shape>
            </w:pict>
          </mc:Fallback>
        </mc:AlternateContent>
      </w:r>
      <w:r w:rsidRPr="00D955DC">
        <w:rPr>
          <w:rFonts w:asciiTheme="majorHAnsi" w:hAnsiTheme="majorHAnsi" w:cstheme="majorHAnsi"/>
          <w:noProof/>
          <w:lang w:eastAsia="pt-PT"/>
        </w:rPr>
        <mc:AlternateContent>
          <mc:Choice Requires="wps">
            <w:drawing>
              <wp:anchor distT="45720" distB="45720" distL="114300" distR="114300" simplePos="0" relativeHeight="251677696" behindDoc="0" locked="0" layoutInCell="1" allowOverlap="1" wp14:anchorId="06941799" wp14:editId="7A5A014D">
                <wp:simplePos x="0" y="0"/>
                <wp:positionH relativeFrom="margin">
                  <wp:posOffset>232981</wp:posOffset>
                </wp:positionH>
                <wp:positionV relativeFrom="paragraph">
                  <wp:posOffset>97155</wp:posOffset>
                </wp:positionV>
                <wp:extent cx="247650" cy="235585"/>
                <wp:effectExtent l="0" t="0" r="0" b="0"/>
                <wp:wrapNone/>
                <wp:docPr id="20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rsidP="00DC64C2">
                            <w:pPr>
                              <w:rPr>
                                <w:color w:val="3B3838" w:themeColor="background2" w:themeShade="40"/>
                                <w:sz w:val="18"/>
                              </w:rPr>
                            </w:pPr>
                            <w:r w:rsidRPr="00D955DC">
                              <w:rPr>
                                <w:color w:val="3B3838" w:themeColor="background2" w:themeShade="4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41799" id="_x0000_s1033" type="#_x0000_t202" style="position:absolute;left:0;text-align:left;margin-left:18.35pt;margin-top:7.65pt;width:19.5pt;height:18.5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" filled="f" stroked="f">
                <v:textbox>
                  <w:txbxContent>
                    <w:p w:rsidR="00E934EA" w:rsidRPr="00D955DC" w:rsidRDefault="00E934EA" w:rsidP="00DC64C2">
                      <w:pPr>
                        <w:rPr>
                          <w:color w:val="3B3838" w:themeColor="background2" w:themeShade="40"/>
                          <w:sz w:val="18"/>
                        </w:rPr>
                      </w:pPr>
                      <w:r w:rsidRPr="00D955DC">
                        <w:rPr>
                          <w:color w:val="3B3838" w:themeColor="background2" w:themeShade="40"/>
                          <w:sz w:val="18"/>
                        </w:rPr>
                        <w:t>1</w:t>
                      </w:r>
                    </w:p>
                  </w:txbxContent>
                </v:textbox>
                <w10:wrap anchorx="margin"/>
              </v:shape>
            </w:pict>
          </mc:Fallback>
        </mc:AlternateContent>
      </w:r>
      <w:r>
        <w:rPr>
          <w:rFonts w:asciiTheme="majorHAnsi" w:hAnsiTheme="majorHAnsi" w:cstheme="majorHAnsi"/>
          <w:noProof/>
          <w:lang w:eastAsia="pt-PT"/>
        </w:rPr>
        <w:drawing>
          <wp:anchor distT="0" distB="0" distL="114300" distR="114300" simplePos="0" relativeHeight="251671552" behindDoc="1" locked="0" layoutInCell="1" allowOverlap="1" wp14:anchorId="69F0D411" wp14:editId="57047BFF">
            <wp:simplePos x="0" y="0"/>
            <wp:positionH relativeFrom="margin">
              <wp:posOffset>-104775</wp:posOffset>
            </wp:positionH>
            <wp:positionV relativeFrom="paragraph">
              <wp:posOffset>108585</wp:posOffset>
            </wp:positionV>
            <wp:extent cx="5631815" cy="1313815"/>
            <wp:effectExtent l="0" t="19050" r="0" b="0"/>
            <wp:wrapNone/>
            <wp:docPr id="203" name="Diagrama 20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A33791" w:rsidRDefault="00A33791" w:rsidP="003A754E">
      <w:pPr>
        <w:spacing w:after="0" w:line="360" w:lineRule="auto"/>
        <w:ind w:left="340" w:right="340"/>
        <w:rPr>
          <w:rFonts w:asciiTheme="majorHAnsi" w:hAnsiTheme="majorHAnsi" w:cstheme="majorHAnsi"/>
        </w:rPr>
      </w:pPr>
    </w:p>
    <w:p w:rsidR="003A754E" w:rsidRPr="00DD7A67" w:rsidRDefault="003A754E" w:rsidP="00DD7A67">
      <w:pPr>
        <w:pStyle w:val="PargrafodaLista"/>
        <w:numPr>
          <w:ilvl w:val="2"/>
          <w:numId w:val="30"/>
        </w:numPr>
        <w:spacing w:after="0" w:line="360" w:lineRule="auto"/>
        <w:ind w:right="340"/>
        <w:jc w:val="both"/>
        <w:rPr>
          <w:rFonts w:eastAsiaTheme="majorEastAsia" w:cstheme="majorBidi"/>
          <w:sz w:val="26"/>
          <w:szCs w:val="26"/>
        </w:rPr>
      </w:pPr>
      <w:r w:rsidRPr="00DD7A67">
        <w:rPr>
          <w:rFonts w:eastAsiaTheme="majorEastAsia" w:cstheme="majorBidi"/>
          <w:sz w:val="26"/>
          <w:szCs w:val="26"/>
        </w:rPr>
        <w:t>A gestão geral de negócio:</w:t>
      </w:r>
    </w:p>
    <w:p w:rsidR="003A754E" w:rsidRPr="003A754E" w:rsidRDefault="003A754E" w:rsidP="00F55B9C">
      <w:pPr>
        <w:spacing w:after="0" w:line="360" w:lineRule="auto"/>
        <w:ind w:left="340" w:right="340" w:firstLine="368"/>
        <w:jc w:val="both"/>
        <w:rPr>
          <w:rFonts w:asciiTheme="majorHAnsi" w:hAnsiTheme="majorHAnsi" w:cstheme="majorHAnsi"/>
        </w:rPr>
      </w:pPr>
      <w:r w:rsidRPr="003A754E">
        <w:rPr>
          <w:rFonts w:asciiTheme="majorHAnsi" w:hAnsiTheme="majorHAnsi" w:cstheme="majorHAnsi"/>
        </w:rPr>
        <w:t>Neste ponto são tidos em conta dois mode</w:t>
      </w:r>
      <w:r>
        <w:rPr>
          <w:rFonts w:asciiTheme="majorHAnsi" w:hAnsiTheme="majorHAnsi" w:cstheme="majorHAnsi"/>
        </w:rPr>
        <w:t>los de referência, o métod</w:t>
      </w:r>
      <w:r w:rsidRPr="003A754E">
        <w:rPr>
          <w:rFonts w:asciiTheme="majorHAnsi" w:hAnsiTheme="majorHAnsi" w:cstheme="majorHAnsi"/>
        </w:rPr>
        <w:t>o 10</w:t>
      </w:r>
      <w:r>
        <w:rPr>
          <w:rFonts w:asciiTheme="majorHAnsi" w:hAnsiTheme="majorHAnsi" w:cstheme="majorHAnsi"/>
        </w:rPr>
        <w:t>S</w:t>
      </w:r>
      <w:r w:rsidRPr="003A754E">
        <w:rPr>
          <w:rFonts w:asciiTheme="majorHAnsi" w:hAnsiTheme="majorHAnsi" w:cstheme="majorHAnsi"/>
        </w:rPr>
        <w:t>quare</w:t>
      </w:r>
      <w:r>
        <w:rPr>
          <w:rFonts w:asciiTheme="majorHAnsi" w:hAnsiTheme="majorHAnsi" w:cstheme="majorHAnsi"/>
        </w:rPr>
        <w:t>d</w:t>
      </w:r>
      <w:r w:rsidRPr="003A754E">
        <w:rPr>
          <w:rFonts w:asciiTheme="majorHAnsi" w:hAnsiTheme="majorHAnsi" w:cstheme="majorHAnsi"/>
          <w:vertAlign w:val="superscript"/>
        </w:rPr>
        <w:t xml:space="preserve"> (1)</w:t>
      </w:r>
      <w:r>
        <w:rPr>
          <w:rFonts w:asciiTheme="majorHAnsi" w:hAnsiTheme="majorHAnsi" w:cstheme="majorHAnsi"/>
        </w:rPr>
        <w:t xml:space="preserve"> </w:t>
      </w:r>
      <w:r w:rsidRPr="003A754E">
        <w:rPr>
          <w:rFonts w:asciiTheme="majorHAnsi" w:hAnsiTheme="majorHAnsi" w:cstheme="majorHAnsi"/>
        </w:rPr>
        <w:t>e o modelo EFQM</w:t>
      </w:r>
      <w:r>
        <w:rPr>
          <w:rFonts w:asciiTheme="majorHAnsi" w:hAnsiTheme="majorHAnsi" w:cstheme="majorHAnsi"/>
        </w:rPr>
        <w:t xml:space="preserve"> </w:t>
      </w:r>
      <w:r w:rsidRPr="003A754E">
        <w:rPr>
          <w:rFonts w:asciiTheme="majorHAnsi" w:hAnsiTheme="majorHAnsi" w:cstheme="majorHAnsi"/>
          <w:vertAlign w:val="superscript"/>
        </w:rPr>
        <w:t>(2)</w:t>
      </w:r>
      <w:r w:rsidRPr="003A754E">
        <w:rPr>
          <w:rFonts w:asciiTheme="majorHAnsi" w:hAnsiTheme="majorHAnsi" w:cstheme="majorHAnsi"/>
        </w:rPr>
        <w:t xml:space="preserve"> (European Foundation for Quality Management).</w:t>
      </w:r>
    </w:p>
    <w:p w:rsidR="003A754E" w:rsidRPr="00F55B9C" w:rsidRDefault="003A754E" w:rsidP="00F55B9C">
      <w:pPr>
        <w:pStyle w:val="PargrafodaLista"/>
        <w:numPr>
          <w:ilvl w:val="0"/>
          <w:numId w:val="20"/>
        </w:numPr>
        <w:spacing w:after="0" w:line="360" w:lineRule="auto"/>
        <w:ind w:right="340"/>
        <w:jc w:val="both"/>
        <w:rPr>
          <w:rFonts w:asciiTheme="majorHAnsi" w:hAnsiTheme="majorHAnsi" w:cstheme="majorHAnsi"/>
        </w:rPr>
      </w:pPr>
      <w:r w:rsidRPr="00F55B9C">
        <w:rPr>
          <w:rFonts w:asciiTheme="majorHAnsi" w:hAnsiTheme="majorHAnsi" w:cstheme="majorHAnsi"/>
        </w:rPr>
        <w:t>O método 10Squared é uma ferramenta metodológica para avaliar a gestão do Negócio em relação às melhores práticas da indústria.</w:t>
      </w:r>
      <w:r w:rsidR="0043678D">
        <w:rPr>
          <w:rFonts w:asciiTheme="majorHAnsi" w:hAnsiTheme="majorHAnsi" w:cstheme="majorHAnsi"/>
        </w:rPr>
        <w:t xml:space="preserve"> Este método avalia a empresa tendo em conta</w:t>
      </w:r>
      <w:r w:rsidRPr="00F55B9C">
        <w:rPr>
          <w:rFonts w:asciiTheme="majorHAnsi" w:hAnsiTheme="majorHAnsi" w:cstheme="majorHAnsi"/>
        </w:rPr>
        <w:t xml:space="preserve"> 10 elementos das 10 categorias seguintes:</w:t>
      </w:r>
    </w:p>
    <w:p w:rsidR="00F422B6" w:rsidRDefault="00F422B6" w:rsidP="003A754E">
      <w:pPr>
        <w:pStyle w:val="PargrafodaLista"/>
        <w:numPr>
          <w:ilvl w:val="0"/>
          <w:numId w:val="15"/>
        </w:numPr>
        <w:spacing w:after="0" w:line="276" w:lineRule="auto"/>
        <w:ind w:right="340"/>
        <w:jc w:val="both"/>
        <w:rPr>
          <w:rFonts w:asciiTheme="majorHAnsi" w:hAnsiTheme="majorHAnsi" w:cstheme="majorHAnsi"/>
        </w:rPr>
        <w:sectPr w:rsidR="00F422B6" w:rsidSect="00F81539">
          <w:headerReference w:type="default" r:id="rId20"/>
          <w:footerReference w:type="default" r:id="rId21"/>
          <w:pgSz w:w="11906" w:h="16838"/>
          <w:pgMar w:top="1417" w:right="1701" w:bottom="1417" w:left="1701" w:header="708" w:footer="708" w:gutter="0"/>
          <w:cols w:space="708"/>
          <w:titlePg/>
          <w:docGrid w:linePitch="360"/>
        </w:sectPr>
      </w:pPr>
    </w:p>
    <w:p w:rsidR="003A754E" w:rsidRP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Mercado;</w:t>
      </w:r>
    </w:p>
    <w:p w:rsidR="003A754E" w:rsidRP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Gestão/Direção;</w:t>
      </w:r>
    </w:p>
    <w:p w:rsidR="003A754E" w:rsidRP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Produtos e Serviços;</w:t>
      </w:r>
    </w:p>
    <w:p w:rsidR="003A754E" w:rsidRP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Marketing, Vendas</w:t>
      </w:r>
      <w:r w:rsidR="00F422B6">
        <w:rPr>
          <w:rFonts w:asciiTheme="majorHAnsi" w:hAnsiTheme="majorHAnsi" w:cstheme="majorHAnsi"/>
        </w:rPr>
        <w:t xml:space="preserve"> e </w:t>
      </w:r>
      <w:r w:rsidRPr="003A754E">
        <w:rPr>
          <w:rFonts w:asciiTheme="majorHAnsi" w:hAnsiTheme="majorHAnsi" w:cstheme="majorHAnsi"/>
        </w:rPr>
        <w:t>Distribuição;</w:t>
      </w:r>
    </w:p>
    <w:p w:rsidR="003A754E" w:rsidRP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Plano Estratégico;</w:t>
      </w:r>
    </w:p>
    <w:p w:rsidR="003A754E" w:rsidRP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Gestão Financeira;</w:t>
      </w:r>
    </w:p>
    <w:p w:rsidR="003A754E" w:rsidRP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Perfil e Análise do Cliente;</w:t>
      </w:r>
    </w:p>
    <w:p w:rsidR="003A754E" w:rsidRP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Fatores de investimento;</w:t>
      </w:r>
    </w:p>
    <w:p w:rsidR="003A754E" w:rsidRP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Desenvolvimento e Produção;</w:t>
      </w:r>
    </w:p>
    <w:p w:rsidR="003A754E" w:rsidRDefault="003A754E" w:rsidP="00F422B6">
      <w:pPr>
        <w:pStyle w:val="PargrafodaLista"/>
        <w:numPr>
          <w:ilvl w:val="0"/>
          <w:numId w:val="15"/>
        </w:numPr>
        <w:spacing w:after="0" w:line="276" w:lineRule="auto"/>
        <w:ind w:right="340"/>
        <w:rPr>
          <w:rFonts w:asciiTheme="majorHAnsi" w:hAnsiTheme="majorHAnsi" w:cstheme="majorHAnsi"/>
        </w:rPr>
      </w:pPr>
      <w:r w:rsidRPr="003A754E">
        <w:rPr>
          <w:rFonts w:asciiTheme="majorHAnsi" w:hAnsiTheme="majorHAnsi" w:cstheme="majorHAnsi"/>
        </w:rPr>
        <w:t>Recursos Humanos e Sociedade;</w:t>
      </w:r>
    </w:p>
    <w:p w:rsidR="00F422B6" w:rsidRDefault="00F422B6" w:rsidP="003A754E">
      <w:pPr>
        <w:spacing w:after="0" w:line="276" w:lineRule="auto"/>
        <w:ind w:left="708" w:right="340"/>
        <w:jc w:val="both"/>
        <w:rPr>
          <w:rFonts w:asciiTheme="majorHAnsi" w:hAnsiTheme="majorHAnsi" w:cstheme="majorHAnsi"/>
          <w:sz w:val="12"/>
        </w:rPr>
        <w:sectPr w:rsidR="00F422B6" w:rsidSect="00F422B6">
          <w:type w:val="continuous"/>
          <w:pgSz w:w="11906" w:h="16838"/>
          <w:pgMar w:top="1417" w:right="1701" w:bottom="1417" w:left="1701" w:header="708" w:footer="708" w:gutter="0"/>
          <w:cols w:num="2" w:space="708"/>
          <w:titlePg/>
          <w:docGrid w:linePitch="360"/>
        </w:sectPr>
      </w:pPr>
    </w:p>
    <w:p w:rsidR="003A754E" w:rsidRPr="003A754E" w:rsidRDefault="003A754E" w:rsidP="003A754E">
      <w:pPr>
        <w:spacing w:after="0" w:line="276" w:lineRule="auto"/>
        <w:ind w:left="708" w:right="340"/>
        <w:jc w:val="both"/>
        <w:rPr>
          <w:rFonts w:asciiTheme="majorHAnsi" w:hAnsiTheme="majorHAnsi" w:cstheme="majorHAnsi"/>
          <w:sz w:val="12"/>
        </w:rPr>
      </w:pPr>
    </w:p>
    <w:p w:rsidR="003A754E" w:rsidRPr="00F55B9C" w:rsidRDefault="003A754E" w:rsidP="00F55B9C">
      <w:pPr>
        <w:pStyle w:val="PargrafodaLista"/>
        <w:numPr>
          <w:ilvl w:val="0"/>
          <w:numId w:val="20"/>
        </w:numPr>
        <w:spacing w:after="0" w:line="360" w:lineRule="auto"/>
        <w:ind w:right="340"/>
        <w:jc w:val="both"/>
        <w:rPr>
          <w:rFonts w:asciiTheme="majorHAnsi" w:hAnsiTheme="majorHAnsi" w:cstheme="majorHAnsi"/>
        </w:rPr>
      </w:pPr>
      <w:r w:rsidRPr="00F55B9C">
        <w:rPr>
          <w:rFonts w:asciiTheme="majorHAnsi" w:hAnsiTheme="majorHAnsi" w:cstheme="majorHAnsi"/>
        </w:rPr>
        <w:t>O modelo EFQM é um modelo que tem por base um conjunto sólido de valores europeus que são utilizados para avaliar a empresa candidata. Os critérios fundamentais para a avaliação são:</w:t>
      </w:r>
    </w:p>
    <w:p w:rsidR="00F422B6" w:rsidRDefault="00F422B6" w:rsidP="003A754E">
      <w:pPr>
        <w:pStyle w:val="PargrafodaLista"/>
        <w:numPr>
          <w:ilvl w:val="0"/>
          <w:numId w:val="16"/>
        </w:numPr>
        <w:spacing w:after="0" w:line="276" w:lineRule="auto"/>
        <w:ind w:right="340"/>
        <w:jc w:val="both"/>
        <w:rPr>
          <w:rFonts w:asciiTheme="majorHAnsi" w:hAnsiTheme="majorHAnsi" w:cstheme="majorHAnsi"/>
        </w:rPr>
        <w:sectPr w:rsidR="00F422B6" w:rsidSect="00F422B6">
          <w:type w:val="continuous"/>
          <w:pgSz w:w="11906" w:h="16838"/>
          <w:pgMar w:top="1417" w:right="1701" w:bottom="1417" w:left="1701" w:header="708" w:footer="708" w:gutter="0"/>
          <w:cols w:space="708"/>
          <w:titlePg/>
          <w:docGrid w:linePitch="360"/>
        </w:sectPr>
      </w:pPr>
    </w:p>
    <w:p w:rsidR="003A754E" w:rsidRPr="003A754E" w:rsidRDefault="003A754E" w:rsidP="00F422B6">
      <w:pPr>
        <w:pStyle w:val="PargrafodaLista"/>
        <w:numPr>
          <w:ilvl w:val="0"/>
          <w:numId w:val="16"/>
        </w:numPr>
        <w:spacing w:after="0" w:line="276" w:lineRule="auto"/>
        <w:ind w:right="340"/>
        <w:rPr>
          <w:rFonts w:asciiTheme="majorHAnsi" w:hAnsiTheme="majorHAnsi" w:cstheme="majorHAnsi"/>
        </w:rPr>
      </w:pPr>
      <w:r w:rsidRPr="003A754E">
        <w:rPr>
          <w:rFonts w:asciiTheme="majorHAnsi" w:hAnsiTheme="majorHAnsi" w:cstheme="majorHAnsi"/>
        </w:rPr>
        <w:t>Acrescentar valor para os clientes;</w:t>
      </w:r>
    </w:p>
    <w:p w:rsidR="003A754E" w:rsidRPr="003A754E" w:rsidRDefault="003A754E" w:rsidP="00F422B6">
      <w:pPr>
        <w:pStyle w:val="PargrafodaLista"/>
        <w:numPr>
          <w:ilvl w:val="0"/>
          <w:numId w:val="16"/>
        </w:numPr>
        <w:spacing w:after="0" w:line="276" w:lineRule="auto"/>
        <w:ind w:right="340"/>
        <w:rPr>
          <w:rFonts w:asciiTheme="majorHAnsi" w:hAnsiTheme="majorHAnsi" w:cstheme="majorHAnsi"/>
        </w:rPr>
      </w:pPr>
      <w:r w:rsidRPr="003A754E">
        <w:rPr>
          <w:rFonts w:asciiTheme="majorHAnsi" w:hAnsiTheme="majorHAnsi" w:cstheme="majorHAnsi"/>
        </w:rPr>
        <w:t>Construir um futuro sustentável;</w:t>
      </w:r>
    </w:p>
    <w:p w:rsidR="003A754E" w:rsidRPr="003A754E" w:rsidRDefault="003A754E" w:rsidP="00F422B6">
      <w:pPr>
        <w:pStyle w:val="PargrafodaLista"/>
        <w:numPr>
          <w:ilvl w:val="0"/>
          <w:numId w:val="16"/>
        </w:numPr>
        <w:spacing w:after="0" w:line="276" w:lineRule="auto"/>
        <w:ind w:right="340"/>
        <w:rPr>
          <w:rFonts w:asciiTheme="majorHAnsi" w:hAnsiTheme="majorHAnsi" w:cstheme="majorHAnsi"/>
        </w:rPr>
      </w:pPr>
      <w:r w:rsidRPr="003A754E">
        <w:rPr>
          <w:rFonts w:asciiTheme="majorHAnsi" w:hAnsiTheme="majorHAnsi" w:cstheme="majorHAnsi"/>
        </w:rPr>
        <w:t>Desenvolver a capacidade organizacional;</w:t>
      </w:r>
    </w:p>
    <w:p w:rsidR="003A754E" w:rsidRPr="003A754E" w:rsidRDefault="003A754E" w:rsidP="00F422B6">
      <w:pPr>
        <w:pStyle w:val="PargrafodaLista"/>
        <w:numPr>
          <w:ilvl w:val="0"/>
          <w:numId w:val="16"/>
        </w:numPr>
        <w:spacing w:after="0" w:line="276" w:lineRule="auto"/>
        <w:ind w:right="340"/>
        <w:rPr>
          <w:rFonts w:asciiTheme="majorHAnsi" w:hAnsiTheme="majorHAnsi" w:cstheme="majorHAnsi"/>
        </w:rPr>
      </w:pPr>
      <w:r w:rsidRPr="003A754E">
        <w:rPr>
          <w:rFonts w:asciiTheme="majorHAnsi" w:hAnsiTheme="majorHAnsi" w:cstheme="majorHAnsi"/>
        </w:rPr>
        <w:t>Aproveitar a criatividade e a inovação;</w:t>
      </w:r>
    </w:p>
    <w:p w:rsidR="003A754E" w:rsidRPr="003A754E" w:rsidRDefault="003A754E" w:rsidP="00F422B6">
      <w:pPr>
        <w:pStyle w:val="PargrafodaLista"/>
        <w:numPr>
          <w:ilvl w:val="0"/>
          <w:numId w:val="16"/>
        </w:numPr>
        <w:spacing w:after="0" w:line="276" w:lineRule="auto"/>
        <w:ind w:right="340"/>
        <w:rPr>
          <w:rFonts w:asciiTheme="majorHAnsi" w:hAnsiTheme="majorHAnsi" w:cstheme="majorHAnsi"/>
        </w:rPr>
      </w:pPr>
      <w:r w:rsidRPr="003A754E">
        <w:rPr>
          <w:rFonts w:asciiTheme="majorHAnsi" w:hAnsiTheme="majorHAnsi" w:cstheme="majorHAnsi"/>
        </w:rPr>
        <w:t>Liderar com visão, inspiração e integridade;</w:t>
      </w:r>
    </w:p>
    <w:p w:rsidR="003A754E" w:rsidRPr="003A754E" w:rsidRDefault="003A754E" w:rsidP="00F422B6">
      <w:pPr>
        <w:pStyle w:val="PargrafodaLista"/>
        <w:numPr>
          <w:ilvl w:val="0"/>
          <w:numId w:val="16"/>
        </w:numPr>
        <w:spacing w:after="0" w:line="276" w:lineRule="auto"/>
        <w:ind w:right="340"/>
        <w:rPr>
          <w:rFonts w:asciiTheme="majorHAnsi" w:hAnsiTheme="majorHAnsi" w:cstheme="majorHAnsi"/>
        </w:rPr>
      </w:pPr>
      <w:r w:rsidRPr="003A754E">
        <w:rPr>
          <w:rFonts w:asciiTheme="majorHAnsi" w:hAnsiTheme="majorHAnsi" w:cstheme="majorHAnsi"/>
        </w:rPr>
        <w:t>Gerir com agilidade;</w:t>
      </w:r>
    </w:p>
    <w:p w:rsidR="003A754E" w:rsidRPr="003A754E" w:rsidRDefault="003A754E" w:rsidP="00F422B6">
      <w:pPr>
        <w:pStyle w:val="PargrafodaLista"/>
        <w:numPr>
          <w:ilvl w:val="0"/>
          <w:numId w:val="16"/>
        </w:numPr>
        <w:spacing w:after="0" w:line="276" w:lineRule="auto"/>
        <w:ind w:right="340"/>
        <w:rPr>
          <w:rFonts w:asciiTheme="majorHAnsi" w:hAnsiTheme="majorHAnsi" w:cstheme="majorHAnsi"/>
        </w:rPr>
      </w:pPr>
      <w:r w:rsidRPr="003A754E">
        <w:rPr>
          <w:rFonts w:asciiTheme="majorHAnsi" w:hAnsiTheme="majorHAnsi" w:cstheme="majorHAnsi"/>
        </w:rPr>
        <w:t>Ter êxito através do talento das pessoas;</w:t>
      </w:r>
    </w:p>
    <w:p w:rsidR="003A754E" w:rsidRPr="00F422B6" w:rsidRDefault="003A754E" w:rsidP="00F422B6">
      <w:pPr>
        <w:pStyle w:val="PargrafodaLista"/>
        <w:numPr>
          <w:ilvl w:val="0"/>
          <w:numId w:val="16"/>
        </w:numPr>
        <w:spacing w:after="0" w:line="276" w:lineRule="auto"/>
        <w:ind w:right="340"/>
        <w:rPr>
          <w:rFonts w:asciiTheme="majorHAnsi" w:hAnsiTheme="majorHAnsi" w:cstheme="majorHAnsi"/>
        </w:rPr>
      </w:pPr>
      <w:r w:rsidRPr="003A754E">
        <w:rPr>
          <w:rFonts w:asciiTheme="majorHAnsi" w:hAnsiTheme="majorHAnsi" w:cstheme="majorHAnsi"/>
        </w:rPr>
        <w:t>Sustentar resultados notáveis;</w:t>
      </w:r>
    </w:p>
    <w:p w:rsidR="00F422B6" w:rsidRDefault="00F422B6" w:rsidP="00F422B6">
      <w:pPr>
        <w:spacing w:after="0" w:line="360" w:lineRule="auto"/>
        <w:ind w:right="340"/>
        <w:jc w:val="both"/>
        <w:rPr>
          <w:rFonts w:asciiTheme="majorHAnsi" w:hAnsiTheme="majorHAnsi" w:cstheme="majorHAnsi"/>
        </w:rPr>
        <w:sectPr w:rsidR="00F422B6" w:rsidSect="00F422B6">
          <w:type w:val="continuous"/>
          <w:pgSz w:w="11906" w:h="16838"/>
          <w:pgMar w:top="1417" w:right="1701" w:bottom="1417" w:left="1701" w:header="708" w:footer="708" w:gutter="0"/>
          <w:cols w:num="2" w:space="708"/>
          <w:titlePg/>
          <w:docGrid w:linePitch="360"/>
        </w:sectPr>
      </w:pPr>
    </w:p>
    <w:p w:rsidR="00F55B9C" w:rsidRPr="003A754E" w:rsidRDefault="003A754E" w:rsidP="004E7B08">
      <w:pPr>
        <w:spacing w:after="0" w:line="360" w:lineRule="auto"/>
        <w:ind w:left="340" w:right="340" w:firstLine="360"/>
        <w:jc w:val="both"/>
        <w:rPr>
          <w:rFonts w:asciiTheme="majorHAnsi" w:hAnsiTheme="majorHAnsi" w:cstheme="majorHAnsi"/>
        </w:rPr>
      </w:pPr>
      <w:r w:rsidRPr="003A754E">
        <w:rPr>
          <w:rFonts w:asciiTheme="majorHAnsi" w:hAnsiTheme="majorHAnsi" w:cstheme="majorHAnsi"/>
        </w:rPr>
        <w:t>A avaliação neste ponto é feita cruzando as ferramentas de ambos os métodos</w:t>
      </w:r>
      <w:r w:rsidR="002655DB">
        <w:rPr>
          <w:rFonts w:asciiTheme="majorHAnsi" w:hAnsiTheme="majorHAnsi" w:cstheme="majorHAnsi"/>
        </w:rPr>
        <w:t xml:space="preserve"> (</w:t>
      </w:r>
      <w:r w:rsidR="002655DB" w:rsidRPr="003A754E">
        <w:rPr>
          <w:rFonts w:asciiTheme="majorHAnsi" w:hAnsiTheme="majorHAnsi" w:cstheme="majorHAnsi"/>
        </w:rPr>
        <w:t>10</w:t>
      </w:r>
      <w:r w:rsidR="002655DB">
        <w:rPr>
          <w:rFonts w:asciiTheme="majorHAnsi" w:hAnsiTheme="majorHAnsi" w:cstheme="majorHAnsi"/>
        </w:rPr>
        <w:t>S</w:t>
      </w:r>
      <w:r w:rsidR="002655DB" w:rsidRPr="003A754E">
        <w:rPr>
          <w:rFonts w:asciiTheme="majorHAnsi" w:hAnsiTheme="majorHAnsi" w:cstheme="majorHAnsi"/>
        </w:rPr>
        <w:t>quare</w:t>
      </w:r>
      <w:r w:rsidR="002655DB">
        <w:rPr>
          <w:rFonts w:asciiTheme="majorHAnsi" w:hAnsiTheme="majorHAnsi" w:cstheme="majorHAnsi"/>
        </w:rPr>
        <w:t>d/</w:t>
      </w:r>
      <w:r w:rsidR="00BE031D" w:rsidRPr="00BE031D">
        <w:rPr>
          <w:rFonts w:asciiTheme="majorHAnsi" w:hAnsiTheme="majorHAnsi" w:cstheme="majorHAnsi"/>
        </w:rPr>
        <w:t xml:space="preserve"> </w:t>
      </w:r>
      <w:r w:rsidR="00BE031D" w:rsidRPr="003A754E">
        <w:rPr>
          <w:rFonts w:asciiTheme="majorHAnsi" w:hAnsiTheme="majorHAnsi" w:cstheme="majorHAnsi"/>
        </w:rPr>
        <w:t>EFQM</w:t>
      </w:r>
      <w:r w:rsidR="00BE031D">
        <w:rPr>
          <w:rFonts w:asciiTheme="majorHAnsi" w:hAnsiTheme="majorHAnsi" w:cstheme="majorHAnsi"/>
        </w:rPr>
        <w:t>),</w:t>
      </w:r>
      <w:r w:rsidRPr="003A754E">
        <w:rPr>
          <w:rFonts w:asciiTheme="majorHAnsi" w:hAnsiTheme="majorHAnsi" w:cstheme="majorHAnsi"/>
        </w:rPr>
        <w:t xml:space="preserve"> e tend</w:t>
      </w:r>
      <w:r w:rsidR="00BE031D">
        <w:rPr>
          <w:rFonts w:asciiTheme="majorHAnsi" w:hAnsiTheme="majorHAnsi" w:cstheme="majorHAnsi"/>
        </w:rPr>
        <w:t xml:space="preserve">o em conta os resultados é </w:t>
      </w:r>
      <w:r w:rsidR="00B93681">
        <w:rPr>
          <w:rFonts w:asciiTheme="majorHAnsi" w:hAnsiTheme="majorHAnsi" w:cstheme="majorHAnsi"/>
        </w:rPr>
        <w:t>atribuída</w:t>
      </w:r>
      <w:r w:rsidR="00BE031D">
        <w:rPr>
          <w:rFonts w:asciiTheme="majorHAnsi" w:hAnsiTheme="majorHAnsi" w:cstheme="majorHAnsi"/>
        </w:rPr>
        <w:t xml:space="preserve"> </w:t>
      </w:r>
      <w:r w:rsidR="00B44DE0">
        <w:rPr>
          <w:rFonts w:asciiTheme="majorHAnsi" w:hAnsiTheme="majorHAnsi" w:cstheme="majorHAnsi"/>
        </w:rPr>
        <w:t>uma percentagem e uma etiqueta (Verde ou Vermelha) em cada uma das 10 categorias;</w:t>
      </w:r>
    </w:p>
    <w:p w:rsidR="003A754E" w:rsidRPr="00DD7A67" w:rsidRDefault="00F55B9C" w:rsidP="00DD7A67">
      <w:pPr>
        <w:pStyle w:val="PargrafodaLista"/>
        <w:numPr>
          <w:ilvl w:val="2"/>
          <w:numId w:val="30"/>
        </w:numPr>
        <w:spacing w:after="0" w:line="360" w:lineRule="auto"/>
        <w:ind w:right="340"/>
        <w:jc w:val="both"/>
        <w:rPr>
          <w:rFonts w:eastAsiaTheme="majorEastAsia" w:cstheme="majorBidi"/>
          <w:sz w:val="26"/>
          <w:szCs w:val="26"/>
        </w:rPr>
      </w:pPr>
      <w:r w:rsidRPr="00DD7A67">
        <w:rPr>
          <w:rFonts w:eastAsiaTheme="majorEastAsia" w:cstheme="majorBidi"/>
          <w:sz w:val="26"/>
          <w:szCs w:val="26"/>
        </w:rPr>
        <w:lastRenderedPageBreak/>
        <w:t>A segurança da informação</w:t>
      </w:r>
      <w:r w:rsidR="00F422B6" w:rsidRPr="00DD7A67">
        <w:rPr>
          <w:rFonts w:eastAsiaTheme="majorEastAsia" w:cstheme="majorBidi"/>
          <w:sz w:val="26"/>
          <w:szCs w:val="26"/>
        </w:rPr>
        <w:t>:</w:t>
      </w:r>
    </w:p>
    <w:p w:rsidR="00F422B6" w:rsidRPr="00F422B6" w:rsidRDefault="00F422B6" w:rsidP="00CE770B">
      <w:pPr>
        <w:spacing w:after="0" w:line="360" w:lineRule="auto"/>
        <w:ind w:left="340" w:right="340" w:firstLine="360"/>
        <w:jc w:val="both"/>
        <w:rPr>
          <w:rFonts w:asciiTheme="majorHAnsi" w:hAnsiTheme="majorHAnsi" w:cstheme="majorHAnsi"/>
        </w:rPr>
      </w:pPr>
      <w:r w:rsidRPr="00F422B6">
        <w:rPr>
          <w:rFonts w:asciiTheme="majorHAnsi" w:hAnsiTheme="majorHAnsi" w:cstheme="majorHAnsi"/>
        </w:rPr>
        <w:t>A avaliação desta área é levada a cabo tendo por base a nor</w:t>
      </w:r>
      <w:r w:rsidR="00BE031D">
        <w:rPr>
          <w:rFonts w:asciiTheme="majorHAnsi" w:hAnsiTheme="majorHAnsi" w:cstheme="majorHAnsi"/>
        </w:rPr>
        <w:t xml:space="preserve">ma ISO-27001. Esta norma </w:t>
      </w:r>
      <w:r w:rsidRPr="00F422B6">
        <w:rPr>
          <w:rFonts w:asciiTheme="majorHAnsi" w:hAnsiTheme="majorHAnsi" w:cstheme="majorHAnsi"/>
        </w:rPr>
        <w:t xml:space="preserve">serve para padronizar o sistema de gestão de segurança da informação de uma empresa. </w:t>
      </w:r>
    </w:p>
    <w:p w:rsidR="00F422B6" w:rsidRPr="00F422B6" w:rsidRDefault="00BE031D" w:rsidP="00CE770B">
      <w:pPr>
        <w:spacing w:after="0" w:line="360" w:lineRule="auto"/>
        <w:ind w:left="340" w:right="340" w:firstLine="360"/>
        <w:jc w:val="both"/>
        <w:rPr>
          <w:rFonts w:asciiTheme="majorHAnsi" w:hAnsiTheme="majorHAnsi" w:cstheme="majorHAnsi"/>
        </w:rPr>
      </w:pPr>
      <w:r>
        <w:rPr>
          <w:rFonts w:asciiTheme="majorHAnsi" w:hAnsiTheme="majorHAnsi" w:cstheme="majorHAnsi"/>
        </w:rPr>
        <w:t>O</w:t>
      </w:r>
      <w:r w:rsidR="00F422B6" w:rsidRPr="00F422B6">
        <w:rPr>
          <w:rFonts w:asciiTheme="majorHAnsi" w:hAnsiTheme="majorHAnsi" w:cstheme="majorHAnsi"/>
        </w:rPr>
        <w:t xml:space="preserve"> proces</w:t>
      </w:r>
      <w:r>
        <w:rPr>
          <w:rFonts w:asciiTheme="majorHAnsi" w:hAnsiTheme="majorHAnsi" w:cstheme="majorHAnsi"/>
        </w:rPr>
        <w:t>so de avaliação</w:t>
      </w:r>
      <w:r w:rsidR="00F422B6">
        <w:rPr>
          <w:rFonts w:asciiTheme="majorHAnsi" w:hAnsiTheme="majorHAnsi" w:cstheme="majorHAnsi"/>
        </w:rPr>
        <w:t xml:space="preserve"> consiste em</w:t>
      </w:r>
      <w:r w:rsidR="00F422B6" w:rsidRPr="00F422B6">
        <w:rPr>
          <w:rFonts w:asciiTheme="majorHAnsi" w:hAnsiTheme="majorHAnsi" w:cstheme="majorHAnsi"/>
        </w:rPr>
        <w:t>:</w:t>
      </w:r>
    </w:p>
    <w:p w:rsidR="00F422B6" w:rsidRPr="00F422B6" w:rsidRDefault="00F422B6" w:rsidP="00CE770B">
      <w:pPr>
        <w:pStyle w:val="PargrafodaLista"/>
        <w:numPr>
          <w:ilvl w:val="0"/>
          <w:numId w:val="18"/>
        </w:numPr>
        <w:shd w:val="clear" w:color="auto" w:fill="FFFFFF"/>
        <w:spacing w:after="0" w:line="360" w:lineRule="auto"/>
        <w:ind w:right="340"/>
        <w:jc w:val="both"/>
        <w:textAlignment w:val="baseline"/>
        <w:rPr>
          <w:rFonts w:asciiTheme="majorHAnsi" w:hAnsiTheme="majorHAnsi" w:cstheme="majorHAnsi"/>
        </w:rPr>
      </w:pPr>
      <w:r w:rsidRPr="00F422B6">
        <w:rPr>
          <w:rFonts w:asciiTheme="majorHAnsi" w:hAnsiTheme="majorHAnsi" w:cstheme="majorHAnsi"/>
        </w:rPr>
        <w:t>De</w:t>
      </w:r>
      <w:r>
        <w:rPr>
          <w:rFonts w:asciiTheme="majorHAnsi" w:hAnsiTheme="majorHAnsi" w:cstheme="majorHAnsi"/>
        </w:rPr>
        <w:t>finir uma política de segurança;</w:t>
      </w:r>
    </w:p>
    <w:p w:rsidR="00F422B6" w:rsidRPr="00F422B6" w:rsidRDefault="00F422B6" w:rsidP="00135BCA">
      <w:pPr>
        <w:pStyle w:val="PargrafodaLista"/>
        <w:numPr>
          <w:ilvl w:val="0"/>
          <w:numId w:val="18"/>
        </w:numPr>
        <w:shd w:val="clear" w:color="auto" w:fill="FFFFFF"/>
        <w:spacing w:after="0" w:line="360" w:lineRule="auto"/>
        <w:ind w:right="340"/>
        <w:jc w:val="both"/>
        <w:textAlignment w:val="baseline"/>
        <w:rPr>
          <w:rFonts w:asciiTheme="majorHAnsi" w:hAnsiTheme="majorHAnsi" w:cstheme="majorHAnsi"/>
        </w:rPr>
      </w:pPr>
      <w:r w:rsidRPr="00F422B6">
        <w:rPr>
          <w:rFonts w:asciiTheme="majorHAnsi" w:hAnsiTheme="majorHAnsi" w:cstheme="majorHAnsi"/>
        </w:rPr>
        <w:t xml:space="preserve">Definir um ambiente do </w:t>
      </w:r>
      <w:r>
        <w:rPr>
          <w:rFonts w:asciiTheme="majorHAnsi" w:hAnsiTheme="majorHAnsi" w:cstheme="majorHAnsi"/>
        </w:rPr>
        <w:t>ISMS</w:t>
      </w:r>
      <w:r w:rsidR="00135BCA">
        <w:rPr>
          <w:rFonts w:asciiTheme="majorHAnsi" w:hAnsiTheme="majorHAnsi" w:cstheme="majorHAnsi"/>
        </w:rPr>
        <w:t xml:space="preserve"> (Information S</w:t>
      </w:r>
      <w:r w:rsidR="00135BCA" w:rsidRPr="00135BCA">
        <w:rPr>
          <w:rFonts w:asciiTheme="majorHAnsi" w:hAnsiTheme="majorHAnsi" w:cstheme="majorHAnsi"/>
        </w:rPr>
        <w:t>e</w:t>
      </w:r>
      <w:r w:rsidR="00135BCA">
        <w:rPr>
          <w:rFonts w:asciiTheme="majorHAnsi" w:hAnsiTheme="majorHAnsi" w:cstheme="majorHAnsi"/>
        </w:rPr>
        <w:t>curity Management S</w:t>
      </w:r>
      <w:r w:rsidR="00135BCA" w:rsidRPr="00135BCA">
        <w:rPr>
          <w:rFonts w:asciiTheme="majorHAnsi" w:hAnsiTheme="majorHAnsi" w:cstheme="majorHAnsi"/>
        </w:rPr>
        <w:t>ystem</w:t>
      </w:r>
      <w:r w:rsidR="00135BCA">
        <w:rPr>
          <w:rFonts w:asciiTheme="majorHAnsi" w:hAnsiTheme="majorHAnsi" w:cstheme="majorHAnsi"/>
        </w:rPr>
        <w:t>)</w:t>
      </w:r>
      <w:r>
        <w:rPr>
          <w:rFonts w:asciiTheme="majorHAnsi" w:hAnsiTheme="majorHAnsi" w:cstheme="majorHAnsi"/>
        </w:rPr>
        <w:t>;</w:t>
      </w:r>
    </w:p>
    <w:p w:rsidR="00F422B6" w:rsidRPr="00F422B6" w:rsidRDefault="00F422B6" w:rsidP="00CE770B">
      <w:pPr>
        <w:pStyle w:val="PargrafodaLista"/>
        <w:numPr>
          <w:ilvl w:val="0"/>
          <w:numId w:val="18"/>
        </w:numPr>
        <w:shd w:val="clear" w:color="auto" w:fill="FFFFFF"/>
        <w:spacing w:after="0" w:line="360" w:lineRule="auto"/>
        <w:ind w:right="340"/>
        <w:jc w:val="both"/>
        <w:textAlignment w:val="baseline"/>
        <w:rPr>
          <w:rFonts w:asciiTheme="majorHAnsi" w:hAnsiTheme="majorHAnsi" w:cstheme="majorHAnsi"/>
        </w:rPr>
      </w:pPr>
      <w:r>
        <w:rPr>
          <w:rFonts w:asciiTheme="majorHAnsi" w:hAnsiTheme="majorHAnsi" w:cstheme="majorHAnsi"/>
        </w:rPr>
        <w:t>Conduzir uma avaliação de risco;</w:t>
      </w:r>
    </w:p>
    <w:p w:rsidR="00F422B6" w:rsidRPr="00F422B6" w:rsidRDefault="00F422B6" w:rsidP="00CE770B">
      <w:pPr>
        <w:pStyle w:val="PargrafodaLista"/>
        <w:numPr>
          <w:ilvl w:val="0"/>
          <w:numId w:val="18"/>
        </w:numPr>
        <w:shd w:val="clear" w:color="auto" w:fill="FFFFFF"/>
        <w:spacing w:after="0" w:line="360" w:lineRule="auto"/>
        <w:ind w:right="340"/>
        <w:jc w:val="both"/>
        <w:textAlignment w:val="baseline"/>
        <w:rPr>
          <w:rFonts w:asciiTheme="majorHAnsi" w:hAnsiTheme="majorHAnsi" w:cstheme="majorHAnsi"/>
        </w:rPr>
      </w:pPr>
      <w:r>
        <w:rPr>
          <w:rFonts w:asciiTheme="majorHAnsi" w:hAnsiTheme="majorHAnsi" w:cstheme="majorHAnsi"/>
        </w:rPr>
        <w:t>Gerir os riscos identificados;</w:t>
      </w:r>
    </w:p>
    <w:p w:rsidR="00F422B6" w:rsidRPr="00F422B6" w:rsidRDefault="00F422B6" w:rsidP="00CE770B">
      <w:pPr>
        <w:pStyle w:val="PargrafodaLista"/>
        <w:numPr>
          <w:ilvl w:val="0"/>
          <w:numId w:val="18"/>
        </w:numPr>
        <w:shd w:val="clear" w:color="auto" w:fill="FFFFFF"/>
        <w:spacing w:after="0" w:line="360" w:lineRule="auto"/>
        <w:ind w:right="340"/>
        <w:jc w:val="both"/>
        <w:textAlignment w:val="baseline"/>
        <w:rPr>
          <w:rFonts w:asciiTheme="majorHAnsi" w:hAnsiTheme="majorHAnsi" w:cstheme="majorHAnsi"/>
        </w:rPr>
      </w:pPr>
      <w:r w:rsidRPr="00F422B6">
        <w:rPr>
          <w:rFonts w:asciiTheme="majorHAnsi" w:hAnsiTheme="majorHAnsi" w:cstheme="majorHAnsi"/>
        </w:rPr>
        <w:t>Selecionar objetivos de controlo e sistemas de controlo a serem implementados</w:t>
      </w:r>
      <w:r>
        <w:rPr>
          <w:rFonts w:asciiTheme="majorHAnsi" w:hAnsiTheme="majorHAnsi" w:cstheme="majorHAnsi"/>
        </w:rPr>
        <w:t>;</w:t>
      </w:r>
    </w:p>
    <w:p w:rsidR="00F422B6" w:rsidRDefault="00F422B6" w:rsidP="00CE770B">
      <w:pPr>
        <w:pStyle w:val="PargrafodaLista"/>
        <w:numPr>
          <w:ilvl w:val="0"/>
          <w:numId w:val="18"/>
        </w:numPr>
        <w:shd w:val="clear" w:color="auto" w:fill="FFFFFF"/>
        <w:spacing w:after="0" w:line="360" w:lineRule="auto"/>
        <w:ind w:right="340"/>
        <w:jc w:val="both"/>
        <w:textAlignment w:val="baseline"/>
        <w:rPr>
          <w:rFonts w:asciiTheme="majorHAnsi" w:hAnsiTheme="majorHAnsi" w:cstheme="majorHAnsi"/>
        </w:rPr>
      </w:pPr>
      <w:r w:rsidRPr="00F422B6">
        <w:rPr>
          <w:rFonts w:asciiTheme="majorHAnsi" w:hAnsiTheme="majorHAnsi" w:cstheme="majorHAnsi"/>
        </w:rPr>
        <w:t>Preparar u</w:t>
      </w:r>
      <w:r>
        <w:rPr>
          <w:rFonts w:asciiTheme="majorHAnsi" w:hAnsiTheme="majorHAnsi" w:cstheme="majorHAnsi"/>
        </w:rPr>
        <w:t>ma declaração de aplicabilidade;</w:t>
      </w:r>
    </w:p>
    <w:tbl>
      <w:tblPr>
        <w:tblStyle w:val="TabeladeGrelha1Clara"/>
        <w:tblpPr w:vertAnchor="page" w:horzAnchor="margin" w:tblpXSpec="center" w:tblpY="6983"/>
        <w:tblW w:w="7655" w:type="dxa"/>
        <w:tblLook w:val="04A0" w:firstRow="1" w:lastRow="0" w:firstColumn="1" w:lastColumn="0" w:noHBand="0" w:noVBand="1"/>
      </w:tblPr>
      <w:tblGrid>
        <w:gridCol w:w="936"/>
        <w:gridCol w:w="4056"/>
        <w:gridCol w:w="2663"/>
      </w:tblGrid>
      <w:tr w:rsidR="00B93681" w:rsidTr="00B93681">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6" w:type="dxa"/>
          </w:tcPr>
          <w:p w:rsidR="00B93681" w:rsidRPr="00B93681" w:rsidRDefault="00B93681" w:rsidP="00B93681">
            <w:pPr>
              <w:spacing w:line="276" w:lineRule="auto"/>
              <w:jc w:val="center"/>
              <w:rPr>
                <w:rFonts w:asciiTheme="majorHAnsi" w:hAnsiTheme="majorHAnsi" w:cstheme="majorHAnsi"/>
              </w:rPr>
            </w:pPr>
          </w:p>
        </w:tc>
        <w:tc>
          <w:tcPr>
            <w:tcW w:w="4056" w:type="dxa"/>
          </w:tcPr>
          <w:p w:rsidR="00B93681" w:rsidRPr="00B93681" w:rsidRDefault="00B93681" w:rsidP="00B93681">
            <w:pPr>
              <w:spacing w:line="276" w:lineRule="auto"/>
              <w:ind w:right="27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 xml:space="preserve">Respostas </w:t>
            </w:r>
            <w:r>
              <w:rPr>
                <w:rFonts w:asciiTheme="majorHAnsi" w:eastAsia="Arial" w:hAnsiTheme="majorHAnsi" w:cstheme="majorHAnsi"/>
                <w:color w:val="000000"/>
              </w:rPr>
              <w:t>afirmativas</w:t>
            </w:r>
          </w:p>
        </w:tc>
        <w:tc>
          <w:tcPr>
            <w:tcW w:w="2663" w:type="dxa"/>
          </w:tcPr>
          <w:p w:rsidR="00B93681" w:rsidRPr="00B93681" w:rsidRDefault="00B93681" w:rsidP="00B93681">
            <w:pPr>
              <w:spacing w:line="276" w:lineRule="auto"/>
              <w:ind w:right="272"/>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Perguntas obrigatórias</w:t>
            </w:r>
          </w:p>
        </w:tc>
      </w:tr>
      <w:tr w:rsidR="00B93681" w:rsidTr="00B93681">
        <w:trPr>
          <w:trHeight w:val="181"/>
        </w:trPr>
        <w:tc>
          <w:tcPr>
            <w:cnfStyle w:val="001000000000" w:firstRow="0" w:lastRow="0" w:firstColumn="1" w:lastColumn="0" w:oddVBand="0" w:evenVBand="0" w:oddHBand="0" w:evenHBand="0" w:firstRowFirstColumn="0" w:firstRowLastColumn="0" w:lastRowFirstColumn="0" w:lastRowLastColumn="0"/>
            <w:tcW w:w="936" w:type="dxa"/>
          </w:tcPr>
          <w:p w:rsidR="00B93681" w:rsidRPr="00B93681" w:rsidRDefault="00B93681" w:rsidP="00B93681">
            <w:pPr>
              <w:spacing w:line="276" w:lineRule="auto"/>
              <w:ind w:right="276"/>
              <w:jc w:val="center"/>
              <w:rPr>
                <w:rFonts w:asciiTheme="majorHAnsi" w:hAnsiTheme="majorHAnsi" w:cstheme="majorHAnsi"/>
              </w:rPr>
            </w:pPr>
            <w:r w:rsidRPr="00B93681">
              <w:rPr>
                <w:rFonts w:asciiTheme="majorHAnsi" w:eastAsia="Arial" w:hAnsiTheme="majorHAnsi" w:cstheme="majorHAnsi"/>
                <w:color w:val="000000"/>
              </w:rPr>
              <w:t>Nível 1</w:t>
            </w:r>
          </w:p>
        </w:tc>
        <w:tc>
          <w:tcPr>
            <w:tcW w:w="4056" w:type="dxa"/>
          </w:tcPr>
          <w:p w:rsidR="00B93681" w:rsidRPr="00B93681" w:rsidRDefault="00B93681" w:rsidP="00B93681">
            <w:pPr>
              <w:spacing w:line="276" w:lineRule="auto"/>
              <w:ind w:right="271"/>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66%</w:t>
            </w:r>
          </w:p>
        </w:tc>
        <w:tc>
          <w:tcPr>
            <w:tcW w:w="2663" w:type="dxa"/>
          </w:tcPr>
          <w:p w:rsidR="00B93681" w:rsidRPr="00B93681" w:rsidRDefault="00B93681" w:rsidP="00B9368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A1, A10, A13, A14, A15, A17, A20</w:t>
            </w:r>
          </w:p>
        </w:tc>
      </w:tr>
      <w:tr w:rsidR="00B93681" w:rsidTr="00B93681">
        <w:trPr>
          <w:trHeight w:val="316"/>
        </w:trPr>
        <w:tc>
          <w:tcPr>
            <w:cnfStyle w:val="001000000000" w:firstRow="0" w:lastRow="0" w:firstColumn="1" w:lastColumn="0" w:oddVBand="0" w:evenVBand="0" w:oddHBand="0" w:evenHBand="0" w:firstRowFirstColumn="0" w:firstRowLastColumn="0" w:lastRowFirstColumn="0" w:lastRowLastColumn="0"/>
            <w:tcW w:w="936" w:type="dxa"/>
          </w:tcPr>
          <w:p w:rsidR="00B93681" w:rsidRPr="00B93681" w:rsidRDefault="00B93681" w:rsidP="00B93681">
            <w:pPr>
              <w:spacing w:line="276" w:lineRule="auto"/>
              <w:ind w:right="276"/>
              <w:jc w:val="center"/>
              <w:rPr>
                <w:rFonts w:asciiTheme="majorHAnsi" w:hAnsiTheme="majorHAnsi" w:cstheme="majorHAnsi"/>
              </w:rPr>
            </w:pPr>
            <w:r w:rsidRPr="00B93681">
              <w:rPr>
                <w:rFonts w:asciiTheme="majorHAnsi" w:eastAsia="Arial" w:hAnsiTheme="majorHAnsi" w:cstheme="majorHAnsi"/>
                <w:color w:val="000000"/>
              </w:rPr>
              <w:t>Nível 2</w:t>
            </w:r>
          </w:p>
        </w:tc>
        <w:tc>
          <w:tcPr>
            <w:tcW w:w="4056" w:type="dxa"/>
          </w:tcPr>
          <w:p w:rsidR="00B93681" w:rsidRPr="00B93681" w:rsidRDefault="00B93681" w:rsidP="00B93681">
            <w:pPr>
              <w:spacing w:line="276" w:lineRule="auto"/>
              <w:ind w:right="27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80</w:t>
            </w:r>
            <w:r>
              <w:rPr>
                <w:rFonts w:asciiTheme="majorHAnsi" w:eastAsia="Arial" w:hAnsiTheme="majorHAnsi" w:cstheme="majorHAnsi"/>
                <w:color w:val="000000"/>
              </w:rPr>
              <w:t>% (grupo perguntas de nível A</w:t>
            </w:r>
            <w:r w:rsidRPr="00B93681">
              <w:rPr>
                <w:rFonts w:asciiTheme="majorHAnsi" w:eastAsia="Arial" w:hAnsiTheme="majorHAnsi" w:cstheme="majorHAnsi"/>
                <w:color w:val="000000"/>
              </w:rPr>
              <w:t>)</w:t>
            </w:r>
          </w:p>
          <w:p w:rsidR="00B93681" w:rsidRPr="00B93681" w:rsidRDefault="00B93681" w:rsidP="00B93681">
            <w:pPr>
              <w:spacing w:line="276" w:lineRule="auto"/>
              <w:ind w:right="27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70</w:t>
            </w:r>
            <w:r>
              <w:rPr>
                <w:rFonts w:asciiTheme="majorHAnsi" w:eastAsia="Arial" w:hAnsiTheme="majorHAnsi" w:cstheme="majorHAnsi"/>
                <w:color w:val="000000"/>
              </w:rPr>
              <w:t>% (grupo perguntas de nível B</w:t>
            </w:r>
            <w:r w:rsidRPr="00B93681">
              <w:rPr>
                <w:rFonts w:asciiTheme="majorHAnsi" w:eastAsia="Arial" w:hAnsiTheme="majorHAnsi" w:cstheme="majorHAnsi"/>
                <w:color w:val="000000"/>
              </w:rPr>
              <w:t>)</w:t>
            </w:r>
          </w:p>
        </w:tc>
        <w:tc>
          <w:tcPr>
            <w:tcW w:w="2663" w:type="dxa"/>
          </w:tcPr>
          <w:p w:rsidR="00B93681" w:rsidRPr="00B93681" w:rsidRDefault="00B93681" w:rsidP="00B93681">
            <w:pPr>
              <w:spacing w:line="276" w:lineRule="auto"/>
              <w:ind w:left="2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A1, A10, A13, A14, A15, A17, A20</w:t>
            </w:r>
          </w:p>
          <w:p w:rsidR="00B93681" w:rsidRPr="00B93681" w:rsidRDefault="00B93681" w:rsidP="00B93681">
            <w:pPr>
              <w:spacing w:line="276" w:lineRule="auto"/>
              <w:ind w:left="2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B1, B9, B15, B16</w:t>
            </w:r>
          </w:p>
        </w:tc>
      </w:tr>
      <w:tr w:rsidR="00B93681" w:rsidTr="00B93681">
        <w:trPr>
          <w:trHeight w:val="324"/>
        </w:trPr>
        <w:tc>
          <w:tcPr>
            <w:cnfStyle w:val="001000000000" w:firstRow="0" w:lastRow="0" w:firstColumn="1" w:lastColumn="0" w:oddVBand="0" w:evenVBand="0" w:oddHBand="0" w:evenHBand="0" w:firstRowFirstColumn="0" w:firstRowLastColumn="0" w:lastRowFirstColumn="0" w:lastRowLastColumn="0"/>
            <w:tcW w:w="936" w:type="dxa"/>
          </w:tcPr>
          <w:p w:rsidR="00B93681" w:rsidRPr="00B93681" w:rsidRDefault="00B93681" w:rsidP="00B93681">
            <w:pPr>
              <w:spacing w:line="276" w:lineRule="auto"/>
              <w:ind w:right="276"/>
              <w:jc w:val="center"/>
              <w:rPr>
                <w:rFonts w:asciiTheme="majorHAnsi" w:hAnsiTheme="majorHAnsi" w:cstheme="majorHAnsi"/>
              </w:rPr>
            </w:pPr>
            <w:r w:rsidRPr="00B93681">
              <w:rPr>
                <w:rFonts w:asciiTheme="majorHAnsi" w:eastAsia="Arial" w:hAnsiTheme="majorHAnsi" w:cstheme="majorHAnsi"/>
                <w:color w:val="000000"/>
              </w:rPr>
              <w:t>Nível 3</w:t>
            </w:r>
          </w:p>
        </w:tc>
        <w:tc>
          <w:tcPr>
            <w:tcW w:w="4056" w:type="dxa"/>
          </w:tcPr>
          <w:p w:rsidR="00B93681" w:rsidRPr="00B93681" w:rsidRDefault="00B93681" w:rsidP="00B93681">
            <w:pPr>
              <w:spacing w:line="276" w:lineRule="auto"/>
              <w:ind w:right="27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93</w:t>
            </w:r>
            <w:r>
              <w:rPr>
                <w:rFonts w:asciiTheme="majorHAnsi" w:eastAsia="Arial" w:hAnsiTheme="majorHAnsi" w:cstheme="majorHAnsi"/>
                <w:color w:val="000000"/>
              </w:rPr>
              <w:t>% (grupo perguntas de nível A</w:t>
            </w:r>
            <w:r w:rsidRPr="00B93681">
              <w:rPr>
                <w:rFonts w:asciiTheme="majorHAnsi" w:eastAsia="Arial" w:hAnsiTheme="majorHAnsi" w:cstheme="majorHAnsi"/>
                <w:color w:val="000000"/>
              </w:rPr>
              <w:t>)</w:t>
            </w:r>
          </w:p>
          <w:p w:rsidR="00B93681" w:rsidRDefault="00B93681" w:rsidP="00B93681">
            <w:pPr>
              <w:spacing w:line="276" w:lineRule="auto"/>
              <w:ind w:right="274"/>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71E37"/>
              </w:rPr>
            </w:pPr>
            <w:r w:rsidRPr="00B93681">
              <w:rPr>
                <w:rFonts w:asciiTheme="majorHAnsi" w:eastAsia="Arial" w:hAnsiTheme="majorHAnsi" w:cstheme="majorHAnsi"/>
                <w:color w:val="000000"/>
              </w:rPr>
              <w:t>80</w:t>
            </w:r>
            <w:r>
              <w:rPr>
                <w:rFonts w:asciiTheme="majorHAnsi" w:eastAsia="Arial" w:hAnsiTheme="majorHAnsi" w:cstheme="majorHAnsi"/>
                <w:color w:val="000000"/>
              </w:rPr>
              <w:t>% (grupo perguntas de nível B</w:t>
            </w:r>
            <w:r w:rsidRPr="00B93681">
              <w:rPr>
                <w:rFonts w:asciiTheme="majorHAnsi" w:eastAsia="Arial" w:hAnsiTheme="majorHAnsi" w:cstheme="majorHAnsi"/>
                <w:color w:val="000000"/>
              </w:rPr>
              <w:t>)</w:t>
            </w:r>
          </w:p>
          <w:p w:rsidR="00B93681" w:rsidRPr="00B93681" w:rsidRDefault="00B93681" w:rsidP="00B93681">
            <w:pPr>
              <w:spacing w:line="276" w:lineRule="auto"/>
              <w:ind w:right="274"/>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71E37"/>
              </w:rPr>
            </w:pPr>
            <w:r>
              <w:rPr>
                <w:rFonts w:asciiTheme="majorHAnsi" w:eastAsia="Arial" w:hAnsiTheme="majorHAnsi" w:cstheme="majorHAnsi"/>
                <w:color w:val="000000"/>
              </w:rPr>
              <w:t>80 % (grupo perguntas de nível C</w:t>
            </w:r>
            <w:r w:rsidRPr="00B93681">
              <w:rPr>
                <w:rFonts w:asciiTheme="majorHAnsi" w:eastAsia="Arial" w:hAnsiTheme="majorHAnsi" w:cstheme="majorHAnsi"/>
                <w:color w:val="000000"/>
              </w:rPr>
              <w:t>)</w:t>
            </w:r>
          </w:p>
        </w:tc>
        <w:tc>
          <w:tcPr>
            <w:tcW w:w="2663" w:type="dxa"/>
          </w:tcPr>
          <w:p w:rsidR="00B93681" w:rsidRPr="00B93681" w:rsidRDefault="00B93681" w:rsidP="00B93681">
            <w:pPr>
              <w:spacing w:line="276" w:lineRule="auto"/>
              <w:ind w:left="22"/>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A1, A10, A13, A14, A15, A17, A20</w:t>
            </w:r>
          </w:p>
          <w:p w:rsidR="00B93681" w:rsidRPr="00B93681" w:rsidRDefault="00B93681" w:rsidP="00B93681">
            <w:pPr>
              <w:spacing w:line="276" w:lineRule="auto"/>
              <w:ind w:left="25"/>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93681">
              <w:rPr>
                <w:rFonts w:asciiTheme="majorHAnsi" w:eastAsia="Arial" w:hAnsiTheme="majorHAnsi" w:cstheme="majorHAnsi"/>
                <w:color w:val="000000"/>
              </w:rPr>
              <w:t>B1, B9, B15, B16</w:t>
            </w:r>
          </w:p>
        </w:tc>
      </w:tr>
    </w:tbl>
    <w:p w:rsidR="0052627C" w:rsidRDefault="0052627C" w:rsidP="0052627C">
      <w:pPr>
        <w:shd w:val="clear" w:color="auto" w:fill="FFFFFF"/>
        <w:spacing w:after="0" w:line="360" w:lineRule="auto"/>
        <w:ind w:left="425" w:right="340" w:firstLine="283"/>
        <w:jc w:val="both"/>
        <w:textAlignment w:val="baseline"/>
        <w:rPr>
          <w:rFonts w:asciiTheme="majorHAnsi" w:hAnsiTheme="majorHAnsi" w:cstheme="majorHAnsi"/>
        </w:rPr>
      </w:pPr>
      <w:r>
        <w:rPr>
          <w:rFonts w:asciiTheme="majorHAnsi" w:hAnsiTheme="majorHAnsi" w:cstheme="majorHAnsi"/>
        </w:rPr>
        <w:t>As questões colocadas ás empresas para avaliar este ponto encontram-se em anexo no final do documento.</w:t>
      </w:r>
    </w:p>
    <w:p w:rsidR="0052627C" w:rsidRDefault="0052627C" w:rsidP="00B93681">
      <w:pPr>
        <w:shd w:val="clear" w:color="auto" w:fill="FFFFFF"/>
        <w:spacing w:after="0" w:line="360" w:lineRule="auto"/>
        <w:ind w:right="340"/>
        <w:jc w:val="both"/>
        <w:textAlignment w:val="baseline"/>
        <w:rPr>
          <w:rFonts w:asciiTheme="majorHAnsi" w:hAnsiTheme="majorHAnsi" w:cstheme="majorHAnsi"/>
        </w:rPr>
      </w:pPr>
    </w:p>
    <w:p w:rsidR="00B93681" w:rsidRDefault="00B93681" w:rsidP="00B93681">
      <w:pPr>
        <w:shd w:val="clear" w:color="auto" w:fill="FFFFFF"/>
        <w:spacing w:after="0" w:line="360" w:lineRule="auto"/>
        <w:ind w:right="340"/>
        <w:jc w:val="both"/>
        <w:textAlignment w:val="baseline"/>
        <w:rPr>
          <w:rFonts w:asciiTheme="majorHAnsi" w:hAnsiTheme="majorHAnsi" w:cstheme="majorHAnsi"/>
        </w:rPr>
      </w:pPr>
    </w:p>
    <w:p w:rsidR="00B93681" w:rsidRDefault="00B93681" w:rsidP="00B93681">
      <w:pPr>
        <w:shd w:val="clear" w:color="auto" w:fill="FFFFFF"/>
        <w:spacing w:after="0" w:line="360" w:lineRule="auto"/>
        <w:ind w:right="340"/>
        <w:jc w:val="both"/>
        <w:textAlignment w:val="baseline"/>
        <w:rPr>
          <w:rFonts w:asciiTheme="majorHAnsi" w:hAnsiTheme="majorHAnsi" w:cstheme="majorHAnsi"/>
        </w:rPr>
      </w:pPr>
    </w:p>
    <w:p w:rsidR="00B93681" w:rsidRDefault="00B93681" w:rsidP="00B93681">
      <w:pPr>
        <w:shd w:val="clear" w:color="auto" w:fill="FFFFFF"/>
        <w:spacing w:after="0" w:line="360" w:lineRule="auto"/>
        <w:ind w:right="340"/>
        <w:jc w:val="both"/>
        <w:textAlignment w:val="baseline"/>
        <w:rPr>
          <w:rFonts w:asciiTheme="majorHAnsi" w:hAnsiTheme="majorHAnsi" w:cstheme="majorHAnsi"/>
        </w:rPr>
      </w:pPr>
    </w:p>
    <w:p w:rsidR="00B93681" w:rsidRDefault="00B93681" w:rsidP="00B93681">
      <w:pPr>
        <w:shd w:val="clear" w:color="auto" w:fill="FFFFFF"/>
        <w:spacing w:after="0" w:line="360" w:lineRule="auto"/>
        <w:ind w:right="340"/>
        <w:jc w:val="both"/>
        <w:textAlignment w:val="baseline"/>
        <w:rPr>
          <w:rFonts w:asciiTheme="majorHAnsi" w:hAnsiTheme="majorHAnsi" w:cstheme="majorHAnsi"/>
        </w:rPr>
      </w:pPr>
    </w:p>
    <w:p w:rsidR="00B93681" w:rsidRDefault="00B93681" w:rsidP="00B93681">
      <w:pPr>
        <w:shd w:val="clear" w:color="auto" w:fill="FFFFFF"/>
        <w:spacing w:after="0" w:line="360" w:lineRule="auto"/>
        <w:ind w:right="340"/>
        <w:jc w:val="both"/>
        <w:textAlignment w:val="baseline"/>
        <w:rPr>
          <w:rFonts w:asciiTheme="majorHAnsi" w:hAnsiTheme="majorHAnsi" w:cstheme="majorHAnsi"/>
        </w:rPr>
      </w:pPr>
    </w:p>
    <w:p w:rsidR="00B93681" w:rsidRDefault="00B93681" w:rsidP="00B93681">
      <w:pPr>
        <w:shd w:val="clear" w:color="auto" w:fill="FFFFFF"/>
        <w:spacing w:after="0" w:line="360" w:lineRule="auto"/>
        <w:ind w:right="340"/>
        <w:jc w:val="both"/>
        <w:textAlignment w:val="baseline"/>
        <w:rPr>
          <w:rFonts w:asciiTheme="majorHAnsi" w:hAnsiTheme="majorHAnsi" w:cstheme="majorHAnsi"/>
        </w:rPr>
      </w:pPr>
    </w:p>
    <w:p w:rsidR="00B93681" w:rsidRDefault="00B93681" w:rsidP="00B93681">
      <w:pPr>
        <w:shd w:val="clear" w:color="auto" w:fill="FFFFFF"/>
        <w:spacing w:after="0" w:line="360" w:lineRule="auto"/>
        <w:ind w:right="340"/>
        <w:jc w:val="both"/>
        <w:textAlignment w:val="baseline"/>
        <w:rPr>
          <w:rFonts w:asciiTheme="majorHAnsi" w:hAnsiTheme="majorHAnsi" w:cstheme="majorHAnsi"/>
        </w:rPr>
      </w:pPr>
    </w:p>
    <w:p w:rsidR="00B93681" w:rsidRDefault="00B93681" w:rsidP="00B93681">
      <w:pPr>
        <w:shd w:val="clear" w:color="auto" w:fill="FFFFFF"/>
        <w:spacing w:after="0" w:line="360" w:lineRule="auto"/>
        <w:ind w:right="340"/>
        <w:jc w:val="both"/>
        <w:textAlignment w:val="baseline"/>
        <w:rPr>
          <w:rFonts w:asciiTheme="majorHAnsi" w:hAnsiTheme="majorHAnsi" w:cstheme="majorHAnsi"/>
        </w:rPr>
      </w:pPr>
    </w:p>
    <w:p w:rsidR="001E0845" w:rsidRPr="0052627C" w:rsidRDefault="001E0845" w:rsidP="00B93681">
      <w:pPr>
        <w:shd w:val="clear" w:color="auto" w:fill="FFFFFF"/>
        <w:spacing w:after="0" w:line="360" w:lineRule="auto"/>
        <w:ind w:right="340"/>
        <w:jc w:val="both"/>
        <w:textAlignment w:val="baseline"/>
        <w:rPr>
          <w:rFonts w:asciiTheme="majorHAnsi" w:hAnsiTheme="majorHAnsi" w:cstheme="majorHAnsi"/>
        </w:rPr>
      </w:pPr>
    </w:p>
    <w:p w:rsidR="00F422B6" w:rsidRPr="00F422B6" w:rsidRDefault="00F422B6" w:rsidP="00DD7A67">
      <w:pPr>
        <w:pStyle w:val="NormalWeb"/>
        <w:numPr>
          <w:ilvl w:val="2"/>
          <w:numId w:val="30"/>
        </w:numPr>
        <w:spacing w:before="0" w:beforeAutospacing="0" w:after="0" w:afterAutospacing="0" w:line="360" w:lineRule="auto"/>
        <w:ind w:right="340"/>
        <w:jc w:val="both"/>
        <w:rPr>
          <w:rFonts w:asciiTheme="minorHAnsi" w:eastAsiaTheme="majorEastAsia" w:hAnsiTheme="minorHAnsi" w:cstheme="majorBidi"/>
          <w:sz w:val="26"/>
          <w:szCs w:val="26"/>
          <w:lang w:eastAsia="en-US"/>
        </w:rPr>
      </w:pPr>
      <w:r w:rsidRPr="00F422B6">
        <w:rPr>
          <w:rFonts w:asciiTheme="minorHAnsi" w:eastAsiaTheme="majorEastAsia" w:hAnsiTheme="minorHAnsi" w:cstheme="majorBidi"/>
          <w:sz w:val="26"/>
          <w:szCs w:val="26"/>
          <w:lang w:eastAsia="en-US"/>
        </w:rPr>
        <w:t xml:space="preserve"> Os processos e sistemas de desenvolvimento de software:</w:t>
      </w:r>
    </w:p>
    <w:p w:rsidR="00F422B6" w:rsidRPr="00F422B6" w:rsidRDefault="00F422B6" w:rsidP="00CE770B">
      <w:pPr>
        <w:spacing w:after="0" w:line="360" w:lineRule="auto"/>
        <w:ind w:left="340" w:right="340" w:firstLine="360"/>
        <w:jc w:val="both"/>
        <w:rPr>
          <w:rFonts w:asciiTheme="majorHAnsi" w:hAnsiTheme="majorHAnsi" w:cstheme="majorHAnsi"/>
        </w:rPr>
      </w:pPr>
      <w:r w:rsidRPr="00F422B6">
        <w:rPr>
          <w:rFonts w:asciiTheme="majorHAnsi" w:hAnsiTheme="majorHAnsi" w:cstheme="majorHAnsi"/>
        </w:rPr>
        <w:t>Estes processos são fortemente baseados nos níveis de certificação de software</w:t>
      </w:r>
      <w:r w:rsidR="00BE031D">
        <w:rPr>
          <w:rFonts w:asciiTheme="majorHAnsi" w:hAnsiTheme="majorHAnsi" w:cstheme="majorHAnsi"/>
        </w:rPr>
        <w:t xml:space="preserve"> do CMMI. O seu objetivo é selecionar </w:t>
      </w:r>
      <w:r w:rsidRPr="00F422B6">
        <w:rPr>
          <w:rFonts w:asciiTheme="majorHAnsi" w:hAnsiTheme="majorHAnsi" w:cstheme="majorHAnsi"/>
        </w:rPr>
        <w:t>as melhores práticas do modelo CMMI e implementá-las numa PME, de modo a que as empresas de desenvolvimento de software possam implementar certas práticas que lhes sejam úteis.</w:t>
      </w:r>
    </w:p>
    <w:p w:rsidR="00A33791" w:rsidRDefault="00A33791" w:rsidP="00CE770B">
      <w:pPr>
        <w:spacing w:after="0" w:line="360" w:lineRule="auto"/>
        <w:ind w:left="340" w:right="340"/>
        <w:jc w:val="both"/>
        <w:rPr>
          <w:rFonts w:asciiTheme="majorHAnsi" w:hAnsiTheme="majorHAnsi" w:cstheme="majorHAnsi"/>
        </w:rPr>
      </w:pPr>
    </w:p>
    <w:p w:rsidR="00B93681" w:rsidRDefault="00B93681" w:rsidP="00CE770B">
      <w:pPr>
        <w:spacing w:after="0" w:line="360" w:lineRule="auto"/>
        <w:ind w:left="340" w:right="340"/>
        <w:jc w:val="both"/>
        <w:rPr>
          <w:rFonts w:asciiTheme="majorHAnsi" w:hAnsiTheme="majorHAnsi" w:cstheme="majorHAnsi"/>
        </w:rPr>
      </w:pPr>
    </w:p>
    <w:p w:rsidR="00B93681" w:rsidRDefault="00B93681" w:rsidP="00CE770B">
      <w:pPr>
        <w:spacing w:after="0" w:line="360" w:lineRule="auto"/>
        <w:ind w:left="340" w:right="340"/>
        <w:jc w:val="both"/>
        <w:rPr>
          <w:rFonts w:asciiTheme="majorHAnsi" w:hAnsiTheme="majorHAnsi" w:cstheme="majorHAnsi"/>
        </w:rPr>
      </w:pPr>
    </w:p>
    <w:p w:rsidR="00B93681" w:rsidRDefault="00B93681" w:rsidP="00CE770B">
      <w:pPr>
        <w:spacing w:after="0" w:line="360" w:lineRule="auto"/>
        <w:ind w:left="340" w:right="340"/>
        <w:jc w:val="both"/>
        <w:rPr>
          <w:rFonts w:asciiTheme="majorHAnsi" w:hAnsiTheme="majorHAnsi" w:cstheme="majorHAnsi"/>
        </w:rPr>
      </w:pPr>
    </w:p>
    <w:p w:rsidR="00B93681" w:rsidRDefault="00B93681" w:rsidP="00CE770B">
      <w:pPr>
        <w:spacing w:after="0" w:line="360" w:lineRule="auto"/>
        <w:ind w:left="340" w:right="340"/>
        <w:jc w:val="both"/>
        <w:rPr>
          <w:rFonts w:asciiTheme="majorHAnsi" w:hAnsiTheme="majorHAnsi" w:cstheme="majorHAnsi"/>
        </w:rPr>
      </w:pPr>
    </w:p>
    <w:p w:rsidR="00B93681" w:rsidRDefault="00B93681" w:rsidP="00CE770B">
      <w:pPr>
        <w:spacing w:after="0" w:line="360" w:lineRule="auto"/>
        <w:ind w:left="340" w:right="340"/>
        <w:jc w:val="both"/>
        <w:rPr>
          <w:rFonts w:asciiTheme="majorHAnsi" w:hAnsiTheme="majorHAnsi" w:cstheme="majorHAnsi"/>
        </w:rPr>
      </w:pPr>
    </w:p>
    <w:p w:rsidR="00B93681" w:rsidRDefault="00B93681" w:rsidP="00CE770B">
      <w:pPr>
        <w:spacing w:after="0" w:line="360" w:lineRule="auto"/>
        <w:ind w:left="340" w:right="340"/>
        <w:jc w:val="both"/>
        <w:rPr>
          <w:rFonts w:asciiTheme="majorHAnsi" w:hAnsiTheme="majorHAnsi" w:cstheme="majorHAnsi"/>
        </w:rPr>
      </w:pPr>
    </w:p>
    <w:p w:rsidR="00F422B6" w:rsidRPr="00DD7A67" w:rsidRDefault="00F422B6" w:rsidP="00DD7A67">
      <w:pPr>
        <w:pStyle w:val="Cabealho2"/>
        <w:numPr>
          <w:ilvl w:val="1"/>
          <w:numId w:val="30"/>
        </w:numPr>
        <w:spacing w:before="0" w:after="0" w:line="360" w:lineRule="auto"/>
        <w:rPr>
          <w:color w:val="auto"/>
          <w:sz w:val="24"/>
          <w:szCs w:val="24"/>
        </w:rPr>
      </w:pPr>
      <w:bookmarkStart w:id="13" w:name="_Toc470711979"/>
      <w:r w:rsidRPr="00DD7A67">
        <w:rPr>
          <w:rFonts w:eastAsiaTheme="minorHAnsi"/>
          <w:color w:val="auto"/>
          <w:sz w:val="24"/>
          <w:szCs w:val="24"/>
        </w:rPr>
        <w:lastRenderedPageBreak/>
        <w:t xml:space="preserve">O </w:t>
      </w:r>
      <w:r w:rsidR="00BE031D" w:rsidRPr="00DD7A67">
        <w:rPr>
          <w:rFonts w:eastAsiaTheme="minorHAnsi"/>
          <w:b/>
          <w:color w:val="auto"/>
          <w:sz w:val="24"/>
          <w:szCs w:val="24"/>
        </w:rPr>
        <w:t>ITMARK-S</w:t>
      </w:r>
      <w:r w:rsidRPr="00DD7A67">
        <w:rPr>
          <w:rFonts w:eastAsiaTheme="minorHAnsi"/>
          <w:b/>
          <w:color w:val="auto"/>
          <w:sz w:val="24"/>
          <w:szCs w:val="24"/>
        </w:rPr>
        <w:t>V</w:t>
      </w:r>
      <w:r w:rsidR="00BE031D" w:rsidRPr="00DD7A67">
        <w:rPr>
          <w:rFonts w:eastAsiaTheme="minorHAnsi"/>
          <w:b/>
          <w:color w:val="auto"/>
          <w:sz w:val="24"/>
          <w:szCs w:val="24"/>
        </w:rPr>
        <w:t>C</w:t>
      </w:r>
      <w:r w:rsidRPr="00DD7A67">
        <w:rPr>
          <w:rFonts w:eastAsiaTheme="minorHAnsi"/>
          <w:color w:val="auto"/>
          <w:sz w:val="24"/>
          <w:szCs w:val="24"/>
        </w:rPr>
        <w:t xml:space="preserve"> avalia a qualidade das PME’s em três aspetos específicos:</w:t>
      </w:r>
      <w:bookmarkEnd w:id="13"/>
      <w:r w:rsidRPr="00DD7A67">
        <w:rPr>
          <w:rFonts w:eastAsiaTheme="minorHAnsi"/>
          <w:color w:val="auto"/>
          <w:sz w:val="24"/>
          <w:szCs w:val="24"/>
        </w:rPr>
        <w:t xml:space="preserve"> </w:t>
      </w:r>
    </w:p>
    <w:p w:rsidR="00F422B6" w:rsidRDefault="0045265F" w:rsidP="00CE770B">
      <w:pPr>
        <w:tabs>
          <w:tab w:val="left" w:pos="7394"/>
        </w:tabs>
        <w:spacing w:after="0" w:line="360" w:lineRule="auto"/>
        <w:ind w:left="340" w:right="340"/>
        <w:jc w:val="both"/>
        <w:rPr>
          <w:rFonts w:asciiTheme="majorHAnsi" w:hAnsiTheme="majorHAnsi" w:cstheme="majorHAnsi"/>
        </w:rPr>
      </w:pPr>
      <w:r w:rsidRPr="00D955DC">
        <w:rPr>
          <w:rFonts w:asciiTheme="majorHAnsi" w:hAnsiTheme="majorHAnsi" w:cstheme="majorHAnsi"/>
          <w:noProof/>
          <w:lang w:eastAsia="pt-PT"/>
        </w:rPr>
        <mc:AlternateContent>
          <mc:Choice Requires="wps">
            <w:drawing>
              <wp:anchor distT="45720" distB="45720" distL="114300" distR="114300" simplePos="0" relativeHeight="251681792" behindDoc="0" locked="0" layoutInCell="1" allowOverlap="1" wp14:anchorId="6215CE16" wp14:editId="799003C5">
                <wp:simplePos x="0" y="0"/>
                <wp:positionH relativeFrom="margin">
                  <wp:posOffset>3241675</wp:posOffset>
                </wp:positionH>
                <wp:positionV relativeFrom="paragraph">
                  <wp:posOffset>111189</wp:posOffset>
                </wp:positionV>
                <wp:extent cx="247650" cy="235585"/>
                <wp:effectExtent l="0" t="0" r="0" b="0"/>
                <wp:wrapNone/>
                <wp:docPr id="20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rsidP="00F55B9C">
                            <w:pPr>
                              <w:rPr>
                                <w:color w:val="3B3838" w:themeColor="background2" w:themeShade="40"/>
                                <w:sz w:val="18"/>
                              </w:rPr>
                            </w:pPr>
                            <w:r>
                              <w:rPr>
                                <w:color w:val="3B3838" w:themeColor="background2" w:themeShade="4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5CE16" id="_x0000_s1034" type="#_x0000_t202" style="position:absolute;left:0;text-align:left;margin-left:255.25pt;margin-top:8.75pt;width:19.5pt;height:18.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" filled="f" stroked="f">
                <v:textbox>
                  <w:txbxContent>
                    <w:p w:rsidR="00E934EA" w:rsidRPr="00D955DC" w:rsidRDefault="00E934EA" w:rsidP="00F55B9C">
                      <w:pPr>
                        <w:rPr>
                          <w:color w:val="3B3838" w:themeColor="background2" w:themeShade="40"/>
                          <w:sz w:val="18"/>
                        </w:rPr>
                      </w:pPr>
                      <w:r>
                        <w:rPr>
                          <w:color w:val="3B3838" w:themeColor="background2" w:themeShade="40"/>
                          <w:sz w:val="18"/>
                        </w:rPr>
                        <w:t>3</w:t>
                      </w:r>
                    </w:p>
                  </w:txbxContent>
                </v:textbox>
                <w10:wrap anchorx="margin"/>
              </v:shape>
            </w:pict>
          </mc:Fallback>
        </mc:AlternateContent>
      </w:r>
      <w:r w:rsidRPr="00D955DC">
        <w:rPr>
          <w:rFonts w:asciiTheme="majorHAnsi" w:hAnsiTheme="majorHAnsi" w:cstheme="majorHAnsi"/>
          <w:noProof/>
          <w:lang w:eastAsia="pt-PT"/>
        </w:rPr>
        <mc:AlternateContent>
          <mc:Choice Requires="wps">
            <w:drawing>
              <wp:anchor distT="45720" distB="45720" distL="114300" distR="114300" simplePos="0" relativeHeight="251683840" behindDoc="0" locked="0" layoutInCell="1" allowOverlap="1" wp14:anchorId="24ED9E58" wp14:editId="4AE06086">
                <wp:simplePos x="0" y="0"/>
                <wp:positionH relativeFrom="margin">
                  <wp:posOffset>1361440</wp:posOffset>
                </wp:positionH>
                <wp:positionV relativeFrom="paragraph">
                  <wp:posOffset>106744</wp:posOffset>
                </wp:positionV>
                <wp:extent cx="247650" cy="235585"/>
                <wp:effectExtent l="0" t="0" r="0" b="0"/>
                <wp:wrapNone/>
                <wp:docPr id="2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rsidP="00F55B9C">
                            <w:pPr>
                              <w:rPr>
                                <w:color w:val="3B3838" w:themeColor="background2" w:themeShade="40"/>
                                <w:sz w:val="18"/>
                              </w:rPr>
                            </w:pPr>
                            <w:r>
                              <w:rPr>
                                <w:color w:val="3B3838" w:themeColor="background2" w:themeShade="4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D9E58" id="_x0000_s1035" type="#_x0000_t202" style="position:absolute;left:0;text-align:left;margin-left:107.2pt;margin-top:8.4pt;width:19.5pt;height:18.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" filled="f" stroked="f">
                <v:textbox>
                  <w:txbxContent>
                    <w:p w:rsidR="00E934EA" w:rsidRPr="00D955DC" w:rsidRDefault="00E934EA" w:rsidP="00F55B9C">
                      <w:pPr>
                        <w:rPr>
                          <w:color w:val="3B3838" w:themeColor="background2" w:themeShade="40"/>
                          <w:sz w:val="18"/>
                        </w:rPr>
                      </w:pPr>
                      <w:r>
                        <w:rPr>
                          <w:color w:val="3B3838" w:themeColor="background2" w:themeShade="40"/>
                          <w:sz w:val="18"/>
                        </w:rPr>
                        <w:t>2</w:t>
                      </w:r>
                    </w:p>
                  </w:txbxContent>
                </v:textbox>
                <w10:wrap anchorx="margin"/>
              </v:shape>
            </w:pict>
          </mc:Fallback>
        </mc:AlternateContent>
      </w:r>
      <w:r w:rsidRPr="00D955DC">
        <w:rPr>
          <w:rFonts w:asciiTheme="majorHAnsi" w:hAnsiTheme="majorHAnsi" w:cstheme="majorHAnsi"/>
          <w:noProof/>
          <w:lang w:eastAsia="pt-PT"/>
        </w:rPr>
        <mc:AlternateContent>
          <mc:Choice Requires="wps">
            <w:drawing>
              <wp:anchor distT="45720" distB="45720" distL="114300" distR="114300" simplePos="0" relativeHeight="251685888" behindDoc="0" locked="0" layoutInCell="1" allowOverlap="1" wp14:anchorId="1CE3C442" wp14:editId="68ECC7B4">
                <wp:simplePos x="0" y="0"/>
                <wp:positionH relativeFrom="margin">
                  <wp:posOffset>492760</wp:posOffset>
                </wp:positionH>
                <wp:positionV relativeFrom="paragraph">
                  <wp:posOffset>108014</wp:posOffset>
                </wp:positionV>
                <wp:extent cx="247650" cy="235585"/>
                <wp:effectExtent l="0" t="0" r="0" b="0"/>
                <wp:wrapNone/>
                <wp:docPr id="2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5585"/>
                        </a:xfrm>
                        <a:prstGeom prst="rect">
                          <a:avLst/>
                        </a:prstGeom>
                        <a:noFill/>
                        <a:ln w="9525">
                          <a:noFill/>
                          <a:miter lim="800000"/>
                          <a:headEnd/>
                          <a:tailEnd/>
                        </a:ln>
                      </wps:spPr>
                      <wps:txbx>
                        <w:txbxContent>
                          <w:p w:rsidR="00E934EA" w:rsidRPr="00D955DC" w:rsidRDefault="00E934EA" w:rsidP="00F55B9C">
                            <w:pPr>
                              <w:rPr>
                                <w:color w:val="3B3838" w:themeColor="background2" w:themeShade="40"/>
                                <w:sz w:val="18"/>
                              </w:rPr>
                            </w:pPr>
                            <w:r w:rsidRPr="00D955DC">
                              <w:rPr>
                                <w:color w:val="3B3838" w:themeColor="background2" w:themeShade="4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3C442" id="_x0000_s1036" type="#_x0000_t202" style="position:absolute;left:0;text-align:left;margin-left:38.8pt;margin-top:8.5pt;width:19.5pt;height:18.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" filled="f" stroked="f">
                <v:textbox>
                  <w:txbxContent>
                    <w:p w:rsidR="00E934EA" w:rsidRPr="00D955DC" w:rsidRDefault="00E934EA" w:rsidP="00F55B9C">
                      <w:pPr>
                        <w:rPr>
                          <w:color w:val="3B3838" w:themeColor="background2" w:themeShade="40"/>
                          <w:sz w:val="18"/>
                        </w:rPr>
                      </w:pPr>
                      <w:r w:rsidRPr="00D955DC">
                        <w:rPr>
                          <w:color w:val="3B3838" w:themeColor="background2" w:themeShade="40"/>
                          <w:sz w:val="18"/>
                        </w:rPr>
                        <w:t>1</w:t>
                      </w:r>
                    </w:p>
                  </w:txbxContent>
                </v:textbox>
                <w10:wrap anchorx="margin"/>
              </v:shape>
            </w:pict>
          </mc:Fallback>
        </mc:AlternateContent>
      </w:r>
      <w:r>
        <w:rPr>
          <w:rFonts w:asciiTheme="majorHAnsi" w:hAnsiTheme="majorHAnsi" w:cstheme="majorHAnsi"/>
          <w:noProof/>
          <w:lang w:eastAsia="pt-PT"/>
        </w:rPr>
        <w:drawing>
          <wp:anchor distT="0" distB="0" distL="114300" distR="114300" simplePos="0" relativeHeight="251679744" behindDoc="1" locked="0" layoutInCell="1" allowOverlap="1" wp14:anchorId="5EB63947" wp14:editId="0FC0406C">
            <wp:simplePos x="0" y="0"/>
            <wp:positionH relativeFrom="margin">
              <wp:posOffset>160655</wp:posOffset>
            </wp:positionH>
            <wp:positionV relativeFrom="paragraph">
              <wp:posOffset>118051</wp:posOffset>
            </wp:positionV>
            <wp:extent cx="5631815" cy="1313815"/>
            <wp:effectExtent l="0" t="19050" r="0" b="0"/>
            <wp:wrapNone/>
            <wp:docPr id="208" name="Diagrama 20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r w:rsidR="00F55B9C">
        <w:rPr>
          <w:rFonts w:asciiTheme="majorHAnsi" w:hAnsiTheme="majorHAnsi" w:cstheme="majorHAnsi"/>
        </w:rPr>
        <w:tab/>
      </w:r>
    </w:p>
    <w:p w:rsidR="00F01633" w:rsidRPr="00AA292D" w:rsidRDefault="00F01633" w:rsidP="00CE770B">
      <w:pPr>
        <w:spacing w:line="360" w:lineRule="auto"/>
        <w:ind w:right="340"/>
        <w:jc w:val="both"/>
        <w:rPr>
          <w:rFonts w:asciiTheme="majorHAnsi" w:hAnsiTheme="majorHAnsi" w:cstheme="majorHAnsi"/>
        </w:rPr>
      </w:pPr>
    </w:p>
    <w:p w:rsidR="00BE4E1F" w:rsidRPr="00F55B9C" w:rsidRDefault="00F55B9C" w:rsidP="00DD7A67">
      <w:pPr>
        <w:pStyle w:val="PargrafodaLista"/>
        <w:numPr>
          <w:ilvl w:val="2"/>
          <w:numId w:val="30"/>
        </w:numPr>
        <w:spacing w:after="0" w:line="360" w:lineRule="auto"/>
        <w:ind w:right="340"/>
      </w:pPr>
      <w:r w:rsidRPr="00F55B9C">
        <w:rPr>
          <w:rFonts w:eastAsiaTheme="majorEastAsia" w:cstheme="majorBidi"/>
          <w:sz w:val="26"/>
          <w:szCs w:val="26"/>
        </w:rPr>
        <w:t>A gestão geral de negócio</w:t>
      </w:r>
      <w:r>
        <w:rPr>
          <w:rFonts w:eastAsiaTheme="majorEastAsia" w:cstheme="majorBidi"/>
          <w:sz w:val="26"/>
          <w:szCs w:val="26"/>
        </w:rPr>
        <w:t>:</w:t>
      </w:r>
    </w:p>
    <w:p w:rsidR="00F55B9C" w:rsidRDefault="00F55B9C" w:rsidP="00CE770B">
      <w:pPr>
        <w:pStyle w:val="NormalWeb"/>
        <w:spacing w:before="0" w:beforeAutospacing="0" w:after="0" w:afterAutospacing="0" w:line="360" w:lineRule="auto"/>
        <w:ind w:left="340" w:right="340" w:firstLine="368"/>
        <w:jc w:val="both"/>
        <w:rPr>
          <w:rFonts w:asciiTheme="majorHAnsi" w:eastAsiaTheme="minorHAnsi" w:hAnsiTheme="majorHAnsi" w:cstheme="majorHAnsi"/>
          <w:sz w:val="22"/>
          <w:szCs w:val="22"/>
          <w:lang w:eastAsia="en-US"/>
        </w:rPr>
      </w:pPr>
      <w:r>
        <w:rPr>
          <w:rFonts w:asciiTheme="majorHAnsi" w:eastAsiaTheme="minorHAnsi" w:hAnsiTheme="majorHAnsi" w:cstheme="majorHAnsi"/>
          <w:sz w:val="22"/>
          <w:szCs w:val="22"/>
          <w:lang w:eastAsia="en-US"/>
        </w:rPr>
        <w:t>F</w:t>
      </w:r>
      <w:r w:rsidRPr="00F55B9C">
        <w:rPr>
          <w:rFonts w:asciiTheme="majorHAnsi" w:eastAsiaTheme="minorHAnsi" w:hAnsiTheme="majorHAnsi" w:cstheme="majorHAnsi"/>
          <w:sz w:val="22"/>
          <w:szCs w:val="22"/>
          <w:lang w:eastAsia="en-US"/>
        </w:rPr>
        <w:t>eita nos mesmos moldes tanto para o ITMark-SVC como para o ITMark-DEV;</w:t>
      </w:r>
    </w:p>
    <w:p w:rsidR="00F55B9C" w:rsidRDefault="00F55B9C" w:rsidP="00DD7A67">
      <w:pPr>
        <w:pStyle w:val="NormalWeb"/>
        <w:numPr>
          <w:ilvl w:val="2"/>
          <w:numId w:val="30"/>
        </w:numPr>
        <w:spacing w:before="0" w:beforeAutospacing="0" w:after="0" w:afterAutospacing="0" w:line="360" w:lineRule="auto"/>
        <w:ind w:right="340"/>
        <w:jc w:val="both"/>
        <w:rPr>
          <w:rFonts w:asciiTheme="minorHAnsi" w:eastAsiaTheme="majorEastAsia" w:hAnsiTheme="minorHAnsi" w:cstheme="majorBidi"/>
          <w:sz w:val="26"/>
          <w:szCs w:val="26"/>
          <w:lang w:eastAsia="en-US"/>
        </w:rPr>
      </w:pPr>
      <w:r w:rsidRPr="00F55B9C">
        <w:rPr>
          <w:rFonts w:asciiTheme="minorHAnsi" w:eastAsiaTheme="majorEastAsia" w:hAnsiTheme="minorHAnsi" w:cstheme="majorBidi"/>
          <w:sz w:val="26"/>
          <w:szCs w:val="26"/>
          <w:lang w:eastAsia="en-US"/>
        </w:rPr>
        <w:t>A segurança da informação:</w:t>
      </w:r>
    </w:p>
    <w:p w:rsidR="0045265F" w:rsidRDefault="00F55B9C" w:rsidP="00CE770B">
      <w:pPr>
        <w:pStyle w:val="NormalWeb"/>
        <w:spacing w:before="0" w:beforeAutospacing="0" w:after="0" w:afterAutospacing="0" w:line="360" w:lineRule="auto"/>
        <w:ind w:left="720" w:right="340"/>
        <w:jc w:val="both"/>
        <w:rPr>
          <w:rFonts w:asciiTheme="majorHAnsi" w:eastAsiaTheme="minorHAnsi" w:hAnsiTheme="majorHAnsi" w:cstheme="majorHAnsi"/>
          <w:sz w:val="22"/>
          <w:szCs w:val="22"/>
          <w:lang w:eastAsia="en-US"/>
        </w:rPr>
      </w:pPr>
      <w:r>
        <w:rPr>
          <w:rFonts w:asciiTheme="majorHAnsi" w:eastAsiaTheme="minorHAnsi" w:hAnsiTheme="majorHAnsi" w:cstheme="majorHAnsi"/>
          <w:sz w:val="22"/>
          <w:szCs w:val="22"/>
          <w:lang w:eastAsia="en-US"/>
        </w:rPr>
        <w:t>F</w:t>
      </w:r>
      <w:r w:rsidRPr="00F55B9C">
        <w:rPr>
          <w:rFonts w:asciiTheme="majorHAnsi" w:eastAsiaTheme="minorHAnsi" w:hAnsiTheme="majorHAnsi" w:cstheme="majorHAnsi"/>
          <w:sz w:val="22"/>
          <w:szCs w:val="22"/>
          <w:lang w:eastAsia="en-US"/>
        </w:rPr>
        <w:t>eita nos mesmos moldes tanto para o ITMark-SVC como para o ITMark-DEV;</w:t>
      </w:r>
    </w:p>
    <w:p w:rsidR="0045265F" w:rsidRPr="0045265F" w:rsidRDefault="0045265F" w:rsidP="00DD7A67">
      <w:pPr>
        <w:pStyle w:val="NormalWeb"/>
        <w:numPr>
          <w:ilvl w:val="2"/>
          <w:numId w:val="30"/>
        </w:numPr>
        <w:spacing w:before="0" w:beforeAutospacing="0" w:after="0" w:afterAutospacing="0" w:line="360" w:lineRule="auto"/>
        <w:ind w:right="340"/>
        <w:jc w:val="both"/>
        <w:rPr>
          <w:rFonts w:asciiTheme="minorHAnsi" w:eastAsiaTheme="majorEastAsia" w:hAnsiTheme="minorHAnsi" w:cstheme="majorBidi"/>
          <w:sz w:val="26"/>
          <w:szCs w:val="26"/>
          <w:lang w:eastAsia="en-US"/>
        </w:rPr>
      </w:pPr>
      <w:r w:rsidRPr="0045265F">
        <w:rPr>
          <w:rFonts w:asciiTheme="minorHAnsi" w:eastAsiaTheme="majorEastAsia" w:hAnsiTheme="minorHAnsi" w:cstheme="majorBidi"/>
          <w:sz w:val="26"/>
          <w:szCs w:val="26"/>
          <w:lang w:eastAsia="en-US"/>
        </w:rPr>
        <w:t>Qualidade dos serviços:</w:t>
      </w:r>
    </w:p>
    <w:p w:rsidR="0045265F" w:rsidRDefault="0045265F" w:rsidP="00CE770B">
      <w:pPr>
        <w:spacing w:after="0" w:line="360" w:lineRule="auto"/>
        <w:ind w:left="340" w:right="340" w:firstLine="360"/>
        <w:jc w:val="both"/>
        <w:rPr>
          <w:rFonts w:asciiTheme="majorHAnsi" w:hAnsiTheme="majorHAnsi" w:cstheme="majorHAnsi"/>
        </w:rPr>
      </w:pPr>
      <w:r>
        <w:rPr>
          <w:rFonts w:asciiTheme="majorHAnsi" w:hAnsiTheme="majorHAnsi" w:cstheme="majorHAnsi"/>
        </w:rPr>
        <w:t>Esta fase tem como base a norma ISO</w:t>
      </w:r>
      <w:r w:rsidR="00BE031D">
        <w:rPr>
          <w:rFonts w:asciiTheme="majorHAnsi" w:hAnsiTheme="majorHAnsi" w:cstheme="majorHAnsi"/>
        </w:rPr>
        <w:t xml:space="preserve"> 20000 </w:t>
      </w:r>
      <w:r>
        <w:rPr>
          <w:rFonts w:asciiTheme="majorHAnsi" w:hAnsiTheme="majorHAnsi" w:cstheme="majorHAnsi"/>
        </w:rPr>
        <w:t>e</w:t>
      </w:r>
      <w:r w:rsidRPr="0045265F">
        <w:rPr>
          <w:rFonts w:asciiTheme="majorHAnsi" w:hAnsiTheme="majorHAnsi" w:cstheme="majorHAnsi"/>
        </w:rPr>
        <w:t xml:space="preserve"> dependendo do nível de ITMark pretendido, as práticas e mecanismos a implementar são mais </w:t>
      </w:r>
      <w:r w:rsidR="00BE031D">
        <w:rPr>
          <w:rFonts w:asciiTheme="majorHAnsi" w:hAnsiTheme="majorHAnsi" w:cstheme="majorHAnsi"/>
        </w:rPr>
        <w:t xml:space="preserve">ou menos </w:t>
      </w:r>
      <w:r w:rsidRPr="0045265F">
        <w:rPr>
          <w:rFonts w:asciiTheme="majorHAnsi" w:hAnsiTheme="majorHAnsi" w:cstheme="majorHAnsi"/>
        </w:rPr>
        <w:t xml:space="preserve">exigentes. </w:t>
      </w:r>
    </w:p>
    <w:p w:rsidR="0045265F" w:rsidRPr="0045265F" w:rsidRDefault="0045265F" w:rsidP="00CE770B">
      <w:pPr>
        <w:spacing w:after="0" w:line="360" w:lineRule="auto"/>
        <w:ind w:left="340" w:right="340" w:firstLine="360"/>
        <w:jc w:val="both"/>
        <w:rPr>
          <w:rFonts w:asciiTheme="majorHAnsi" w:hAnsiTheme="majorHAnsi" w:cstheme="majorHAnsi"/>
        </w:rPr>
      </w:pPr>
      <w:r w:rsidRPr="0045265F">
        <w:rPr>
          <w:rFonts w:asciiTheme="majorHAnsi" w:hAnsiTheme="majorHAnsi" w:cstheme="majorHAnsi"/>
        </w:rPr>
        <w:t>A norma ISO 20000 é a primeira norma mundial especificamente focada na gest</w:t>
      </w:r>
      <w:r>
        <w:rPr>
          <w:rFonts w:asciiTheme="majorHAnsi" w:hAnsiTheme="majorHAnsi" w:cstheme="majorHAnsi"/>
        </w:rPr>
        <w:t>ão de serviços de tecnologias de</w:t>
      </w:r>
      <w:r w:rsidR="00BE031D">
        <w:rPr>
          <w:rFonts w:asciiTheme="majorHAnsi" w:hAnsiTheme="majorHAnsi" w:cstheme="majorHAnsi"/>
        </w:rPr>
        <w:t xml:space="preserve"> informação. Esta</w:t>
      </w:r>
      <w:r w:rsidRPr="0045265F">
        <w:rPr>
          <w:rFonts w:asciiTheme="majorHAnsi" w:hAnsiTheme="majorHAnsi" w:cstheme="majorHAnsi"/>
        </w:rPr>
        <w:t xml:space="preserve"> tem como objetivo definir requisitos para a correta </w:t>
      </w:r>
      <w:r w:rsidR="00BE031D">
        <w:rPr>
          <w:rFonts w:asciiTheme="majorHAnsi" w:hAnsiTheme="majorHAnsi" w:cstheme="majorHAnsi"/>
        </w:rPr>
        <w:t>gestão de uma empresa que presta</w:t>
      </w:r>
      <w:r w:rsidRPr="0045265F">
        <w:rPr>
          <w:rFonts w:asciiTheme="majorHAnsi" w:hAnsiTheme="majorHAnsi" w:cstheme="majorHAnsi"/>
        </w:rPr>
        <w:t xml:space="preserve"> serviços de TI, garantindo a entrega aos clientes de serviços de qualidade.</w:t>
      </w:r>
    </w:p>
    <w:p w:rsidR="0045265F" w:rsidRPr="0045265F" w:rsidRDefault="0045265F" w:rsidP="00CE770B">
      <w:pPr>
        <w:spacing w:after="0" w:line="360" w:lineRule="auto"/>
        <w:ind w:left="340" w:right="340" w:firstLine="360"/>
        <w:jc w:val="both"/>
        <w:rPr>
          <w:rFonts w:asciiTheme="majorHAnsi" w:hAnsiTheme="majorHAnsi" w:cstheme="majorHAnsi"/>
        </w:rPr>
      </w:pPr>
      <w:r w:rsidRPr="0045265F">
        <w:rPr>
          <w:rFonts w:asciiTheme="majorHAnsi" w:hAnsiTheme="majorHAnsi" w:cstheme="majorHAnsi"/>
        </w:rPr>
        <w:t>Esta norma define diferentes processos:</w:t>
      </w:r>
    </w:p>
    <w:p w:rsidR="0045265F" w:rsidRPr="0045265F" w:rsidRDefault="0045265F" w:rsidP="00CE770B">
      <w:pPr>
        <w:pStyle w:val="PargrafodaLista"/>
        <w:numPr>
          <w:ilvl w:val="0"/>
          <w:numId w:val="22"/>
        </w:numPr>
        <w:spacing w:after="0" w:line="360" w:lineRule="auto"/>
        <w:ind w:right="340"/>
        <w:jc w:val="both"/>
        <w:rPr>
          <w:rFonts w:asciiTheme="majorHAnsi" w:hAnsiTheme="majorHAnsi" w:cstheme="majorHAnsi"/>
        </w:rPr>
      </w:pPr>
      <w:r w:rsidRPr="0045265F">
        <w:rPr>
          <w:rFonts w:asciiTheme="majorHAnsi" w:hAnsiTheme="majorHAnsi" w:cstheme="majorHAnsi"/>
        </w:rPr>
        <w:t>Processos</w:t>
      </w:r>
      <w:r>
        <w:rPr>
          <w:rFonts w:asciiTheme="majorHAnsi" w:hAnsiTheme="majorHAnsi" w:cstheme="majorHAnsi"/>
        </w:rPr>
        <w:t xml:space="preserve"> de planeamento e implementação;</w:t>
      </w:r>
    </w:p>
    <w:p w:rsidR="0045265F" w:rsidRPr="0045265F" w:rsidRDefault="0045265F" w:rsidP="00CE770B">
      <w:pPr>
        <w:pStyle w:val="PargrafodaLista"/>
        <w:numPr>
          <w:ilvl w:val="0"/>
          <w:numId w:val="22"/>
        </w:numPr>
        <w:spacing w:after="0" w:line="360" w:lineRule="auto"/>
        <w:ind w:right="340"/>
        <w:jc w:val="both"/>
        <w:rPr>
          <w:rFonts w:asciiTheme="majorHAnsi" w:hAnsiTheme="majorHAnsi" w:cstheme="majorHAnsi"/>
        </w:rPr>
      </w:pPr>
      <w:r w:rsidRPr="0045265F">
        <w:rPr>
          <w:rFonts w:asciiTheme="majorHAnsi" w:hAnsiTheme="majorHAnsi" w:cstheme="majorHAnsi"/>
        </w:rPr>
        <w:t>P</w:t>
      </w:r>
      <w:r>
        <w:rPr>
          <w:rFonts w:asciiTheme="majorHAnsi" w:hAnsiTheme="majorHAnsi" w:cstheme="majorHAnsi"/>
        </w:rPr>
        <w:t>rocessos de entrega de serviços;</w:t>
      </w:r>
    </w:p>
    <w:p w:rsidR="0045265F" w:rsidRPr="0045265F" w:rsidRDefault="0045265F" w:rsidP="00CE770B">
      <w:pPr>
        <w:pStyle w:val="PargrafodaLista"/>
        <w:numPr>
          <w:ilvl w:val="0"/>
          <w:numId w:val="22"/>
        </w:numPr>
        <w:spacing w:after="0" w:line="360" w:lineRule="auto"/>
        <w:ind w:right="340"/>
        <w:jc w:val="both"/>
        <w:rPr>
          <w:rFonts w:asciiTheme="majorHAnsi" w:hAnsiTheme="majorHAnsi" w:cstheme="majorHAnsi"/>
        </w:rPr>
      </w:pPr>
      <w:r>
        <w:rPr>
          <w:rFonts w:asciiTheme="majorHAnsi" w:hAnsiTheme="majorHAnsi" w:cstheme="majorHAnsi"/>
        </w:rPr>
        <w:t>Processos de relacionamento;</w:t>
      </w:r>
    </w:p>
    <w:p w:rsidR="0045265F" w:rsidRDefault="0045265F" w:rsidP="00CE770B">
      <w:pPr>
        <w:pStyle w:val="PargrafodaLista"/>
        <w:numPr>
          <w:ilvl w:val="0"/>
          <w:numId w:val="22"/>
        </w:numPr>
        <w:spacing w:after="0" w:line="360" w:lineRule="auto"/>
        <w:ind w:right="340"/>
        <w:jc w:val="both"/>
        <w:rPr>
          <w:rFonts w:asciiTheme="majorHAnsi" w:hAnsiTheme="majorHAnsi" w:cstheme="majorHAnsi"/>
        </w:rPr>
      </w:pPr>
      <w:r w:rsidRPr="0045265F">
        <w:rPr>
          <w:rFonts w:asciiTheme="majorHAnsi" w:hAnsiTheme="majorHAnsi" w:cstheme="majorHAnsi"/>
        </w:rPr>
        <w:t>Processos de solução, libertação</w:t>
      </w:r>
      <w:r>
        <w:rPr>
          <w:rFonts w:asciiTheme="majorHAnsi" w:hAnsiTheme="majorHAnsi" w:cstheme="majorHAnsi"/>
        </w:rPr>
        <w:t xml:space="preserve"> e controlo;</w:t>
      </w:r>
    </w:p>
    <w:p w:rsidR="00470BBD" w:rsidRPr="0045265F" w:rsidRDefault="00470BBD" w:rsidP="00470BBD">
      <w:pPr>
        <w:pStyle w:val="PargrafodaLista"/>
        <w:spacing w:after="0" w:line="360" w:lineRule="auto"/>
        <w:ind w:left="1068" w:right="340"/>
        <w:jc w:val="both"/>
        <w:rPr>
          <w:rFonts w:asciiTheme="majorHAnsi" w:hAnsiTheme="majorHAnsi" w:cstheme="majorHAnsi"/>
        </w:rPr>
      </w:pPr>
    </w:p>
    <w:p w:rsidR="0045265F" w:rsidRPr="00135BCA" w:rsidRDefault="0045265F" w:rsidP="00135BCA">
      <w:pPr>
        <w:pStyle w:val="PargrafodaLista"/>
        <w:numPr>
          <w:ilvl w:val="0"/>
          <w:numId w:val="27"/>
        </w:numPr>
        <w:spacing w:after="0" w:line="360" w:lineRule="auto"/>
        <w:ind w:right="340"/>
        <w:jc w:val="both"/>
        <w:rPr>
          <w:rFonts w:asciiTheme="majorHAnsi" w:hAnsiTheme="majorHAnsi" w:cstheme="majorHAnsi"/>
        </w:rPr>
      </w:pPr>
      <w:r w:rsidRPr="00135BCA">
        <w:rPr>
          <w:rFonts w:asciiTheme="majorHAnsi" w:hAnsiTheme="majorHAnsi" w:cstheme="majorHAnsi"/>
        </w:rPr>
        <w:t xml:space="preserve">Para os </w:t>
      </w:r>
      <w:r w:rsidRPr="00135BCA">
        <w:rPr>
          <w:rFonts w:asciiTheme="majorHAnsi" w:hAnsiTheme="majorHAnsi" w:cstheme="majorHAnsi"/>
          <w:u w:val="single"/>
        </w:rPr>
        <w:t>processos de planeamento e implementação</w:t>
      </w:r>
      <w:r w:rsidR="00BE031D" w:rsidRPr="00135BCA">
        <w:rPr>
          <w:rFonts w:asciiTheme="majorHAnsi" w:hAnsiTheme="majorHAnsi" w:cstheme="majorHAnsi"/>
        </w:rPr>
        <w:t xml:space="preserve"> a norma</w:t>
      </w:r>
      <w:r w:rsidRPr="00135BCA">
        <w:rPr>
          <w:rFonts w:asciiTheme="majorHAnsi" w:hAnsiTheme="majorHAnsi" w:cstheme="majorHAnsi"/>
        </w:rPr>
        <w:t xml:space="preserve"> usa uma metodologia conhecida como </w:t>
      </w:r>
      <w:r w:rsidRPr="00135BCA">
        <w:rPr>
          <w:rFonts w:asciiTheme="majorHAnsi" w:hAnsiTheme="majorHAnsi" w:cstheme="majorHAnsi"/>
          <w:i/>
        </w:rPr>
        <w:t>Plan-Do-Check-Act.</w:t>
      </w:r>
    </w:p>
    <w:p w:rsidR="0045265F" w:rsidRPr="00135BCA" w:rsidRDefault="00BE031D" w:rsidP="00135BCA">
      <w:pPr>
        <w:pStyle w:val="PargrafodaLista"/>
        <w:numPr>
          <w:ilvl w:val="0"/>
          <w:numId w:val="27"/>
        </w:numPr>
        <w:spacing w:after="0" w:line="360" w:lineRule="auto"/>
        <w:ind w:right="340"/>
        <w:jc w:val="both"/>
        <w:rPr>
          <w:rFonts w:asciiTheme="majorHAnsi" w:hAnsiTheme="majorHAnsi" w:cstheme="majorHAnsi"/>
        </w:rPr>
      </w:pPr>
      <w:r w:rsidRPr="00135BCA">
        <w:rPr>
          <w:rFonts w:asciiTheme="majorHAnsi" w:hAnsiTheme="majorHAnsi" w:cstheme="majorHAnsi"/>
        </w:rPr>
        <w:t xml:space="preserve">Quanto aos </w:t>
      </w:r>
      <w:r w:rsidR="0045265F" w:rsidRPr="00135BCA">
        <w:rPr>
          <w:rFonts w:asciiTheme="majorHAnsi" w:hAnsiTheme="majorHAnsi" w:cstheme="majorHAnsi"/>
          <w:u w:val="single"/>
        </w:rPr>
        <w:t>processos de entrega de serviços</w:t>
      </w:r>
      <w:r w:rsidR="0045265F" w:rsidRPr="00135BCA">
        <w:rPr>
          <w:rFonts w:asciiTheme="majorHAnsi" w:hAnsiTheme="majorHAnsi" w:cstheme="majorHAnsi"/>
        </w:rPr>
        <w:t xml:space="preserve"> são realizados acordos entre as áreas solicitantes e a área de gestão de serviços de TI. Nesses acordos são tratadas as atividades de emissão e de distribuição de relatórios acerca da disponibilidade e continuidade de serviços, orçamento e contabilidade de custos e gestão da capacidade. </w:t>
      </w:r>
    </w:p>
    <w:p w:rsidR="0045265F" w:rsidRPr="00135BCA" w:rsidRDefault="0045265F" w:rsidP="00135BCA">
      <w:pPr>
        <w:pStyle w:val="PargrafodaLista"/>
        <w:numPr>
          <w:ilvl w:val="0"/>
          <w:numId w:val="27"/>
        </w:numPr>
        <w:spacing w:after="0" w:line="360" w:lineRule="auto"/>
        <w:ind w:right="340"/>
        <w:jc w:val="both"/>
        <w:rPr>
          <w:rFonts w:asciiTheme="majorHAnsi" w:hAnsiTheme="majorHAnsi" w:cstheme="majorHAnsi"/>
        </w:rPr>
      </w:pPr>
      <w:r w:rsidRPr="00135BCA">
        <w:rPr>
          <w:rFonts w:asciiTheme="majorHAnsi" w:hAnsiTheme="majorHAnsi" w:cstheme="majorHAnsi"/>
        </w:rPr>
        <w:t xml:space="preserve">Os </w:t>
      </w:r>
      <w:r w:rsidRPr="00135BCA">
        <w:rPr>
          <w:rFonts w:asciiTheme="majorHAnsi" w:hAnsiTheme="majorHAnsi" w:cstheme="majorHAnsi"/>
          <w:u w:val="single"/>
        </w:rPr>
        <w:t>processos de relacionamento</w:t>
      </w:r>
      <w:r w:rsidRPr="00135BCA">
        <w:rPr>
          <w:rFonts w:asciiTheme="majorHAnsi" w:hAnsiTheme="majorHAnsi" w:cstheme="majorHAnsi"/>
        </w:rPr>
        <w:t xml:space="preserve"> tratam da relação entre os clientes e os prestadores de serviços, inclusive a identificação das necessidades e a gestão das</w:t>
      </w:r>
      <w:r w:rsidR="00BE031D" w:rsidRPr="00135BCA">
        <w:rPr>
          <w:rFonts w:asciiTheme="majorHAnsi" w:hAnsiTheme="majorHAnsi" w:cstheme="majorHAnsi"/>
        </w:rPr>
        <w:t xml:space="preserve"> mudanças da mesma. Inclui também</w:t>
      </w:r>
      <w:r w:rsidRPr="00135BCA">
        <w:rPr>
          <w:rFonts w:asciiTheme="majorHAnsi" w:hAnsiTheme="majorHAnsi" w:cstheme="majorHAnsi"/>
        </w:rPr>
        <w:t xml:space="preserve"> o aten</w:t>
      </w:r>
      <w:r w:rsidR="0094655F" w:rsidRPr="00135BCA">
        <w:rPr>
          <w:rFonts w:asciiTheme="majorHAnsi" w:hAnsiTheme="majorHAnsi" w:cstheme="majorHAnsi"/>
        </w:rPr>
        <w:t>dimento de reclamações de forma a</w:t>
      </w:r>
      <w:r w:rsidRPr="00135BCA">
        <w:rPr>
          <w:rFonts w:asciiTheme="majorHAnsi" w:hAnsiTheme="majorHAnsi" w:cstheme="majorHAnsi"/>
        </w:rPr>
        <w:t xml:space="preserve"> obter feedback do cliente através do seu nível de satisfação.</w:t>
      </w:r>
    </w:p>
    <w:p w:rsidR="0045265F" w:rsidRPr="00B93681" w:rsidRDefault="0045265F" w:rsidP="00135BCA">
      <w:pPr>
        <w:pStyle w:val="PargrafodaLista"/>
        <w:numPr>
          <w:ilvl w:val="0"/>
          <w:numId w:val="27"/>
        </w:numPr>
        <w:spacing w:after="0" w:line="360" w:lineRule="auto"/>
        <w:ind w:right="340"/>
        <w:jc w:val="both"/>
        <w:rPr>
          <w:rFonts w:asciiTheme="majorHAnsi" w:hAnsiTheme="majorHAnsi" w:cstheme="majorHAnsi"/>
        </w:rPr>
      </w:pPr>
      <w:r w:rsidRPr="00135BCA">
        <w:rPr>
          <w:rFonts w:asciiTheme="majorHAnsi" w:hAnsiTheme="majorHAnsi" w:cstheme="majorHAnsi"/>
        </w:rPr>
        <w:t xml:space="preserve">Os </w:t>
      </w:r>
      <w:r w:rsidRPr="00135BCA">
        <w:rPr>
          <w:rFonts w:asciiTheme="majorHAnsi" w:hAnsiTheme="majorHAnsi" w:cstheme="majorHAnsi"/>
          <w:u w:val="single"/>
        </w:rPr>
        <w:t>processos de soluç</w:t>
      </w:r>
      <w:r w:rsidR="0094655F" w:rsidRPr="00135BCA">
        <w:rPr>
          <w:rFonts w:asciiTheme="majorHAnsi" w:hAnsiTheme="majorHAnsi" w:cstheme="majorHAnsi"/>
          <w:u w:val="single"/>
        </w:rPr>
        <w:t>ão, libertação e controlo</w:t>
      </w:r>
      <w:r w:rsidR="0094655F" w:rsidRPr="00135BCA">
        <w:rPr>
          <w:rFonts w:asciiTheme="majorHAnsi" w:hAnsiTheme="majorHAnsi" w:cstheme="majorHAnsi"/>
        </w:rPr>
        <w:t xml:space="preserve"> analisam as atividades de tratamento</w:t>
      </w:r>
      <w:r w:rsidR="00135BCA">
        <w:rPr>
          <w:rFonts w:asciiTheme="majorHAnsi" w:hAnsiTheme="majorHAnsi" w:cstheme="majorHAnsi"/>
        </w:rPr>
        <w:t>,</w:t>
      </w:r>
      <w:r w:rsidR="0094655F" w:rsidRPr="00135BCA">
        <w:rPr>
          <w:rFonts w:asciiTheme="majorHAnsi" w:hAnsiTheme="majorHAnsi" w:cstheme="majorHAnsi"/>
        </w:rPr>
        <w:t xml:space="preserve"> </w:t>
      </w:r>
      <w:r w:rsidRPr="00135BCA">
        <w:rPr>
          <w:rFonts w:asciiTheme="majorHAnsi" w:hAnsiTheme="majorHAnsi" w:cstheme="majorHAnsi"/>
        </w:rPr>
        <w:t>incidentes e problemas</w:t>
      </w:r>
      <w:r w:rsidR="00135BCA">
        <w:rPr>
          <w:rFonts w:asciiTheme="majorHAnsi" w:hAnsiTheme="majorHAnsi" w:cstheme="majorHAnsi"/>
        </w:rPr>
        <w:t>,</w:t>
      </w:r>
      <w:r w:rsidRPr="00135BCA">
        <w:rPr>
          <w:rFonts w:asciiTheme="majorHAnsi" w:hAnsiTheme="majorHAnsi" w:cstheme="majorHAnsi"/>
        </w:rPr>
        <w:t xml:space="preserve"> e gestão de configurações, mudanças e libertações.</w:t>
      </w:r>
    </w:p>
    <w:p w:rsidR="00533FCF" w:rsidRPr="00533FCF" w:rsidRDefault="00533FCF" w:rsidP="00DD7A67">
      <w:pPr>
        <w:pStyle w:val="Cabealho1"/>
        <w:numPr>
          <w:ilvl w:val="0"/>
          <w:numId w:val="30"/>
        </w:numPr>
        <w:spacing w:line="360" w:lineRule="auto"/>
        <w:rPr>
          <w:b/>
          <w:color w:val="auto"/>
        </w:rPr>
      </w:pPr>
      <w:bookmarkStart w:id="14" w:name="_Toc470711980"/>
      <w:r>
        <w:rPr>
          <w:b/>
          <w:color w:val="auto"/>
        </w:rPr>
        <w:lastRenderedPageBreak/>
        <w:t>Níveis de ITMark</w:t>
      </w:r>
      <w:bookmarkEnd w:id="14"/>
    </w:p>
    <w:p w:rsidR="00751AA0" w:rsidRPr="00751AA0" w:rsidRDefault="00751AA0" w:rsidP="00CE770B">
      <w:pPr>
        <w:spacing w:after="0" w:line="360" w:lineRule="auto"/>
        <w:ind w:left="340" w:right="340" w:firstLine="360"/>
        <w:jc w:val="both"/>
        <w:rPr>
          <w:rFonts w:asciiTheme="majorHAnsi" w:hAnsiTheme="majorHAnsi" w:cstheme="majorHAnsi"/>
        </w:rPr>
      </w:pPr>
      <w:r w:rsidRPr="00751AA0">
        <w:rPr>
          <w:rFonts w:asciiTheme="majorHAnsi" w:hAnsiTheme="majorHAnsi" w:cstheme="majorHAnsi"/>
        </w:rPr>
        <w:t xml:space="preserve">A diferença entre os diferentes </w:t>
      </w:r>
      <w:r w:rsidR="00A516CC">
        <w:rPr>
          <w:rFonts w:asciiTheme="majorHAnsi" w:hAnsiTheme="majorHAnsi" w:cstheme="majorHAnsi"/>
        </w:rPr>
        <w:t>níveis de ITMark reside no grau</w:t>
      </w:r>
      <w:r w:rsidRPr="00751AA0">
        <w:rPr>
          <w:rFonts w:asciiTheme="majorHAnsi" w:hAnsiTheme="majorHAnsi" w:cstheme="majorHAnsi"/>
        </w:rPr>
        <w:t xml:space="preserve"> de exigência que é aplicado a cada uma das áreas avaliadas: processo de negócio, proces</w:t>
      </w:r>
      <w:r w:rsidR="00A516CC">
        <w:rPr>
          <w:rFonts w:asciiTheme="majorHAnsi" w:hAnsiTheme="majorHAnsi" w:cstheme="majorHAnsi"/>
        </w:rPr>
        <w:t xml:space="preserve">sos de segurança da informação e </w:t>
      </w:r>
      <w:r w:rsidRPr="00751AA0">
        <w:rPr>
          <w:rFonts w:asciiTheme="majorHAnsi" w:hAnsiTheme="majorHAnsi" w:cstheme="majorHAnsi"/>
        </w:rPr>
        <w:t>processos de desenvo</w:t>
      </w:r>
      <w:r w:rsidR="00A516CC">
        <w:rPr>
          <w:rFonts w:asciiTheme="majorHAnsi" w:hAnsiTheme="majorHAnsi" w:cstheme="majorHAnsi"/>
        </w:rPr>
        <w:t>lvimento de software, s</w:t>
      </w:r>
      <w:r>
        <w:rPr>
          <w:rFonts w:asciiTheme="majorHAnsi" w:hAnsiTheme="majorHAnsi" w:cstheme="majorHAnsi"/>
        </w:rPr>
        <w:t>endo que</w:t>
      </w:r>
      <w:r w:rsidRPr="00751AA0">
        <w:rPr>
          <w:rFonts w:asciiTheme="majorHAnsi" w:hAnsiTheme="majorHAnsi" w:cstheme="majorHAnsi"/>
        </w:rPr>
        <w:t xml:space="preserve"> a dificuldade e a exigência aumentam a cada nível. A ideia é que as empresas possam gradualmente ir implementando as melhores práticas nas três áreas avaliadas, conseguindo com isto, melhorar os seus processos-chave.</w:t>
      </w:r>
    </w:p>
    <w:p w:rsidR="00751AA0" w:rsidRDefault="00751AA0" w:rsidP="00CE770B">
      <w:pPr>
        <w:spacing w:after="0" w:line="360" w:lineRule="auto"/>
        <w:ind w:left="340" w:right="340" w:firstLine="360"/>
        <w:jc w:val="both"/>
        <w:rPr>
          <w:rFonts w:asciiTheme="majorHAnsi" w:hAnsiTheme="majorHAnsi" w:cstheme="majorHAnsi"/>
        </w:rPr>
      </w:pPr>
      <w:r w:rsidRPr="00751AA0">
        <w:rPr>
          <w:rFonts w:asciiTheme="majorHAnsi" w:hAnsiTheme="majorHAnsi" w:cstheme="majorHAnsi"/>
        </w:rPr>
        <w:t>Depois de ser feita a avaliação à empresa, esta pode resultar em três tipos de c</w:t>
      </w:r>
      <w:r w:rsidR="00A516CC">
        <w:rPr>
          <w:rFonts w:asciiTheme="majorHAnsi" w:hAnsiTheme="majorHAnsi" w:cstheme="majorHAnsi"/>
        </w:rPr>
        <w:t>ertificação, ou seja, três</w:t>
      </w:r>
      <w:r w:rsidRPr="00751AA0">
        <w:rPr>
          <w:rFonts w:asciiTheme="majorHAnsi" w:hAnsiTheme="majorHAnsi" w:cstheme="majorHAnsi"/>
        </w:rPr>
        <w:t xml:space="preserve"> níveis que são comuns tanto para ITMark-DEV (desenvolvimento), como para ITMark-SVC (serviços):</w:t>
      </w:r>
    </w:p>
    <w:p w:rsidR="00751AA0" w:rsidRPr="00751AA0" w:rsidRDefault="00751AA0" w:rsidP="00CE770B">
      <w:pPr>
        <w:spacing w:after="0" w:line="240" w:lineRule="auto"/>
        <w:ind w:right="340"/>
        <w:rPr>
          <w:rFonts w:ascii="Times New Roman" w:eastAsia="Times New Roman" w:hAnsi="Times New Roman" w:cs="Times New Roman"/>
          <w:sz w:val="24"/>
          <w:szCs w:val="24"/>
          <w:lang w:eastAsia="pt-PT"/>
        </w:rPr>
      </w:pPr>
    </w:p>
    <w:p w:rsidR="00001E8B" w:rsidRPr="00B44DE0" w:rsidRDefault="00751AA0" w:rsidP="00B44DE0">
      <w:pPr>
        <w:pStyle w:val="PargrafodaLista"/>
        <w:numPr>
          <w:ilvl w:val="0"/>
          <w:numId w:val="26"/>
        </w:numPr>
        <w:spacing w:after="0" w:line="360" w:lineRule="auto"/>
        <w:ind w:right="340"/>
        <w:jc w:val="both"/>
        <w:rPr>
          <w:rFonts w:asciiTheme="majorHAnsi" w:hAnsiTheme="majorHAnsi" w:cstheme="majorHAnsi"/>
        </w:rPr>
      </w:pPr>
      <w:r w:rsidRPr="00751AA0">
        <w:rPr>
          <w:rFonts w:asciiTheme="majorHAnsi" w:hAnsiTheme="majorHAnsi" w:cstheme="majorHAnsi"/>
          <w:b/>
        </w:rPr>
        <w:t>ITMark</w:t>
      </w:r>
      <w:r w:rsidRPr="00751AA0">
        <w:rPr>
          <w:rFonts w:asciiTheme="majorHAnsi" w:hAnsiTheme="majorHAnsi" w:cstheme="majorHAnsi"/>
        </w:rPr>
        <w:t xml:space="preserve">: também denominado de </w:t>
      </w:r>
      <w:r w:rsidRPr="00751AA0">
        <w:rPr>
          <w:rFonts w:asciiTheme="majorHAnsi" w:hAnsiTheme="majorHAnsi" w:cstheme="majorHAnsi"/>
          <w:b/>
        </w:rPr>
        <w:t>ITMark Básico</w:t>
      </w:r>
      <w:r w:rsidRPr="00751AA0">
        <w:rPr>
          <w:rFonts w:asciiTheme="majorHAnsi" w:hAnsiTheme="majorHAnsi" w:cstheme="majorHAnsi"/>
        </w:rPr>
        <w:t xml:space="preserve"> ou mesmo </w:t>
      </w:r>
      <w:r w:rsidRPr="00751AA0">
        <w:rPr>
          <w:rFonts w:asciiTheme="majorHAnsi" w:hAnsiTheme="majorHAnsi" w:cstheme="majorHAnsi"/>
          <w:b/>
        </w:rPr>
        <w:t>ITMark</w:t>
      </w:r>
      <w:r>
        <w:rPr>
          <w:rFonts w:asciiTheme="majorHAnsi" w:hAnsiTheme="majorHAnsi" w:cstheme="majorHAnsi"/>
          <w:b/>
        </w:rPr>
        <w:t xml:space="preserve"> </w:t>
      </w:r>
      <w:r w:rsidRPr="00751AA0">
        <w:rPr>
          <w:rFonts w:asciiTheme="majorHAnsi" w:hAnsiTheme="majorHAnsi" w:cstheme="majorHAnsi"/>
          <w:b/>
        </w:rPr>
        <w:t>1</w:t>
      </w:r>
      <w:r w:rsidR="00B44DE0" w:rsidRPr="00B44DE0">
        <w:rPr>
          <w:rFonts w:asciiTheme="majorHAnsi" w:hAnsiTheme="majorHAnsi" w:cstheme="majorHAnsi"/>
        </w:rPr>
        <w:t>;</w:t>
      </w:r>
      <w:r w:rsidR="00A516CC" w:rsidRPr="00B44DE0">
        <w:rPr>
          <w:rFonts w:asciiTheme="majorHAnsi" w:hAnsiTheme="majorHAnsi" w:cstheme="majorHAnsi"/>
        </w:rPr>
        <w:t xml:space="preserve"> </w:t>
      </w:r>
    </w:p>
    <w:p w:rsidR="00B44DE0" w:rsidRDefault="00751AA0" w:rsidP="00107037">
      <w:pPr>
        <w:pStyle w:val="PargrafodaLista"/>
        <w:numPr>
          <w:ilvl w:val="0"/>
          <w:numId w:val="26"/>
        </w:numPr>
        <w:spacing w:after="0" w:line="360" w:lineRule="auto"/>
        <w:ind w:right="340"/>
        <w:jc w:val="both"/>
        <w:rPr>
          <w:rFonts w:asciiTheme="majorHAnsi" w:hAnsiTheme="majorHAnsi" w:cstheme="majorHAnsi"/>
        </w:rPr>
      </w:pPr>
      <w:r w:rsidRPr="00B44DE0">
        <w:rPr>
          <w:rFonts w:asciiTheme="majorHAnsi" w:hAnsiTheme="majorHAnsi" w:cstheme="majorHAnsi"/>
          <w:b/>
        </w:rPr>
        <w:t>ITMark Premium</w:t>
      </w:r>
      <w:r w:rsidRPr="00B44DE0">
        <w:rPr>
          <w:rFonts w:asciiTheme="majorHAnsi" w:hAnsiTheme="majorHAnsi" w:cstheme="majorHAnsi"/>
        </w:rPr>
        <w:t xml:space="preserve">: também denominado de </w:t>
      </w:r>
      <w:r w:rsidRPr="00B44DE0">
        <w:rPr>
          <w:rFonts w:asciiTheme="majorHAnsi" w:hAnsiTheme="majorHAnsi" w:cstheme="majorHAnsi"/>
          <w:b/>
        </w:rPr>
        <w:t>ITMark 2</w:t>
      </w:r>
      <w:r w:rsidR="00B44DE0">
        <w:rPr>
          <w:rFonts w:asciiTheme="majorHAnsi" w:hAnsiTheme="majorHAnsi" w:cstheme="majorHAnsi"/>
        </w:rPr>
        <w:t>;</w:t>
      </w:r>
    </w:p>
    <w:p w:rsidR="00B44DE0" w:rsidRPr="0052627C" w:rsidRDefault="00751AA0" w:rsidP="0052627C">
      <w:pPr>
        <w:pStyle w:val="PargrafodaLista"/>
        <w:numPr>
          <w:ilvl w:val="0"/>
          <w:numId w:val="26"/>
        </w:numPr>
        <w:spacing w:after="0" w:line="360" w:lineRule="auto"/>
        <w:ind w:right="340"/>
        <w:jc w:val="both"/>
        <w:rPr>
          <w:rFonts w:asciiTheme="majorHAnsi" w:hAnsiTheme="majorHAnsi" w:cstheme="majorHAnsi"/>
        </w:rPr>
      </w:pPr>
      <w:r w:rsidRPr="00B44DE0">
        <w:rPr>
          <w:rFonts w:asciiTheme="majorHAnsi" w:hAnsiTheme="majorHAnsi" w:cstheme="majorHAnsi"/>
          <w:b/>
        </w:rPr>
        <w:t>ITMark Elite</w:t>
      </w:r>
      <w:r w:rsidRPr="00B44DE0">
        <w:rPr>
          <w:rFonts w:asciiTheme="majorHAnsi" w:hAnsiTheme="majorHAnsi" w:cstheme="majorHAnsi"/>
        </w:rPr>
        <w:t xml:space="preserve">: terceiro e último nível, também denominado de </w:t>
      </w:r>
      <w:r w:rsidRPr="00B44DE0">
        <w:rPr>
          <w:rFonts w:asciiTheme="majorHAnsi" w:hAnsiTheme="majorHAnsi" w:cstheme="majorHAnsi"/>
          <w:b/>
        </w:rPr>
        <w:t>ITMark 3</w:t>
      </w:r>
      <w:r w:rsidR="00B44DE0">
        <w:rPr>
          <w:rFonts w:asciiTheme="majorHAnsi" w:hAnsiTheme="majorHAnsi" w:cstheme="majorHAnsi"/>
        </w:rPr>
        <w:t>;</w:t>
      </w:r>
    </w:p>
    <w:tbl>
      <w:tblPr>
        <w:tblStyle w:val="TabeladeGrelha1Clara"/>
        <w:tblpPr w:leftFromText="141" w:rightFromText="141" w:vertAnchor="text" w:horzAnchor="margin" w:tblpXSpec="center" w:tblpY="133"/>
        <w:tblW w:w="0" w:type="auto"/>
        <w:tblLook w:val="04A0" w:firstRow="1" w:lastRow="0" w:firstColumn="1" w:lastColumn="0" w:noHBand="0" w:noVBand="1"/>
      </w:tblPr>
      <w:tblGrid>
        <w:gridCol w:w="1364"/>
        <w:gridCol w:w="1830"/>
        <w:gridCol w:w="2268"/>
        <w:gridCol w:w="2330"/>
      </w:tblGrid>
      <w:tr w:rsidR="00B44DE0" w:rsidTr="004E7B0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64" w:type="dxa"/>
          </w:tcPr>
          <w:p w:rsidR="00B44DE0" w:rsidRDefault="00B44DE0" w:rsidP="00B44DE0">
            <w:pPr>
              <w:pStyle w:val="PargrafodaLista"/>
              <w:ind w:left="0" w:right="340"/>
              <w:jc w:val="center"/>
              <w:rPr>
                <w:rFonts w:asciiTheme="majorHAnsi" w:hAnsiTheme="majorHAnsi" w:cstheme="majorHAnsi"/>
              </w:rPr>
            </w:pPr>
            <w:r>
              <w:rPr>
                <w:rFonts w:asciiTheme="majorHAnsi" w:hAnsiTheme="majorHAnsi" w:cstheme="majorHAnsi"/>
              </w:rPr>
              <w:t>Nível</w:t>
            </w:r>
          </w:p>
        </w:tc>
        <w:tc>
          <w:tcPr>
            <w:tcW w:w="1830" w:type="dxa"/>
          </w:tcPr>
          <w:p w:rsidR="00B44DE0" w:rsidRDefault="00B44DE0" w:rsidP="00B44DE0">
            <w:pPr>
              <w:pStyle w:val="PargrafodaLista"/>
              <w:ind w:left="0" w:right="34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Negócio</w:t>
            </w:r>
          </w:p>
        </w:tc>
        <w:tc>
          <w:tcPr>
            <w:tcW w:w="2268" w:type="dxa"/>
          </w:tcPr>
          <w:p w:rsidR="00B44DE0" w:rsidRDefault="00B44DE0" w:rsidP="00B44DE0">
            <w:pPr>
              <w:pStyle w:val="PargrafodaLista"/>
              <w:ind w:left="0" w:right="34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Segurança da Informação</w:t>
            </w:r>
          </w:p>
        </w:tc>
        <w:tc>
          <w:tcPr>
            <w:tcW w:w="2330" w:type="dxa"/>
          </w:tcPr>
          <w:p w:rsidR="00B44DE0" w:rsidRDefault="00B44DE0" w:rsidP="00A13AA6">
            <w:pPr>
              <w:pStyle w:val="PargrafodaLista"/>
              <w:ind w:left="0" w:right="34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Qualidade Software</w:t>
            </w:r>
          </w:p>
        </w:tc>
      </w:tr>
      <w:tr w:rsidR="00B44DE0" w:rsidTr="004E7B08">
        <w:tc>
          <w:tcPr>
            <w:cnfStyle w:val="001000000000" w:firstRow="0" w:lastRow="0" w:firstColumn="1" w:lastColumn="0" w:oddVBand="0" w:evenVBand="0" w:oddHBand="0" w:evenHBand="0" w:firstRowFirstColumn="0" w:firstRowLastColumn="0" w:lastRowFirstColumn="0" w:lastRowLastColumn="0"/>
            <w:tcW w:w="1364" w:type="dxa"/>
          </w:tcPr>
          <w:p w:rsidR="00B44DE0" w:rsidRDefault="00B44DE0" w:rsidP="004E7B08">
            <w:pPr>
              <w:pStyle w:val="PargrafodaLista"/>
              <w:ind w:left="0" w:right="340"/>
              <w:jc w:val="center"/>
              <w:rPr>
                <w:rFonts w:asciiTheme="majorHAnsi" w:hAnsiTheme="majorHAnsi" w:cstheme="majorHAnsi"/>
              </w:rPr>
            </w:pPr>
            <w:r w:rsidRPr="00751AA0">
              <w:rPr>
                <w:rFonts w:asciiTheme="majorHAnsi" w:hAnsiTheme="majorHAnsi" w:cstheme="majorHAnsi"/>
              </w:rPr>
              <w:t>ITMark</w:t>
            </w:r>
          </w:p>
        </w:tc>
        <w:tc>
          <w:tcPr>
            <w:tcW w:w="1830" w:type="dxa"/>
          </w:tcPr>
          <w:p w:rsidR="00B44DE0" w:rsidRDefault="00B44DE0"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 Vermelho</w:t>
            </w:r>
          </w:p>
          <w:p w:rsidR="00A13AA6" w:rsidRDefault="00A13AA6"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&gt;50%</w:t>
            </w:r>
          </w:p>
        </w:tc>
        <w:tc>
          <w:tcPr>
            <w:tcW w:w="2268" w:type="dxa"/>
          </w:tcPr>
          <w:p w:rsidR="00B44DE0" w:rsidRDefault="00A13AA6"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Nível 1</w:t>
            </w:r>
          </w:p>
        </w:tc>
        <w:tc>
          <w:tcPr>
            <w:tcW w:w="2330" w:type="dxa"/>
          </w:tcPr>
          <w:p w:rsidR="00B44DE0" w:rsidRDefault="004E7B08"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Nível 2 CMMI</w:t>
            </w:r>
          </w:p>
        </w:tc>
      </w:tr>
      <w:tr w:rsidR="00B44DE0" w:rsidTr="004E7B08">
        <w:tc>
          <w:tcPr>
            <w:cnfStyle w:val="001000000000" w:firstRow="0" w:lastRow="0" w:firstColumn="1" w:lastColumn="0" w:oddVBand="0" w:evenVBand="0" w:oddHBand="0" w:evenHBand="0" w:firstRowFirstColumn="0" w:firstRowLastColumn="0" w:lastRowFirstColumn="0" w:lastRowLastColumn="0"/>
            <w:tcW w:w="1364" w:type="dxa"/>
          </w:tcPr>
          <w:p w:rsidR="00B44DE0" w:rsidRDefault="00B44DE0" w:rsidP="004E7B08">
            <w:pPr>
              <w:pStyle w:val="PargrafodaLista"/>
              <w:ind w:left="0" w:right="340"/>
              <w:jc w:val="center"/>
              <w:rPr>
                <w:rFonts w:asciiTheme="majorHAnsi" w:hAnsiTheme="majorHAnsi" w:cstheme="majorHAnsi"/>
              </w:rPr>
            </w:pPr>
            <w:r w:rsidRPr="00B44DE0">
              <w:rPr>
                <w:rFonts w:asciiTheme="majorHAnsi" w:hAnsiTheme="majorHAnsi" w:cstheme="majorHAnsi"/>
              </w:rPr>
              <w:t>ITMark Premium</w:t>
            </w:r>
          </w:p>
        </w:tc>
        <w:tc>
          <w:tcPr>
            <w:tcW w:w="1830" w:type="dxa"/>
          </w:tcPr>
          <w:p w:rsidR="00B44DE0" w:rsidRDefault="00B44DE0"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 Vermelhos</w:t>
            </w:r>
          </w:p>
          <w:p w:rsidR="00A13AA6" w:rsidRDefault="00A13AA6"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&gt;60%</w:t>
            </w:r>
          </w:p>
        </w:tc>
        <w:tc>
          <w:tcPr>
            <w:tcW w:w="2268" w:type="dxa"/>
          </w:tcPr>
          <w:p w:rsidR="00B44DE0" w:rsidRDefault="00A13AA6"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Nível 2</w:t>
            </w:r>
          </w:p>
        </w:tc>
        <w:tc>
          <w:tcPr>
            <w:tcW w:w="2330" w:type="dxa"/>
          </w:tcPr>
          <w:p w:rsidR="004E7B08" w:rsidRDefault="004E7B08"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Nível 2 CMMI</w:t>
            </w:r>
          </w:p>
        </w:tc>
      </w:tr>
      <w:tr w:rsidR="00B44DE0" w:rsidTr="004E7B08">
        <w:tc>
          <w:tcPr>
            <w:cnfStyle w:val="001000000000" w:firstRow="0" w:lastRow="0" w:firstColumn="1" w:lastColumn="0" w:oddVBand="0" w:evenVBand="0" w:oddHBand="0" w:evenHBand="0" w:firstRowFirstColumn="0" w:firstRowLastColumn="0" w:lastRowFirstColumn="0" w:lastRowLastColumn="0"/>
            <w:tcW w:w="1364" w:type="dxa"/>
          </w:tcPr>
          <w:p w:rsidR="00B44DE0" w:rsidRDefault="00B44DE0" w:rsidP="004E7B08">
            <w:pPr>
              <w:pStyle w:val="PargrafodaLista"/>
              <w:ind w:left="0" w:right="340"/>
              <w:jc w:val="center"/>
              <w:rPr>
                <w:rFonts w:asciiTheme="majorHAnsi" w:hAnsiTheme="majorHAnsi" w:cstheme="majorHAnsi"/>
              </w:rPr>
            </w:pPr>
            <w:r w:rsidRPr="00B44DE0">
              <w:rPr>
                <w:rFonts w:asciiTheme="majorHAnsi" w:hAnsiTheme="majorHAnsi" w:cstheme="majorHAnsi"/>
              </w:rPr>
              <w:t>ITMark Elite</w:t>
            </w:r>
          </w:p>
        </w:tc>
        <w:tc>
          <w:tcPr>
            <w:tcW w:w="1830" w:type="dxa"/>
          </w:tcPr>
          <w:p w:rsidR="00B44DE0" w:rsidRDefault="00B44DE0"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 Vermelhos</w:t>
            </w:r>
          </w:p>
          <w:p w:rsidR="00A13AA6" w:rsidRDefault="00A13AA6"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&gt;75%</w:t>
            </w:r>
          </w:p>
        </w:tc>
        <w:tc>
          <w:tcPr>
            <w:tcW w:w="2268" w:type="dxa"/>
          </w:tcPr>
          <w:p w:rsidR="00B44DE0" w:rsidRDefault="00A13AA6"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Nível 3</w:t>
            </w:r>
          </w:p>
        </w:tc>
        <w:tc>
          <w:tcPr>
            <w:tcW w:w="2330" w:type="dxa"/>
          </w:tcPr>
          <w:p w:rsidR="00B44DE0" w:rsidRDefault="004E7B08" w:rsidP="004E7B08">
            <w:pPr>
              <w:pStyle w:val="PargrafodaLista"/>
              <w:ind w:left="0" w:right="3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Nível 3 CMMI</w:t>
            </w:r>
          </w:p>
        </w:tc>
      </w:tr>
    </w:tbl>
    <w:p w:rsidR="00751AA0" w:rsidRPr="00751AA0" w:rsidRDefault="00751AA0" w:rsidP="00CE770B">
      <w:pPr>
        <w:spacing w:after="0" w:line="360" w:lineRule="auto"/>
        <w:ind w:left="340" w:right="340" w:firstLine="360"/>
        <w:jc w:val="both"/>
        <w:rPr>
          <w:rFonts w:asciiTheme="majorHAnsi" w:hAnsiTheme="majorHAnsi" w:cstheme="majorHAnsi"/>
        </w:rPr>
      </w:pPr>
    </w:p>
    <w:p w:rsidR="00751AA0" w:rsidRDefault="00751AA0" w:rsidP="00CE770B">
      <w:pPr>
        <w:spacing w:after="0" w:line="360" w:lineRule="auto"/>
        <w:ind w:left="340" w:right="340" w:firstLine="360"/>
        <w:jc w:val="both"/>
        <w:rPr>
          <w:rFonts w:asciiTheme="majorHAnsi" w:hAnsiTheme="majorHAnsi" w:cstheme="majorHAnsi"/>
        </w:rPr>
      </w:pPr>
      <w:r w:rsidRPr="00751AA0">
        <w:rPr>
          <w:rFonts w:asciiTheme="majorHAnsi" w:hAnsiTheme="majorHAnsi" w:cstheme="majorHAnsi"/>
        </w:rPr>
        <w:t>A avaliação do ITMark é feita com a presença de um consultor creden</w:t>
      </w:r>
      <w:r w:rsidR="0006664E">
        <w:rPr>
          <w:rFonts w:asciiTheme="majorHAnsi" w:hAnsiTheme="majorHAnsi" w:cstheme="majorHAnsi"/>
        </w:rPr>
        <w:t>ciado do ESI. É composta por várias</w:t>
      </w:r>
      <w:r w:rsidRPr="00751AA0">
        <w:rPr>
          <w:rFonts w:asciiTheme="majorHAnsi" w:hAnsiTheme="majorHAnsi" w:cstheme="majorHAnsi"/>
        </w:rPr>
        <w:t xml:space="preserve"> entrevistas, análise de documentos relacionados às três áreas avaliadas e observação do espaço físico da empresa. Os resultados avaliados na empresa são compilados através de uma metodologia de av</w:t>
      </w:r>
      <w:r w:rsidR="004E7B08">
        <w:rPr>
          <w:rFonts w:asciiTheme="majorHAnsi" w:hAnsiTheme="majorHAnsi" w:cstheme="majorHAnsi"/>
        </w:rPr>
        <w:t>aliação que utiliza a norma ISO</w:t>
      </w:r>
      <w:r w:rsidRPr="00751AA0">
        <w:rPr>
          <w:rFonts w:asciiTheme="majorHAnsi" w:hAnsiTheme="majorHAnsi" w:cstheme="majorHAnsi"/>
        </w:rPr>
        <w:t xml:space="preserve"> 15504 como base e também num conjunto de critérios.</w:t>
      </w:r>
    </w:p>
    <w:p w:rsidR="00751AA0" w:rsidRDefault="00751AA0" w:rsidP="00CE770B">
      <w:pPr>
        <w:spacing w:after="0" w:line="360" w:lineRule="auto"/>
        <w:ind w:left="340" w:right="340" w:firstLine="360"/>
        <w:jc w:val="both"/>
        <w:rPr>
          <w:rFonts w:asciiTheme="majorHAnsi" w:hAnsiTheme="majorHAnsi" w:cstheme="majorHAnsi"/>
        </w:rPr>
      </w:pPr>
    </w:p>
    <w:p w:rsidR="00751AA0" w:rsidRDefault="00751AA0" w:rsidP="00CE770B">
      <w:pPr>
        <w:spacing w:after="0" w:line="360" w:lineRule="auto"/>
        <w:ind w:left="340" w:right="340" w:firstLine="360"/>
        <w:jc w:val="both"/>
        <w:rPr>
          <w:rFonts w:asciiTheme="majorHAnsi" w:hAnsiTheme="majorHAnsi" w:cstheme="majorHAnsi"/>
        </w:rPr>
      </w:pPr>
    </w:p>
    <w:p w:rsidR="00751AA0" w:rsidRDefault="00751AA0" w:rsidP="00CE770B">
      <w:pPr>
        <w:spacing w:after="0" w:line="360" w:lineRule="auto"/>
        <w:ind w:left="340" w:right="340" w:firstLine="360"/>
        <w:jc w:val="both"/>
        <w:rPr>
          <w:rFonts w:asciiTheme="majorHAnsi" w:hAnsiTheme="majorHAnsi" w:cstheme="majorHAnsi"/>
        </w:rPr>
      </w:pPr>
    </w:p>
    <w:p w:rsidR="00DC69CA" w:rsidRDefault="00DC69CA" w:rsidP="00CE770B">
      <w:pPr>
        <w:spacing w:after="0" w:line="360" w:lineRule="auto"/>
        <w:ind w:left="340" w:right="340" w:firstLine="360"/>
        <w:jc w:val="both"/>
        <w:rPr>
          <w:rFonts w:asciiTheme="majorHAnsi" w:hAnsiTheme="majorHAnsi" w:cstheme="majorHAnsi"/>
        </w:rPr>
      </w:pPr>
    </w:p>
    <w:p w:rsidR="0052627C" w:rsidRDefault="0052627C" w:rsidP="00CE770B">
      <w:pPr>
        <w:spacing w:after="0" w:line="360" w:lineRule="auto"/>
        <w:ind w:left="340" w:right="340" w:firstLine="360"/>
        <w:jc w:val="both"/>
        <w:rPr>
          <w:rFonts w:asciiTheme="majorHAnsi" w:hAnsiTheme="majorHAnsi" w:cstheme="majorHAnsi"/>
        </w:rPr>
      </w:pPr>
    </w:p>
    <w:p w:rsidR="0052627C" w:rsidRDefault="0052627C" w:rsidP="00CE770B">
      <w:pPr>
        <w:spacing w:after="0" w:line="360" w:lineRule="auto"/>
        <w:ind w:left="340" w:right="340" w:firstLine="360"/>
        <w:jc w:val="both"/>
        <w:rPr>
          <w:rFonts w:asciiTheme="majorHAnsi" w:hAnsiTheme="majorHAnsi" w:cstheme="majorHAnsi"/>
        </w:rPr>
      </w:pPr>
    </w:p>
    <w:p w:rsidR="0052627C" w:rsidRDefault="0052627C" w:rsidP="00CE770B">
      <w:pPr>
        <w:spacing w:after="0" w:line="360" w:lineRule="auto"/>
        <w:ind w:left="340" w:right="340" w:firstLine="360"/>
        <w:jc w:val="both"/>
        <w:rPr>
          <w:rFonts w:asciiTheme="majorHAnsi" w:hAnsiTheme="majorHAnsi" w:cstheme="majorHAnsi"/>
        </w:rPr>
      </w:pPr>
    </w:p>
    <w:p w:rsidR="0052627C" w:rsidRDefault="0052627C" w:rsidP="00CE770B">
      <w:pPr>
        <w:spacing w:after="0" w:line="360" w:lineRule="auto"/>
        <w:ind w:left="340" w:right="340" w:firstLine="360"/>
        <w:jc w:val="both"/>
        <w:rPr>
          <w:rFonts w:asciiTheme="majorHAnsi" w:hAnsiTheme="majorHAnsi" w:cstheme="majorHAnsi"/>
        </w:rPr>
      </w:pPr>
    </w:p>
    <w:p w:rsidR="00533FCF" w:rsidRDefault="00533FCF" w:rsidP="00CE770B">
      <w:pPr>
        <w:spacing w:after="0" w:line="360" w:lineRule="auto"/>
        <w:jc w:val="both"/>
        <w:rPr>
          <w:rFonts w:asciiTheme="majorHAnsi" w:hAnsiTheme="majorHAnsi" w:cstheme="majorHAnsi"/>
        </w:rPr>
      </w:pPr>
    </w:p>
    <w:p w:rsidR="00533FCF" w:rsidRDefault="00533FCF" w:rsidP="00533FCF">
      <w:pPr>
        <w:spacing w:after="0" w:line="360" w:lineRule="auto"/>
        <w:ind w:left="340"/>
        <w:jc w:val="both"/>
        <w:rPr>
          <w:rFonts w:asciiTheme="majorHAnsi" w:eastAsiaTheme="majorEastAsia" w:hAnsiTheme="majorHAnsi" w:cstheme="majorBidi"/>
          <w:b/>
          <w:sz w:val="32"/>
          <w:szCs w:val="32"/>
        </w:rPr>
      </w:pPr>
      <w:r w:rsidRPr="00533FCF">
        <w:rPr>
          <w:rFonts w:asciiTheme="majorHAnsi" w:eastAsiaTheme="majorEastAsia" w:hAnsiTheme="majorHAnsi" w:cstheme="majorBidi"/>
          <w:b/>
          <w:sz w:val="32"/>
          <w:szCs w:val="32"/>
        </w:rPr>
        <w:lastRenderedPageBreak/>
        <w:t>Conclusão</w:t>
      </w:r>
    </w:p>
    <w:p w:rsidR="00CE770B" w:rsidRDefault="00CE770B" w:rsidP="00CE770B">
      <w:pPr>
        <w:pStyle w:val="Default"/>
        <w:spacing w:line="360" w:lineRule="auto"/>
        <w:ind w:left="340" w:right="340"/>
        <w:jc w:val="both"/>
        <w:rPr>
          <w:rFonts w:asciiTheme="majorHAnsi" w:hAnsiTheme="majorHAnsi" w:cstheme="majorHAnsi"/>
          <w:color w:val="auto"/>
          <w:sz w:val="22"/>
          <w:szCs w:val="22"/>
        </w:rPr>
      </w:pPr>
      <w:r>
        <w:rPr>
          <w:rFonts w:asciiTheme="majorHAnsi" w:hAnsiTheme="majorHAnsi" w:cstheme="majorHAnsi"/>
          <w:color w:val="auto"/>
          <w:sz w:val="22"/>
          <w:szCs w:val="22"/>
        </w:rPr>
        <w:tab/>
        <w:t xml:space="preserve">Nos dias de hoje a qualidade e a rentabilização dos recursos das empresas são uma das chaves para o sucesso das mesmas, e o meio das TI é conhecido pela sua elevada competitividade, o que faz com que seja de extrema importância </w:t>
      </w:r>
      <w:r w:rsidR="0006664E">
        <w:rPr>
          <w:rFonts w:asciiTheme="majorHAnsi" w:hAnsiTheme="majorHAnsi" w:cstheme="majorHAnsi"/>
          <w:color w:val="auto"/>
          <w:sz w:val="22"/>
          <w:szCs w:val="22"/>
        </w:rPr>
        <w:t xml:space="preserve">a </w:t>
      </w:r>
      <w:r>
        <w:rPr>
          <w:rFonts w:asciiTheme="majorHAnsi" w:hAnsiTheme="majorHAnsi" w:cstheme="majorHAnsi"/>
          <w:color w:val="auto"/>
          <w:sz w:val="22"/>
          <w:szCs w:val="22"/>
        </w:rPr>
        <w:t xml:space="preserve">sua qualificação. </w:t>
      </w:r>
    </w:p>
    <w:p w:rsidR="00CE770B" w:rsidRDefault="00CE770B" w:rsidP="00CE770B">
      <w:pPr>
        <w:pStyle w:val="Default"/>
        <w:spacing w:line="360" w:lineRule="auto"/>
        <w:ind w:left="340" w:right="340"/>
        <w:jc w:val="both"/>
        <w:rPr>
          <w:rFonts w:asciiTheme="majorHAnsi" w:hAnsiTheme="majorHAnsi" w:cstheme="majorHAnsi"/>
          <w:color w:val="auto"/>
          <w:sz w:val="22"/>
          <w:szCs w:val="22"/>
        </w:rPr>
      </w:pPr>
      <w:r>
        <w:rPr>
          <w:rFonts w:asciiTheme="majorHAnsi" w:hAnsiTheme="majorHAnsi" w:cstheme="majorHAnsi"/>
          <w:color w:val="auto"/>
          <w:sz w:val="22"/>
          <w:szCs w:val="22"/>
        </w:rPr>
        <w:tab/>
        <w:t>Quando falamos em certificados de qualidade de software o que</w:t>
      </w:r>
      <w:r w:rsidR="008A50A2">
        <w:rPr>
          <w:rFonts w:asciiTheme="majorHAnsi" w:hAnsiTheme="majorHAnsi" w:cstheme="majorHAnsi"/>
          <w:color w:val="auto"/>
          <w:sz w:val="22"/>
          <w:szCs w:val="22"/>
        </w:rPr>
        <w:t xml:space="preserve"> mais se ouve falar é</w:t>
      </w:r>
      <w:r>
        <w:rPr>
          <w:rFonts w:asciiTheme="majorHAnsi" w:hAnsiTheme="majorHAnsi" w:cstheme="majorHAnsi"/>
          <w:color w:val="auto"/>
          <w:sz w:val="22"/>
          <w:szCs w:val="22"/>
        </w:rPr>
        <w:t xml:space="preserve"> o CMMI, mas isso não faz dele o único no mercado, nem o melhor e mais completo. </w:t>
      </w:r>
    </w:p>
    <w:p w:rsidR="00CE770B" w:rsidRDefault="00CE770B" w:rsidP="00CE770B">
      <w:pPr>
        <w:pStyle w:val="Default"/>
        <w:spacing w:line="360" w:lineRule="auto"/>
        <w:ind w:left="340" w:right="340"/>
        <w:jc w:val="both"/>
        <w:rPr>
          <w:rFonts w:asciiTheme="majorHAnsi" w:hAnsiTheme="majorHAnsi" w:cstheme="majorHAnsi"/>
          <w:color w:val="auto"/>
          <w:sz w:val="22"/>
          <w:szCs w:val="22"/>
        </w:rPr>
      </w:pPr>
      <w:r>
        <w:rPr>
          <w:rFonts w:asciiTheme="majorHAnsi" w:hAnsiTheme="majorHAnsi" w:cstheme="majorHAnsi"/>
          <w:color w:val="auto"/>
          <w:sz w:val="22"/>
          <w:szCs w:val="22"/>
        </w:rPr>
        <w:tab/>
        <w:t>O ITMark é um certifica</w:t>
      </w:r>
      <w:r w:rsidR="00D3075F">
        <w:rPr>
          <w:rFonts w:asciiTheme="majorHAnsi" w:hAnsiTheme="majorHAnsi" w:cstheme="majorHAnsi"/>
          <w:color w:val="auto"/>
          <w:sz w:val="22"/>
          <w:szCs w:val="22"/>
        </w:rPr>
        <w:t xml:space="preserve">do relativamente recente, o que faz com que o conhecimento geral em relação á sua existência e ao seu conteúdo seja ainda um pouco desconhecido. </w:t>
      </w:r>
    </w:p>
    <w:p w:rsidR="00D3075F" w:rsidRDefault="00D3075F" w:rsidP="00CE770B">
      <w:pPr>
        <w:pStyle w:val="Default"/>
        <w:spacing w:line="360" w:lineRule="auto"/>
        <w:ind w:left="340" w:right="340"/>
        <w:jc w:val="both"/>
        <w:rPr>
          <w:rFonts w:asciiTheme="majorHAnsi" w:hAnsiTheme="majorHAnsi" w:cstheme="majorHAnsi"/>
          <w:color w:val="auto"/>
          <w:sz w:val="22"/>
          <w:szCs w:val="22"/>
        </w:rPr>
      </w:pPr>
      <w:r>
        <w:rPr>
          <w:rFonts w:asciiTheme="majorHAnsi" w:hAnsiTheme="majorHAnsi" w:cstheme="majorHAnsi"/>
          <w:color w:val="auto"/>
          <w:sz w:val="22"/>
          <w:szCs w:val="22"/>
        </w:rPr>
        <w:tab/>
        <w:t xml:space="preserve">Uma das grandes vantagens do ITMark </w:t>
      </w:r>
      <w:r w:rsidR="008A50A2">
        <w:rPr>
          <w:rFonts w:asciiTheme="majorHAnsi" w:hAnsiTheme="majorHAnsi" w:cstheme="majorHAnsi"/>
          <w:color w:val="auto"/>
          <w:sz w:val="22"/>
          <w:szCs w:val="22"/>
        </w:rPr>
        <w:t>é que aposta num pú</w:t>
      </w:r>
      <w:r>
        <w:rPr>
          <w:rFonts w:asciiTheme="majorHAnsi" w:hAnsiTheme="majorHAnsi" w:cstheme="majorHAnsi"/>
          <w:color w:val="auto"/>
          <w:sz w:val="22"/>
          <w:szCs w:val="22"/>
        </w:rPr>
        <w:t xml:space="preserve">blico alvo muito especifico, as PME’s, que neste momento representam mais de 90% das empresas na área das </w:t>
      </w:r>
      <w:r w:rsidR="008A50A2">
        <w:rPr>
          <w:rFonts w:asciiTheme="majorHAnsi" w:hAnsiTheme="majorHAnsi" w:cstheme="majorHAnsi"/>
          <w:color w:val="auto"/>
          <w:sz w:val="22"/>
          <w:szCs w:val="22"/>
        </w:rPr>
        <w:t>tecnologias</w:t>
      </w:r>
      <w:r>
        <w:rPr>
          <w:rFonts w:asciiTheme="majorHAnsi" w:hAnsiTheme="majorHAnsi" w:cstheme="majorHAnsi"/>
          <w:color w:val="auto"/>
          <w:sz w:val="22"/>
          <w:szCs w:val="22"/>
        </w:rPr>
        <w:t xml:space="preserve">. </w:t>
      </w:r>
    </w:p>
    <w:p w:rsidR="00D3075F" w:rsidRDefault="00D3075F" w:rsidP="00CE770B">
      <w:pPr>
        <w:pStyle w:val="Default"/>
        <w:spacing w:line="360" w:lineRule="auto"/>
        <w:ind w:left="340" w:right="340"/>
        <w:jc w:val="both"/>
        <w:rPr>
          <w:rFonts w:asciiTheme="majorHAnsi" w:hAnsiTheme="majorHAnsi" w:cstheme="majorHAnsi"/>
          <w:color w:val="auto"/>
          <w:sz w:val="22"/>
          <w:szCs w:val="22"/>
        </w:rPr>
      </w:pPr>
      <w:r>
        <w:rPr>
          <w:rFonts w:asciiTheme="majorHAnsi" w:hAnsiTheme="majorHAnsi" w:cstheme="majorHAnsi"/>
          <w:color w:val="auto"/>
          <w:sz w:val="22"/>
          <w:szCs w:val="22"/>
        </w:rPr>
        <w:tab/>
        <w:t>Outra das vantagens é o facto de ser um certificado bastante completo, não avaliando apenas a qualidade do desenvolvimento da software, mas também a gestão da empresa e a segurança da sua informação.</w:t>
      </w:r>
    </w:p>
    <w:p w:rsidR="00D3075F" w:rsidRDefault="00D3075F" w:rsidP="00D3075F">
      <w:pPr>
        <w:pStyle w:val="Default"/>
        <w:spacing w:line="360" w:lineRule="auto"/>
        <w:ind w:left="340" w:right="340"/>
        <w:jc w:val="both"/>
        <w:rPr>
          <w:rFonts w:asciiTheme="majorHAnsi" w:hAnsiTheme="majorHAnsi" w:cstheme="majorHAnsi"/>
          <w:color w:val="auto"/>
          <w:sz w:val="22"/>
          <w:szCs w:val="22"/>
        </w:rPr>
      </w:pPr>
      <w:r>
        <w:rPr>
          <w:rFonts w:asciiTheme="majorHAnsi" w:hAnsiTheme="majorHAnsi" w:cstheme="majorHAnsi"/>
          <w:color w:val="auto"/>
          <w:sz w:val="22"/>
          <w:szCs w:val="22"/>
        </w:rPr>
        <w:tab/>
        <w:t>O ITMark é, infelizmente, uma metodologia ainda</w:t>
      </w:r>
      <w:r w:rsidR="008A50A2">
        <w:rPr>
          <w:rFonts w:asciiTheme="majorHAnsi" w:hAnsiTheme="majorHAnsi" w:cstheme="majorHAnsi"/>
          <w:color w:val="auto"/>
          <w:sz w:val="22"/>
          <w:szCs w:val="22"/>
        </w:rPr>
        <w:t xml:space="preserve"> pouco utilizada, mas considera</w:t>
      </w:r>
      <w:r>
        <w:rPr>
          <w:rFonts w:asciiTheme="majorHAnsi" w:hAnsiTheme="majorHAnsi" w:cstheme="majorHAnsi"/>
          <w:color w:val="auto"/>
          <w:sz w:val="22"/>
          <w:szCs w:val="22"/>
        </w:rPr>
        <w:t>mos que se forem realizadas ações de divulgação junto das empresas por parte dos centros de certificação</w:t>
      </w:r>
      <w:r w:rsidR="008A50A2">
        <w:rPr>
          <w:rFonts w:asciiTheme="majorHAnsi" w:hAnsiTheme="majorHAnsi" w:cstheme="majorHAnsi"/>
          <w:color w:val="auto"/>
          <w:sz w:val="22"/>
          <w:szCs w:val="22"/>
        </w:rPr>
        <w:t>,</w:t>
      </w:r>
      <w:r>
        <w:rPr>
          <w:rFonts w:asciiTheme="majorHAnsi" w:hAnsiTheme="majorHAnsi" w:cstheme="majorHAnsi"/>
          <w:color w:val="auto"/>
          <w:sz w:val="22"/>
          <w:szCs w:val="22"/>
        </w:rPr>
        <w:t xml:space="preserve"> esta ser</w:t>
      </w:r>
      <w:r w:rsidR="000E562E">
        <w:rPr>
          <w:rFonts w:asciiTheme="majorHAnsi" w:hAnsiTheme="majorHAnsi" w:cstheme="majorHAnsi"/>
          <w:color w:val="auto"/>
          <w:sz w:val="22"/>
          <w:szCs w:val="22"/>
        </w:rPr>
        <w:t>á uma metodologia com uma vasta implementação no futuro.</w:t>
      </w:r>
    </w:p>
    <w:p w:rsidR="00D3075F" w:rsidRDefault="00D3075F" w:rsidP="00CE770B">
      <w:pPr>
        <w:pStyle w:val="Default"/>
        <w:spacing w:line="360" w:lineRule="auto"/>
        <w:ind w:left="340" w:right="340"/>
        <w:jc w:val="both"/>
        <w:rPr>
          <w:rFonts w:asciiTheme="majorHAnsi" w:hAnsiTheme="majorHAnsi" w:cstheme="majorHAnsi"/>
          <w:color w:val="auto"/>
          <w:sz w:val="22"/>
          <w:szCs w:val="22"/>
        </w:rPr>
      </w:pPr>
    </w:p>
    <w:p w:rsidR="00E934EA" w:rsidRDefault="00E934EA" w:rsidP="00CE770B">
      <w:pPr>
        <w:ind w:left="340" w:right="340"/>
      </w:pPr>
      <w:r>
        <w:br w:type="page"/>
      </w:r>
    </w:p>
    <w:p w:rsidR="00E934EA" w:rsidRDefault="00E934EA" w:rsidP="00E934EA">
      <w:pPr>
        <w:spacing w:after="0" w:line="360" w:lineRule="auto"/>
        <w:ind w:left="340"/>
        <w:jc w:val="both"/>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lastRenderedPageBreak/>
        <w:t>Referencias</w:t>
      </w:r>
    </w:p>
    <w:p w:rsidR="00677B33" w:rsidRPr="004E7B08" w:rsidRDefault="006A4FEE" w:rsidP="004E7B08">
      <w:pPr>
        <w:pStyle w:val="PargrafodaLista"/>
        <w:numPr>
          <w:ilvl w:val="0"/>
          <w:numId w:val="38"/>
        </w:numPr>
        <w:spacing w:after="0" w:line="276" w:lineRule="auto"/>
        <w:rPr>
          <w:rFonts w:asciiTheme="majorHAnsi" w:hAnsiTheme="majorHAnsi" w:cstheme="majorHAnsi"/>
        </w:rPr>
      </w:pPr>
      <w:hyperlink r:id="rId27" w:history="1">
        <w:r w:rsidR="004E7B08" w:rsidRPr="004E7B08">
          <w:rPr>
            <w:rStyle w:val="Hiperligao"/>
            <w:rFonts w:asciiTheme="majorHAnsi" w:hAnsiTheme="majorHAnsi" w:cstheme="majorHAnsi"/>
          </w:rPr>
          <w:t>http://www.iso27001.pt/index.html</w:t>
        </w:r>
      </w:hyperlink>
      <w:r w:rsidR="004E7B08" w:rsidRPr="004E7B08">
        <w:rPr>
          <w:rFonts w:asciiTheme="majorHAnsi" w:hAnsiTheme="majorHAnsi" w:cstheme="majorHAnsi"/>
        </w:rPr>
        <w:t xml:space="preserve">, </w:t>
      </w:r>
      <w:r w:rsidR="004E7B08" w:rsidRPr="004E7B08">
        <w:rPr>
          <w:rFonts w:asciiTheme="majorHAnsi" w:hAnsiTheme="majorHAnsi" w:cstheme="majorHAnsi"/>
          <w:i/>
        </w:rPr>
        <w:t xml:space="preserve">visitado em </w:t>
      </w:r>
      <w:r w:rsidR="004E7B08">
        <w:rPr>
          <w:rFonts w:asciiTheme="majorHAnsi" w:hAnsiTheme="majorHAnsi" w:cstheme="majorHAnsi"/>
          <w:i/>
        </w:rPr>
        <w:t>23</w:t>
      </w:r>
      <w:r w:rsidR="004E7B08" w:rsidRPr="004E7B08">
        <w:rPr>
          <w:rFonts w:asciiTheme="majorHAnsi" w:hAnsiTheme="majorHAnsi" w:cstheme="majorHAnsi"/>
          <w:i/>
        </w:rPr>
        <w:t>/12/2016</w:t>
      </w:r>
    </w:p>
    <w:p w:rsidR="00677B33" w:rsidRPr="004E7B08" w:rsidRDefault="006A4FEE" w:rsidP="004E7B08">
      <w:pPr>
        <w:pStyle w:val="PargrafodaLista"/>
        <w:numPr>
          <w:ilvl w:val="0"/>
          <w:numId w:val="38"/>
        </w:numPr>
        <w:spacing w:after="0" w:line="276" w:lineRule="auto"/>
        <w:rPr>
          <w:rFonts w:asciiTheme="majorHAnsi" w:hAnsiTheme="majorHAnsi" w:cstheme="majorHAnsi"/>
        </w:rPr>
      </w:pPr>
      <w:hyperlink r:id="rId28" w:history="1">
        <w:r w:rsidR="004E7B08" w:rsidRPr="004E7B08">
          <w:rPr>
            <w:rStyle w:val="Hiperligao"/>
            <w:rFonts w:asciiTheme="majorHAnsi" w:hAnsiTheme="majorHAnsi" w:cstheme="majorHAnsi"/>
          </w:rPr>
          <w:t>https://pt.wikipedia.org/wiki/ISO_20000</w:t>
        </w:r>
      </w:hyperlink>
      <w:r w:rsidR="004E7B08" w:rsidRPr="004E7B08">
        <w:rPr>
          <w:rFonts w:asciiTheme="majorHAnsi" w:hAnsiTheme="majorHAnsi" w:cstheme="majorHAnsi"/>
        </w:rPr>
        <w:t xml:space="preserve">, </w:t>
      </w:r>
      <w:r w:rsidR="004E7B08" w:rsidRPr="004E7B08">
        <w:rPr>
          <w:rFonts w:asciiTheme="majorHAnsi" w:hAnsiTheme="majorHAnsi" w:cstheme="majorHAnsi"/>
          <w:i/>
        </w:rPr>
        <w:t xml:space="preserve">visitado em </w:t>
      </w:r>
      <w:r w:rsidR="004E7B08">
        <w:rPr>
          <w:rFonts w:asciiTheme="majorHAnsi" w:hAnsiTheme="majorHAnsi" w:cstheme="majorHAnsi"/>
          <w:i/>
        </w:rPr>
        <w:t>23</w:t>
      </w:r>
      <w:r w:rsidR="004E7B08" w:rsidRPr="004E7B08">
        <w:rPr>
          <w:rFonts w:asciiTheme="majorHAnsi" w:hAnsiTheme="majorHAnsi" w:cstheme="majorHAnsi"/>
          <w:i/>
        </w:rPr>
        <w:t>/12/2016</w:t>
      </w:r>
      <w:r w:rsidR="004E7B08" w:rsidRPr="004E7B08">
        <w:rPr>
          <w:rFonts w:asciiTheme="majorHAnsi" w:hAnsiTheme="majorHAnsi" w:cstheme="majorHAnsi"/>
        </w:rPr>
        <w:t xml:space="preserve"> </w:t>
      </w:r>
    </w:p>
    <w:p w:rsidR="00677B33" w:rsidRPr="004E7B08" w:rsidRDefault="006A4FEE" w:rsidP="004E7B08">
      <w:pPr>
        <w:pStyle w:val="PargrafodaLista"/>
        <w:numPr>
          <w:ilvl w:val="0"/>
          <w:numId w:val="38"/>
        </w:numPr>
        <w:spacing w:after="0" w:line="276" w:lineRule="auto"/>
        <w:rPr>
          <w:rFonts w:asciiTheme="majorHAnsi" w:hAnsiTheme="majorHAnsi" w:cstheme="majorHAnsi"/>
        </w:rPr>
      </w:pPr>
      <w:hyperlink r:id="rId29" w:history="1">
        <w:r w:rsidR="004E7B08" w:rsidRPr="004E7B08">
          <w:rPr>
            <w:rStyle w:val="Hiperligao"/>
            <w:rFonts w:asciiTheme="majorHAnsi" w:hAnsiTheme="majorHAnsi" w:cstheme="majorHAnsi"/>
          </w:rPr>
          <w:t>http://revista.univem.edu.br/index.php/jadi/article/view/1286</w:t>
        </w:r>
      </w:hyperlink>
      <w:r w:rsidR="004E7B08" w:rsidRPr="004E7B08">
        <w:rPr>
          <w:rFonts w:asciiTheme="majorHAnsi" w:hAnsiTheme="majorHAnsi" w:cstheme="majorHAnsi"/>
        </w:rPr>
        <w:t xml:space="preserve">, </w:t>
      </w:r>
      <w:r w:rsidR="004E7B08" w:rsidRPr="004E7B08">
        <w:rPr>
          <w:rFonts w:asciiTheme="majorHAnsi" w:hAnsiTheme="majorHAnsi" w:cstheme="majorHAnsi"/>
          <w:i/>
        </w:rPr>
        <w:t xml:space="preserve">visitado em </w:t>
      </w:r>
      <w:r w:rsidR="004E7B08">
        <w:rPr>
          <w:rFonts w:asciiTheme="majorHAnsi" w:hAnsiTheme="majorHAnsi" w:cstheme="majorHAnsi"/>
          <w:i/>
        </w:rPr>
        <w:t>21</w:t>
      </w:r>
      <w:r w:rsidR="004E7B08" w:rsidRPr="004E7B08">
        <w:rPr>
          <w:rFonts w:asciiTheme="majorHAnsi" w:hAnsiTheme="majorHAnsi" w:cstheme="majorHAnsi"/>
          <w:i/>
        </w:rPr>
        <w:t>/12/2016</w:t>
      </w:r>
      <w:r w:rsidR="004E7B08" w:rsidRPr="004E7B08">
        <w:rPr>
          <w:rFonts w:asciiTheme="majorHAnsi" w:hAnsiTheme="majorHAnsi" w:cstheme="majorHAnsi"/>
        </w:rPr>
        <w:t xml:space="preserve"> </w:t>
      </w:r>
    </w:p>
    <w:p w:rsidR="00677B33" w:rsidRPr="004E7B08" w:rsidRDefault="006A4FEE" w:rsidP="004E7B08">
      <w:pPr>
        <w:pStyle w:val="PargrafodaLista"/>
        <w:numPr>
          <w:ilvl w:val="0"/>
          <w:numId w:val="38"/>
        </w:numPr>
        <w:spacing w:after="0" w:line="276" w:lineRule="auto"/>
        <w:rPr>
          <w:rFonts w:asciiTheme="majorHAnsi" w:hAnsiTheme="majorHAnsi" w:cstheme="majorHAnsi"/>
        </w:rPr>
      </w:pPr>
      <w:hyperlink r:id="rId30" w:history="1">
        <w:r w:rsidR="004E7B08" w:rsidRPr="004E7B08">
          <w:rPr>
            <w:rStyle w:val="Hiperligao"/>
            <w:rFonts w:asciiTheme="majorHAnsi" w:hAnsiTheme="majorHAnsi" w:cstheme="majorHAnsi"/>
          </w:rPr>
          <w:t>http://www.sofiait.com/Sofia%20IT%20IT%20Mark%20brief%20presentation%20mars%202011%20eng.pdf</w:t>
        </w:r>
      </w:hyperlink>
      <w:r w:rsidR="004E7B08" w:rsidRPr="004E7B08">
        <w:rPr>
          <w:rFonts w:asciiTheme="majorHAnsi" w:hAnsiTheme="majorHAnsi" w:cstheme="majorHAnsi"/>
        </w:rPr>
        <w:t xml:space="preserve">, </w:t>
      </w:r>
      <w:r w:rsidR="004E7B08" w:rsidRPr="004E7B08">
        <w:rPr>
          <w:rFonts w:asciiTheme="majorHAnsi" w:hAnsiTheme="majorHAnsi" w:cstheme="majorHAnsi"/>
          <w:i/>
        </w:rPr>
        <w:t xml:space="preserve">visitado em </w:t>
      </w:r>
      <w:r w:rsidR="004E7B08">
        <w:rPr>
          <w:rFonts w:asciiTheme="majorHAnsi" w:hAnsiTheme="majorHAnsi" w:cstheme="majorHAnsi"/>
          <w:i/>
        </w:rPr>
        <w:t>22</w:t>
      </w:r>
      <w:r w:rsidR="004E7B08" w:rsidRPr="004E7B08">
        <w:rPr>
          <w:rFonts w:asciiTheme="majorHAnsi" w:hAnsiTheme="majorHAnsi" w:cstheme="majorHAnsi"/>
          <w:i/>
        </w:rPr>
        <w:t>/12/2016</w:t>
      </w:r>
      <w:r w:rsidR="004E7B08" w:rsidRPr="004E7B08">
        <w:rPr>
          <w:rFonts w:asciiTheme="majorHAnsi" w:hAnsiTheme="majorHAnsi" w:cstheme="majorHAnsi"/>
        </w:rPr>
        <w:t xml:space="preserve"> </w:t>
      </w:r>
    </w:p>
    <w:p w:rsidR="00677B33" w:rsidRPr="004E7B08" w:rsidRDefault="006A4FEE" w:rsidP="004E7B08">
      <w:pPr>
        <w:pStyle w:val="PargrafodaLista"/>
        <w:numPr>
          <w:ilvl w:val="0"/>
          <w:numId w:val="38"/>
        </w:numPr>
        <w:spacing w:after="0" w:line="276" w:lineRule="auto"/>
        <w:rPr>
          <w:rFonts w:asciiTheme="majorHAnsi" w:hAnsiTheme="majorHAnsi" w:cstheme="majorHAnsi"/>
        </w:rPr>
      </w:pPr>
      <w:hyperlink r:id="rId31" w:history="1">
        <w:r w:rsidR="004E7B08" w:rsidRPr="004E7B08">
          <w:rPr>
            <w:rStyle w:val="Hiperligao"/>
            <w:rFonts w:asciiTheme="majorHAnsi" w:hAnsiTheme="majorHAnsi" w:cstheme="majorHAnsi"/>
          </w:rPr>
          <w:t>http://relais.sic-learning.com/en/Services/Producers/Certifications/IT_Mark</w:t>
        </w:r>
      </w:hyperlink>
      <w:r w:rsidR="004E7B08" w:rsidRPr="004E7B08">
        <w:rPr>
          <w:rFonts w:asciiTheme="majorHAnsi" w:hAnsiTheme="majorHAnsi" w:cstheme="majorHAnsi"/>
        </w:rPr>
        <w:t>,</w:t>
      </w:r>
      <w:r w:rsidR="004E7B08" w:rsidRPr="004E7B08">
        <w:rPr>
          <w:rFonts w:asciiTheme="majorHAnsi" w:hAnsiTheme="majorHAnsi" w:cstheme="majorHAnsi"/>
          <w:i/>
        </w:rPr>
        <w:t xml:space="preserve">visitado em </w:t>
      </w:r>
      <w:r w:rsidR="004E7B08">
        <w:rPr>
          <w:rFonts w:asciiTheme="majorHAnsi" w:hAnsiTheme="majorHAnsi" w:cstheme="majorHAnsi"/>
          <w:i/>
        </w:rPr>
        <w:t>21</w:t>
      </w:r>
      <w:r w:rsidR="004E7B08" w:rsidRPr="004E7B08">
        <w:rPr>
          <w:rFonts w:asciiTheme="majorHAnsi" w:hAnsiTheme="majorHAnsi" w:cstheme="majorHAnsi"/>
          <w:i/>
        </w:rPr>
        <w:t>/12/2016</w:t>
      </w:r>
      <w:r w:rsidR="004E7B08" w:rsidRPr="004E7B08">
        <w:rPr>
          <w:rFonts w:asciiTheme="majorHAnsi" w:hAnsiTheme="majorHAnsi" w:cstheme="majorHAnsi"/>
        </w:rPr>
        <w:t xml:space="preserve"> </w:t>
      </w:r>
    </w:p>
    <w:p w:rsidR="00677B33" w:rsidRPr="004E7B08" w:rsidRDefault="006A4FEE" w:rsidP="004E7B08">
      <w:pPr>
        <w:pStyle w:val="PargrafodaLista"/>
        <w:numPr>
          <w:ilvl w:val="0"/>
          <w:numId w:val="38"/>
        </w:numPr>
        <w:spacing w:after="0" w:line="276" w:lineRule="auto"/>
        <w:rPr>
          <w:rFonts w:asciiTheme="majorHAnsi" w:hAnsiTheme="majorHAnsi" w:cstheme="majorHAnsi"/>
        </w:rPr>
      </w:pPr>
      <w:hyperlink r:id="rId32" w:history="1">
        <w:r w:rsidR="004E7B08" w:rsidRPr="004E7B08">
          <w:rPr>
            <w:rStyle w:val="Hiperligao"/>
            <w:rFonts w:asciiTheme="majorHAnsi" w:hAnsiTheme="majorHAnsi" w:cstheme="majorHAnsi"/>
          </w:rPr>
          <w:t>http://www.rciproject.com/itworkshops2006_files/ESI_Regional_Cooperation_CMMI_Overview_V1.1.pdf</w:t>
        </w:r>
      </w:hyperlink>
      <w:r w:rsidR="004E7B08" w:rsidRPr="004E7B08">
        <w:rPr>
          <w:rFonts w:asciiTheme="majorHAnsi" w:hAnsiTheme="majorHAnsi" w:cstheme="majorHAnsi"/>
        </w:rPr>
        <w:t xml:space="preserve">, </w:t>
      </w:r>
      <w:r w:rsidR="004E7B08" w:rsidRPr="004E7B08">
        <w:rPr>
          <w:rFonts w:asciiTheme="majorHAnsi" w:hAnsiTheme="majorHAnsi" w:cstheme="majorHAnsi"/>
          <w:i/>
        </w:rPr>
        <w:t xml:space="preserve">visitado em </w:t>
      </w:r>
      <w:r w:rsidR="004E7B08">
        <w:rPr>
          <w:rFonts w:asciiTheme="majorHAnsi" w:hAnsiTheme="majorHAnsi" w:cstheme="majorHAnsi"/>
          <w:i/>
        </w:rPr>
        <w:t>22</w:t>
      </w:r>
      <w:r w:rsidR="004E7B08" w:rsidRPr="004E7B08">
        <w:rPr>
          <w:rFonts w:asciiTheme="majorHAnsi" w:hAnsiTheme="majorHAnsi" w:cstheme="majorHAnsi"/>
          <w:i/>
        </w:rPr>
        <w:t>/12/2016</w:t>
      </w:r>
      <w:r w:rsidR="004E7B08" w:rsidRPr="004E7B08">
        <w:rPr>
          <w:rFonts w:asciiTheme="majorHAnsi" w:hAnsiTheme="majorHAnsi" w:cstheme="majorHAnsi"/>
        </w:rPr>
        <w:t xml:space="preserve"> </w:t>
      </w:r>
    </w:p>
    <w:p w:rsidR="00677B33" w:rsidRPr="004E7B08" w:rsidRDefault="006A4FEE" w:rsidP="004E7B08">
      <w:pPr>
        <w:pStyle w:val="PargrafodaLista"/>
        <w:numPr>
          <w:ilvl w:val="0"/>
          <w:numId w:val="38"/>
        </w:numPr>
        <w:spacing w:after="0" w:line="276" w:lineRule="auto"/>
        <w:rPr>
          <w:rFonts w:asciiTheme="majorHAnsi" w:hAnsiTheme="majorHAnsi" w:cstheme="majorHAnsi"/>
        </w:rPr>
      </w:pPr>
      <w:hyperlink r:id="rId33" w:history="1">
        <w:r w:rsidR="004E7B08" w:rsidRPr="004E7B08">
          <w:rPr>
            <w:rStyle w:val="Hiperligao"/>
            <w:rFonts w:asciiTheme="majorHAnsi" w:hAnsiTheme="majorHAnsi" w:cstheme="majorHAnsi"/>
          </w:rPr>
          <w:t>http://slideplayer.es/slide/1066688</w:t>
        </w:r>
      </w:hyperlink>
      <w:r w:rsidR="004E7B08" w:rsidRPr="004E7B08">
        <w:rPr>
          <w:rFonts w:asciiTheme="majorHAnsi" w:hAnsiTheme="majorHAnsi" w:cstheme="majorHAnsi"/>
        </w:rPr>
        <w:t xml:space="preserve">, </w:t>
      </w:r>
      <w:r w:rsidR="004E7B08" w:rsidRPr="004E7B08">
        <w:rPr>
          <w:rFonts w:asciiTheme="majorHAnsi" w:hAnsiTheme="majorHAnsi" w:cstheme="majorHAnsi"/>
          <w:i/>
        </w:rPr>
        <w:t xml:space="preserve">visitado em </w:t>
      </w:r>
      <w:r w:rsidR="004E7B08">
        <w:rPr>
          <w:rFonts w:asciiTheme="majorHAnsi" w:hAnsiTheme="majorHAnsi" w:cstheme="majorHAnsi"/>
          <w:i/>
        </w:rPr>
        <w:t>22</w:t>
      </w:r>
      <w:r w:rsidR="004E7B08" w:rsidRPr="004E7B08">
        <w:rPr>
          <w:rFonts w:asciiTheme="majorHAnsi" w:hAnsiTheme="majorHAnsi" w:cstheme="majorHAnsi"/>
          <w:i/>
        </w:rPr>
        <w:t>/12/2016</w:t>
      </w:r>
      <w:r w:rsidR="004E7B08" w:rsidRPr="004E7B08">
        <w:rPr>
          <w:rFonts w:asciiTheme="majorHAnsi" w:hAnsiTheme="majorHAnsi" w:cstheme="majorHAnsi"/>
        </w:rPr>
        <w:t xml:space="preserve"> </w:t>
      </w:r>
    </w:p>
    <w:p w:rsidR="00E934EA" w:rsidRPr="004E7B08" w:rsidRDefault="006A4FEE" w:rsidP="004E7B08">
      <w:pPr>
        <w:pStyle w:val="PargrafodaLista"/>
        <w:numPr>
          <w:ilvl w:val="0"/>
          <w:numId w:val="38"/>
        </w:numPr>
        <w:spacing w:after="0" w:line="276" w:lineRule="auto"/>
        <w:rPr>
          <w:rFonts w:asciiTheme="majorHAnsi" w:hAnsiTheme="majorHAnsi" w:cstheme="majorHAnsi"/>
        </w:rPr>
      </w:pPr>
      <w:hyperlink r:id="rId34" w:history="1">
        <w:r w:rsidR="004E7B08" w:rsidRPr="004E7B08">
          <w:rPr>
            <w:rStyle w:val="Hiperligao"/>
            <w:rFonts w:asciiTheme="majorHAnsi" w:hAnsiTheme="majorHAnsi" w:cstheme="majorHAnsi"/>
          </w:rPr>
          <w:t>http://www.slideshare.net/strongstep/sw-eng-trendsenermeter</w:t>
        </w:r>
      </w:hyperlink>
      <w:r w:rsidR="004E7B08" w:rsidRPr="004E7B08">
        <w:rPr>
          <w:rFonts w:asciiTheme="majorHAnsi" w:hAnsiTheme="majorHAnsi" w:cstheme="majorHAnsi"/>
        </w:rPr>
        <w:t xml:space="preserve">, </w:t>
      </w:r>
      <w:r w:rsidR="004E7B08" w:rsidRPr="004E7B08">
        <w:rPr>
          <w:rFonts w:asciiTheme="majorHAnsi" w:hAnsiTheme="majorHAnsi" w:cstheme="majorHAnsi"/>
          <w:i/>
        </w:rPr>
        <w:t xml:space="preserve">visitado em </w:t>
      </w:r>
      <w:r w:rsidR="004E7B08">
        <w:rPr>
          <w:rFonts w:asciiTheme="majorHAnsi" w:hAnsiTheme="majorHAnsi" w:cstheme="majorHAnsi"/>
          <w:i/>
        </w:rPr>
        <w:t>22</w:t>
      </w:r>
      <w:r w:rsidR="004E7B08" w:rsidRPr="004E7B08">
        <w:rPr>
          <w:rFonts w:asciiTheme="majorHAnsi" w:hAnsiTheme="majorHAnsi" w:cstheme="majorHAnsi"/>
          <w:i/>
        </w:rPr>
        <w:t>/12/2016</w:t>
      </w:r>
      <w:r w:rsidR="004E7B08" w:rsidRPr="004E7B08">
        <w:rPr>
          <w:rFonts w:asciiTheme="majorHAnsi" w:hAnsiTheme="majorHAnsi" w:cstheme="majorHAnsi"/>
        </w:rPr>
        <w:t xml:space="preserve"> </w:t>
      </w:r>
    </w:p>
    <w:p w:rsidR="00751AA0" w:rsidRPr="00533FCF" w:rsidRDefault="00533FCF" w:rsidP="004E7B08">
      <w:r>
        <w:br w:type="page"/>
      </w:r>
    </w:p>
    <w:p w:rsidR="00751AA0" w:rsidRPr="00533FCF" w:rsidRDefault="00751AA0" w:rsidP="00533FCF">
      <w:pPr>
        <w:spacing w:after="0" w:line="240" w:lineRule="auto"/>
        <w:ind w:left="340"/>
        <w:jc w:val="both"/>
        <w:rPr>
          <w:rFonts w:asciiTheme="majorHAnsi" w:eastAsiaTheme="majorEastAsia" w:hAnsiTheme="majorHAnsi" w:cstheme="majorBidi"/>
          <w:b/>
          <w:sz w:val="32"/>
          <w:szCs w:val="32"/>
        </w:rPr>
      </w:pPr>
      <w:r w:rsidRPr="00533FCF">
        <w:rPr>
          <w:rFonts w:asciiTheme="majorHAnsi" w:eastAsiaTheme="majorEastAsia" w:hAnsiTheme="majorHAnsi" w:cstheme="majorBidi"/>
          <w:b/>
          <w:sz w:val="32"/>
          <w:szCs w:val="32"/>
        </w:rPr>
        <w:lastRenderedPageBreak/>
        <w:t>Anexos</w:t>
      </w:r>
    </w:p>
    <w:p w:rsidR="00751AA0" w:rsidRPr="00751AA0" w:rsidRDefault="00751AA0" w:rsidP="00751AA0">
      <w:pPr>
        <w:spacing w:after="0" w:line="240" w:lineRule="auto"/>
        <w:ind w:left="720"/>
        <w:jc w:val="both"/>
        <w:rPr>
          <w:rFonts w:asciiTheme="majorHAnsi" w:eastAsia="Times New Roman" w:hAnsiTheme="majorHAnsi" w:cs="Times New Roman"/>
          <w:color w:val="000000"/>
          <w:lang w:eastAsia="pt-PT"/>
        </w:rPr>
      </w:pPr>
      <w:r w:rsidRPr="00751AA0">
        <w:rPr>
          <w:rFonts w:asciiTheme="majorHAnsi" w:eastAsia="Times New Roman" w:hAnsiTheme="majorHAnsi" w:cs="Times New Roman"/>
          <w:color w:val="000000"/>
          <w:lang w:eastAsia="pt-PT"/>
        </w:rPr>
        <w:t xml:space="preserve">Requisitos </w:t>
      </w:r>
      <w:r>
        <w:rPr>
          <w:rFonts w:asciiTheme="majorHAnsi" w:eastAsia="Times New Roman" w:hAnsiTheme="majorHAnsi" w:cs="Times New Roman"/>
          <w:color w:val="000000"/>
          <w:lang w:eastAsia="pt-PT"/>
        </w:rPr>
        <w:t xml:space="preserve">avaliados nos processos de </w:t>
      </w:r>
      <w:r w:rsidRPr="00751AA0">
        <w:rPr>
          <w:rFonts w:asciiTheme="majorHAnsi" w:eastAsia="Times New Roman" w:hAnsiTheme="majorHAnsi" w:cs="Times New Roman"/>
          <w:color w:val="000000"/>
          <w:lang w:eastAsia="pt-PT"/>
        </w:rPr>
        <w:t>Segurança</w:t>
      </w:r>
      <w:r>
        <w:rPr>
          <w:rFonts w:asciiTheme="majorHAnsi" w:eastAsia="Times New Roman" w:hAnsiTheme="majorHAnsi" w:cs="Times New Roman"/>
          <w:color w:val="000000"/>
          <w:lang w:eastAsia="pt-PT"/>
        </w:rPr>
        <w:t xml:space="preserve"> da Avaliação:</w:t>
      </w:r>
      <w:r w:rsidRPr="00751AA0">
        <w:rPr>
          <w:rFonts w:asciiTheme="majorHAnsi" w:eastAsia="Times New Roman" w:hAnsiTheme="majorHAnsi" w:cs="Times New Roman"/>
          <w:color w:val="000000"/>
          <w:lang w:eastAsia="pt-PT"/>
        </w:rPr>
        <w:t xml:space="preserve"> </w:t>
      </w:r>
    </w:p>
    <w:p w:rsidR="00751AA0" w:rsidRPr="00751AA0" w:rsidRDefault="00751AA0" w:rsidP="00751AA0">
      <w:pPr>
        <w:spacing w:after="0" w:line="240" w:lineRule="auto"/>
        <w:ind w:left="720"/>
        <w:jc w:val="both"/>
        <w:rPr>
          <w:rFonts w:ascii="Times New Roman" w:eastAsia="Times New Roman" w:hAnsi="Times New Roman" w:cs="Times New Roman"/>
          <w:sz w:val="24"/>
          <w:szCs w:val="24"/>
          <w:lang w:eastAsia="pt-PT"/>
        </w:rPr>
      </w:pPr>
    </w:p>
    <w:tbl>
      <w:tblPr>
        <w:tblStyle w:val="TabeladeGrelha1Clara-Destaque3"/>
        <w:tblW w:w="0" w:type="auto"/>
        <w:jc w:val="center"/>
        <w:tblLayout w:type="fixed"/>
        <w:tblLook w:val="04A0" w:firstRow="1" w:lastRow="0" w:firstColumn="1" w:lastColumn="0" w:noHBand="0" w:noVBand="1"/>
      </w:tblPr>
      <w:tblGrid>
        <w:gridCol w:w="846"/>
        <w:gridCol w:w="6801"/>
      </w:tblGrid>
      <w:tr w:rsidR="00751AA0" w:rsidRPr="00751AA0" w:rsidTr="00751A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Código</w:t>
            </w:r>
          </w:p>
        </w:tc>
        <w:tc>
          <w:tcPr>
            <w:tcW w:w="6801" w:type="dxa"/>
            <w:hideMark/>
          </w:tcPr>
          <w:p w:rsidR="00751AA0" w:rsidRPr="00751AA0" w:rsidRDefault="00751AA0" w:rsidP="00751AA0">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lang w:eastAsia="pt-PT"/>
              </w:rPr>
            </w:pPr>
            <w:r w:rsidRPr="00751AA0">
              <w:rPr>
                <w:rFonts w:eastAsia="Times New Roman" w:cs="Times New Roman"/>
                <w:b w:val="0"/>
                <w:color w:val="000000"/>
                <w:sz w:val="24"/>
                <w:lang w:eastAsia="pt-PT"/>
              </w:rPr>
              <w:t>Questão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Existe um inventário básico de ativos (hardware e software)?</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Cada ativo tem o seu proprietário identificado?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A3</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Há uma política de classificação da informação?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A4</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Existem procedimentos de classificação da informação?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A5</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Existem papéis e responsabilidades definidas para a gestão da segurança?</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A6</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Os responsáveis de segurança receberam treino especializado?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A7</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Existe um perímetro físico de segurança definido?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A8</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Existem equipamentos para alimentação ininterrupta?</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A9</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Existem mecanismos para a eliminação segura da informação?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A10</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Cada utilizador tem um identificador exclusivo?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A11</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São definidas permissões em função dos papéis e responsabilidades?</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A13</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Os equipamentos dos utilizadores são atualizados periodicamente?</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A14</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Os servidores são atualizados periodicamente?</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A15</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Existem mecanismos de proteção contra malwares?</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A16</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Existem procedimentos de backup e recuperação de dados?</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A17</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Um plano de backups é definido e executado?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A18</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As cópias de segurança são etiquetadas e armazenadas em lugares seguros (fora da organização se for necessário)?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hideMark/>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A19</w:t>
            </w:r>
          </w:p>
        </w:tc>
        <w:tc>
          <w:tcPr>
            <w:tcW w:w="6801" w:type="dxa"/>
            <w:hideMark/>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Os backups são testados periodicamente para verificar a sua correta geração e recuperação?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A20</w:t>
            </w:r>
          </w:p>
        </w:tc>
        <w:tc>
          <w:tcPr>
            <w:tcW w:w="6801" w:type="dxa"/>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Controlos da rede são configurados e implementados?</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A21</w:t>
            </w:r>
          </w:p>
        </w:tc>
        <w:tc>
          <w:tcPr>
            <w:tcW w:w="6801" w:type="dxa"/>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Foi identificado na empresa um responsável pela gestão da segurança?</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A22</w:t>
            </w:r>
          </w:p>
        </w:tc>
        <w:tc>
          <w:tcPr>
            <w:tcW w:w="6801" w:type="dxa"/>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Os funcionários assinam acordos de confidencialidade?</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A23</w:t>
            </w:r>
          </w:p>
        </w:tc>
        <w:tc>
          <w:tcPr>
            <w:tcW w:w="6801" w:type="dxa"/>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São assinados acordos de confidencialidade com clientes e fornecedores?</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A24</w:t>
            </w:r>
          </w:p>
        </w:tc>
        <w:tc>
          <w:tcPr>
            <w:tcW w:w="6801" w:type="dxa"/>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A empresa conhece a legislação que se aplica na sua região e nas regiões das empresas parceiras, clientes, fornecedores, etc?</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A25</w:t>
            </w:r>
          </w:p>
        </w:tc>
        <w:tc>
          <w:tcPr>
            <w:tcW w:w="6801" w:type="dxa"/>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A empresa verifica os direitos de propriedade intelectual (uso de cópias ilegais, etc.)?</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A26</w:t>
            </w:r>
          </w:p>
        </w:tc>
        <w:tc>
          <w:tcPr>
            <w:tcW w:w="6801" w:type="dxa"/>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A organização cumpre com os requisitos da LOPD (Lei de Proteção de Dados Pessoais)?</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A27</w:t>
            </w:r>
          </w:p>
        </w:tc>
        <w:tc>
          <w:tcPr>
            <w:tcW w:w="6801" w:type="dxa"/>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A organização cumpre os requisitos da LSSICE (Lei de Serviços da Sociedade da Informação e Comércio Eletrónico)?</w:t>
            </w:r>
          </w:p>
        </w:tc>
      </w:tr>
      <w:tr w:rsidR="00751AA0" w:rsidRPr="00751AA0" w:rsidTr="00751AA0">
        <w:trPr>
          <w:jc w:val="center"/>
        </w:trPr>
        <w:tc>
          <w:tcPr>
            <w:cnfStyle w:val="001000000000" w:firstRow="0" w:lastRow="0" w:firstColumn="1" w:lastColumn="0" w:oddVBand="0" w:evenVBand="0" w:oddHBand="0" w:evenHBand="0" w:firstRowFirstColumn="0" w:firstRowLastColumn="0" w:lastRowFirstColumn="0" w:lastRowLastColumn="0"/>
            <w:tcW w:w="846" w:type="dxa"/>
          </w:tcPr>
          <w:p w:rsidR="00751AA0" w:rsidRPr="00751AA0" w:rsidRDefault="00751AA0" w:rsidP="00751AA0">
            <w:pPr>
              <w:jc w:val="center"/>
              <w:rPr>
                <w:rFonts w:eastAsia="Times New Roman" w:cs="Times New Roman"/>
                <w:b w:val="0"/>
                <w:sz w:val="24"/>
                <w:szCs w:val="24"/>
                <w:lang w:eastAsia="pt-PT"/>
              </w:rPr>
            </w:pPr>
            <w:r w:rsidRPr="00751AA0">
              <w:rPr>
                <w:rFonts w:eastAsia="Times New Roman" w:cs="Times New Roman"/>
                <w:b w:val="0"/>
                <w:color w:val="000000"/>
                <w:lang w:eastAsia="pt-PT"/>
              </w:rPr>
              <w:t>A28</w:t>
            </w:r>
          </w:p>
        </w:tc>
        <w:tc>
          <w:tcPr>
            <w:tcW w:w="6801" w:type="dxa"/>
          </w:tcPr>
          <w:p w:rsidR="00751AA0" w:rsidRPr="00751AA0" w:rsidRDefault="00751AA0" w:rsidP="00751AA0">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pt-PT"/>
              </w:rPr>
            </w:pPr>
            <w:r w:rsidRPr="00751AA0">
              <w:rPr>
                <w:rFonts w:asciiTheme="majorHAnsi" w:eastAsia="Times New Roman" w:hAnsiTheme="majorHAnsi" w:cs="Times New Roman"/>
                <w:color w:val="000000"/>
                <w:lang w:eastAsia="pt-PT"/>
              </w:rPr>
              <w:t>Controlos de segurança dos sistemas de informação são verificados periodicamente na empresa para garantir o cumprimento das normas vigentes?</w:t>
            </w:r>
          </w:p>
        </w:tc>
      </w:tr>
    </w:tbl>
    <w:p w:rsidR="00751AA0" w:rsidRPr="00751AA0" w:rsidRDefault="00751AA0" w:rsidP="00751AA0">
      <w:pPr>
        <w:spacing w:after="0" w:line="240" w:lineRule="auto"/>
        <w:rPr>
          <w:rFonts w:ascii="Times New Roman" w:eastAsia="Times New Roman" w:hAnsi="Times New Roman" w:cs="Times New Roman"/>
          <w:sz w:val="24"/>
          <w:szCs w:val="24"/>
          <w:lang w:eastAsia="pt-PT"/>
        </w:rPr>
      </w:pPr>
    </w:p>
    <w:p w:rsidR="00751AA0" w:rsidRPr="00751AA0" w:rsidRDefault="00751AA0" w:rsidP="00751AA0">
      <w:pPr>
        <w:spacing w:after="0" w:line="360" w:lineRule="auto"/>
        <w:ind w:left="340" w:firstLine="360"/>
        <w:jc w:val="both"/>
        <w:rPr>
          <w:rFonts w:asciiTheme="majorHAnsi" w:hAnsiTheme="majorHAnsi" w:cstheme="majorHAnsi"/>
        </w:rPr>
      </w:pPr>
    </w:p>
    <w:p w:rsidR="00751AA0" w:rsidRPr="00751AA0" w:rsidRDefault="00751AA0" w:rsidP="00751AA0">
      <w:pPr>
        <w:spacing w:after="0" w:line="360" w:lineRule="auto"/>
        <w:ind w:left="340" w:firstLine="360"/>
        <w:jc w:val="both"/>
        <w:rPr>
          <w:rFonts w:asciiTheme="majorHAnsi" w:hAnsiTheme="majorHAnsi" w:cstheme="majorHAnsi"/>
        </w:rPr>
      </w:pPr>
    </w:p>
    <w:p w:rsidR="00751AA0" w:rsidRDefault="00751AA0" w:rsidP="00751AA0">
      <w:pPr>
        <w:pStyle w:val="PargrafodaLista"/>
        <w:spacing w:after="0" w:line="360" w:lineRule="auto"/>
        <w:jc w:val="both"/>
        <w:rPr>
          <w:rFonts w:asciiTheme="majorHAnsi" w:eastAsiaTheme="majorEastAsia" w:hAnsiTheme="majorHAnsi" w:cstheme="majorBidi"/>
          <w:b/>
          <w:sz w:val="32"/>
          <w:szCs w:val="32"/>
        </w:rPr>
      </w:pPr>
    </w:p>
    <w:p w:rsidR="00533FCF" w:rsidRDefault="00533FCF" w:rsidP="00751AA0">
      <w:pPr>
        <w:pStyle w:val="PargrafodaLista"/>
        <w:spacing w:after="0" w:line="360" w:lineRule="auto"/>
        <w:jc w:val="both"/>
        <w:rPr>
          <w:rFonts w:asciiTheme="majorHAnsi" w:eastAsiaTheme="majorEastAsia" w:hAnsiTheme="majorHAnsi" w:cstheme="majorBidi"/>
          <w:b/>
          <w:sz w:val="32"/>
          <w:szCs w:val="32"/>
        </w:rPr>
      </w:pPr>
    </w:p>
    <w:p w:rsidR="00533FCF" w:rsidRPr="00533FCF" w:rsidRDefault="00533FCF" w:rsidP="00533FCF">
      <w:pPr>
        <w:spacing w:after="0" w:line="360" w:lineRule="auto"/>
        <w:jc w:val="both"/>
        <w:rPr>
          <w:rFonts w:asciiTheme="majorHAnsi" w:eastAsiaTheme="majorEastAsia" w:hAnsiTheme="majorHAnsi" w:cstheme="majorBidi"/>
          <w:b/>
          <w:sz w:val="32"/>
          <w:szCs w:val="32"/>
        </w:rPr>
      </w:pPr>
    </w:p>
    <w:sectPr w:rsidR="00533FCF" w:rsidRPr="00533FCF" w:rsidSect="00F422B6">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FEE" w:rsidRDefault="006A4FEE" w:rsidP="00BB3518">
      <w:pPr>
        <w:spacing w:after="0" w:line="240" w:lineRule="auto"/>
      </w:pPr>
      <w:r>
        <w:separator/>
      </w:r>
    </w:p>
  </w:endnote>
  <w:endnote w:type="continuationSeparator" w:id="0">
    <w:p w:rsidR="006A4FEE" w:rsidRDefault="006A4FEE" w:rsidP="00BB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4EA" w:rsidRPr="00D955DC" w:rsidRDefault="00E934EA" w:rsidP="00D955DC">
    <w:pPr>
      <w:tabs>
        <w:tab w:val="center" w:pos="4550"/>
        <w:tab w:val="left" w:pos="5818"/>
      </w:tabs>
      <w:ind w:left="340" w:right="340"/>
      <w:jc w:val="center"/>
      <w:rPr>
        <w:rFonts w:asciiTheme="majorHAnsi" w:hAnsiTheme="majorHAnsi"/>
        <w:color w:val="3B3838" w:themeColor="background2" w:themeShade="40"/>
      </w:rPr>
    </w:pPr>
    <w:r w:rsidRPr="004561B3">
      <w:rPr>
        <w:rFonts w:asciiTheme="majorHAnsi" w:hAnsiTheme="majorHAnsi"/>
        <w:color w:val="767171" w:themeColor="background2" w:themeShade="80"/>
      </w:rPr>
      <w:t>Dezembro de 2016</w:t>
    </w:r>
    <w:r w:rsidRPr="004561B3">
      <w:rPr>
        <w:rFonts w:asciiTheme="majorHAnsi" w:hAnsiTheme="majorHAnsi"/>
        <w:color w:val="3B3838" w:themeColor="background2" w:themeShade="40"/>
      </w:rPr>
      <w:ptab w:relativeTo="margin" w:alignment="center" w:leader="none"/>
    </w:r>
    <w:r w:rsidRPr="004561B3">
      <w:rPr>
        <w:rFonts w:asciiTheme="majorHAnsi" w:hAnsiTheme="majorHAnsi"/>
        <w:color w:val="3B3838" w:themeColor="background2" w:themeShade="40"/>
      </w:rPr>
      <w:ptab w:relativeTo="margin" w:alignment="right" w:leader="none"/>
    </w:r>
    <w:r>
      <w:rPr>
        <w:rFonts w:asciiTheme="majorHAnsi" w:hAnsiTheme="majorHAnsi"/>
        <w:color w:val="767171" w:themeColor="background2" w:themeShade="80"/>
        <w:spacing w:val="60"/>
      </w:rPr>
      <w:t xml:space="preserve">Página </w:t>
    </w:r>
    <w:r w:rsidRPr="004561B3">
      <w:rPr>
        <w:rFonts w:asciiTheme="majorHAnsi" w:hAnsiTheme="majorHAnsi"/>
        <w:noProof/>
        <w:color w:val="3B3838" w:themeColor="background2" w:themeShade="40"/>
      </w:rPr>
      <w:fldChar w:fldCharType="begin"/>
    </w:r>
    <w:r w:rsidRPr="004561B3">
      <w:rPr>
        <w:rFonts w:asciiTheme="majorHAnsi" w:hAnsiTheme="majorHAnsi"/>
        <w:noProof/>
        <w:color w:val="3B3838" w:themeColor="background2" w:themeShade="40"/>
      </w:rPr>
      <w:instrText>PAGE  \* Arabic  \* MERGEFORMAT</w:instrText>
    </w:r>
    <w:r w:rsidRPr="004561B3">
      <w:rPr>
        <w:rFonts w:asciiTheme="majorHAnsi" w:hAnsiTheme="majorHAnsi"/>
        <w:noProof/>
        <w:color w:val="3B3838" w:themeColor="background2" w:themeShade="40"/>
      </w:rPr>
      <w:fldChar w:fldCharType="separate"/>
    </w:r>
    <w:r w:rsidR="00AE0D61">
      <w:rPr>
        <w:rFonts w:asciiTheme="majorHAnsi" w:hAnsiTheme="majorHAnsi"/>
        <w:noProof/>
        <w:color w:val="3B3838" w:themeColor="background2" w:themeShade="40"/>
      </w:rPr>
      <w:t>15</w:t>
    </w:r>
    <w:r w:rsidRPr="004561B3">
      <w:rPr>
        <w:rFonts w:asciiTheme="majorHAnsi" w:hAnsiTheme="majorHAnsi"/>
        <w:noProof/>
        <w:color w:val="3B3838" w:themeColor="background2" w:themeShade="40"/>
      </w:rPr>
      <w:fldChar w:fldCharType="end"/>
    </w:r>
    <w:r>
      <w:rPr>
        <w:rFonts w:asciiTheme="majorHAnsi" w:hAnsiTheme="majorHAnsi"/>
        <w:noProof/>
        <w:color w:val="3B3838" w:themeColor="background2" w:themeShade="40"/>
      </w:rPr>
      <w:t xml:space="preserve"> | </w:t>
    </w:r>
    <w:r w:rsidRPr="004561B3">
      <w:rPr>
        <w:rFonts w:asciiTheme="majorHAnsi" w:hAnsiTheme="majorHAnsi"/>
        <w:noProof/>
        <w:color w:val="3B3838" w:themeColor="background2" w:themeShade="40"/>
      </w:rPr>
      <w:fldChar w:fldCharType="begin"/>
    </w:r>
    <w:r w:rsidRPr="004561B3">
      <w:rPr>
        <w:rFonts w:asciiTheme="majorHAnsi" w:hAnsiTheme="majorHAnsi"/>
        <w:noProof/>
        <w:color w:val="3B3838" w:themeColor="background2" w:themeShade="40"/>
      </w:rPr>
      <w:instrText>NUMPAGES  \* Arabic  \* MERGEFORMAT</w:instrText>
    </w:r>
    <w:r w:rsidRPr="004561B3">
      <w:rPr>
        <w:rFonts w:asciiTheme="majorHAnsi" w:hAnsiTheme="majorHAnsi"/>
        <w:noProof/>
        <w:color w:val="3B3838" w:themeColor="background2" w:themeShade="40"/>
      </w:rPr>
      <w:fldChar w:fldCharType="separate"/>
    </w:r>
    <w:r w:rsidR="00AE0D61">
      <w:rPr>
        <w:rFonts w:asciiTheme="majorHAnsi" w:hAnsiTheme="majorHAnsi"/>
        <w:noProof/>
        <w:color w:val="3B3838" w:themeColor="background2" w:themeShade="40"/>
      </w:rPr>
      <w:t>15</w:t>
    </w:r>
    <w:r w:rsidRPr="004561B3">
      <w:rPr>
        <w:rFonts w:asciiTheme="majorHAnsi" w:hAnsiTheme="majorHAnsi"/>
        <w:noProof/>
        <w:color w:val="3B3838" w:themeColor="background2" w:themeShade="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FEE" w:rsidRDefault="006A4FEE" w:rsidP="00BB3518">
      <w:pPr>
        <w:spacing w:after="0" w:line="240" w:lineRule="auto"/>
      </w:pPr>
      <w:r>
        <w:separator/>
      </w:r>
    </w:p>
  </w:footnote>
  <w:footnote w:type="continuationSeparator" w:id="0">
    <w:p w:rsidR="006A4FEE" w:rsidRDefault="006A4FEE" w:rsidP="00BB3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4EA" w:rsidRPr="00F81539" w:rsidRDefault="00E934EA" w:rsidP="00C53933">
    <w:pPr>
      <w:ind w:left="3540" w:right="340"/>
      <w:jc w:val="right"/>
      <w:rPr>
        <w:rFonts w:asciiTheme="majorHAnsi" w:eastAsiaTheme="minorEastAsia" w:hAnsiTheme="majorHAnsi" w:cstheme="majorHAnsi"/>
        <w:spacing w:val="15"/>
      </w:rPr>
    </w:pPr>
    <w:r w:rsidRPr="00F81539">
      <w:rPr>
        <w:rFonts w:asciiTheme="majorHAnsi" w:hAnsiTheme="majorHAnsi" w:cstheme="majorHAnsi"/>
        <w:noProof/>
        <w:lang w:eastAsia="pt-PT"/>
      </w:rPr>
      <w:drawing>
        <wp:anchor distT="0" distB="0" distL="114300" distR="114300" simplePos="0" relativeHeight="251658240" behindDoc="1" locked="0" layoutInCell="1" allowOverlap="1" wp14:anchorId="2D15E3D8" wp14:editId="3BD2965B">
          <wp:simplePos x="0" y="0"/>
          <wp:positionH relativeFrom="margin">
            <wp:posOffset>238205</wp:posOffset>
          </wp:positionH>
          <wp:positionV relativeFrom="paragraph">
            <wp:posOffset>11430</wp:posOffset>
          </wp:positionV>
          <wp:extent cx="734060" cy="161290"/>
          <wp:effectExtent l="0" t="0" r="8890" b="0"/>
          <wp:wrapTight wrapText="bothSides">
            <wp:wrapPolygon edited="0">
              <wp:start x="0" y="0"/>
              <wp:lineTo x="0" y="17858"/>
              <wp:lineTo x="21301" y="17858"/>
              <wp:lineTo x="21301" y="0"/>
              <wp:lineTo x="0" y="0"/>
            </wp:wrapPolygon>
          </wp:wrapTight>
          <wp:docPr id="8" name="Imagem 8" descr="https://upload.wikimedia.org/wikipedia/commons/3/39/Ppo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9/Pport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060" cy="161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1539">
      <w:rPr>
        <w:rFonts w:asciiTheme="majorHAnsi" w:eastAsiaTheme="minorEastAsia" w:hAnsiTheme="majorHAnsi" w:cstheme="majorHAnsi"/>
        <w:spacing w:val="15"/>
      </w:rPr>
      <w:t>Escola Superior de Tecnologia e Gestão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0EA"/>
    <w:multiLevelType w:val="multilevel"/>
    <w:tmpl w:val="BF2C799A"/>
    <w:lvl w:ilvl="0">
      <w:start w:val="4"/>
      <w:numFmt w:val="decimal"/>
      <w:lvlText w:val="%1"/>
      <w:lvlJc w:val="left"/>
      <w:pPr>
        <w:ind w:left="360" w:hanging="360"/>
      </w:pPr>
      <w:rPr>
        <w:rFonts w:eastAsiaTheme="minorHAnsi" w:cstheme="majorHAnsi" w:hint="default"/>
        <w:sz w:val="24"/>
      </w:rPr>
    </w:lvl>
    <w:lvl w:ilvl="1">
      <w:start w:val="1"/>
      <w:numFmt w:val="decimal"/>
      <w:lvlText w:val="%1.%2"/>
      <w:lvlJc w:val="left"/>
      <w:pPr>
        <w:ind w:left="360" w:hanging="360"/>
      </w:pPr>
      <w:rPr>
        <w:rFonts w:eastAsiaTheme="minorHAnsi" w:cstheme="majorHAnsi" w:hint="default"/>
        <w:sz w:val="24"/>
      </w:rPr>
    </w:lvl>
    <w:lvl w:ilvl="2">
      <w:start w:val="1"/>
      <w:numFmt w:val="decimal"/>
      <w:lvlText w:val="%1.%2.%3"/>
      <w:lvlJc w:val="left"/>
      <w:pPr>
        <w:ind w:left="720" w:hanging="720"/>
      </w:pPr>
      <w:rPr>
        <w:rFonts w:eastAsiaTheme="minorHAnsi" w:cstheme="majorHAnsi" w:hint="default"/>
        <w:sz w:val="24"/>
      </w:rPr>
    </w:lvl>
    <w:lvl w:ilvl="3">
      <w:start w:val="1"/>
      <w:numFmt w:val="decimal"/>
      <w:lvlText w:val="%1.%2.%3.%4"/>
      <w:lvlJc w:val="left"/>
      <w:pPr>
        <w:ind w:left="1080" w:hanging="1080"/>
      </w:pPr>
      <w:rPr>
        <w:rFonts w:eastAsiaTheme="minorHAnsi" w:cstheme="majorHAnsi" w:hint="default"/>
        <w:sz w:val="24"/>
      </w:rPr>
    </w:lvl>
    <w:lvl w:ilvl="4">
      <w:start w:val="1"/>
      <w:numFmt w:val="decimal"/>
      <w:lvlText w:val="%1.%2.%3.%4.%5"/>
      <w:lvlJc w:val="left"/>
      <w:pPr>
        <w:ind w:left="1080" w:hanging="1080"/>
      </w:pPr>
      <w:rPr>
        <w:rFonts w:eastAsiaTheme="minorHAnsi" w:cstheme="majorHAnsi" w:hint="default"/>
        <w:sz w:val="24"/>
      </w:rPr>
    </w:lvl>
    <w:lvl w:ilvl="5">
      <w:start w:val="1"/>
      <w:numFmt w:val="decimal"/>
      <w:lvlText w:val="%1.%2.%3.%4.%5.%6"/>
      <w:lvlJc w:val="left"/>
      <w:pPr>
        <w:ind w:left="1440" w:hanging="1440"/>
      </w:pPr>
      <w:rPr>
        <w:rFonts w:eastAsiaTheme="minorHAnsi" w:cstheme="majorHAnsi" w:hint="default"/>
        <w:sz w:val="24"/>
      </w:rPr>
    </w:lvl>
    <w:lvl w:ilvl="6">
      <w:start w:val="1"/>
      <w:numFmt w:val="decimal"/>
      <w:lvlText w:val="%1.%2.%3.%4.%5.%6.%7"/>
      <w:lvlJc w:val="left"/>
      <w:pPr>
        <w:ind w:left="1440" w:hanging="1440"/>
      </w:pPr>
      <w:rPr>
        <w:rFonts w:eastAsiaTheme="minorHAnsi" w:cstheme="majorHAnsi" w:hint="default"/>
        <w:sz w:val="24"/>
      </w:rPr>
    </w:lvl>
    <w:lvl w:ilvl="7">
      <w:start w:val="1"/>
      <w:numFmt w:val="decimal"/>
      <w:lvlText w:val="%1.%2.%3.%4.%5.%6.%7.%8"/>
      <w:lvlJc w:val="left"/>
      <w:pPr>
        <w:ind w:left="1800" w:hanging="1800"/>
      </w:pPr>
      <w:rPr>
        <w:rFonts w:eastAsiaTheme="minorHAnsi" w:cstheme="majorHAnsi" w:hint="default"/>
        <w:sz w:val="24"/>
      </w:rPr>
    </w:lvl>
    <w:lvl w:ilvl="8">
      <w:start w:val="1"/>
      <w:numFmt w:val="decimal"/>
      <w:lvlText w:val="%1.%2.%3.%4.%5.%6.%7.%8.%9"/>
      <w:lvlJc w:val="left"/>
      <w:pPr>
        <w:ind w:left="2160" w:hanging="2160"/>
      </w:pPr>
      <w:rPr>
        <w:rFonts w:eastAsiaTheme="minorHAnsi" w:cstheme="majorHAnsi" w:hint="default"/>
        <w:sz w:val="24"/>
      </w:rPr>
    </w:lvl>
  </w:abstractNum>
  <w:abstractNum w:abstractNumId="1" w15:restartNumberingAfterBreak="0">
    <w:nsid w:val="03AF7981"/>
    <w:multiLevelType w:val="hybridMultilevel"/>
    <w:tmpl w:val="52B6854A"/>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2" w15:restartNumberingAfterBreak="0">
    <w:nsid w:val="03F048A3"/>
    <w:multiLevelType w:val="hybridMultilevel"/>
    <w:tmpl w:val="8786C758"/>
    <w:lvl w:ilvl="0" w:tplc="08160005">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8BB1387"/>
    <w:multiLevelType w:val="hybridMultilevel"/>
    <w:tmpl w:val="B540CD7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8E971B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A38D2"/>
    <w:multiLevelType w:val="multilevel"/>
    <w:tmpl w:val="1A56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D069A"/>
    <w:multiLevelType w:val="hybridMultilevel"/>
    <w:tmpl w:val="38FC83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0F42512"/>
    <w:multiLevelType w:val="hybridMultilevel"/>
    <w:tmpl w:val="38FC83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36F464F"/>
    <w:multiLevelType w:val="multilevel"/>
    <w:tmpl w:val="3A9023B6"/>
    <w:lvl w:ilvl="0">
      <w:start w:val="2"/>
      <w:numFmt w:val="decimal"/>
      <w:lvlText w:val="%1."/>
      <w:lvlJc w:val="left"/>
      <w:pPr>
        <w:ind w:left="472" w:hanging="472"/>
      </w:pPr>
      <w:rPr>
        <w:rFonts w:hint="default"/>
      </w:rPr>
    </w:lvl>
    <w:lvl w:ilvl="1">
      <w:start w:val="1"/>
      <w:numFmt w:val="decimal"/>
      <w:lvlText w:val="%1.%2."/>
      <w:lvlJc w:val="left"/>
      <w:pPr>
        <w:ind w:left="897" w:hanging="472"/>
      </w:pPr>
      <w:rPr>
        <w:rFonts w:hint="default"/>
      </w:rPr>
    </w:lvl>
    <w:lvl w:ilvl="2">
      <w:start w:val="2"/>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9" w15:restartNumberingAfterBreak="0">
    <w:nsid w:val="152600F1"/>
    <w:multiLevelType w:val="multilevel"/>
    <w:tmpl w:val="98F4424A"/>
    <w:lvl w:ilvl="0">
      <w:start w:val="4"/>
      <w:numFmt w:val="decimal"/>
      <w:lvlText w:val="%1."/>
      <w:lvlJc w:val="left"/>
      <w:pPr>
        <w:ind w:left="387" w:hanging="387"/>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9180" w:hanging="108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940" w:hanging="144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700" w:hanging="1800"/>
      </w:pPr>
      <w:rPr>
        <w:rFonts w:hint="default"/>
      </w:rPr>
    </w:lvl>
    <w:lvl w:ilvl="8">
      <w:start w:val="1"/>
      <w:numFmt w:val="decimal"/>
      <w:lvlText w:val="%1.%2.%3.%4.%5.%6.%7.%8.%9."/>
      <w:lvlJc w:val="left"/>
      <w:pPr>
        <w:ind w:left="23400" w:hanging="1800"/>
      </w:pPr>
      <w:rPr>
        <w:rFonts w:hint="default"/>
      </w:rPr>
    </w:lvl>
  </w:abstractNum>
  <w:abstractNum w:abstractNumId="10" w15:restartNumberingAfterBreak="0">
    <w:nsid w:val="18C041C8"/>
    <w:multiLevelType w:val="hybridMultilevel"/>
    <w:tmpl w:val="B12ED3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195B669F"/>
    <w:multiLevelType w:val="hybridMultilevel"/>
    <w:tmpl w:val="38FC83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1D49421E"/>
    <w:multiLevelType w:val="hybridMultilevel"/>
    <w:tmpl w:val="38FC83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F890719"/>
    <w:multiLevelType w:val="multilevel"/>
    <w:tmpl w:val="EC6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20512"/>
    <w:multiLevelType w:val="hybridMultilevel"/>
    <w:tmpl w:val="70B070EC"/>
    <w:lvl w:ilvl="0" w:tplc="0816000F">
      <w:start w:val="1"/>
      <w:numFmt w:val="decimal"/>
      <w:lvlText w:val="%1."/>
      <w:lvlJc w:val="left"/>
      <w:pPr>
        <w:ind w:left="1068" w:hanging="360"/>
      </w:pPr>
      <w:rPr>
        <w:rFont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25753573"/>
    <w:multiLevelType w:val="multilevel"/>
    <w:tmpl w:val="0F9C5378"/>
    <w:lvl w:ilvl="0">
      <w:start w:val="1"/>
      <w:numFmt w:val="decimal"/>
      <w:lvlText w:val="%1."/>
      <w:lvlJc w:val="left"/>
      <w:pPr>
        <w:ind w:left="785" w:hanging="360"/>
      </w:pPr>
      <w:rPr>
        <w:rFonts w:hint="default"/>
      </w:rPr>
    </w:lvl>
    <w:lvl w:ilvl="1">
      <w:start w:val="1"/>
      <w:numFmt w:val="decimal"/>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4D7E86"/>
    <w:multiLevelType w:val="multilevel"/>
    <w:tmpl w:val="6868E4BA"/>
    <w:lvl w:ilvl="0">
      <w:start w:val="4"/>
      <w:numFmt w:val="decimal"/>
      <w:lvlText w:val="%1."/>
      <w:lvlJc w:val="left"/>
      <w:pPr>
        <w:ind w:left="363" w:hanging="363"/>
      </w:pPr>
      <w:rPr>
        <w:rFonts w:eastAsiaTheme="minorHAnsi" w:cstheme="majorHAnsi" w:hint="default"/>
        <w:sz w:val="24"/>
      </w:rPr>
    </w:lvl>
    <w:lvl w:ilvl="1">
      <w:start w:val="1"/>
      <w:numFmt w:val="decimal"/>
      <w:lvlText w:val="%1.%2."/>
      <w:lvlJc w:val="left"/>
      <w:pPr>
        <w:ind w:left="1145" w:hanging="720"/>
      </w:pPr>
      <w:rPr>
        <w:rFonts w:eastAsiaTheme="minorHAnsi" w:cstheme="majorHAnsi" w:hint="default"/>
        <w:sz w:val="24"/>
      </w:rPr>
    </w:lvl>
    <w:lvl w:ilvl="2">
      <w:start w:val="1"/>
      <w:numFmt w:val="decimal"/>
      <w:lvlText w:val="%1.%2.%3."/>
      <w:lvlJc w:val="left"/>
      <w:pPr>
        <w:ind w:left="1145" w:hanging="720"/>
      </w:pPr>
      <w:rPr>
        <w:rFonts w:eastAsiaTheme="minorHAnsi" w:cstheme="majorHAnsi" w:hint="default"/>
        <w:sz w:val="24"/>
      </w:rPr>
    </w:lvl>
    <w:lvl w:ilvl="3">
      <w:start w:val="1"/>
      <w:numFmt w:val="decimal"/>
      <w:lvlText w:val="%1.%2.%3.%4."/>
      <w:lvlJc w:val="left"/>
      <w:pPr>
        <w:ind w:left="4320" w:hanging="1080"/>
      </w:pPr>
      <w:rPr>
        <w:rFonts w:eastAsiaTheme="minorHAnsi" w:cstheme="majorHAnsi" w:hint="default"/>
        <w:sz w:val="24"/>
      </w:rPr>
    </w:lvl>
    <w:lvl w:ilvl="4">
      <w:start w:val="1"/>
      <w:numFmt w:val="decimal"/>
      <w:lvlText w:val="%1.%2.%3.%4.%5."/>
      <w:lvlJc w:val="left"/>
      <w:pPr>
        <w:ind w:left="5400" w:hanging="1080"/>
      </w:pPr>
      <w:rPr>
        <w:rFonts w:eastAsiaTheme="minorHAnsi" w:cstheme="majorHAnsi" w:hint="default"/>
        <w:sz w:val="24"/>
      </w:rPr>
    </w:lvl>
    <w:lvl w:ilvl="5">
      <w:start w:val="1"/>
      <w:numFmt w:val="decimal"/>
      <w:lvlText w:val="%1.%2.%3.%4.%5.%6."/>
      <w:lvlJc w:val="left"/>
      <w:pPr>
        <w:ind w:left="6840" w:hanging="1440"/>
      </w:pPr>
      <w:rPr>
        <w:rFonts w:eastAsiaTheme="minorHAnsi" w:cstheme="majorHAnsi" w:hint="default"/>
        <w:sz w:val="24"/>
      </w:rPr>
    </w:lvl>
    <w:lvl w:ilvl="6">
      <w:start w:val="1"/>
      <w:numFmt w:val="decimal"/>
      <w:lvlText w:val="%1.%2.%3.%4.%5.%6.%7."/>
      <w:lvlJc w:val="left"/>
      <w:pPr>
        <w:ind w:left="8280" w:hanging="1800"/>
      </w:pPr>
      <w:rPr>
        <w:rFonts w:eastAsiaTheme="minorHAnsi" w:cstheme="majorHAnsi" w:hint="default"/>
        <w:sz w:val="24"/>
      </w:rPr>
    </w:lvl>
    <w:lvl w:ilvl="7">
      <w:start w:val="1"/>
      <w:numFmt w:val="decimal"/>
      <w:lvlText w:val="%1.%2.%3.%4.%5.%6.%7.%8."/>
      <w:lvlJc w:val="left"/>
      <w:pPr>
        <w:ind w:left="9360" w:hanging="1800"/>
      </w:pPr>
      <w:rPr>
        <w:rFonts w:eastAsiaTheme="minorHAnsi" w:cstheme="majorHAnsi" w:hint="default"/>
        <w:sz w:val="24"/>
      </w:rPr>
    </w:lvl>
    <w:lvl w:ilvl="8">
      <w:start w:val="1"/>
      <w:numFmt w:val="decimal"/>
      <w:lvlText w:val="%1.%2.%3.%4.%5.%6.%7.%8.%9."/>
      <w:lvlJc w:val="left"/>
      <w:pPr>
        <w:ind w:left="10800" w:hanging="2160"/>
      </w:pPr>
      <w:rPr>
        <w:rFonts w:eastAsiaTheme="minorHAnsi" w:cstheme="majorHAnsi" w:hint="default"/>
        <w:sz w:val="24"/>
      </w:rPr>
    </w:lvl>
  </w:abstractNum>
  <w:abstractNum w:abstractNumId="17" w15:restartNumberingAfterBreak="0">
    <w:nsid w:val="2FE46CA9"/>
    <w:multiLevelType w:val="multilevel"/>
    <w:tmpl w:val="DB8C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70AAA"/>
    <w:multiLevelType w:val="hybridMultilevel"/>
    <w:tmpl w:val="1BF2996E"/>
    <w:lvl w:ilvl="0" w:tplc="D38C3A7C">
      <w:start w:val="1"/>
      <w:numFmt w:val="decimal"/>
      <w:lvlText w:val="%1-"/>
      <w:lvlJc w:val="left"/>
      <w:pPr>
        <w:ind w:left="1060" w:hanging="360"/>
      </w:pPr>
      <w:rPr>
        <w:rFonts w:hint="default"/>
      </w:rPr>
    </w:lvl>
    <w:lvl w:ilvl="1" w:tplc="08160019" w:tentative="1">
      <w:start w:val="1"/>
      <w:numFmt w:val="lowerLetter"/>
      <w:lvlText w:val="%2."/>
      <w:lvlJc w:val="left"/>
      <w:pPr>
        <w:ind w:left="1780" w:hanging="360"/>
      </w:pPr>
    </w:lvl>
    <w:lvl w:ilvl="2" w:tplc="0816001B" w:tentative="1">
      <w:start w:val="1"/>
      <w:numFmt w:val="lowerRoman"/>
      <w:lvlText w:val="%3."/>
      <w:lvlJc w:val="right"/>
      <w:pPr>
        <w:ind w:left="2500" w:hanging="180"/>
      </w:pPr>
    </w:lvl>
    <w:lvl w:ilvl="3" w:tplc="0816000F" w:tentative="1">
      <w:start w:val="1"/>
      <w:numFmt w:val="decimal"/>
      <w:lvlText w:val="%4."/>
      <w:lvlJc w:val="left"/>
      <w:pPr>
        <w:ind w:left="3220" w:hanging="360"/>
      </w:pPr>
    </w:lvl>
    <w:lvl w:ilvl="4" w:tplc="08160019" w:tentative="1">
      <w:start w:val="1"/>
      <w:numFmt w:val="lowerLetter"/>
      <w:lvlText w:val="%5."/>
      <w:lvlJc w:val="left"/>
      <w:pPr>
        <w:ind w:left="3940" w:hanging="360"/>
      </w:pPr>
    </w:lvl>
    <w:lvl w:ilvl="5" w:tplc="0816001B" w:tentative="1">
      <w:start w:val="1"/>
      <w:numFmt w:val="lowerRoman"/>
      <w:lvlText w:val="%6."/>
      <w:lvlJc w:val="right"/>
      <w:pPr>
        <w:ind w:left="4660" w:hanging="180"/>
      </w:pPr>
    </w:lvl>
    <w:lvl w:ilvl="6" w:tplc="0816000F" w:tentative="1">
      <w:start w:val="1"/>
      <w:numFmt w:val="decimal"/>
      <w:lvlText w:val="%7."/>
      <w:lvlJc w:val="left"/>
      <w:pPr>
        <w:ind w:left="5380" w:hanging="360"/>
      </w:pPr>
    </w:lvl>
    <w:lvl w:ilvl="7" w:tplc="08160019" w:tentative="1">
      <w:start w:val="1"/>
      <w:numFmt w:val="lowerLetter"/>
      <w:lvlText w:val="%8."/>
      <w:lvlJc w:val="left"/>
      <w:pPr>
        <w:ind w:left="6100" w:hanging="360"/>
      </w:pPr>
    </w:lvl>
    <w:lvl w:ilvl="8" w:tplc="0816001B" w:tentative="1">
      <w:start w:val="1"/>
      <w:numFmt w:val="lowerRoman"/>
      <w:lvlText w:val="%9."/>
      <w:lvlJc w:val="right"/>
      <w:pPr>
        <w:ind w:left="6820" w:hanging="180"/>
      </w:pPr>
    </w:lvl>
  </w:abstractNum>
  <w:abstractNum w:abstractNumId="19" w15:restartNumberingAfterBreak="0">
    <w:nsid w:val="33FF0217"/>
    <w:multiLevelType w:val="multilevel"/>
    <w:tmpl w:val="B63A70B6"/>
    <w:lvl w:ilvl="0">
      <w:start w:val="2"/>
      <w:numFmt w:val="decimal"/>
      <w:lvlText w:val="%1."/>
      <w:lvlJc w:val="left"/>
      <w:pPr>
        <w:ind w:left="472" w:hanging="472"/>
      </w:pPr>
      <w:rPr>
        <w:rFonts w:hint="default"/>
      </w:rPr>
    </w:lvl>
    <w:lvl w:ilvl="1">
      <w:start w:val="2"/>
      <w:numFmt w:val="decimal"/>
      <w:lvlText w:val="%1.%2."/>
      <w:lvlJc w:val="left"/>
      <w:pPr>
        <w:ind w:left="897" w:hanging="472"/>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0" w15:restartNumberingAfterBreak="0">
    <w:nsid w:val="3D082D02"/>
    <w:multiLevelType w:val="hybridMultilevel"/>
    <w:tmpl w:val="D770A5BE"/>
    <w:lvl w:ilvl="0" w:tplc="86FE5ADA">
      <w:start w:val="1"/>
      <w:numFmt w:val="decimal"/>
      <w:lvlText w:val="[%1] "/>
      <w:lvlJc w:val="left"/>
      <w:pPr>
        <w:ind w:left="785"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1" w15:restartNumberingAfterBreak="0">
    <w:nsid w:val="41115FA7"/>
    <w:multiLevelType w:val="multilevel"/>
    <w:tmpl w:val="CF4E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32737"/>
    <w:multiLevelType w:val="hybridMultilevel"/>
    <w:tmpl w:val="390C13D0"/>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2355" w:hanging="360"/>
      </w:pPr>
      <w:rPr>
        <w:rFonts w:ascii="Courier New" w:hAnsi="Courier New" w:cs="Courier New" w:hint="default"/>
      </w:rPr>
    </w:lvl>
    <w:lvl w:ilvl="2" w:tplc="08160005" w:tentative="1">
      <w:start w:val="1"/>
      <w:numFmt w:val="bullet"/>
      <w:lvlText w:val=""/>
      <w:lvlJc w:val="left"/>
      <w:pPr>
        <w:ind w:left="3075" w:hanging="360"/>
      </w:pPr>
      <w:rPr>
        <w:rFonts w:ascii="Wingdings" w:hAnsi="Wingdings" w:hint="default"/>
      </w:rPr>
    </w:lvl>
    <w:lvl w:ilvl="3" w:tplc="08160001" w:tentative="1">
      <w:start w:val="1"/>
      <w:numFmt w:val="bullet"/>
      <w:lvlText w:val=""/>
      <w:lvlJc w:val="left"/>
      <w:pPr>
        <w:ind w:left="3795" w:hanging="360"/>
      </w:pPr>
      <w:rPr>
        <w:rFonts w:ascii="Symbol" w:hAnsi="Symbol" w:hint="default"/>
      </w:rPr>
    </w:lvl>
    <w:lvl w:ilvl="4" w:tplc="08160003" w:tentative="1">
      <w:start w:val="1"/>
      <w:numFmt w:val="bullet"/>
      <w:lvlText w:val="o"/>
      <w:lvlJc w:val="left"/>
      <w:pPr>
        <w:ind w:left="4515" w:hanging="360"/>
      </w:pPr>
      <w:rPr>
        <w:rFonts w:ascii="Courier New" w:hAnsi="Courier New" w:cs="Courier New" w:hint="default"/>
      </w:rPr>
    </w:lvl>
    <w:lvl w:ilvl="5" w:tplc="08160005" w:tentative="1">
      <w:start w:val="1"/>
      <w:numFmt w:val="bullet"/>
      <w:lvlText w:val=""/>
      <w:lvlJc w:val="left"/>
      <w:pPr>
        <w:ind w:left="5235" w:hanging="360"/>
      </w:pPr>
      <w:rPr>
        <w:rFonts w:ascii="Wingdings" w:hAnsi="Wingdings" w:hint="default"/>
      </w:rPr>
    </w:lvl>
    <w:lvl w:ilvl="6" w:tplc="08160001" w:tentative="1">
      <w:start w:val="1"/>
      <w:numFmt w:val="bullet"/>
      <w:lvlText w:val=""/>
      <w:lvlJc w:val="left"/>
      <w:pPr>
        <w:ind w:left="5955" w:hanging="360"/>
      </w:pPr>
      <w:rPr>
        <w:rFonts w:ascii="Symbol" w:hAnsi="Symbol" w:hint="default"/>
      </w:rPr>
    </w:lvl>
    <w:lvl w:ilvl="7" w:tplc="08160003" w:tentative="1">
      <w:start w:val="1"/>
      <w:numFmt w:val="bullet"/>
      <w:lvlText w:val="o"/>
      <w:lvlJc w:val="left"/>
      <w:pPr>
        <w:ind w:left="6675" w:hanging="360"/>
      </w:pPr>
      <w:rPr>
        <w:rFonts w:ascii="Courier New" w:hAnsi="Courier New" w:cs="Courier New" w:hint="default"/>
      </w:rPr>
    </w:lvl>
    <w:lvl w:ilvl="8" w:tplc="08160005" w:tentative="1">
      <w:start w:val="1"/>
      <w:numFmt w:val="bullet"/>
      <w:lvlText w:val=""/>
      <w:lvlJc w:val="left"/>
      <w:pPr>
        <w:ind w:left="7395" w:hanging="360"/>
      </w:pPr>
      <w:rPr>
        <w:rFonts w:ascii="Wingdings" w:hAnsi="Wingdings" w:hint="default"/>
      </w:rPr>
    </w:lvl>
  </w:abstractNum>
  <w:abstractNum w:abstractNumId="23" w15:restartNumberingAfterBreak="0">
    <w:nsid w:val="54C43431"/>
    <w:multiLevelType w:val="multilevel"/>
    <w:tmpl w:val="0816001F"/>
    <w:lvl w:ilvl="0">
      <w:start w:val="1"/>
      <w:numFmt w:val="decimal"/>
      <w:lvlText w:val="%1."/>
      <w:lvlJc w:val="left"/>
      <w:pPr>
        <w:ind w:left="1494" w:hanging="360"/>
      </w:pPr>
    </w:lvl>
    <w:lvl w:ilvl="1">
      <w:start w:val="1"/>
      <w:numFmt w:val="decimal"/>
      <w:lvlText w:val="%1.%2."/>
      <w:lvlJc w:val="left"/>
      <w:pPr>
        <w:ind w:left="1566" w:hanging="432"/>
      </w:pPr>
    </w:lvl>
    <w:lvl w:ilvl="2">
      <w:start w:val="1"/>
      <w:numFmt w:val="decimal"/>
      <w:lvlText w:val="%1.%2.%3."/>
      <w:lvlJc w:val="left"/>
      <w:pPr>
        <w:ind w:left="1638" w:hanging="504"/>
      </w:pPr>
    </w:lvl>
    <w:lvl w:ilvl="3">
      <w:start w:val="1"/>
      <w:numFmt w:val="decimal"/>
      <w:lvlText w:val="%1.%2.%3.%4."/>
      <w:lvlJc w:val="left"/>
      <w:pPr>
        <w:ind w:left="2862" w:hanging="648"/>
      </w:pPr>
    </w:lvl>
    <w:lvl w:ilvl="4">
      <w:start w:val="1"/>
      <w:numFmt w:val="decimal"/>
      <w:lvlText w:val="%1.%2.%3.%4.%5."/>
      <w:lvlJc w:val="left"/>
      <w:pPr>
        <w:ind w:left="3366" w:hanging="792"/>
      </w:pPr>
    </w:lvl>
    <w:lvl w:ilvl="5">
      <w:start w:val="1"/>
      <w:numFmt w:val="decimal"/>
      <w:lvlText w:val="%1.%2.%3.%4.%5.%6."/>
      <w:lvlJc w:val="left"/>
      <w:pPr>
        <w:ind w:left="3870" w:hanging="936"/>
      </w:pPr>
    </w:lvl>
    <w:lvl w:ilvl="6">
      <w:start w:val="1"/>
      <w:numFmt w:val="decimal"/>
      <w:lvlText w:val="%1.%2.%3.%4.%5.%6.%7."/>
      <w:lvlJc w:val="left"/>
      <w:pPr>
        <w:ind w:left="4374" w:hanging="1080"/>
      </w:pPr>
    </w:lvl>
    <w:lvl w:ilvl="7">
      <w:start w:val="1"/>
      <w:numFmt w:val="decimal"/>
      <w:lvlText w:val="%1.%2.%3.%4.%5.%6.%7.%8."/>
      <w:lvlJc w:val="left"/>
      <w:pPr>
        <w:ind w:left="4878" w:hanging="1224"/>
      </w:pPr>
    </w:lvl>
    <w:lvl w:ilvl="8">
      <w:start w:val="1"/>
      <w:numFmt w:val="decimal"/>
      <w:lvlText w:val="%1.%2.%3.%4.%5.%6.%7.%8.%9."/>
      <w:lvlJc w:val="left"/>
      <w:pPr>
        <w:ind w:left="5454" w:hanging="1440"/>
      </w:pPr>
    </w:lvl>
  </w:abstractNum>
  <w:abstractNum w:abstractNumId="24" w15:restartNumberingAfterBreak="0">
    <w:nsid w:val="5670582C"/>
    <w:multiLevelType w:val="hybridMultilevel"/>
    <w:tmpl w:val="CD3C1B2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5" w15:restartNumberingAfterBreak="0">
    <w:nsid w:val="567479BC"/>
    <w:multiLevelType w:val="hybridMultilevel"/>
    <w:tmpl w:val="839EB34C"/>
    <w:lvl w:ilvl="0" w:tplc="85E8B0E2">
      <w:start w:val="1"/>
      <w:numFmt w:val="decimal"/>
      <w:lvlText w:val="%1."/>
      <w:lvlJc w:val="left"/>
      <w:pPr>
        <w:ind w:left="1428" w:hanging="360"/>
      </w:pPr>
      <w:rPr>
        <w:rFont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26" w15:restartNumberingAfterBreak="0">
    <w:nsid w:val="59D16B23"/>
    <w:multiLevelType w:val="multilevel"/>
    <w:tmpl w:val="D5269EF8"/>
    <w:lvl w:ilvl="0">
      <w:start w:val="4"/>
      <w:numFmt w:val="decimal"/>
      <w:lvlText w:val="%1."/>
      <w:lvlJc w:val="left"/>
      <w:pPr>
        <w:ind w:left="387" w:hanging="387"/>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27" w15:restartNumberingAfterBreak="0">
    <w:nsid w:val="5B6D3A6F"/>
    <w:multiLevelType w:val="hybridMultilevel"/>
    <w:tmpl w:val="A10AA69E"/>
    <w:lvl w:ilvl="0" w:tplc="D73EE26A">
      <w:start w:val="1"/>
      <w:numFmt w:val="decimal"/>
      <w:lvlText w:val="%1."/>
      <w:lvlJc w:val="left"/>
      <w:pPr>
        <w:ind w:left="955" w:hanging="360"/>
      </w:pPr>
      <w:rPr>
        <w:rFonts w:hint="default"/>
      </w:rPr>
    </w:lvl>
    <w:lvl w:ilvl="1" w:tplc="08160019" w:tentative="1">
      <w:start w:val="1"/>
      <w:numFmt w:val="lowerLetter"/>
      <w:lvlText w:val="%2."/>
      <w:lvlJc w:val="left"/>
      <w:pPr>
        <w:ind w:left="1675" w:hanging="360"/>
      </w:pPr>
    </w:lvl>
    <w:lvl w:ilvl="2" w:tplc="0816001B" w:tentative="1">
      <w:start w:val="1"/>
      <w:numFmt w:val="lowerRoman"/>
      <w:lvlText w:val="%3."/>
      <w:lvlJc w:val="right"/>
      <w:pPr>
        <w:ind w:left="2395" w:hanging="180"/>
      </w:pPr>
    </w:lvl>
    <w:lvl w:ilvl="3" w:tplc="0816000F" w:tentative="1">
      <w:start w:val="1"/>
      <w:numFmt w:val="decimal"/>
      <w:lvlText w:val="%4."/>
      <w:lvlJc w:val="left"/>
      <w:pPr>
        <w:ind w:left="3115" w:hanging="360"/>
      </w:pPr>
    </w:lvl>
    <w:lvl w:ilvl="4" w:tplc="08160019" w:tentative="1">
      <w:start w:val="1"/>
      <w:numFmt w:val="lowerLetter"/>
      <w:lvlText w:val="%5."/>
      <w:lvlJc w:val="left"/>
      <w:pPr>
        <w:ind w:left="3835" w:hanging="360"/>
      </w:pPr>
    </w:lvl>
    <w:lvl w:ilvl="5" w:tplc="0816001B" w:tentative="1">
      <w:start w:val="1"/>
      <w:numFmt w:val="lowerRoman"/>
      <w:lvlText w:val="%6."/>
      <w:lvlJc w:val="right"/>
      <w:pPr>
        <w:ind w:left="4555" w:hanging="180"/>
      </w:pPr>
    </w:lvl>
    <w:lvl w:ilvl="6" w:tplc="0816000F" w:tentative="1">
      <w:start w:val="1"/>
      <w:numFmt w:val="decimal"/>
      <w:lvlText w:val="%7."/>
      <w:lvlJc w:val="left"/>
      <w:pPr>
        <w:ind w:left="5275" w:hanging="360"/>
      </w:pPr>
    </w:lvl>
    <w:lvl w:ilvl="7" w:tplc="08160019" w:tentative="1">
      <w:start w:val="1"/>
      <w:numFmt w:val="lowerLetter"/>
      <w:lvlText w:val="%8."/>
      <w:lvlJc w:val="left"/>
      <w:pPr>
        <w:ind w:left="5995" w:hanging="360"/>
      </w:pPr>
    </w:lvl>
    <w:lvl w:ilvl="8" w:tplc="0816001B" w:tentative="1">
      <w:start w:val="1"/>
      <w:numFmt w:val="lowerRoman"/>
      <w:lvlText w:val="%9."/>
      <w:lvlJc w:val="right"/>
      <w:pPr>
        <w:ind w:left="6715" w:hanging="180"/>
      </w:pPr>
    </w:lvl>
  </w:abstractNum>
  <w:abstractNum w:abstractNumId="28" w15:restartNumberingAfterBreak="0">
    <w:nsid w:val="5E786051"/>
    <w:multiLevelType w:val="multilevel"/>
    <w:tmpl w:val="8080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A5ADD"/>
    <w:multiLevelType w:val="multilevel"/>
    <w:tmpl w:val="0E345476"/>
    <w:lvl w:ilvl="0">
      <w:start w:val="2"/>
      <w:numFmt w:val="decimal"/>
      <w:lvlText w:val="%1."/>
      <w:lvlJc w:val="left"/>
      <w:pPr>
        <w:ind w:left="387" w:hanging="387"/>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0" w15:restartNumberingAfterBreak="0">
    <w:nsid w:val="69966E20"/>
    <w:multiLevelType w:val="multilevel"/>
    <w:tmpl w:val="15D4B9FC"/>
    <w:lvl w:ilvl="0">
      <w:start w:val="1"/>
      <w:numFmt w:val="decimal"/>
      <w:lvlText w:val="%1."/>
      <w:lvlJc w:val="left"/>
      <w:pPr>
        <w:ind w:left="387" w:hanging="387"/>
      </w:pPr>
      <w:rPr>
        <w:rFonts w:hint="default"/>
      </w:rPr>
    </w:lvl>
    <w:lvl w:ilvl="1">
      <w:start w:val="1"/>
      <w:numFmt w:val="decimal"/>
      <w:lvlText w:val="%1.%2."/>
      <w:lvlJc w:val="left"/>
      <w:pPr>
        <w:ind w:left="1420" w:hanging="7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400" w:hanging="1800"/>
      </w:pPr>
      <w:rPr>
        <w:rFonts w:hint="default"/>
      </w:rPr>
    </w:lvl>
  </w:abstractNum>
  <w:abstractNum w:abstractNumId="31" w15:restartNumberingAfterBreak="0">
    <w:nsid w:val="6A7F6642"/>
    <w:multiLevelType w:val="multilevel"/>
    <w:tmpl w:val="2EB4169E"/>
    <w:lvl w:ilvl="0">
      <w:start w:val="1"/>
      <w:numFmt w:val="decimal"/>
      <w:lvlText w:val="%1."/>
      <w:lvlJc w:val="left"/>
      <w:pPr>
        <w:ind w:left="388" w:hanging="360"/>
      </w:pPr>
      <w:rPr>
        <w:rFonts w:hint="default"/>
      </w:rPr>
    </w:lvl>
    <w:lvl w:ilvl="1">
      <w:start w:val="1"/>
      <w:numFmt w:val="decimal"/>
      <w:lvlText w:val="%1.%2."/>
      <w:lvlJc w:val="left"/>
      <w:pPr>
        <w:ind w:left="1027" w:hanging="432"/>
      </w:pPr>
      <w:rPr>
        <w:sz w:val="22"/>
      </w:rPr>
    </w:lvl>
    <w:lvl w:ilvl="2">
      <w:start w:val="1"/>
      <w:numFmt w:val="decimal"/>
      <w:lvlText w:val="%1.%2.%3."/>
      <w:lvlJc w:val="left"/>
      <w:pPr>
        <w:ind w:left="1252" w:hanging="504"/>
      </w:pPr>
    </w:lvl>
    <w:lvl w:ilvl="3">
      <w:start w:val="1"/>
      <w:numFmt w:val="decimal"/>
      <w:lvlText w:val="%1.%2.%3.%4."/>
      <w:lvlJc w:val="left"/>
      <w:pPr>
        <w:ind w:left="1756" w:hanging="648"/>
      </w:pPr>
    </w:lvl>
    <w:lvl w:ilvl="4">
      <w:start w:val="1"/>
      <w:numFmt w:val="decimal"/>
      <w:lvlText w:val="%1.%2.%3.%4.%5."/>
      <w:lvlJc w:val="left"/>
      <w:pPr>
        <w:ind w:left="2260" w:hanging="792"/>
      </w:pPr>
    </w:lvl>
    <w:lvl w:ilvl="5">
      <w:start w:val="1"/>
      <w:numFmt w:val="decimal"/>
      <w:lvlText w:val="%1.%2.%3.%4.%5.%6."/>
      <w:lvlJc w:val="left"/>
      <w:pPr>
        <w:ind w:left="2764" w:hanging="936"/>
      </w:pPr>
    </w:lvl>
    <w:lvl w:ilvl="6">
      <w:start w:val="1"/>
      <w:numFmt w:val="decimal"/>
      <w:lvlText w:val="%1.%2.%3.%4.%5.%6.%7."/>
      <w:lvlJc w:val="left"/>
      <w:pPr>
        <w:ind w:left="3268" w:hanging="1080"/>
      </w:pPr>
    </w:lvl>
    <w:lvl w:ilvl="7">
      <w:start w:val="1"/>
      <w:numFmt w:val="decimal"/>
      <w:lvlText w:val="%1.%2.%3.%4.%5.%6.%7.%8."/>
      <w:lvlJc w:val="left"/>
      <w:pPr>
        <w:ind w:left="3772" w:hanging="1224"/>
      </w:pPr>
    </w:lvl>
    <w:lvl w:ilvl="8">
      <w:start w:val="1"/>
      <w:numFmt w:val="decimal"/>
      <w:lvlText w:val="%1.%2.%3.%4.%5.%6.%7.%8.%9."/>
      <w:lvlJc w:val="left"/>
      <w:pPr>
        <w:ind w:left="4348" w:hanging="1440"/>
      </w:pPr>
    </w:lvl>
  </w:abstractNum>
  <w:abstractNum w:abstractNumId="32" w15:restartNumberingAfterBreak="0">
    <w:nsid w:val="6F526DCE"/>
    <w:multiLevelType w:val="multilevel"/>
    <w:tmpl w:val="7A6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D2780"/>
    <w:multiLevelType w:val="multilevel"/>
    <w:tmpl w:val="21F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4103C"/>
    <w:multiLevelType w:val="multilevel"/>
    <w:tmpl w:val="02E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B5C19"/>
    <w:multiLevelType w:val="hybridMultilevel"/>
    <w:tmpl w:val="A7422E46"/>
    <w:lvl w:ilvl="0" w:tplc="0816000F">
      <w:start w:val="1"/>
      <w:numFmt w:val="decimal"/>
      <w:lvlText w:val="%1."/>
      <w:lvlJc w:val="left"/>
      <w:pPr>
        <w:ind w:left="1068" w:hanging="360"/>
      </w:pPr>
      <w:rPr>
        <w:rFonts w:hint="default"/>
      </w:r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36" w15:restartNumberingAfterBreak="0">
    <w:nsid w:val="792F5EC4"/>
    <w:multiLevelType w:val="hybridMultilevel"/>
    <w:tmpl w:val="9A6E0636"/>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7C616692"/>
    <w:multiLevelType w:val="multilevel"/>
    <w:tmpl w:val="32D4598C"/>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eastAsiaTheme="minorHAnsi" w:cstheme="majorHAnsi" w:hint="default"/>
        <w:b/>
        <w:sz w:val="24"/>
      </w:rPr>
    </w:lvl>
    <w:lvl w:ilvl="2">
      <w:start w:val="1"/>
      <w:numFmt w:val="decimal"/>
      <w:isLgl/>
      <w:lvlText w:val="%1.%2.%3."/>
      <w:lvlJc w:val="left"/>
      <w:pPr>
        <w:ind w:left="1287" w:hanging="720"/>
      </w:pPr>
      <w:rPr>
        <w:rFonts w:eastAsiaTheme="minorHAnsi" w:cstheme="majorHAnsi" w:hint="default"/>
        <w:sz w:val="24"/>
      </w:rPr>
    </w:lvl>
    <w:lvl w:ilvl="3">
      <w:start w:val="1"/>
      <w:numFmt w:val="decimal"/>
      <w:isLgl/>
      <w:lvlText w:val="%1.%2.%3.%4."/>
      <w:lvlJc w:val="left"/>
      <w:pPr>
        <w:ind w:left="1440" w:hanging="1080"/>
      </w:pPr>
      <w:rPr>
        <w:rFonts w:eastAsiaTheme="minorHAnsi" w:cstheme="majorHAnsi" w:hint="default"/>
        <w:sz w:val="24"/>
      </w:rPr>
    </w:lvl>
    <w:lvl w:ilvl="4">
      <w:start w:val="1"/>
      <w:numFmt w:val="decimal"/>
      <w:isLgl/>
      <w:lvlText w:val="%1.%2.%3.%4.%5."/>
      <w:lvlJc w:val="left"/>
      <w:pPr>
        <w:ind w:left="1440" w:hanging="1080"/>
      </w:pPr>
      <w:rPr>
        <w:rFonts w:eastAsiaTheme="minorHAnsi" w:cstheme="majorHAnsi" w:hint="default"/>
        <w:sz w:val="24"/>
      </w:rPr>
    </w:lvl>
    <w:lvl w:ilvl="5">
      <w:start w:val="1"/>
      <w:numFmt w:val="decimal"/>
      <w:isLgl/>
      <w:lvlText w:val="%1.%2.%3.%4.%5.%6."/>
      <w:lvlJc w:val="left"/>
      <w:pPr>
        <w:ind w:left="1800" w:hanging="1440"/>
      </w:pPr>
      <w:rPr>
        <w:rFonts w:eastAsiaTheme="minorHAnsi" w:cstheme="majorHAnsi" w:hint="default"/>
        <w:sz w:val="24"/>
      </w:rPr>
    </w:lvl>
    <w:lvl w:ilvl="6">
      <w:start w:val="1"/>
      <w:numFmt w:val="decimal"/>
      <w:isLgl/>
      <w:lvlText w:val="%1.%2.%3.%4.%5.%6.%7."/>
      <w:lvlJc w:val="left"/>
      <w:pPr>
        <w:ind w:left="2160" w:hanging="1800"/>
      </w:pPr>
      <w:rPr>
        <w:rFonts w:eastAsiaTheme="minorHAnsi" w:cstheme="majorHAnsi" w:hint="default"/>
        <w:sz w:val="24"/>
      </w:rPr>
    </w:lvl>
    <w:lvl w:ilvl="7">
      <w:start w:val="1"/>
      <w:numFmt w:val="decimal"/>
      <w:isLgl/>
      <w:lvlText w:val="%1.%2.%3.%4.%5.%6.%7.%8."/>
      <w:lvlJc w:val="left"/>
      <w:pPr>
        <w:ind w:left="2160" w:hanging="1800"/>
      </w:pPr>
      <w:rPr>
        <w:rFonts w:eastAsiaTheme="minorHAnsi" w:cstheme="majorHAnsi" w:hint="default"/>
        <w:sz w:val="24"/>
      </w:rPr>
    </w:lvl>
    <w:lvl w:ilvl="8">
      <w:start w:val="1"/>
      <w:numFmt w:val="decimal"/>
      <w:isLgl/>
      <w:lvlText w:val="%1.%2.%3.%4.%5.%6.%7.%8.%9."/>
      <w:lvlJc w:val="left"/>
      <w:pPr>
        <w:ind w:left="2520" w:hanging="2160"/>
      </w:pPr>
      <w:rPr>
        <w:rFonts w:eastAsiaTheme="minorHAnsi" w:cstheme="majorHAnsi" w:hint="default"/>
        <w:sz w:val="24"/>
      </w:rPr>
    </w:lvl>
  </w:abstractNum>
  <w:num w:numId="1">
    <w:abstractNumId w:val="23"/>
  </w:num>
  <w:num w:numId="2">
    <w:abstractNumId w:val="4"/>
  </w:num>
  <w:num w:numId="3">
    <w:abstractNumId w:val="37"/>
  </w:num>
  <w:num w:numId="4">
    <w:abstractNumId w:val="11"/>
  </w:num>
  <w:num w:numId="5">
    <w:abstractNumId w:val="7"/>
  </w:num>
  <w:num w:numId="6">
    <w:abstractNumId w:val="12"/>
  </w:num>
  <w:num w:numId="7">
    <w:abstractNumId w:val="6"/>
  </w:num>
  <w:num w:numId="8">
    <w:abstractNumId w:val="15"/>
  </w:num>
  <w:num w:numId="9">
    <w:abstractNumId w:val="30"/>
  </w:num>
  <w:num w:numId="10">
    <w:abstractNumId w:val="13"/>
  </w:num>
  <w:num w:numId="11">
    <w:abstractNumId w:val="36"/>
  </w:num>
  <w:num w:numId="12">
    <w:abstractNumId w:val="31"/>
  </w:num>
  <w:num w:numId="13">
    <w:abstractNumId w:val="34"/>
  </w:num>
  <w:num w:numId="14">
    <w:abstractNumId w:val="21"/>
  </w:num>
  <w:num w:numId="15">
    <w:abstractNumId w:val="22"/>
  </w:num>
  <w:num w:numId="16">
    <w:abstractNumId w:val="24"/>
  </w:num>
  <w:num w:numId="17">
    <w:abstractNumId w:val="28"/>
  </w:num>
  <w:num w:numId="18">
    <w:abstractNumId w:val="35"/>
  </w:num>
  <w:num w:numId="19">
    <w:abstractNumId w:val="0"/>
  </w:num>
  <w:num w:numId="20">
    <w:abstractNumId w:val="27"/>
  </w:num>
  <w:num w:numId="21">
    <w:abstractNumId w:val="5"/>
  </w:num>
  <w:num w:numId="22">
    <w:abstractNumId w:val="14"/>
  </w:num>
  <w:num w:numId="23">
    <w:abstractNumId w:val="17"/>
  </w:num>
  <w:num w:numId="24">
    <w:abstractNumId w:val="33"/>
  </w:num>
  <w:num w:numId="25">
    <w:abstractNumId w:val="32"/>
  </w:num>
  <w:num w:numId="26">
    <w:abstractNumId w:val="2"/>
  </w:num>
  <w:num w:numId="27">
    <w:abstractNumId w:val="18"/>
  </w:num>
  <w:num w:numId="28">
    <w:abstractNumId w:val="10"/>
  </w:num>
  <w:num w:numId="29">
    <w:abstractNumId w:val="3"/>
  </w:num>
  <w:num w:numId="30">
    <w:abstractNumId w:val="16"/>
  </w:num>
  <w:num w:numId="31">
    <w:abstractNumId w:val="26"/>
  </w:num>
  <w:num w:numId="32">
    <w:abstractNumId w:val="9"/>
  </w:num>
  <w:num w:numId="33">
    <w:abstractNumId w:val="29"/>
  </w:num>
  <w:num w:numId="34">
    <w:abstractNumId w:val="8"/>
  </w:num>
  <w:num w:numId="35">
    <w:abstractNumId w:val="19"/>
  </w:num>
  <w:num w:numId="36">
    <w:abstractNumId w:val="1"/>
  </w:num>
  <w:num w:numId="37">
    <w:abstractNumId w:val="2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2C"/>
    <w:rsid w:val="00001E8B"/>
    <w:rsid w:val="00023D84"/>
    <w:rsid w:val="0006664E"/>
    <w:rsid w:val="00075040"/>
    <w:rsid w:val="000831E8"/>
    <w:rsid w:val="00095AB9"/>
    <w:rsid w:val="000C0370"/>
    <w:rsid w:val="000C5CD6"/>
    <w:rsid w:val="000E0FDB"/>
    <w:rsid w:val="000E208C"/>
    <w:rsid w:val="000E562E"/>
    <w:rsid w:val="000F4E34"/>
    <w:rsid w:val="001013A4"/>
    <w:rsid w:val="00120F09"/>
    <w:rsid w:val="001316D2"/>
    <w:rsid w:val="00135BCA"/>
    <w:rsid w:val="00146582"/>
    <w:rsid w:val="00157602"/>
    <w:rsid w:val="00171830"/>
    <w:rsid w:val="00175C19"/>
    <w:rsid w:val="001921E5"/>
    <w:rsid w:val="001A6BF0"/>
    <w:rsid w:val="001B01C5"/>
    <w:rsid w:val="001C05E2"/>
    <w:rsid w:val="001E0845"/>
    <w:rsid w:val="001E5EB6"/>
    <w:rsid w:val="001F3912"/>
    <w:rsid w:val="002032EF"/>
    <w:rsid w:val="00211E31"/>
    <w:rsid w:val="00231E2F"/>
    <w:rsid w:val="002370D2"/>
    <w:rsid w:val="0024452C"/>
    <w:rsid w:val="00244F87"/>
    <w:rsid w:val="002476FE"/>
    <w:rsid w:val="00257215"/>
    <w:rsid w:val="002655DB"/>
    <w:rsid w:val="002F13EF"/>
    <w:rsid w:val="00305B1F"/>
    <w:rsid w:val="003171DE"/>
    <w:rsid w:val="00320FB4"/>
    <w:rsid w:val="00335DA6"/>
    <w:rsid w:val="00337390"/>
    <w:rsid w:val="003741F4"/>
    <w:rsid w:val="00393546"/>
    <w:rsid w:val="00395E50"/>
    <w:rsid w:val="003A754E"/>
    <w:rsid w:val="003F5DC8"/>
    <w:rsid w:val="003F7395"/>
    <w:rsid w:val="004307C9"/>
    <w:rsid w:val="0043678D"/>
    <w:rsid w:val="00444307"/>
    <w:rsid w:val="0045265F"/>
    <w:rsid w:val="00456D1D"/>
    <w:rsid w:val="00470BBD"/>
    <w:rsid w:val="0047474F"/>
    <w:rsid w:val="004A0D38"/>
    <w:rsid w:val="004A3E6D"/>
    <w:rsid w:val="004E4517"/>
    <w:rsid w:val="004E7B08"/>
    <w:rsid w:val="00510CA3"/>
    <w:rsid w:val="00513508"/>
    <w:rsid w:val="0052627C"/>
    <w:rsid w:val="00533FCF"/>
    <w:rsid w:val="0053650A"/>
    <w:rsid w:val="00545DB5"/>
    <w:rsid w:val="00556AB9"/>
    <w:rsid w:val="00573906"/>
    <w:rsid w:val="00581B71"/>
    <w:rsid w:val="005A0FB7"/>
    <w:rsid w:val="005A33D1"/>
    <w:rsid w:val="005A37D2"/>
    <w:rsid w:val="005A5D95"/>
    <w:rsid w:val="005A5DAD"/>
    <w:rsid w:val="005E487D"/>
    <w:rsid w:val="00617495"/>
    <w:rsid w:val="00624EB7"/>
    <w:rsid w:val="00630C6F"/>
    <w:rsid w:val="00670879"/>
    <w:rsid w:val="00677B33"/>
    <w:rsid w:val="006A4FEE"/>
    <w:rsid w:val="006F2B41"/>
    <w:rsid w:val="00714242"/>
    <w:rsid w:val="007377CF"/>
    <w:rsid w:val="00745B41"/>
    <w:rsid w:val="00745CAA"/>
    <w:rsid w:val="00751AA0"/>
    <w:rsid w:val="00771800"/>
    <w:rsid w:val="0078143E"/>
    <w:rsid w:val="00797E4B"/>
    <w:rsid w:val="007A0E6F"/>
    <w:rsid w:val="007A5D40"/>
    <w:rsid w:val="007D11B0"/>
    <w:rsid w:val="007D5BDF"/>
    <w:rsid w:val="007E01CE"/>
    <w:rsid w:val="007E46C7"/>
    <w:rsid w:val="007F34F2"/>
    <w:rsid w:val="007F743C"/>
    <w:rsid w:val="00805619"/>
    <w:rsid w:val="0080774D"/>
    <w:rsid w:val="008226F6"/>
    <w:rsid w:val="00827DF5"/>
    <w:rsid w:val="00842B52"/>
    <w:rsid w:val="008603E6"/>
    <w:rsid w:val="00860C5E"/>
    <w:rsid w:val="00864455"/>
    <w:rsid w:val="00887638"/>
    <w:rsid w:val="008A4030"/>
    <w:rsid w:val="008A50A2"/>
    <w:rsid w:val="008D39FC"/>
    <w:rsid w:val="008E30CC"/>
    <w:rsid w:val="009004FD"/>
    <w:rsid w:val="0092478B"/>
    <w:rsid w:val="0094655F"/>
    <w:rsid w:val="00951270"/>
    <w:rsid w:val="00975C56"/>
    <w:rsid w:val="00975CE1"/>
    <w:rsid w:val="0099609E"/>
    <w:rsid w:val="009B7A9E"/>
    <w:rsid w:val="009D3F01"/>
    <w:rsid w:val="009F4E98"/>
    <w:rsid w:val="00A01FB3"/>
    <w:rsid w:val="00A13AA6"/>
    <w:rsid w:val="00A26209"/>
    <w:rsid w:val="00A33791"/>
    <w:rsid w:val="00A33897"/>
    <w:rsid w:val="00A33EAD"/>
    <w:rsid w:val="00A447CE"/>
    <w:rsid w:val="00A516CC"/>
    <w:rsid w:val="00A53A5B"/>
    <w:rsid w:val="00A540FF"/>
    <w:rsid w:val="00A755CE"/>
    <w:rsid w:val="00A874A6"/>
    <w:rsid w:val="00A938B3"/>
    <w:rsid w:val="00AA292D"/>
    <w:rsid w:val="00AB6AFF"/>
    <w:rsid w:val="00AC15BD"/>
    <w:rsid w:val="00AE0633"/>
    <w:rsid w:val="00AE0D61"/>
    <w:rsid w:val="00AF30D9"/>
    <w:rsid w:val="00B078DA"/>
    <w:rsid w:val="00B44DE0"/>
    <w:rsid w:val="00B609AE"/>
    <w:rsid w:val="00B73D6C"/>
    <w:rsid w:val="00B842F8"/>
    <w:rsid w:val="00B92A61"/>
    <w:rsid w:val="00B93681"/>
    <w:rsid w:val="00BB3518"/>
    <w:rsid w:val="00BB721E"/>
    <w:rsid w:val="00BC4269"/>
    <w:rsid w:val="00BE031D"/>
    <w:rsid w:val="00BE4E1F"/>
    <w:rsid w:val="00C039F5"/>
    <w:rsid w:val="00C05455"/>
    <w:rsid w:val="00C0675E"/>
    <w:rsid w:val="00C51494"/>
    <w:rsid w:val="00C53933"/>
    <w:rsid w:val="00C65A86"/>
    <w:rsid w:val="00C76B97"/>
    <w:rsid w:val="00C95DBC"/>
    <w:rsid w:val="00CA0CCB"/>
    <w:rsid w:val="00CA665C"/>
    <w:rsid w:val="00CA7AEC"/>
    <w:rsid w:val="00CB7BF0"/>
    <w:rsid w:val="00CC1517"/>
    <w:rsid w:val="00CE770B"/>
    <w:rsid w:val="00CF1069"/>
    <w:rsid w:val="00D3075F"/>
    <w:rsid w:val="00D955DC"/>
    <w:rsid w:val="00D955EC"/>
    <w:rsid w:val="00DC3804"/>
    <w:rsid w:val="00DC64C2"/>
    <w:rsid w:val="00DC69CA"/>
    <w:rsid w:val="00DD087C"/>
    <w:rsid w:val="00DD41B4"/>
    <w:rsid w:val="00DD7A67"/>
    <w:rsid w:val="00E16FEF"/>
    <w:rsid w:val="00E27DA8"/>
    <w:rsid w:val="00E35C38"/>
    <w:rsid w:val="00E56A6F"/>
    <w:rsid w:val="00E62F75"/>
    <w:rsid w:val="00E934EA"/>
    <w:rsid w:val="00E97F6A"/>
    <w:rsid w:val="00ED5162"/>
    <w:rsid w:val="00F01633"/>
    <w:rsid w:val="00F04CCC"/>
    <w:rsid w:val="00F06407"/>
    <w:rsid w:val="00F06AE0"/>
    <w:rsid w:val="00F17F6D"/>
    <w:rsid w:val="00F26D49"/>
    <w:rsid w:val="00F422B6"/>
    <w:rsid w:val="00F55B9C"/>
    <w:rsid w:val="00F81539"/>
    <w:rsid w:val="00F817A3"/>
    <w:rsid w:val="00FA0360"/>
    <w:rsid w:val="00FB3BAE"/>
    <w:rsid w:val="00FC5730"/>
    <w:rsid w:val="00FD1332"/>
    <w:rsid w:val="00FE3E7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3C3C13-38CD-4E6B-A6CD-C22159E6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BE4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211E31"/>
    <w:pPr>
      <w:keepNext/>
      <w:keepLines/>
      <w:spacing w:before="120" w:after="24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211E31"/>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44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445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B3518"/>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B3518"/>
    <w:rPr>
      <w:rFonts w:eastAsiaTheme="minorEastAsia"/>
      <w:color w:val="5A5A5A" w:themeColor="text1" w:themeTint="A5"/>
      <w:spacing w:val="15"/>
    </w:rPr>
  </w:style>
  <w:style w:type="paragraph" w:styleId="Cabealho">
    <w:name w:val="header"/>
    <w:basedOn w:val="Normal"/>
    <w:link w:val="CabealhoCarter"/>
    <w:uiPriority w:val="99"/>
    <w:unhideWhenUsed/>
    <w:rsid w:val="00BB35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B3518"/>
  </w:style>
  <w:style w:type="paragraph" w:styleId="Rodap">
    <w:name w:val="footer"/>
    <w:basedOn w:val="Normal"/>
    <w:link w:val="RodapCarter"/>
    <w:uiPriority w:val="99"/>
    <w:unhideWhenUsed/>
    <w:rsid w:val="00BB35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B3518"/>
  </w:style>
  <w:style w:type="character" w:customStyle="1" w:styleId="Cabealho1Carter">
    <w:name w:val="Cabeçalho 1 Caráter"/>
    <w:basedOn w:val="Tipodeletrapredefinidodopargrafo"/>
    <w:link w:val="Cabealho1"/>
    <w:uiPriority w:val="9"/>
    <w:rsid w:val="00BE4E1F"/>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211E31"/>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211E31"/>
    <w:pPr>
      <w:ind w:left="720"/>
      <w:contextualSpacing/>
    </w:pPr>
  </w:style>
  <w:style w:type="character" w:customStyle="1" w:styleId="Cabealho3Carter">
    <w:name w:val="Cabeçalho 3 Caráter"/>
    <w:basedOn w:val="Tipodeletrapredefinidodopargrafo"/>
    <w:link w:val="Cabealho3"/>
    <w:uiPriority w:val="9"/>
    <w:rsid w:val="00211E31"/>
    <w:rPr>
      <w:rFonts w:asciiTheme="majorHAnsi" w:eastAsiaTheme="majorEastAsia" w:hAnsiTheme="majorHAnsi" w:cstheme="majorBidi"/>
      <w:color w:val="1F4D78" w:themeColor="accent1" w:themeShade="7F"/>
      <w:sz w:val="24"/>
      <w:szCs w:val="24"/>
    </w:rPr>
  </w:style>
  <w:style w:type="paragraph" w:styleId="Cabealhodondice">
    <w:name w:val="TOC Heading"/>
    <w:basedOn w:val="Cabealho1"/>
    <w:next w:val="Normal"/>
    <w:uiPriority w:val="39"/>
    <w:unhideWhenUsed/>
    <w:qFormat/>
    <w:rsid w:val="00393546"/>
    <w:pPr>
      <w:outlineLvl w:val="9"/>
    </w:pPr>
    <w:rPr>
      <w:lang w:eastAsia="pt-PT"/>
    </w:rPr>
  </w:style>
  <w:style w:type="character" w:styleId="TextodoMarcadordePosio">
    <w:name w:val="Placeholder Text"/>
    <w:basedOn w:val="Tipodeletrapredefinidodopargrafo"/>
    <w:uiPriority w:val="99"/>
    <w:semiHidden/>
    <w:rsid w:val="00393546"/>
    <w:rPr>
      <w:color w:val="808080"/>
    </w:rPr>
  </w:style>
  <w:style w:type="paragraph" w:styleId="SemEspaamento">
    <w:name w:val="No Spacing"/>
    <w:uiPriority w:val="1"/>
    <w:qFormat/>
    <w:rsid w:val="00F81539"/>
    <w:pPr>
      <w:spacing w:after="0" w:line="240" w:lineRule="auto"/>
    </w:pPr>
  </w:style>
  <w:style w:type="paragraph" w:styleId="Textodebalo">
    <w:name w:val="Balloon Text"/>
    <w:basedOn w:val="Normal"/>
    <w:link w:val="TextodebaloCarter"/>
    <w:uiPriority w:val="99"/>
    <w:semiHidden/>
    <w:unhideWhenUsed/>
    <w:rsid w:val="00F81539"/>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81539"/>
    <w:rPr>
      <w:rFonts w:ascii="Segoe UI" w:hAnsi="Segoe UI" w:cs="Segoe UI"/>
      <w:sz w:val="18"/>
      <w:szCs w:val="18"/>
    </w:rPr>
  </w:style>
  <w:style w:type="paragraph" w:styleId="NormalWeb">
    <w:name w:val="Normal (Web)"/>
    <w:basedOn w:val="Normal"/>
    <w:uiPriority w:val="99"/>
    <w:unhideWhenUsed/>
    <w:rsid w:val="00F0163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01633"/>
  </w:style>
  <w:style w:type="table" w:styleId="TabeladeGrelha3">
    <w:name w:val="Grid Table 3"/>
    <w:basedOn w:val="Tabelanormal"/>
    <w:uiPriority w:val="48"/>
    <w:rsid w:val="00751A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1Clara-Destaque3">
    <w:name w:val="Grid Table 1 Light Accent 3"/>
    <w:basedOn w:val="Tabelanormal"/>
    <w:uiPriority w:val="46"/>
    <w:rsid w:val="00751AA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dice1">
    <w:name w:val="toc 1"/>
    <w:basedOn w:val="Normal"/>
    <w:next w:val="Normal"/>
    <w:autoRedefine/>
    <w:uiPriority w:val="39"/>
    <w:unhideWhenUsed/>
    <w:rsid w:val="00395E50"/>
    <w:pPr>
      <w:tabs>
        <w:tab w:val="left" w:pos="440"/>
        <w:tab w:val="left" w:pos="880"/>
        <w:tab w:val="right" w:leader="dot" w:pos="8494"/>
      </w:tabs>
      <w:spacing w:after="120" w:line="720" w:lineRule="auto"/>
      <w:ind w:left="340" w:right="340"/>
    </w:pPr>
  </w:style>
  <w:style w:type="character" w:styleId="Hiperligao">
    <w:name w:val="Hyperlink"/>
    <w:basedOn w:val="Tipodeletrapredefinidodopargrafo"/>
    <w:uiPriority w:val="99"/>
    <w:unhideWhenUsed/>
    <w:rsid w:val="00533FCF"/>
    <w:rPr>
      <w:color w:val="0563C1" w:themeColor="hyperlink"/>
      <w:u w:val="single"/>
    </w:rPr>
  </w:style>
  <w:style w:type="paragraph" w:customStyle="1" w:styleId="Default">
    <w:name w:val="Default"/>
    <w:rsid w:val="00E934EA"/>
    <w:pPr>
      <w:autoSpaceDE w:val="0"/>
      <w:autoSpaceDN w:val="0"/>
      <w:adjustRightInd w:val="0"/>
      <w:spacing w:after="0" w:line="240" w:lineRule="auto"/>
    </w:pPr>
    <w:rPr>
      <w:rFonts w:ascii="Times New Roman" w:hAnsi="Times New Roman" w:cs="Times New Roman"/>
      <w:color w:val="000000"/>
      <w:sz w:val="24"/>
      <w:szCs w:val="24"/>
    </w:rPr>
  </w:style>
  <w:style w:type="paragraph" w:styleId="ndice2">
    <w:name w:val="toc 2"/>
    <w:basedOn w:val="Normal"/>
    <w:next w:val="Normal"/>
    <w:autoRedefine/>
    <w:uiPriority w:val="39"/>
    <w:unhideWhenUsed/>
    <w:rsid w:val="00DD7A67"/>
    <w:pPr>
      <w:spacing w:after="100"/>
      <w:ind w:left="220"/>
    </w:pPr>
  </w:style>
  <w:style w:type="paragraph" w:styleId="ndice3">
    <w:name w:val="toc 3"/>
    <w:basedOn w:val="Normal"/>
    <w:next w:val="Normal"/>
    <w:autoRedefine/>
    <w:uiPriority w:val="39"/>
    <w:unhideWhenUsed/>
    <w:rsid w:val="00DD7A67"/>
    <w:pPr>
      <w:spacing w:after="100"/>
      <w:ind w:left="440"/>
    </w:pPr>
    <w:rPr>
      <w:rFonts w:eastAsiaTheme="minorEastAsia" w:cs="Times New Roman"/>
      <w:lang w:eastAsia="pt-PT"/>
    </w:rPr>
  </w:style>
  <w:style w:type="table" w:styleId="Tabelacomgrelha">
    <w:name w:val="Table Grid"/>
    <w:basedOn w:val="Tabelanormal"/>
    <w:uiPriority w:val="39"/>
    <w:rsid w:val="00B44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B44D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
    <w:name w:val="TableGrid"/>
    <w:rsid w:val="00B93681"/>
    <w:pPr>
      <w:spacing w:after="0" w:line="240" w:lineRule="auto"/>
    </w:pPr>
    <w:rPr>
      <w:rFonts w:eastAsiaTheme="minorEastAsia"/>
      <w:lang w:eastAsia="pt-PT"/>
    </w:rPr>
    <w:tblPr>
      <w:tblCellMar>
        <w:top w:w="0" w:type="dxa"/>
        <w:left w:w="0" w:type="dxa"/>
        <w:bottom w:w="0" w:type="dxa"/>
        <w:right w:w="0" w:type="dxa"/>
      </w:tblCellMar>
    </w:tblPr>
  </w:style>
  <w:style w:type="table" w:styleId="TabeladeGrelha3-Destaque3">
    <w:name w:val="Grid Table 3 Accent 3"/>
    <w:basedOn w:val="Tabelanormal"/>
    <w:uiPriority w:val="48"/>
    <w:rsid w:val="00B9368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ligaovisitada">
    <w:name w:val="FollowedHyperlink"/>
    <w:basedOn w:val="Tipodeletrapredefinidodopargrafo"/>
    <w:uiPriority w:val="99"/>
    <w:semiHidden/>
    <w:unhideWhenUsed/>
    <w:rsid w:val="004E7B08"/>
    <w:rPr>
      <w:color w:val="954F72" w:themeColor="followedHyperlink"/>
      <w:u w:val="single"/>
    </w:rPr>
  </w:style>
  <w:style w:type="character" w:styleId="nfase">
    <w:name w:val="Emphasis"/>
    <w:basedOn w:val="Tipodeletrapredefinidodopargrafo"/>
    <w:uiPriority w:val="20"/>
    <w:qFormat/>
    <w:rsid w:val="005A33D1"/>
    <w:rPr>
      <w:i/>
      <w:iCs/>
    </w:rPr>
  </w:style>
  <w:style w:type="character" w:customStyle="1" w:styleId="apple-converted-space">
    <w:name w:val="apple-converted-space"/>
    <w:basedOn w:val="Tipodeletrapredefinidodopargrafo"/>
    <w:rsid w:val="005A3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09689">
      <w:bodyDiv w:val="1"/>
      <w:marLeft w:val="0"/>
      <w:marRight w:val="0"/>
      <w:marTop w:val="0"/>
      <w:marBottom w:val="0"/>
      <w:divBdr>
        <w:top w:val="none" w:sz="0" w:space="0" w:color="auto"/>
        <w:left w:val="none" w:sz="0" w:space="0" w:color="auto"/>
        <w:bottom w:val="none" w:sz="0" w:space="0" w:color="auto"/>
        <w:right w:val="none" w:sz="0" w:space="0" w:color="auto"/>
      </w:divBdr>
    </w:div>
    <w:div w:id="194663638">
      <w:bodyDiv w:val="1"/>
      <w:marLeft w:val="0"/>
      <w:marRight w:val="0"/>
      <w:marTop w:val="0"/>
      <w:marBottom w:val="0"/>
      <w:divBdr>
        <w:top w:val="none" w:sz="0" w:space="0" w:color="auto"/>
        <w:left w:val="none" w:sz="0" w:space="0" w:color="auto"/>
        <w:bottom w:val="none" w:sz="0" w:space="0" w:color="auto"/>
        <w:right w:val="none" w:sz="0" w:space="0" w:color="auto"/>
      </w:divBdr>
    </w:div>
    <w:div w:id="400559986">
      <w:bodyDiv w:val="1"/>
      <w:marLeft w:val="0"/>
      <w:marRight w:val="0"/>
      <w:marTop w:val="0"/>
      <w:marBottom w:val="0"/>
      <w:divBdr>
        <w:top w:val="none" w:sz="0" w:space="0" w:color="auto"/>
        <w:left w:val="none" w:sz="0" w:space="0" w:color="auto"/>
        <w:bottom w:val="none" w:sz="0" w:space="0" w:color="auto"/>
        <w:right w:val="none" w:sz="0" w:space="0" w:color="auto"/>
      </w:divBdr>
    </w:div>
    <w:div w:id="459735227">
      <w:bodyDiv w:val="1"/>
      <w:marLeft w:val="0"/>
      <w:marRight w:val="0"/>
      <w:marTop w:val="0"/>
      <w:marBottom w:val="0"/>
      <w:divBdr>
        <w:top w:val="none" w:sz="0" w:space="0" w:color="auto"/>
        <w:left w:val="none" w:sz="0" w:space="0" w:color="auto"/>
        <w:bottom w:val="none" w:sz="0" w:space="0" w:color="auto"/>
        <w:right w:val="none" w:sz="0" w:space="0" w:color="auto"/>
      </w:divBdr>
    </w:div>
    <w:div w:id="543912555">
      <w:bodyDiv w:val="1"/>
      <w:marLeft w:val="0"/>
      <w:marRight w:val="0"/>
      <w:marTop w:val="0"/>
      <w:marBottom w:val="0"/>
      <w:divBdr>
        <w:top w:val="none" w:sz="0" w:space="0" w:color="auto"/>
        <w:left w:val="none" w:sz="0" w:space="0" w:color="auto"/>
        <w:bottom w:val="none" w:sz="0" w:space="0" w:color="auto"/>
        <w:right w:val="none" w:sz="0" w:space="0" w:color="auto"/>
      </w:divBdr>
    </w:div>
    <w:div w:id="588584603">
      <w:bodyDiv w:val="1"/>
      <w:marLeft w:val="0"/>
      <w:marRight w:val="0"/>
      <w:marTop w:val="0"/>
      <w:marBottom w:val="0"/>
      <w:divBdr>
        <w:top w:val="none" w:sz="0" w:space="0" w:color="auto"/>
        <w:left w:val="none" w:sz="0" w:space="0" w:color="auto"/>
        <w:bottom w:val="none" w:sz="0" w:space="0" w:color="auto"/>
        <w:right w:val="none" w:sz="0" w:space="0" w:color="auto"/>
      </w:divBdr>
    </w:div>
    <w:div w:id="592857619">
      <w:bodyDiv w:val="1"/>
      <w:marLeft w:val="0"/>
      <w:marRight w:val="0"/>
      <w:marTop w:val="0"/>
      <w:marBottom w:val="0"/>
      <w:divBdr>
        <w:top w:val="none" w:sz="0" w:space="0" w:color="auto"/>
        <w:left w:val="none" w:sz="0" w:space="0" w:color="auto"/>
        <w:bottom w:val="none" w:sz="0" w:space="0" w:color="auto"/>
        <w:right w:val="none" w:sz="0" w:space="0" w:color="auto"/>
      </w:divBdr>
    </w:div>
    <w:div w:id="607854209">
      <w:bodyDiv w:val="1"/>
      <w:marLeft w:val="0"/>
      <w:marRight w:val="0"/>
      <w:marTop w:val="0"/>
      <w:marBottom w:val="0"/>
      <w:divBdr>
        <w:top w:val="none" w:sz="0" w:space="0" w:color="auto"/>
        <w:left w:val="none" w:sz="0" w:space="0" w:color="auto"/>
        <w:bottom w:val="none" w:sz="0" w:space="0" w:color="auto"/>
        <w:right w:val="none" w:sz="0" w:space="0" w:color="auto"/>
      </w:divBdr>
    </w:div>
    <w:div w:id="722411324">
      <w:bodyDiv w:val="1"/>
      <w:marLeft w:val="0"/>
      <w:marRight w:val="0"/>
      <w:marTop w:val="0"/>
      <w:marBottom w:val="0"/>
      <w:divBdr>
        <w:top w:val="none" w:sz="0" w:space="0" w:color="auto"/>
        <w:left w:val="none" w:sz="0" w:space="0" w:color="auto"/>
        <w:bottom w:val="none" w:sz="0" w:space="0" w:color="auto"/>
        <w:right w:val="none" w:sz="0" w:space="0" w:color="auto"/>
      </w:divBdr>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2091542952">
          <w:marLeft w:val="720"/>
          <w:marRight w:val="0"/>
          <w:marTop w:val="0"/>
          <w:marBottom w:val="0"/>
          <w:divBdr>
            <w:top w:val="none" w:sz="0" w:space="0" w:color="auto"/>
            <w:left w:val="none" w:sz="0" w:space="0" w:color="auto"/>
            <w:bottom w:val="none" w:sz="0" w:space="0" w:color="auto"/>
            <w:right w:val="none" w:sz="0" w:space="0" w:color="auto"/>
          </w:divBdr>
        </w:div>
        <w:div w:id="1808088903">
          <w:marLeft w:val="720"/>
          <w:marRight w:val="0"/>
          <w:marTop w:val="0"/>
          <w:marBottom w:val="0"/>
          <w:divBdr>
            <w:top w:val="none" w:sz="0" w:space="0" w:color="auto"/>
            <w:left w:val="none" w:sz="0" w:space="0" w:color="auto"/>
            <w:bottom w:val="none" w:sz="0" w:space="0" w:color="auto"/>
            <w:right w:val="none" w:sz="0" w:space="0" w:color="auto"/>
          </w:divBdr>
        </w:div>
      </w:divsChild>
    </w:div>
    <w:div w:id="802428482">
      <w:bodyDiv w:val="1"/>
      <w:marLeft w:val="0"/>
      <w:marRight w:val="0"/>
      <w:marTop w:val="0"/>
      <w:marBottom w:val="0"/>
      <w:divBdr>
        <w:top w:val="none" w:sz="0" w:space="0" w:color="auto"/>
        <w:left w:val="none" w:sz="0" w:space="0" w:color="auto"/>
        <w:bottom w:val="none" w:sz="0" w:space="0" w:color="auto"/>
        <w:right w:val="none" w:sz="0" w:space="0" w:color="auto"/>
      </w:divBdr>
    </w:div>
    <w:div w:id="810632950">
      <w:bodyDiv w:val="1"/>
      <w:marLeft w:val="0"/>
      <w:marRight w:val="0"/>
      <w:marTop w:val="0"/>
      <w:marBottom w:val="0"/>
      <w:divBdr>
        <w:top w:val="none" w:sz="0" w:space="0" w:color="auto"/>
        <w:left w:val="none" w:sz="0" w:space="0" w:color="auto"/>
        <w:bottom w:val="none" w:sz="0" w:space="0" w:color="auto"/>
        <w:right w:val="none" w:sz="0" w:space="0" w:color="auto"/>
      </w:divBdr>
    </w:div>
    <w:div w:id="977108357">
      <w:bodyDiv w:val="1"/>
      <w:marLeft w:val="0"/>
      <w:marRight w:val="0"/>
      <w:marTop w:val="0"/>
      <w:marBottom w:val="0"/>
      <w:divBdr>
        <w:top w:val="none" w:sz="0" w:space="0" w:color="auto"/>
        <w:left w:val="none" w:sz="0" w:space="0" w:color="auto"/>
        <w:bottom w:val="none" w:sz="0" w:space="0" w:color="auto"/>
        <w:right w:val="none" w:sz="0" w:space="0" w:color="auto"/>
      </w:divBdr>
    </w:div>
    <w:div w:id="1375226908">
      <w:bodyDiv w:val="1"/>
      <w:marLeft w:val="0"/>
      <w:marRight w:val="0"/>
      <w:marTop w:val="0"/>
      <w:marBottom w:val="0"/>
      <w:divBdr>
        <w:top w:val="none" w:sz="0" w:space="0" w:color="auto"/>
        <w:left w:val="none" w:sz="0" w:space="0" w:color="auto"/>
        <w:bottom w:val="none" w:sz="0" w:space="0" w:color="auto"/>
        <w:right w:val="none" w:sz="0" w:space="0" w:color="auto"/>
      </w:divBdr>
    </w:div>
    <w:div w:id="1524978425">
      <w:bodyDiv w:val="1"/>
      <w:marLeft w:val="0"/>
      <w:marRight w:val="0"/>
      <w:marTop w:val="0"/>
      <w:marBottom w:val="0"/>
      <w:divBdr>
        <w:top w:val="none" w:sz="0" w:space="0" w:color="auto"/>
        <w:left w:val="none" w:sz="0" w:space="0" w:color="auto"/>
        <w:bottom w:val="none" w:sz="0" w:space="0" w:color="auto"/>
        <w:right w:val="none" w:sz="0" w:space="0" w:color="auto"/>
      </w:divBdr>
    </w:div>
    <w:div w:id="1678267003">
      <w:bodyDiv w:val="1"/>
      <w:marLeft w:val="0"/>
      <w:marRight w:val="0"/>
      <w:marTop w:val="0"/>
      <w:marBottom w:val="0"/>
      <w:divBdr>
        <w:top w:val="none" w:sz="0" w:space="0" w:color="auto"/>
        <w:left w:val="none" w:sz="0" w:space="0" w:color="auto"/>
        <w:bottom w:val="none" w:sz="0" w:space="0" w:color="auto"/>
        <w:right w:val="none" w:sz="0" w:space="0" w:color="auto"/>
      </w:divBdr>
    </w:div>
    <w:div w:id="1798378827">
      <w:bodyDiv w:val="1"/>
      <w:marLeft w:val="0"/>
      <w:marRight w:val="0"/>
      <w:marTop w:val="0"/>
      <w:marBottom w:val="0"/>
      <w:divBdr>
        <w:top w:val="none" w:sz="0" w:space="0" w:color="auto"/>
        <w:left w:val="none" w:sz="0" w:space="0" w:color="auto"/>
        <w:bottom w:val="none" w:sz="0" w:space="0" w:color="auto"/>
        <w:right w:val="none" w:sz="0" w:space="0" w:color="auto"/>
      </w:divBdr>
    </w:div>
    <w:div w:id="1816800180">
      <w:bodyDiv w:val="1"/>
      <w:marLeft w:val="0"/>
      <w:marRight w:val="0"/>
      <w:marTop w:val="0"/>
      <w:marBottom w:val="0"/>
      <w:divBdr>
        <w:top w:val="none" w:sz="0" w:space="0" w:color="auto"/>
        <w:left w:val="none" w:sz="0" w:space="0" w:color="auto"/>
        <w:bottom w:val="none" w:sz="0" w:space="0" w:color="auto"/>
        <w:right w:val="none" w:sz="0" w:space="0" w:color="auto"/>
      </w:divBdr>
    </w:div>
    <w:div w:id="1939286892">
      <w:bodyDiv w:val="1"/>
      <w:marLeft w:val="0"/>
      <w:marRight w:val="0"/>
      <w:marTop w:val="0"/>
      <w:marBottom w:val="0"/>
      <w:divBdr>
        <w:top w:val="none" w:sz="0" w:space="0" w:color="auto"/>
        <w:left w:val="none" w:sz="0" w:space="0" w:color="auto"/>
        <w:bottom w:val="none" w:sz="0" w:space="0" w:color="auto"/>
        <w:right w:val="none" w:sz="0" w:space="0" w:color="auto"/>
      </w:divBdr>
    </w:div>
    <w:div w:id="197875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www.slideshare.net/strongstep/sw-eng-trendsenermeter"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diagramColors" Target="diagrams/colors3.xml"/><Relationship Id="rId33" Type="http://schemas.openxmlformats.org/officeDocument/2006/relationships/hyperlink" Target="http://slideplayer.es/slide/1066688"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29" Type="http://schemas.openxmlformats.org/officeDocument/2006/relationships/hyperlink" Target="http://revista.univem.edu.br/index.php/jadi/article/view/12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hyperlink" Target="http://www.rciproject.com/itworkshops2006_files/ESI_Regional_Cooperation_CMMI_Overview_V1.1.pdf"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Layout" Target="diagrams/layout3.xml"/><Relationship Id="rId28" Type="http://schemas.openxmlformats.org/officeDocument/2006/relationships/hyperlink" Target="https://pt.wikipedia.org/wiki/ISO_20000" TargetMode="External"/><Relationship Id="rId36"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hyperlink" Target="http://relais.sic-learning.com/en/Services/Producers/Certifications/IT_Mark"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diagramData" Target="diagrams/data3.xml"/><Relationship Id="rId27" Type="http://schemas.openxmlformats.org/officeDocument/2006/relationships/hyperlink" Target="http://www.iso27001.pt/index.html" TargetMode="External"/><Relationship Id="rId30" Type="http://schemas.openxmlformats.org/officeDocument/2006/relationships/hyperlink" Target="http://www.sofiait.com/Sofia%20IT%20IT%20Mark%20brief%20presentation%20mars%202011%20eng.pdf"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7D3B38-4D10-47A5-8067-E8A2C44114EE}" type="doc">
      <dgm:prSet loTypeId="urn:microsoft.com/office/officeart/2008/layout/IncreasingCircleProcess" loCatId="process" qsTypeId="urn:microsoft.com/office/officeart/2005/8/quickstyle/simple2" qsCatId="simple" csTypeId="urn:microsoft.com/office/officeart/2005/8/colors/accent3_5" csCatId="accent3" phldr="1"/>
      <dgm:spPr/>
      <dgm:t>
        <a:bodyPr/>
        <a:lstStyle/>
        <a:p>
          <a:endParaRPr lang="pt-PT"/>
        </a:p>
      </dgm:t>
    </dgm:pt>
    <dgm:pt modelId="{A787F6B6-9FB2-42B1-8494-2EEBD77DB747}">
      <dgm:prSet phldrT="[Texto]" custT="1"/>
      <dgm:spPr/>
      <dgm:t>
        <a:bodyPr/>
        <a:lstStyle/>
        <a:p>
          <a:pPr algn="l"/>
          <a:r>
            <a:rPr lang="pt-PT" sz="1000" b="0">
              <a:solidFill>
                <a:schemeClr val="bg2">
                  <a:lumMod val="25000"/>
                </a:schemeClr>
              </a:solidFill>
              <a:latin typeface="+mj-lt"/>
            </a:rPr>
            <a:t>Estudo/Testes</a:t>
          </a:r>
          <a:endParaRPr lang="pt-PT" sz="1100" b="0">
            <a:solidFill>
              <a:schemeClr val="bg2">
                <a:lumMod val="25000"/>
              </a:schemeClr>
            </a:solidFill>
            <a:latin typeface="+mj-lt"/>
          </a:endParaRPr>
        </a:p>
      </dgm:t>
    </dgm:pt>
    <dgm:pt modelId="{13002989-7748-40D3-ADB4-18C38FC52B03}" type="parTrans" cxnId="{E5A71193-FCCB-4B21-A882-64797D74E1B1}">
      <dgm:prSet/>
      <dgm:spPr/>
      <dgm:t>
        <a:bodyPr/>
        <a:lstStyle/>
        <a:p>
          <a:pPr algn="l"/>
          <a:endParaRPr lang="pt-PT" sz="1100">
            <a:latin typeface="+mj-lt"/>
          </a:endParaRPr>
        </a:p>
      </dgm:t>
    </dgm:pt>
    <dgm:pt modelId="{1AD8AC70-17C0-4144-A2E0-DA0232BF86D6}" type="sibTrans" cxnId="{E5A71193-FCCB-4B21-A882-64797D74E1B1}">
      <dgm:prSet/>
      <dgm:spPr/>
      <dgm:t>
        <a:bodyPr/>
        <a:lstStyle/>
        <a:p>
          <a:pPr algn="l"/>
          <a:endParaRPr lang="pt-PT" sz="1100">
            <a:latin typeface="+mj-lt"/>
          </a:endParaRPr>
        </a:p>
      </dgm:t>
    </dgm:pt>
    <dgm:pt modelId="{459900E9-915A-4A79-A59B-6B2E0FC1A5B6}">
      <dgm:prSet phldrT="[Texto]" custT="1"/>
      <dgm:spPr/>
      <dgm:t>
        <a:bodyPr/>
        <a:lstStyle/>
        <a:p>
          <a:pPr algn="l"/>
          <a:r>
            <a:rPr lang="pt-PT" sz="1000">
              <a:solidFill>
                <a:schemeClr val="bg2">
                  <a:lumMod val="25000"/>
                </a:schemeClr>
              </a:solidFill>
              <a:latin typeface="+mj-lt"/>
            </a:rPr>
            <a:t>Negociação</a:t>
          </a:r>
          <a:endParaRPr lang="pt-PT" sz="1100">
            <a:solidFill>
              <a:schemeClr val="bg2">
                <a:lumMod val="25000"/>
              </a:schemeClr>
            </a:solidFill>
            <a:latin typeface="+mj-lt"/>
          </a:endParaRPr>
        </a:p>
      </dgm:t>
    </dgm:pt>
    <dgm:pt modelId="{901ABAD9-75D2-45B7-8F23-40AD5373FFAF}" type="parTrans" cxnId="{3FAE74B8-A94D-408F-9F0D-FEA16886DD76}">
      <dgm:prSet/>
      <dgm:spPr/>
      <dgm:t>
        <a:bodyPr/>
        <a:lstStyle/>
        <a:p>
          <a:pPr algn="l"/>
          <a:endParaRPr lang="pt-PT" sz="1100">
            <a:latin typeface="+mj-lt"/>
          </a:endParaRPr>
        </a:p>
      </dgm:t>
    </dgm:pt>
    <dgm:pt modelId="{630004D4-4779-4ABA-8320-2F56E188C325}" type="sibTrans" cxnId="{3FAE74B8-A94D-408F-9F0D-FEA16886DD76}">
      <dgm:prSet/>
      <dgm:spPr/>
      <dgm:t>
        <a:bodyPr/>
        <a:lstStyle/>
        <a:p>
          <a:pPr algn="l"/>
          <a:endParaRPr lang="pt-PT" sz="1100">
            <a:latin typeface="+mj-lt"/>
          </a:endParaRPr>
        </a:p>
      </dgm:t>
    </dgm:pt>
    <dgm:pt modelId="{FFD312F1-B0E2-473F-B5F2-98ACDC1947EC}">
      <dgm:prSet phldrT="[Texto]" custT="1"/>
      <dgm:spPr/>
      <dgm:t>
        <a:bodyPr/>
        <a:lstStyle/>
        <a:p>
          <a:pPr algn="l"/>
          <a:r>
            <a:rPr lang="pt-PT" sz="1000">
              <a:solidFill>
                <a:schemeClr val="bg2">
                  <a:lumMod val="25000"/>
                </a:schemeClr>
              </a:solidFill>
              <a:latin typeface="+mj-lt"/>
            </a:rPr>
            <a:t>Desenvolvimento</a:t>
          </a:r>
          <a:endParaRPr lang="pt-PT" sz="1100">
            <a:solidFill>
              <a:schemeClr val="bg2">
                <a:lumMod val="25000"/>
              </a:schemeClr>
            </a:solidFill>
            <a:latin typeface="+mj-lt"/>
          </a:endParaRPr>
        </a:p>
      </dgm:t>
    </dgm:pt>
    <dgm:pt modelId="{EC85DF08-CB81-4EED-B5A6-D131CD898AD5}" type="parTrans" cxnId="{5515F47A-E23B-49EC-984B-18B04E8197E1}">
      <dgm:prSet/>
      <dgm:spPr/>
      <dgm:t>
        <a:bodyPr/>
        <a:lstStyle/>
        <a:p>
          <a:pPr algn="l"/>
          <a:endParaRPr lang="pt-PT" sz="1100">
            <a:latin typeface="+mj-lt"/>
          </a:endParaRPr>
        </a:p>
      </dgm:t>
    </dgm:pt>
    <dgm:pt modelId="{BDCE3376-140D-40B5-AE10-6F840D258F65}" type="sibTrans" cxnId="{5515F47A-E23B-49EC-984B-18B04E8197E1}">
      <dgm:prSet/>
      <dgm:spPr/>
      <dgm:t>
        <a:bodyPr/>
        <a:lstStyle/>
        <a:p>
          <a:pPr algn="l"/>
          <a:endParaRPr lang="pt-PT" sz="1100">
            <a:latin typeface="+mj-lt"/>
          </a:endParaRPr>
        </a:p>
      </dgm:t>
    </dgm:pt>
    <dgm:pt modelId="{B5E6DBF0-B104-4DC2-AA68-AD56F1C143E0}">
      <dgm:prSet phldrT="[Texto]" custT="1"/>
      <dgm:spPr/>
      <dgm:t>
        <a:bodyPr/>
        <a:lstStyle/>
        <a:p>
          <a:pPr algn="l"/>
          <a:r>
            <a:rPr lang="pt-PT" sz="1000">
              <a:solidFill>
                <a:schemeClr val="bg2">
                  <a:lumMod val="25000"/>
                </a:schemeClr>
              </a:solidFill>
              <a:latin typeface="+mj-lt"/>
            </a:rPr>
            <a:t>Realização</a:t>
          </a:r>
          <a:endParaRPr lang="pt-PT" sz="1100">
            <a:solidFill>
              <a:schemeClr val="bg2">
                <a:lumMod val="25000"/>
              </a:schemeClr>
            </a:solidFill>
            <a:latin typeface="+mj-lt"/>
          </a:endParaRPr>
        </a:p>
      </dgm:t>
    </dgm:pt>
    <dgm:pt modelId="{E93C9D17-1FFD-45E6-8F8F-A13701140C37}" type="parTrans" cxnId="{8D4B8F13-CB14-46F3-A837-35AA6EA839C2}">
      <dgm:prSet/>
      <dgm:spPr/>
      <dgm:t>
        <a:bodyPr/>
        <a:lstStyle/>
        <a:p>
          <a:pPr algn="l"/>
          <a:endParaRPr lang="pt-PT" sz="1100">
            <a:latin typeface="+mj-lt"/>
          </a:endParaRPr>
        </a:p>
      </dgm:t>
    </dgm:pt>
    <dgm:pt modelId="{4DAE5911-1092-4B83-9544-5998FEA24512}" type="sibTrans" cxnId="{8D4B8F13-CB14-46F3-A837-35AA6EA839C2}">
      <dgm:prSet/>
      <dgm:spPr/>
      <dgm:t>
        <a:bodyPr/>
        <a:lstStyle/>
        <a:p>
          <a:pPr algn="l"/>
          <a:endParaRPr lang="pt-PT" sz="1100">
            <a:latin typeface="+mj-lt"/>
          </a:endParaRPr>
        </a:p>
      </dgm:t>
    </dgm:pt>
    <dgm:pt modelId="{354AC647-8F3C-4B69-97E3-5512BC5C2094}">
      <dgm:prSet phldrT="[Texto]" custT="1"/>
      <dgm:spPr/>
      <dgm:t>
        <a:bodyPr/>
        <a:lstStyle/>
        <a:p>
          <a:pPr algn="l"/>
          <a:r>
            <a:rPr lang="pt-PT" sz="1000">
              <a:solidFill>
                <a:schemeClr val="bg2">
                  <a:lumMod val="25000"/>
                </a:schemeClr>
              </a:solidFill>
              <a:latin typeface="+mj-lt"/>
            </a:rPr>
            <a:t>Instalação</a:t>
          </a:r>
          <a:endParaRPr lang="pt-PT" sz="1100">
            <a:solidFill>
              <a:schemeClr val="bg2">
                <a:lumMod val="25000"/>
              </a:schemeClr>
            </a:solidFill>
            <a:latin typeface="+mj-lt"/>
          </a:endParaRPr>
        </a:p>
      </dgm:t>
    </dgm:pt>
    <dgm:pt modelId="{3154B627-98A4-4BD2-A7E7-0E3DF8B61097}" type="parTrans" cxnId="{34694188-5A8E-4173-87CB-2ED784AA9959}">
      <dgm:prSet/>
      <dgm:spPr/>
      <dgm:t>
        <a:bodyPr/>
        <a:lstStyle/>
        <a:p>
          <a:pPr algn="l"/>
          <a:endParaRPr lang="pt-PT" sz="1100">
            <a:latin typeface="+mj-lt"/>
          </a:endParaRPr>
        </a:p>
      </dgm:t>
    </dgm:pt>
    <dgm:pt modelId="{CA6514D4-4A2D-4405-A0FA-CB6D55FAC561}" type="sibTrans" cxnId="{34694188-5A8E-4173-87CB-2ED784AA9959}">
      <dgm:prSet/>
      <dgm:spPr/>
      <dgm:t>
        <a:bodyPr/>
        <a:lstStyle/>
        <a:p>
          <a:pPr algn="l"/>
          <a:endParaRPr lang="pt-PT" sz="1100">
            <a:latin typeface="+mj-lt"/>
          </a:endParaRPr>
        </a:p>
      </dgm:t>
    </dgm:pt>
    <dgm:pt modelId="{D2A51085-BA03-484D-8AF8-6EB2563E881E}" type="pres">
      <dgm:prSet presAssocID="{2A7D3B38-4D10-47A5-8067-E8A2C44114EE}" presName="Name0" presStyleCnt="0">
        <dgm:presLayoutVars>
          <dgm:chMax val="7"/>
          <dgm:chPref val="7"/>
          <dgm:dir/>
          <dgm:animOne val="branch"/>
          <dgm:animLvl val="lvl"/>
        </dgm:presLayoutVars>
      </dgm:prSet>
      <dgm:spPr/>
    </dgm:pt>
    <dgm:pt modelId="{91BB01F8-9C6D-4808-9506-B2E7AAC79E5D}" type="pres">
      <dgm:prSet presAssocID="{A787F6B6-9FB2-42B1-8494-2EEBD77DB747}" presName="composite" presStyleCnt="0"/>
      <dgm:spPr/>
    </dgm:pt>
    <dgm:pt modelId="{005E07D8-FB32-4818-B184-4C11230E9F40}" type="pres">
      <dgm:prSet presAssocID="{A787F6B6-9FB2-42B1-8494-2EEBD77DB747}" presName="BackAccent" presStyleLbl="bgShp" presStyleIdx="0" presStyleCnt="5"/>
      <dgm:spPr>
        <a:solidFill>
          <a:schemeClr val="accent3">
            <a:tint val="40000"/>
            <a:hueOff val="0"/>
            <a:satOff val="0"/>
            <a:lumOff val="0"/>
          </a:schemeClr>
        </a:solidFill>
      </dgm:spPr>
    </dgm:pt>
    <dgm:pt modelId="{DCFF5DC0-BCAE-4871-A609-692324F89D21}" type="pres">
      <dgm:prSet presAssocID="{A787F6B6-9FB2-42B1-8494-2EEBD77DB747}" presName="Accent" presStyleLbl="alignNode1" presStyleIdx="0" presStyleCnt="5"/>
      <dgm:spPr/>
    </dgm:pt>
    <dgm:pt modelId="{D6BB2328-1F9E-4719-BD80-318A9AE085C3}" type="pres">
      <dgm:prSet presAssocID="{A787F6B6-9FB2-42B1-8494-2EEBD77DB747}" presName="Child" presStyleLbl="revTx" presStyleIdx="0" presStyleCnt="5">
        <dgm:presLayoutVars>
          <dgm:chMax val="0"/>
          <dgm:chPref val="0"/>
          <dgm:bulletEnabled val="1"/>
        </dgm:presLayoutVars>
      </dgm:prSet>
      <dgm:spPr/>
    </dgm:pt>
    <dgm:pt modelId="{C7CA3929-B3EA-41FE-A396-ACE8C6DB9B2E}" type="pres">
      <dgm:prSet presAssocID="{A787F6B6-9FB2-42B1-8494-2EEBD77DB747}" presName="Parent" presStyleLbl="revTx" presStyleIdx="0" presStyleCnt="5" custScaleX="119718" custLinFactNeighborX="2056">
        <dgm:presLayoutVars>
          <dgm:chMax val="1"/>
          <dgm:chPref val="1"/>
          <dgm:bulletEnabled val="1"/>
        </dgm:presLayoutVars>
      </dgm:prSet>
      <dgm:spPr/>
    </dgm:pt>
    <dgm:pt modelId="{B7237DD5-FD0D-4F90-B3F3-EB87E12ABB86}" type="pres">
      <dgm:prSet presAssocID="{1AD8AC70-17C0-4144-A2E0-DA0232BF86D6}" presName="sibTrans" presStyleCnt="0"/>
      <dgm:spPr/>
    </dgm:pt>
    <dgm:pt modelId="{FBB49598-89F5-48DC-8C9C-03931E380F0D}" type="pres">
      <dgm:prSet presAssocID="{459900E9-915A-4A79-A59B-6B2E0FC1A5B6}" presName="composite" presStyleCnt="0"/>
      <dgm:spPr/>
    </dgm:pt>
    <dgm:pt modelId="{82617F8F-5CF4-435E-BB70-3E7AE701DF65}" type="pres">
      <dgm:prSet presAssocID="{459900E9-915A-4A79-A59B-6B2E0FC1A5B6}" presName="BackAccent" presStyleLbl="bgShp" presStyleIdx="1" presStyleCnt="5"/>
      <dgm:spPr/>
    </dgm:pt>
    <dgm:pt modelId="{7B055C60-203B-474D-9D49-570C45972DDE}" type="pres">
      <dgm:prSet presAssocID="{459900E9-915A-4A79-A59B-6B2E0FC1A5B6}" presName="Accent" presStyleLbl="alignNode1" presStyleIdx="1" presStyleCnt="5"/>
      <dgm:spPr/>
    </dgm:pt>
    <dgm:pt modelId="{009D1EF6-A27C-4AE5-87B6-9ED070A850D8}" type="pres">
      <dgm:prSet presAssocID="{459900E9-915A-4A79-A59B-6B2E0FC1A5B6}" presName="Child" presStyleLbl="revTx" presStyleIdx="0" presStyleCnt="5">
        <dgm:presLayoutVars>
          <dgm:chMax val="0"/>
          <dgm:chPref val="0"/>
          <dgm:bulletEnabled val="1"/>
        </dgm:presLayoutVars>
      </dgm:prSet>
      <dgm:spPr/>
    </dgm:pt>
    <dgm:pt modelId="{236E51A1-8862-42AB-BDD1-1671430382CB}" type="pres">
      <dgm:prSet presAssocID="{459900E9-915A-4A79-A59B-6B2E0FC1A5B6}" presName="Parent" presStyleLbl="revTx" presStyleIdx="1" presStyleCnt="5">
        <dgm:presLayoutVars>
          <dgm:chMax val="1"/>
          <dgm:chPref val="1"/>
          <dgm:bulletEnabled val="1"/>
        </dgm:presLayoutVars>
      </dgm:prSet>
      <dgm:spPr/>
    </dgm:pt>
    <dgm:pt modelId="{8488D3E1-9C90-43D4-9072-F1BFBE30903A}" type="pres">
      <dgm:prSet presAssocID="{630004D4-4779-4ABA-8320-2F56E188C325}" presName="sibTrans" presStyleCnt="0"/>
      <dgm:spPr/>
    </dgm:pt>
    <dgm:pt modelId="{122953EA-F0BF-4554-89F3-1E5B40D29425}" type="pres">
      <dgm:prSet presAssocID="{FFD312F1-B0E2-473F-B5F2-98ACDC1947EC}" presName="composite" presStyleCnt="0"/>
      <dgm:spPr/>
    </dgm:pt>
    <dgm:pt modelId="{3977A178-3455-4625-BE48-2984091226CD}" type="pres">
      <dgm:prSet presAssocID="{FFD312F1-B0E2-473F-B5F2-98ACDC1947EC}" presName="BackAccent" presStyleLbl="bgShp" presStyleIdx="2" presStyleCnt="5" custLinFactNeighborX="-6080"/>
      <dgm:spPr/>
    </dgm:pt>
    <dgm:pt modelId="{64EF2BCC-FD0D-4E40-AB36-E087E714DA84}" type="pres">
      <dgm:prSet presAssocID="{FFD312F1-B0E2-473F-B5F2-98ACDC1947EC}" presName="Accent" presStyleLbl="alignNode1" presStyleIdx="2" presStyleCnt="5" custLinFactNeighborX="-7602"/>
      <dgm:spPr/>
    </dgm:pt>
    <dgm:pt modelId="{3F0F6BA3-F353-469B-BFB2-F0528EB43EE0}" type="pres">
      <dgm:prSet presAssocID="{FFD312F1-B0E2-473F-B5F2-98ACDC1947EC}" presName="Child" presStyleLbl="revTx" presStyleIdx="1" presStyleCnt="5">
        <dgm:presLayoutVars>
          <dgm:chMax val="0"/>
          <dgm:chPref val="0"/>
          <dgm:bulletEnabled val="1"/>
        </dgm:presLayoutVars>
      </dgm:prSet>
      <dgm:spPr/>
    </dgm:pt>
    <dgm:pt modelId="{F92CE7B9-3B6C-4AA9-8044-F8C5BB4DA0A3}" type="pres">
      <dgm:prSet presAssocID="{FFD312F1-B0E2-473F-B5F2-98ACDC1947EC}" presName="Parent" presStyleLbl="revTx" presStyleIdx="2" presStyleCnt="5" custScaleX="152050" custLinFactNeighborX="18503">
        <dgm:presLayoutVars>
          <dgm:chMax val="1"/>
          <dgm:chPref val="1"/>
          <dgm:bulletEnabled val="1"/>
        </dgm:presLayoutVars>
      </dgm:prSet>
      <dgm:spPr/>
    </dgm:pt>
    <dgm:pt modelId="{B48E2743-8B65-4D77-A4F6-C541E1ADBFE7}" type="pres">
      <dgm:prSet presAssocID="{BDCE3376-140D-40B5-AE10-6F840D258F65}" presName="sibTrans" presStyleCnt="0"/>
      <dgm:spPr/>
    </dgm:pt>
    <dgm:pt modelId="{23EF0A54-B4AC-4EAB-96C7-793381222F41}" type="pres">
      <dgm:prSet presAssocID="{B5E6DBF0-B104-4DC2-AA68-AD56F1C143E0}" presName="composite" presStyleCnt="0"/>
      <dgm:spPr/>
    </dgm:pt>
    <dgm:pt modelId="{E0AD7C03-42AF-4D88-A405-A07C7EDAE9B7}" type="pres">
      <dgm:prSet presAssocID="{B5E6DBF0-B104-4DC2-AA68-AD56F1C143E0}" presName="BackAccent" presStyleLbl="bgShp" presStyleIdx="3" presStyleCnt="5"/>
      <dgm:spPr/>
    </dgm:pt>
    <dgm:pt modelId="{7630910C-6BB7-4F0F-9696-AB14E164DB67}" type="pres">
      <dgm:prSet presAssocID="{B5E6DBF0-B104-4DC2-AA68-AD56F1C143E0}" presName="Accent" presStyleLbl="alignNode1" presStyleIdx="3" presStyleCnt="5"/>
      <dgm:spPr/>
    </dgm:pt>
    <dgm:pt modelId="{119A5034-C875-45BF-A1B0-5167110FA4F6}" type="pres">
      <dgm:prSet presAssocID="{B5E6DBF0-B104-4DC2-AA68-AD56F1C143E0}" presName="Child" presStyleLbl="revTx" presStyleIdx="2" presStyleCnt="5">
        <dgm:presLayoutVars>
          <dgm:chMax val="0"/>
          <dgm:chPref val="0"/>
          <dgm:bulletEnabled val="1"/>
        </dgm:presLayoutVars>
      </dgm:prSet>
      <dgm:spPr/>
    </dgm:pt>
    <dgm:pt modelId="{7770494B-452B-41FB-8EE0-4AD12F22A2E3}" type="pres">
      <dgm:prSet presAssocID="{B5E6DBF0-B104-4DC2-AA68-AD56F1C143E0}" presName="Parent" presStyleLbl="revTx" presStyleIdx="3" presStyleCnt="5" custScaleX="94131">
        <dgm:presLayoutVars>
          <dgm:chMax val="1"/>
          <dgm:chPref val="1"/>
          <dgm:bulletEnabled val="1"/>
        </dgm:presLayoutVars>
      </dgm:prSet>
      <dgm:spPr/>
    </dgm:pt>
    <dgm:pt modelId="{3B1A73A5-47B3-41E2-80D5-670C4B4E07E4}" type="pres">
      <dgm:prSet presAssocID="{4DAE5911-1092-4B83-9544-5998FEA24512}" presName="sibTrans" presStyleCnt="0"/>
      <dgm:spPr/>
    </dgm:pt>
    <dgm:pt modelId="{CC47EDCC-5A62-45A1-A581-E6ADC01AA54F}" type="pres">
      <dgm:prSet presAssocID="{354AC647-8F3C-4B69-97E3-5512BC5C2094}" presName="composite" presStyleCnt="0"/>
      <dgm:spPr/>
    </dgm:pt>
    <dgm:pt modelId="{7004C41D-1CA6-4314-8E54-1A416AAEFF17}" type="pres">
      <dgm:prSet presAssocID="{354AC647-8F3C-4B69-97E3-5512BC5C2094}" presName="BackAccent" presStyleLbl="bgShp" presStyleIdx="4" presStyleCnt="5"/>
      <dgm:spPr/>
    </dgm:pt>
    <dgm:pt modelId="{CE298C8F-1698-4E3F-9B8D-2D0485635E6F}" type="pres">
      <dgm:prSet presAssocID="{354AC647-8F3C-4B69-97E3-5512BC5C2094}" presName="Accent" presStyleLbl="alignNode1" presStyleIdx="4" presStyleCnt="5"/>
      <dgm:spPr/>
    </dgm:pt>
    <dgm:pt modelId="{0170FF7A-E289-43FD-80F9-6E9905E7E53C}" type="pres">
      <dgm:prSet presAssocID="{354AC647-8F3C-4B69-97E3-5512BC5C2094}" presName="Child" presStyleLbl="revTx" presStyleIdx="3" presStyleCnt="5">
        <dgm:presLayoutVars>
          <dgm:chMax val="0"/>
          <dgm:chPref val="0"/>
          <dgm:bulletEnabled val="1"/>
        </dgm:presLayoutVars>
      </dgm:prSet>
      <dgm:spPr/>
    </dgm:pt>
    <dgm:pt modelId="{A85CC164-5532-4CD8-B9EC-F9A6C7414785}" type="pres">
      <dgm:prSet presAssocID="{354AC647-8F3C-4B69-97E3-5512BC5C2094}" presName="Parent" presStyleLbl="revTx" presStyleIdx="4" presStyleCnt="5">
        <dgm:presLayoutVars>
          <dgm:chMax val="1"/>
          <dgm:chPref val="1"/>
          <dgm:bulletEnabled val="1"/>
        </dgm:presLayoutVars>
      </dgm:prSet>
      <dgm:spPr/>
    </dgm:pt>
  </dgm:ptLst>
  <dgm:cxnLst>
    <dgm:cxn modelId="{555CDC98-CE5B-4D71-BE8A-93CF2C125452}" type="presOf" srcId="{B5E6DBF0-B104-4DC2-AA68-AD56F1C143E0}" destId="{7770494B-452B-41FB-8EE0-4AD12F22A2E3}" srcOrd="0" destOrd="0" presId="urn:microsoft.com/office/officeart/2008/layout/IncreasingCircleProcess"/>
    <dgm:cxn modelId="{08A7EAFE-3DEE-482B-9A07-8B90B779B402}" type="presOf" srcId="{2A7D3B38-4D10-47A5-8067-E8A2C44114EE}" destId="{D2A51085-BA03-484D-8AF8-6EB2563E881E}" srcOrd="0" destOrd="0" presId="urn:microsoft.com/office/officeart/2008/layout/IncreasingCircleProcess"/>
    <dgm:cxn modelId="{DCD7C25A-C90B-43F3-9FD5-972274ED0920}" type="presOf" srcId="{FFD312F1-B0E2-473F-B5F2-98ACDC1947EC}" destId="{F92CE7B9-3B6C-4AA9-8044-F8C5BB4DA0A3}" srcOrd="0" destOrd="0" presId="urn:microsoft.com/office/officeart/2008/layout/IncreasingCircleProcess"/>
    <dgm:cxn modelId="{34694188-5A8E-4173-87CB-2ED784AA9959}" srcId="{2A7D3B38-4D10-47A5-8067-E8A2C44114EE}" destId="{354AC647-8F3C-4B69-97E3-5512BC5C2094}" srcOrd="4" destOrd="0" parTransId="{3154B627-98A4-4BD2-A7E7-0E3DF8B61097}" sibTransId="{CA6514D4-4A2D-4405-A0FA-CB6D55FAC561}"/>
    <dgm:cxn modelId="{3FAE74B8-A94D-408F-9F0D-FEA16886DD76}" srcId="{2A7D3B38-4D10-47A5-8067-E8A2C44114EE}" destId="{459900E9-915A-4A79-A59B-6B2E0FC1A5B6}" srcOrd="1" destOrd="0" parTransId="{901ABAD9-75D2-45B7-8F23-40AD5373FFAF}" sibTransId="{630004D4-4779-4ABA-8320-2F56E188C325}"/>
    <dgm:cxn modelId="{8D4B8F13-CB14-46F3-A837-35AA6EA839C2}" srcId="{2A7D3B38-4D10-47A5-8067-E8A2C44114EE}" destId="{B5E6DBF0-B104-4DC2-AA68-AD56F1C143E0}" srcOrd="3" destOrd="0" parTransId="{E93C9D17-1FFD-45E6-8F8F-A13701140C37}" sibTransId="{4DAE5911-1092-4B83-9544-5998FEA24512}"/>
    <dgm:cxn modelId="{E5A71193-FCCB-4B21-A882-64797D74E1B1}" srcId="{2A7D3B38-4D10-47A5-8067-E8A2C44114EE}" destId="{A787F6B6-9FB2-42B1-8494-2EEBD77DB747}" srcOrd="0" destOrd="0" parTransId="{13002989-7748-40D3-ADB4-18C38FC52B03}" sibTransId="{1AD8AC70-17C0-4144-A2E0-DA0232BF86D6}"/>
    <dgm:cxn modelId="{5515F47A-E23B-49EC-984B-18B04E8197E1}" srcId="{2A7D3B38-4D10-47A5-8067-E8A2C44114EE}" destId="{FFD312F1-B0E2-473F-B5F2-98ACDC1947EC}" srcOrd="2" destOrd="0" parTransId="{EC85DF08-CB81-4EED-B5A6-D131CD898AD5}" sibTransId="{BDCE3376-140D-40B5-AE10-6F840D258F65}"/>
    <dgm:cxn modelId="{7730D332-A108-4A58-8FBB-868212763742}" type="presOf" srcId="{354AC647-8F3C-4B69-97E3-5512BC5C2094}" destId="{A85CC164-5532-4CD8-B9EC-F9A6C7414785}" srcOrd="0" destOrd="0" presId="urn:microsoft.com/office/officeart/2008/layout/IncreasingCircleProcess"/>
    <dgm:cxn modelId="{E417D6A9-E068-4C6B-A01A-0B3FF36651F8}" type="presOf" srcId="{459900E9-915A-4A79-A59B-6B2E0FC1A5B6}" destId="{236E51A1-8862-42AB-BDD1-1671430382CB}" srcOrd="0" destOrd="0" presId="urn:microsoft.com/office/officeart/2008/layout/IncreasingCircleProcess"/>
    <dgm:cxn modelId="{836CA852-89DA-498D-9CE7-B48A54CC64D6}" type="presOf" srcId="{A787F6B6-9FB2-42B1-8494-2EEBD77DB747}" destId="{C7CA3929-B3EA-41FE-A396-ACE8C6DB9B2E}" srcOrd="0" destOrd="0" presId="urn:microsoft.com/office/officeart/2008/layout/IncreasingCircleProcess"/>
    <dgm:cxn modelId="{CB0BDB31-0060-4FE4-A517-14A54157E865}" type="presParOf" srcId="{D2A51085-BA03-484D-8AF8-6EB2563E881E}" destId="{91BB01F8-9C6D-4808-9506-B2E7AAC79E5D}" srcOrd="0" destOrd="0" presId="urn:microsoft.com/office/officeart/2008/layout/IncreasingCircleProcess"/>
    <dgm:cxn modelId="{E7F5ADC4-2FEB-4D3B-A470-BDD1AFD3CC61}" type="presParOf" srcId="{91BB01F8-9C6D-4808-9506-B2E7AAC79E5D}" destId="{005E07D8-FB32-4818-B184-4C11230E9F40}" srcOrd="0" destOrd="0" presId="urn:microsoft.com/office/officeart/2008/layout/IncreasingCircleProcess"/>
    <dgm:cxn modelId="{3071F0A1-4CFC-4304-8F76-641D9D45B847}" type="presParOf" srcId="{91BB01F8-9C6D-4808-9506-B2E7AAC79E5D}" destId="{DCFF5DC0-BCAE-4871-A609-692324F89D21}" srcOrd="1" destOrd="0" presId="urn:microsoft.com/office/officeart/2008/layout/IncreasingCircleProcess"/>
    <dgm:cxn modelId="{398D3452-C66D-49BB-B674-27B0829C8945}" type="presParOf" srcId="{91BB01F8-9C6D-4808-9506-B2E7AAC79E5D}" destId="{D6BB2328-1F9E-4719-BD80-318A9AE085C3}" srcOrd="2" destOrd="0" presId="urn:microsoft.com/office/officeart/2008/layout/IncreasingCircleProcess"/>
    <dgm:cxn modelId="{ECD2053B-3120-4FB6-95E6-16E3752F98CF}" type="presParOf" srcId="{91BB01F8-9C6D-4808-9506-B2E7AAC79E5D}" destId="{C7CA3929-B3EA-41FE-A396-ACE8C6DB9B2E}" srcOrd="3" destOrd="0" presId="urn:microsoft.com/office/officeart/2008/layout/IncreasingCircleProcess"/>
    <dgm:cxn modelId="{3E40600F-04C1-4645-99B9-15890406B6E7}" type="presParOf" srcId="{D2A51085-BA03-484D-8AF8-6EB2563E881E}" destId="{B7237DD5-FD0D-4F90-B3F3-EB87E12ABB86}" srcOrd="1" destOrd="0" presId="urn:microsoft.com/office/officeart/2008/layout/IncreasingCircleProcess"/>
    <dgm:cxn modelId="{B9FF10C7-2187-48F4-922B-DB2F58C2BD11}" type="presParOf" srcId="{D2A51085-BA03-484D-8AF8-6EB2563E881E}" destId="{FBB49598-89F5-48DC-8C9C-03931E380F0D}" srcOrd="2" destOrd="0" presId="urn:microsoft.com/office/officeart/2008/layout/IncreasingCircleProcess"/>
    <dgm:cxn modelId="{66ED5B3C-B1AB-4DD9-82AA-C29188A5BD67}" type="presParOf" srcId="{FBB49598-89F5-48DC-8C9C-03931E380F0D}" destId="{82617F8F-5CF4-435E-BB70-3E7AE701DF65}" srcOrd="0" destOrd="0" presId="urn:microsoft.com/office/officeart/2008/layout/IncreasingCircleProcess"/>
    <dgm:cxn modelId="{7889E79B-0F7B-40BD-8FDA-0ECA4C8A250E}" type="presParOf" srcId="{FBB49598-89F5-48DC-8C9C-03931E380F0D}" destId="{7B055C60-203B-474D-9D49-570C45972DDE}" srcOrd="1" destOrd="0" presId="urn:microsoft.com/office/officeart/2008/layout/IncreasingCircleProcess"/>
    <dgm:cxn modelId="{D44060B8-919F-40A7-A937-15AC765E8F76}" type="presParOf" srcId="{FBB49598-89F5-48DC-8C9C-03931E380F0D}" destId="{009D1EF6-A27C-4AE5-87B6-9ED070A850D8}" srcOrd="2" destOrd="0" presId="urn:microsoft.com/office/officeart/2008/layout/IncreasingCircleProcess"/>
    <dgm:cxn modelId="{C48AA75A-5C43-496E-B4BB-B4F6E374246B}" type="presParOf" srcId="{FBB49598-89F5-48DC-8C9C-03931E380F0D}" destId="{236E51A1-8862-42AB-BDD1-1671430382CB}" srcOrd="3" destOrd="0" presId="urn:microsoft.com/office/officeart/2008/layout/IncreasingCircleProcess"/>
    <dgm:cxn modelId="{A2EDFE4F-DF0C-45F6-AE87-5F43FBDBA6DD}" type="presParOf" srcId="{D2A51085-BA03-484D-8AF8-6EB2563E881E}" destId="{8488D3E1-9C90-43D4-9072-F1BFBE30903A}" srcOrd="3" destOrd="0" presId="urn:microsoft.com/office/officeart/2008/layout/IncreasingCircleProcess"/>
    <dgm:cxn modelId="{89F1F0D2-9332-45ED-BDC3-58D8A4FCC3F1}" type="presParOf" srcId="{D2A51085-BA03-484D-8AF8-6EB2563E881E}" destId="{122953EA-F0BF-4554-89F3-1E5B40D29425}" srcOrd="4" destOrd="0" presId="urn:microsoft.com/office/officeart/2008/layout/IncreasingCircleProcess"/>
    <dgm:cxn modelId="{415A6A8C-C7C7-4244-898E-D9EDE2579C6D}" type="presParOf" srcId="{122953EA-F0BF-4554-89F3-1E5B40D29425}" destId="{3977A178-3455-4625-BE48-2984091226CD}" srcOrd="0" destOrd="0" presId="urn:microsoft.com/office/officeart/2008/layout/IncreasingCircleProcess"/>
    <dgm:cxn modelId="{442FC4A9-D243-4A65-896B-381250BED349}" type="presParOf" srcId="{122953EA-F0BF-4554-89F3-1E5B40D29425}" destId="{64EF2BCC-FD0D-4E40-AB36-E087E714DA84}" srcOrd="1" destOrd="0" presId="urn:microsoft.com/office/officeart/2008/layout/IncreasingCircleProcess"/>
    <dgm:cxn modelId="{CDE4F0C2-FE5C-4BF7-8413-A41F2DF1D316}" type="presParOf" srcId="{122953EA-F0BF-4554-89F3-1E5B40D29425}" destId="{3F0F6BA3-F353-469B-BFB2-F0528EB43EE0}" srcOrd="2" destOrd="0" presId="urn:microsoft.com/office/officeart/2008/layout/IncreasingCircleProcess"/>
    <dgm:cxn modelId="{030A1A82-8D08-4B19-8AFC-182ABEF56B0E}" type="presParOf" srcId="{122953EA-F0BF-4554-89F3-1E5B40D29425}" destId="{F92CE7B9-3B6C-4AA9-8044-F8C5BB4DA0A3}" srcOrd="3" destOrd="0" presId="urn:microsoft.com/office/officeart/2008/layout/IncreasingCircleProcess"/>
    <dgm:cxn modelId="{CA1570D7-FD37-4CA7-9C65-B2841237CCAF}" type="presParOf" srcId="{D2A51085-BA03-484D-8AF8-6EB2563E881E}" destId="{B48E2743-8B65-4D77-A4F6-C541E1ADBFE7}" srcOrd="5" destOrd="0" presId="urn:microsoft.com/office/officeart/2008/layout/IncreasingCircleProcess"/>
    <dgm:cxn modelId="{75BE3FEA-1A59-4912-A571-1EC50CDCDFF3}" type="presParOf" srcId="{D2A51085-BA03-484D-8AF8-6EB2563E881E}" destId="{23EF0A54-B4AC-4EAB-96C7-793381222F41}" srcOrd="6" destOrd="0" presId="urn:microsoft.com/office/officeart/2008/layout/IncreasingCircleProcess"/>
    <dgm:cxn modelId="{FA3786BE-69F2-42E9-93AB-0C5B90F6F19E}" type="presParOf" srcId="{23EF0A54-B4AC-4EAB-96C7-793381222F41}" destId="{E0AD7C03-42AF-4D88-A405-A07C7EDAE9B7}" srcOrd="0" destOrd="0" presId="urn:microsoft.com/office/officeart/2008/layout/IncreasingCircleProcess"/>
    <dgm:cxn modelId="{9A8B33AF-70F9-403A-B7AD-3564BF808859}" type="presParOf" srcId="{23EF0A54-B4AC-4EAB-96C7-793381222F41}" destId="{7630910C-6BB7-4F0F-9696-AB14E164DB67}" srcOrd="1" destOrd="0" presId="urn:microsoft.com/office/officeart/2008/layout/IncreasingCircleProcess"/>
    <dgm:cxn modelId="{13058480-670A-4321-93A2-138CFAB302A2}" type="presParOf" srcId="{23EF0A54-B4AC-4EAB-96C7-793381222F41}" destId="{119A5034-C875-45BF-A1B0-5167110FA4F6}" srcOrd="2" destOrd="0" presId="urn:microsoft.com/office/officeart/2008/layout/IncreasingCircleProcess"/>
    <dgm:cxn modelId="{C88BCE97-C804-43BC-BDC5-639CC822C8D9}" type="presParOf" srcId="{23EF0A54-B4AC-4EAB-96C7-793381222F41}" destId="{7770494B-452B-41FB-8EE0-4AD12F22A2E3}" srcOrd="3" destOrd="0" presId="urn:microsoft.com/office/officeart/2008/layout/IncreasingCircleProcess"/>
    <dgm:cxn modelId="{AE09E027-F011-45BE-B1F0-8B230696D1EB}" type="presParOf" srcId="{D2A51085-BA03-484D-8AF8-6EB2563E881E}" destId="{3B1A73A5-47B3-41E2-80D5-670C4B4E07E4}" srcOrd="7" destOrd="0" presId="urn:microsoft.com/office/officeart/2008/layout/IncreasingCircleProcess"/>
    <dgm:cxn modelId="{D5C8D39F-0C3F-4EAB-830B-092816A9FAFF}" type="presParOf" srcId="{D2A51085-BA03-484D-8AF8-6EB2563E881E}" destId="{CC47EDCC-5A62-45A1-A581-E6ADC01AA54F}" srcOrd="8" destOrd="0" presId="urn:microsoft.com/office/officeart/2008/layout/IncreasingCircleProcess"/>
    <dgm:cxn modelId="{AA204C52-B022-4C7B-A6A3-1FD5AA27ACD5}" type="presParOf" srcId="{CC47EDCC-5A62-45A1-A581-E6ADC01AA54F}" destId="{7004C41D-1CA6-4314-8E54-1A416AAEFF17}" srcOrd="0" destOrd="0" presId="urn:microsoft.com/office/officeart/2008/layout/IncreasingCircleProcess"/>
    <dgm:cxn modelId="{4B8DD7BD-7C84-482A-9428-A33A2D0A9052}" type="presParOf" srcId="{CC47EDCC-5A62-45A1-A581-E6ADC01AA54F}" destId="{CE298C8F-1698-4E3F-9B8D-2D0485635E6F}" srcOrd="1" destOrd="0" presId="urn:microsoft.com/office/officeart/2008/layout/IncreasingCircleProcess"/>
    <dgm:cxn modelId="{FDCC1048-47F2-4AF9-B67B-306B33A26341}" type="presParOf" srcId="{CC47EDCC-5A62-45A1-A581-E6ADC01AA54F}" destId="{0170FF7A-E289-43FD-80F9-6E9905E7E53C}" srcOrd="2" destOrd="0" presId="urn:microsoft.com/office/officeart/2008/layout/IncreasingCircleProcess"/>
    <dgm:cxn modelId="{FE41A461-54CC-47FD-AEC0-17A1E1D35307}" type="presParOf" srcId="{CC47EDCC-5A62-45A1-A581-E6ADC01AA54F}" destId="{A85CC164-5532-4CD8-B9EC-F9A6C7414785}" srcOrd="3" destOrd="0" presId="urn:microsoft.com/office/officeart/2008/layout/IncreasingCircle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2101D4-A97A-4280-BC8B-4D45D371629A}" type="doc">
      <dgm:prSet loTypeId="urn:microsoft.com/office/officeart/2008/layout/IncreasingCircleProcess" loCatId="process" qsTypeId="urn:microsoft.com/office/officeart/2005/8/quickstyle/simple1" qsCatId="simple" csTypeId="urn:microsoft.com/office/officeart/2005/8/colors/accent3_5" csCatId="accent3" phldr="1"/>
      <dgm:spPr/>
      <dgm:t>
        <a:bodyPr/>
        <a:lstStyle/>
        <a:p>
          <a:endParaRPr lang="pt-PT"/>
        </a:p>
      </dgm:t>
    </dgm:pt>
    <dgm:pt modelId="{A2FE20B5-5EC1-4C14-BC20-41CF2BB15260}">
      <dgm:prSet phldrT="[Texto]" custT="1"/>
      <dgm:spPr/>
      <dgm:t>
        <a:bodyPr/>
        <a:lstStyle/>
        <a:p>
          <a:r>
            <a:rPr lang="pt-PT" sz="1100">
              <a:solidFill>
                <a:schemeClr val="bg2">
                  <a:lumMod val="25000"/>
                </a:schemeClr>
              </a:solidFill>
              <a:latin typeface="+mj-lt"/>
            </a:rPr>
            <a:t>Negócio</a:t>
          </a:r>
        </a:p>
      </dgm:t>
    </dgm:pt>
    <dgm:pt modelId="{A594FB6B-98AE-4051-95C3-DE0CB92BFE95}" type="parTrans" cxnId="{75FF83E6-4DAD-4E85-A074-89AE42F2B447}">
      <dgm:prSet/>
      <dgm:spPr/>
      <dgm:t>
        <a:bodyPr/>
        <a:lstStyle/>
        <a:p>
          <a:endParaRPr lang="pt-PT"/>
        </a:p>
      </dgm:t>
    </dgm:pt>
    <dgm:pt modelId="{204EF865-A562-4586-8484-8643988FBBAD}" type="sibTrans" cxnId="{75FF83E6-4DAD-4E85-A074-89AE42F2B447}">
      <dgm:prSet/>
      <dgm:spPr/>
      <dgm:t>
        <a:bodyPr/>
        <a:lstStyle/>
        <a:p>
          <a:endParaRPr lang="pt-PT"/>
        </a:p>
      </dgm:t>
    </dgm:pt>
    <dgm:pt modelId="{25F28993-BE22-4D72-B9E4-9634897F6749}">
      <dgm:prSet phldrT="[Texto]" custT="1"/>
      <dgm:spPr/>
      <dgm:t>
        <a:bodyPr/>
        <a:lstStyle/>
        <a:p>
          <a:r>
            <a:rPr lang="pt-PT" sz="1100">
              <a:latin typeface="+mj-lt"/>
            </a:rPr>
            <a:t>Segurança </a:t>
          </a:r>
          <a:r>
            <a:rPr lang="pt-PT" sz="1100">
              <a:solidFill>
                <a:schemeClr val="bg2">
                  <a:lumMod val="25000"/>
                </a:schemeClr>
              </a:solidFill>
              <a:latin typeface="+mj-lt"/>
            </a:rPr>
            <a:t>da</a:t>
          </a:r>
          <a:r>
            <a:rPr lang="pt-PT" sz="1100">
              <a:latin typeface="+mj-lt"/>
            </a:rPr>
            <a:t> Informação</a:t>
          </a:r>
        </a:p>
      </dgm:t>
    </dgm:pt>
    <dgm:pt modelId="{D129A469-94C0-497F-9605-902464162FD4}" type="parTrans" cxnId="{B44B397A-CC95-43BE-829A-A50D001205AD}">
      <dgm:prSet/>
      <dgm:spPr/>
      <dgm:t>
        <a:bodyPr/>
        <a:lstStyle/>
        <a:p>
          <a:endParaRPr lang="pt-PT"/>
        </a:p>
      </dgm:t>
    </dgm:pt>
    <dgm:pt modelId="{397A0131-8621-484E-9237-40A38BE3397D}" type="sibTrans" cxnId="{B44B397A-CC95-43BE-829A-A50D001205AD}">
      <dgm:prSet/>
      <dgm:spPr/>
      <dgm:t>
        <a:bodyPr/>
        <a:lstStyle/>
        <a:p>
          <a:endParaRPr lang="pt-PT"/>
        </a:p>
      </dgm:t>
    </dgm:pt>
    <dgm:pt modelId="{3E650303-552B-44EB-8370-5F67B7624660}">
      <dgm:prSet phldrT="[Texto]" custT="1"/>
      <dgm:spPr/>
      <dgm:t>
        <a:bodyPr/>
        <a:lstStyle/>
        <a:p>
          <a:r>
            <a:rPr lang="pt-PT" sz="1100">
              <a:solidFill>
                <a:schemeClr val="bg2">
                  <a:lumMod val="25000"/>
                </a:schemeClr>
              </a:solidFill>
              <a:latin typeface="+mj-lt"/>
            </a:rPr>
            <a:t>Desenvolvimento</a:t>
          </a:r>
          <a:r>
            <a:rPr lang="pt-PT" sz="1100">
              <a:latin typeface="+mj-lt"/>
            </a:rPr>
            <a:t> de Software</a:t>
          </a:r>
        </a:p>
      </dgm:t>
    </dgm:pt>
    <dgm:pt modelId="{00DC0CF6-CF76-49EF-BA27-D052532B179E}" type="parTrans" cxnId="{5AA111A5-F9EE-4591-B362-F5B96FEBB6FB}">
      <dgm:prSet/>
      <dgm:spPr/>
      <dgm:t>
        <a:bodyPr/>
        <a:lstStyle/>
        <a:p>
          <a:endParaRPr lang="pt-PT"/>
        </a:p>
      </dgm:t>
    </dgm:pt>
    <dgm:pt modelId="{805DF637-EAF3-4A89-AB75-1FC21CEAC3A2}" type="sibTrans" cxnId="{5AA111A5-F9EE-4591-B362-F5B96FEBB6FB}">
      <dgm:prSet/>
      <dgm:spPr/>
      <dgm:t>
        <a:bodyPr/>
        <a:lstStyle/>
        <a:p>
          <a:endParaRPr lang="pt-PT"/>
        </a:p>
      </dgm:t>
    </dgm:pt>
    <dgm:pt modelId="{2156DF87-A187-4E96-9414-236EA61730F9}" type="pres">
      <dgm:prSet presAssocID="{6A2101D4-A97A-4280-BC8B-4D45D371629A}" presName="Name0" presStyleCnt="0">
        <dgm:presLayoutVars>
          <dgm:chMax val="7"/>
          <dgm:chPref val="7"/>
          <dgm:dir/>
          <dgm:animOne val="branch"/>
          <dgm:animLvl val="lvl"/>
        </dgm:presLayoutVars>
      </dgm:prSet>
      <dgm:spPr/>
    </dgm:pt>
    <dgm:pt modelId="{68C2A3B2-2A7D-4191-88BA-3D664A91F36C}" type="pres">
      <dgm:prSet presAssocID="{A2FE20B5-5EC1-4C14-BC20-41CF2BB15260}" presName="composite" presStyleCnt="0"/>
      <dgm:spPr/>
    </dgm:pt>
    <dgm:pt modelId="{A8783651-F512-44F1-9B08-E7F568D43C37}" type="pres">
      <dgm:prSet presAssocID="{A2FE20B5-5EC1-4C14-BC20-41CF2BB15260}" presName="BackAccent" presStyleLbl="bgShp" presStyleIdx="0" presStyleCnt="3" custLinFactNeighborX="-60781"/>
      <dgm:spPr/>
    </dgm:pt>
    <dgm:pt modelId="{91E0580D-3002-40A5-803B-C95231DFDF9E}" type="pres">
      <dgm:prSet presAssocID="{A2FE20B5-5EC1-4C14-BC20-41CF2BB15260}" presName="Accent" presStyleLbl="alignNode1" presStyleIdx="0" presStyleCnt="3" custLinFactNeighborX="-75981" custLinFactNeighborY="0"/>
      <dgm:spPr>
        <a:noFill/>
        <a:ln>
          <a:noFill/>
        </a:ln>
      </dgm:spPr>
    </dgm:pt>
    <dgm:pt modelId="{7E04CA7F-DF3C-420B-9FA0-F202BDA3AA8F}" type="pres">
      <dgm:prSet presAssocID="{A2FE20B5-5EC1-4C14-BC20-41CF2BB15260}" presName="Child" presStyleLbl="revTx" presStyleIdx="0" presStyleCnt="3">
        <dgm:presLayoutVars>
          <dgm:chMax val="0"/>
          <dgm:chPref val="0"/>
          <dgm:bulletEnabled val="1"/>
        </dgm:presLayoutVars>
      </dgm:prSet>
      <dgm:spPr/>
    </dgm:pt>
    <dgm:pt modelId="{15FDB6F2-B332-42FD-8ECB-11A70FEC31FF}" type="pres">
      <dgm:prSet presAssocID="{A2FE20B5-5EC1-4C14-BC20-41CF2BB15260}" presName="Parent" presStyleLbl="revTx" presStyleIdx="0" presStyleCnt="3" custScaleX="75787" custScaleY="91958" custLinFactNeighborX="-36707">
        <dgm:presLayoutVars>
          <dgm:chMax val="1"/>
          <dgm:chPref val="1"/>
          <dgm:bulletEnabled val="1"/>
        </dgm:presLayoutVars>
      </dgm:prSet>
      <dgm:spPr/>
    </dgm:pt>
    <dgm:pt modelId="{689F98AF-CAC3-49AC-AD46-7859100C3214}" type="pres">
      <dgm:prSet presAssocID="{204EF865-A562-4586-8484-8643988FBBAD}" presName="sibTrans" presStyleCnt="0"/>
      <dgm:spPr/>
    </dgm:pt>
    <dgm:pt modelId="{A433F7F7-CD04-42AB-BBFD-D34436408CD6}" type="pres">
      <dgm:prSet presAssocID="{25F28993-BE22-4D72-B9E4-9634897F6749}" presName="composite" presStyleCnt="0"/>
      <dgm:spPr/>
    </dgm:pt>
    <dgm:pt modelId="{BD4BE2EA-73FC-4E39-89E2-D14656EB526C}" type="pres">
      <dgm:prSet presAssocID="{25F28993-BE22-4D72-B9E4-9634897F6749}" presName="BackAccent" presStyleLbl="bgShp" presStyleIdx="1" presStyleCnt="3" custLinFactX="-100000" custLinFactNeighborX="-114342" custLinFactNeighborY="-1189"/>
      <dgm:spPr/>
    </dgm:pt>
    <dgm:pt modelId="{16C0ABE0-B0FF-428C-BDB5-D3180AA68BA5}" type="pres">
      <dgm:prSet presAssocID="{25F28993-BE22-4D72-B9E4-9634897F6749}" presName="Accent" presStyleLbl="alignNode1" presStyleIdx="1" presStyleCnt="3" custLinFactX="-100000" custLinFactNeighborX="-167352" custLinFactNeighborY="-1241"/>
      <dgm:spPr>
        <a:noFill/>
        <a:ln>
          <a:noFill/>
        </a:ln>
      </dgm:spPr>
    </dgm:pt>
    <dgm:pt modelId="{4EB43BDE-DB1D-4D1C-A6AA-FA13E14E6CF5}" type="pres">
      <dgm:prSet presAssocID="{25F28993-BE22-4D72-B9E4-9634897F6749}" presName="Child" presStyleLbl="revTx" presStyleIdx="0" presStyleCnt="3">
        <dgm:presLayoutVars>
          <dgm:chMax val="0"/>
          <dgm:chPref val="0"/>
          <dgm:bulletEnabled val="1"/>
        </dgm:presLayoutVars>
      </dgm:prSet>
      <dgm:spPr/>
    </dgm:pt>
    <dgm:pt modelId="{EAB121E3-8347-4E2D-999D-6B1E8CFF4424}" type="pres">
      <dgm:prSet presAssocID="{25F28993-BE22-4D72-B9E4-9634897F6749}" presName="Parent" presStyleLbl="revTx" presStyleIdx="1" presStyleCnt="3" custScaleX="224451" custScaleY="91960" custLinFactNeighborX="-12976" custLinFactNeighborY="-5203">
        <dgm:presLayoutVars>
          <dgm:chMax val="1"/>
          <dgm:chPref val="1"/>
          <dgm:bulletEnabled val="1"/>
        </dgm:presLayoutVars>
      </dgm:prSet>
      <dgm:spPr/>
    </dgm:pt>
    <dgm:pt modelId="{F7E6F311-6BAC-4953-88BB-2B89B5085600}" type="pres">
      <dgm:prSet presAssocID="{397A0131-8621-484E-9237-40A38BE3397D}" presName="sibTrans" presStyleCnt="0"/>
      <dgm:spPr/>
    </dgm:pt>
    <dgm:pt modelId="{A16534F0-711C-4EC0-A8A5-8AB811C391B8}" type="pres">
      <dgm:prSet presAssocID="{3E650303-552B-44EB-8370-5F67B7624660}" presName="composite" presStyleCnt="0"/>
      <dgm:spPr/>
    </dgm:pt>
    <dgm:pt modelId="{A7A8D139-8965-44D2-B201-00F2FC85A93F}" type="pres">
      <dgm:prSet presAssocID="{3E650303-552B-44EB-8370-5F67B7624660}" presName="BackAccent" presStyleLbl="bgShp" presStyleIdx="2" presStyleCnt="3" custLinFactX="-85685" custLinFactNeighborX="-100000" custLinFactNeighborY="528"/>
      <dgm:spPr/>
    </dgm:pt>
    <dgm:pt modelId="{3F078093-BD33-409A-A7D8-7C9262563A9D}" type="pres">
      <dgm:prSet presAssocID="{3E650303-552B-44EB-8370-5F67B7624660}" presName="Accent" presStyleLbl="alignNode1" presStyleIdx="2" presStyleCnt="3" custLinFactX="-100000" custLinFactNeighborX="-132106"/>
      <dgm:spPr>
        <a:noFill/>
        <a:ln>
          <a:noFill/>
        </a:ln>
      </dgm:spPr>
    </dgm:pt>
    <dgm:pt modelId="{27D80B64-ECD9-41EF-9AC6-FA42E25FEB52}" type="pres">
      <dgm:prSet presAssocID="{3E650303-552B-44EB-8370-5F67B7624660}" presName="Child" presStyleLbl="revTx" presStyleIdx="1" presStyleCnt="3">
        <dgm:presLayoutVars>
          <dgm:chMax val="0"/>
          <dgm:chPref val="0"/>
          <dgm:bulletEnabled val="1"/>
        </dgm:presLayoutVars>
      </dgm:prSet>
      <dgm:spPr/>
    </dgm:pt>
    <dgm:pt modelId="{95ACCCD3-D015-41D0-89DD-D393819FD5AE}" type="pres">
      <dgm:prSet presAssocID="{3E650303-552B-44EB-8370-5F67B7624660}" presName="Parent" presStyleLbl="revTx" presStyleIdx="2" presStyleCnt="3" custScaleX="246828" custScaleY="91990" custLinFactNeighborX="7570" custLinFactNeighborY="-12781">
        <dgm:presLayoutVars>
          <dgm:chMax val="1"/>
          <dgm:chPref val="1"/>
          <dgm:bulletEnabled val="1"/>
        </dgm:presLayoutVars>
      </dgm:prSet>
      <dgm:spPr/>
    </dgm:pt>
  </dgm:ptLst>
  <dgm:cxnLst>
    <dgm:cxn modelId="{3C8B20A4-F89C-44BE-ADE0-83D505F4FE03}" type="presOf" srcId="{6A2101D4-A97A-4280-BC8B-4D45D371629A}" destId="{2156DF87-A187-4E96-9414-236EA61730F9}" srcOrd="0" destOrd="0" presId="urn:microsoft.com/office/officeart/2008/layout/IncreasingCircleProcess"/>
    <dgm:cxn modelId="{75FF83E6-4DAD-4E85-A074-89AE42F2B447}" srcId="{6A2101D4-A97A-4280-BC8B-4D45D371629A}" destId="{A2FE20B5-5EC1-4C14-BC20-41CF2BB15260}" srcOrd="0" destOrd="0" parTransId="{A594FB6B-98AE-4051-95C3-DE0CB92BFE95}" sibTransId="{204EF865-A562-4586-8484-8643988FBBAD}"/>
    <dgm:cxn modelId="{5AA111A5-F9EE-4591-B362-F5B96FEBB6FB}" srcId="{6A2101D4-A97A-4280-BC8B-4D45D371629A}" destId="{3E650303-552B-44EB-8370-5F67B7624660}" srcOrd="2" destOrd="0" parTransId="{00DC0CF6-CF76-49EF-BA27-D052532B179E}" sibTransId="{805DF637-EAF3-4A89-AB75-1FC21CEAC3A2}"/>
    <dgm:cxn modelId="{B538BF7F-7903-4E59-A634-AFEA5842B915}" type="presOf" srcId="{A2FE20B5-5EC1-4C14-BC20-41CF2BB15260}" destId="{15FDB6F2-B332-42FD-8ECB-11A70FEC31FF}" srcOrd="0" destOrd="0" presId="urn:microsoft.com/office/officeart/2008/layout/IncreasingCircleProcess"/>
    <dgm:cxn modelId="{B44B397A-CC95-43BE-829A-A50D001205AD}" srcId="{6A2101D4-A97A-4280-BC8B-4D45D371629A}" destId="{25F28993-BE22-4D72-B9E4-9634897F6749}" srcOrd="1" destOrd="0" parTransId="{D129A469-94C0-497F-9605-902464162FD4}" sibTransId="{397A0131-8621-484E-9237-40A38BE3397D}"/>
    <dgm:cxn modelId="{34496A40-4986-434A-A719-0FFC41665C50}" type="presOf" srcId="{3E650303-552B-44EB-8370-5F67B7624660}" destId="{95ACCCD3-D015-41D0-89DD-D393819FD5AE}" srcOrd="0" destOrd="0" presId="urn:microsoft.com/office/officeart/2008/layout/IncreasingCircleProcess"/>
    <dgm:cxn modelId="{59820C76-8DD4-4AA9-8046-68A012CB07EF}" type="presOf" srcId="{25F28993-BE22-4D72-B9E4-9634897F6749}" destId="{EAB121E3-8347-4E2D-999D-6B1E8CFF4424}" srcOrd="0" destOrd="0" presId="urn:microsoft.com/office/officeart/2008/layout/IncreasingCircleProcess"/>
    <dgm:cxn modelId="{4AC9A15C-4B98-4668-BCAA-88972F8597AD}" type="presParOf" srcId="{2156DF87-A187-4E96-9414-236EA61730F9}" destId="{68C2A3B2-2A7D-4191-88BA-3D664A91F36C}" srcOrd="0" destOrd="0" presId="urn:microsoft.com/office/officeart/2008/layout/IncreasingCircleProcess"/>
    <dgm:cxn modelId="{C7436938-09E9-4F9F-A840-A1700EC87C46}" type="presParOf" srcId="{68C2A3B2-2A7D-4191-88BA-3D664A91F36C}" destId="{A8783651-F512-44F1-9B08-E7F568D43C37}" srcOrd="0" destOrd="0" presId="urn:microsoft.com/office/officeart/2008/layout/IncreasingCircleProcess"/>
    <dgm:cxn modelId="{F8B04F52-FA40-498E-B9A3-4FA7C668AE35}" type="presParOf" srcId="{68C2A3B2-2A7D-4191-88BA-3D664A91F36C}" destId="{91E0580D-3002-40A5-803B-C95231DFDF9E}" srcOrd="1" destOrd="0" presId="urn:microsoft.com/office/officeart/2008/layout/IncreasingCircleProcess"/>
    <dgm:cxn modelId="{017957EE-98DC-4692-88AC-B0F6BC4CF474}" type="presParOf" srcId="{68C2A3B2-2A7D-4191-88BA-3D664A91F36C}" destId="{7E04CA7F-DF3C-420B-9FA0-F202BDA3AA8F}" srcOrd="2" destOrd="0" presId="urn:microsoft.com/office/officeart/2008/layout/IncreasingCircleProcess"/>
    <dgm:cxn modelId="{714278BB-8454-4420-9DDC-802B1EA44890}" type="presParOf" srcId="{68C2A3B2-2A7D-4191-88BA-3D664A91F36C}" destId="{15FDB6F2-B332-42FD-8ECB-11A70FEC31FF}" srcOrd="3" destOrd="0" presId="urn:microsoft.com/office/officeart/2008/layout/IncreasingCircleProcess"/>
    <dgm:cxn modelId="{1176B700-0565-4545-9C3F-FBC425C9257D}" type="presParOf" srcId="{2156DF87-A187-4E96-9414-236EA61730F9}" destId="{689F98AF-CAC3-49AC-AD46-7859100C3214}" srcOrd="1" destOrd="0" presId="urn:microsoft.com/office/officeart/2008/layout/IncreasingCircleProcess"/>
    <dgm:cxn modelId="{E5EA704C-0257-41B9-8E02-8D738F5B152E}" type="presParOf" srcId="{2156DF87-A187-4E96-9414-236EA61730F9}" destId="{A433F7F7-CD04-42AB-BBFD-D34436408CD6}" srcOrd="2" destOrd="0" presId="urn:microsoft.com/office/officeart/2008/layout/IncreasingCircleProcess"/>
    <dgm:cxn modelId="{7C6FDE74-CB27-4C95-BE50-FA705F535E83}" type="presParOf" srcId="{A433F7F7-CD04-42AB-BBFD-D34436408CD6}" destId="{BD4BE2EA-73FC-4E39-89E2-D14656EB526C}" srcOrd="0" destOrd="0" presId="urn:microsoft.com/office/officeart/2008/layout/IncreasingCircleProcess"/>
    <dgm:cxn modelId="{CEEC1D49-8D99-4F94-A920-7F7297E26F86}" type="presParOf" srcId="{A433F7F7-CD04-42AB-BBFD-D34436408CD6}" destId="{16C0ABE0-B0FF-428C-BDB5-D3180AA68BA5}" srcOrd="1" destOrd="0" presId="urn:microsoft.com/office/officeart/2008/layout/IncreasingCircleProcess"/>
    <dgm:cxn modelId="{5F2D9013-84B5-4F17-A4D5-52331F891D82}" type="presParOf" srcId="{A433F7F7-CD04-42AB-BBFD-D34436408CD6}" destId="{4EB43BDE-DB1D-4D1C-A6AA-FA13E14E6CF5}" srcOrd="2" destOrd="0" presId="urn:microsoft.com/office/officeart/2008/layout/IncreasingCircleProcess"/>
    <dgm:cxn modelId="{4ABDD483-EFB3-48B0-84AD-95C5CE7224C9}" type="presParOf" srcId="{A433F7F7-CD04-42AB-BBFD-D34436408CD6}" destId="{EAB121E3-8347-4E2D-999D-6B1E8CFF4424}" srcOrd="3" destOrd="0" presId="urn:microsoft.com/office/officeart/2008/layout/IncreasingCircleProcess"/>
    <dgm:cxn modelId="{25AAC24F-A798-4A28-AF17-D55F78857982}" type="presParOf" srcId="{2156DF87-A187-4E96-9414-236EA61730F9}" destId="{F7E6F311-6BAC-4953-88BB-2B89B5085600}" srcOrd="3" destOrd="0" presId="urn:microsoft.com/office/officeart/2008/layout/IncreasingCircleProcess"/>
    <dgm:cxn modelId="{BD8DC0CE-7670-416C-8DAD-88DADE67B986}" type="presParOf" srcId="{2156DF87-A187-4E96-9414-236EA61730F9}" destId="{A16534F0-711C-4EC0-A8A5-8AB811C391B8}" srcOrd="4" destOrd="0" presId="urn:microsoft.com/office/officeart/2008/layout/IncreasingCircleProcess"/>
    <dgm:cxn modelId="{EE872F50-02C0-4D54-9566-CF7DB4BE16C0}" type="presParOf" srcId="{A16534F0-711C-4EC0-A8A5-8AB811C391B8}" destId="{A7A8D139-8965-44D2-B201-00F2FC85A93F}" srcOrd="0" destOrd="0" presId="urn:microsoft.com/office/officeart/2008/layout/IncreasingCircleProcess"/>
    <dgm:cxn modelId="{EDED874A-653A-4267-99DC-40E4C7F4B048}" type="presParOf" srcId="{A16534F0-711C-4EC0-A8A5-8AB811C391B8}" destId="{3F078093-BD33-409A-A7D8-7C9262563A9D}" srcOrd="1" destOrd="0" presId="urn:microsoft.com/office/officeart/2008/layout/IncreasingCircleProcess"/>
    <dgm:cxn modelId="{C3E5A85B-6786-4001-A217-0844DB2FCA91}" type="presParOf" srcId="{A16534F0-711C-4EC0-A8A5-8AB811C391B8}" destId="{27D80B64-ECD9-41EF-9AC6-FA42E25FEB52}" srcOrd="2" destOrd="0" presId="urn:microsoft.com/office/officeart/2008/layout/IncreasingCircleProcess"/>
    <dgm:cxn modelId="{50D02070-D446-46D3-A608-221280C0E2CB}" type="presParOf" srcId="{A16534F0-711C-4EC0-A8A5-8AB811C391B8}" destId="{95ACCCD3-D015-41D0-89DD-D393819FD5AE}" srcOrd="3" destOrd="0" presId="urn:microsoft.com/office/officeart/2008/layout/Increasing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A2101D4-A97A-4280-BC8B-4D45D371629A}" type="doc">
      <dgm:prSet loTypeId="urn:microsoft.com/office/officeart/2008/layout/IncreasingCircleProcess" loCatId="process" qsTypeId="urn:microsoft.com/office/officeart/2005/8/quickstyle/simple1" qsCatId="simple" csTypeId="urn:microsoft.com/office/officeart/2005/8/colors/accent3_5" csCatId="accent3" phldr="1"/>
      <dgm:spPr/>
      <dgm:t>
        <a:bodyPr/>
        <a:lstStyle/>
        <a:p>
          <a:endParaRPr lang="pt-PT"/>
        </a:p>
      </dgm:t>
    </dgm:pt>
    <dgm:pt modelId="{A2FE20B5-5EC1-4C14-BC20-41CF2BB15260}">
      <dgm:prSet phldrT="[Texto]" custT="1"/>
      <dgm:spPr/>
      <dgm:t>
        <a:bodyPr/>
        <a:lstStyle/>
        <a:p>
          <a:r>
            <a:rPr lang="pt-PT" sz="1100">
              <a:solidFill>
                <a:schemeClr val="bg2">
                  <a:lumMod val="25000"/>
                </a:schemeClr>
              </a:solidFill>
              <a:latin typeface="+mj-lt"/>
            </a:rPr>
            <a:t>Negócio</a:t>
          </a:r>
        </a:p>
      </dgm:t>
    </dgm:pt>
    <dgm:pt modelId="{A594FB6B-98AE-4051-95C3-DE0CB92BFE95}" type="parTrans" cxnId="{75FF83E6-4DAD-4E85-A074-89AE42F2B447}">
      <dgm:prSet/>
      <dgm:spPr/>
      <dgm:t>
        <a:bodyPr/>
        <a:lstStyle/>
        <a:p>
          <a:endParaRPr lang="pt-PT"/>
        </a:p>
      </dgm:t>
    </dgm:pt>
    <dgm:pt modelId="{204EF865-A562-4586-8484-8643988FBBAD}" type="sibTrans" cxnId="{75FF83E6-4DAD-4E85-A074-89AE42F2B447}">
      <dgm:prSet/>
      <dgm:spPr/>
      <dgm:t>
        <a:bodyPr/>
        <a:lstStyle/>
        <a:p>
          <a:endParaRPr lang="pt-PT"/>
        </a:p>
      </dgm:t>
    </dgm:pt>
    <dgm:pt modelId="{25F28993-BE22-4D72-B9E4-9634897F6749}">
      <dgm:prSet phldrT="[Texto]" custT="1"/>
      <dgm:spPr/>
      <dgm:t>
        <a:bodyPr/>
        <a:lstStyle/>
        <a:p>
          <a:r>
            <a:rPr lang="pt-PT" sz="1100">
              <a:latin typeface="+mj-lt"/>
            </a:rPr>
            <a:t>Segurança </a:t>
          </a:r>
          <a:r>
            <a:rPr lang="pt-PT" sz="1100">
              <a:solidFill>
                <a:schemeClr val="bg2">
                  <a:lumMod val="25000"/>
                </a:schemeClr>
              </a:solidFill>
              <a:latin typeface="+mj-lt"/>
            </a:rPr>
            <a:t>da</a:t>
          </a:r>
          <a:r>
            <a:rPr lang="pt-PT" sz="1100">
              <a:latin typeface="+mj-lt"/>
            </a:rPr>
            <a:t> Informação</a:t>
          </a:r>
        </a:p>
      </dgm:t>
    </dgm:pt>
    <dgm:pt modelId="{D129A469-94C0-497F-9605-902464162FD4}" type="parTrans" cxnId="{B44B397A-CC95-43BE-829A-A50D001205AD}">
      <dgm:prSet/>
      <dgm:spPr/>
      <dgm:t>
        <a:bodyPr/>
        <a:lstStyle/>
        <a:p>
          <a:endParaRPr lang="pt-PT"/>
        </a:p>
      </dgm:t>
    </dgm:pt>
    <dgm:pt modelId="{397A0131-8621-484E-9237-40A38BE3397D}" type="sibTrans" cxnId="{B44B397A-CC95-43BE-829A-A50D001205AD}">
      <dgm:prSet/>
      <dgm:spPr/>
      <dgm:t>
        <a:bodyPr/>
        <a:lstStyle/>
        <a:p>
          <a:endParaRPr lang="pt-PT"/>
        </a:p>
      </dgm:t>
    </dgm:pt>
    <dgm:pt modelId="{3E650303-552B-44EB-8370-5F67B7624660}">
      <dgm:prSet phldrT="[Texto]" custT="1"/>
      <dgm:spPr/>
      <dgm:t>
        <a:bodyPr/>
        <a:lstStyle/>
        <a:p>
          <a:r>
            <a:rPr lang="pt-PT" sz="1100">
              <a:latin typeface="+mj-lt"/>
            </a:rPr>
            <a:t>Qualidade dos serviços</a:t>
          </a:r>
        </a:p>
      </dgm:t>
    </dgm:pt>
    <dgm:pt modelId="{00DC0CF6-CF76-49EF-BA27-D052532B179E}" type="parTrans" cxnId="{5AA111A5-F9EE-4591-B362-F5B96FEBB6FB}">
      <dgm:prSet/>
      <dgm:spPr/>
      <dgm:t>
        <a:bodyPr/>
        <a:lstStyle/>
        <a:p>
          <a:endParaRPr lang="pt-PT"/>
        </a:p>
      </dgm:t>
    </dgm:pt>
    <dgm:pt modelId="{805DF637-EAF3-4A89-AB75-1FC21CEAC3A2}" type="sibTrans" cxnId="{5AA111A5-F9EE-4591-B362-F5B96FEBB6FB}">
      <dgm:prSet/>
      <dgm:spPr/>
      <dgm:t>
        <a:bodyPr/>
        <a:lstStyle/>
        <a:p>
          <a:endParaRPr lang="pt-PT"/>
        </a:p>
      </dgm:t>
    </dgm:pt>
    <dgm:pt modelId="{2156DF87-A187-4E96-9414-236EA61730F9}" type="pres">
      <dgm:prSet presAssocID="{6A2101D4-A97A-4280-BC8B-4D45D371629A}" presName="Name0" presStyleCnt="0">
        <dgm:presLayoutVars>
          <dgm:chMax val="7"/>
          <dgm:chPref val="7"/>
          <dgm:dir/>
          <dgm:animOne val="branch"/>
          <dgm:animLvl val="lvl"/>
        </dgm:presLayoutVars>
      </dgm:prSet>
      <dgm:spPr/>
    </dgm:pt>
    <dgm:pt modelId="{68C2A3B2-2A7D-4191-88BA-3D664A91F36C}" type="pres">
      <dgm:prSet presAssocID="{A2FE20B5-5EC1-4C14-BC20-41CF2BB15260}" presName="composite" presStyleCnt="0"/>
      <dgm:spPr/>
    </dgm:pt>
    <dgm:pt modelId="{A8783651-F512-44F1-9B08-E7F568D43C37}" type="pres">
      <dgm:prSet presAssocID="{A2FE20B5-5EC1-4C14-BC20-41CF2BB15260}" presName="BackAccent" presStyleLbl="bgShp" presStyleIdx="0" presStyleCnt="3" custLinFactNeighborX="-60781"/>
      <dgm:spPr/>
    </dgm:pt>
    <dgm:pt modelId="{91E0580D-3002-40A5-803B-C95231DFDF9E}" type="pres">
      <dgm:prSet presAssocID="{A2FE20B5-5EC1-4C14-BC20-41CF2BB15260}" presName="Accent" presStyleLbl="alignNode1" presStyleIdx="0" presStyleCnt="3" custLinFactNeighborX="-75981" custLinFactNeighborY="0"/>
      <dgm:spPr>
        <a:noFill/>
        <a:ln>
          <a:noFill/>
        </a:ln>
      </dgm:spPr>
    </dgm:pt>
    <dgm:pt modelId="{7E04CA7F-DF3C-420B-9FA0-F202BDA3AA8F}" type="pres">
      <dgm:prSet presAssocID="{A2FE20B5-5EC1-4C14-BC20-41CF2BB15260}" presName="Child" presStyleLbl="revTx" presStyleIdx="0" presStyleCnt="3">
        <dgm:presLayoutVars>
          <dgm:chMax val="0"/>
          <dgm:chPref val="0"/>
          <dgm:bulletEnabled val="1"/>
        </dgm:presLayoutVars>
      </dgm:prSet>
      <dgm:spPr/>
    </dgm:pt>
    <dgm:pt modelId="{15FDB6F2-B332-42FD-8ECB-11A70FEC31FF}" type="pres">
      <dgm:prSet presAssocID="{A2FE20B5-5EC1-4C14-BC20-41CF2BB15260}" presName="Parent" presStyleLbl="revTx" presStyleIdx="0" presStyleCnt="3" custScaleX="75787" custScaleY="91958" custLinFactNeighborX="-36707">
        <dgm:presLayoutVars>
          <dgm:chMax val="1"/>
          <dgm:chPref val="1"/>
          <dgm:bulletEnabled val="1"/>
        </dgm:presLayoutVars>
      </dgm:prSet>
      <dgm:spPr/>
    </dgm:pt>
    <dgm:pt modelId="{689F98AF-CAC3-49AC-AD46-7859100C3214}" type="pres">
      <dgm:prSet presAssocID="{204EF865-A562-4586-8484-8643988FBBAD}" presName="sibTrans" presStyleCnt="0"/>
      <dgm:spPr/>
    </dgm:pt>
    <dgm:pt modelId="{A433F7F7-CD04-42AB-BBFD-D34436408CD6}" type="pres">
      <dgm:prSet presAssocID="{25F28993-BE22-4D72-B9E4-9634897F6749}" presName="composite" presStyleCnt="0"/>
      <dgm:spPr/>
    </dgm:pt>
    <dgm:pt modelId="{BD4BE2EA-73FC-4E39-89E2-D14656EB526C}" type="pres">
      <dgm:prSet presAssocID="{25F28993-BE22-4D72-B9E4-9634897F6749}" presName="BackAccent" presStyleLbl="bgShp" presStyleIdx="1" presStyleCnt="3" custLinFactX="-100000" custLinFactNeighborX="-114342" custLinFactNeighborY="-1189"/>
      <dgm:spPr/>
    </dgm:pt>
    <dgm:pt modelId="{16C0ABE0-B0FF-428C-BDB5-D3180AA68BA5}" type="pres">
      <dgm:prSet presAssocID="{25F28993-BE22-4D72-B9E4-9634897F6749}" presName="Accent" presStyleLbl="alignNode1" presStyleIdx="1" presStyleCnt="3" custLinFactX="-100000" custLinFactNeighborX="-167352" custLinFactNeighborY="-1241"/>
      <dgm:spPr>
        <a:noFill/>
        <a:ln>
          <a:noFill/>
        </a:ln>
      </dgm:spPr>
    </dgm:pt>
    <dgm:pt modelId="{4EB43BDE-DB1D-4D1C-A6AA-FA13E14E6CF5}" type="pres">
      <dgm:prSet presAssocID="{25F28993-BE22-4D72-B9E4-9634897F6749}" presName="Child" presStyleLbl="revTx" presStyleIdx="0" presStyleCnt="3">
        <dgm:presLayoutVars>
          <dgm:chMax val="0"/>
          <dgm:chPref val="0"/>
          <dgm:bulletEnabled val="1"/>
        </dgm:presLayoutVars>
      </dgm:prSet>
      <dgm:spPr/>
    </dgm:pt>
    <dgm:pt modelId="{EAB121E3-8347-4E2D-999D-6B1E8CFF4424}" type="pres">
      <dgm:prSet presAssocID="{25F28993-BE22-4D72-B9E4-9634897F6749}" presName="Parent" presStyleLbl="revTx" presStyleIdx="1" presStyleCnt="3" custScaleX="224451" custScaleY="91960" custLinFactNeighborX="-12976" custLinFactNeighborY="-5203">
        <dgm:presLayoutVars>
          <dgm:chMax val="1"/>
          <dgm:chPref val="1"/>
          <dgm:bulletEnabled val="1"/>
        </dgm:presLayoutVars>
      </dgm:prSet>
      <dgm:spPr/>
    </dgm:pt>
    <dgm:pt modelId="{F7E6F311-6BAC-4953-88BB-2B89B5085600}" type="pres">
      <dgm:prSet presAssocID="{397A0131-8621-484E-9237-40A38BE3397D}" presName="sibTrans" presStyleCnt="0"/>
      <dgm:spPr/>
    </dgm:pt>
    <dgm:pt modelId="{A16534F0-711C-4EC0-A8A5-8AB811C391B8}" type="pres">
      <dgm:prSet presAssocID="{3E650303-552B-44EB-8370-5F67B7624660}" presName="composite" presStyleCnt="0"/>
      <dgm:spPr/>
    </dgm:pt>
    <dgm:pt modelId="{A7A8D139-8965-44D2-B201-00F2FC85A93F}" type="pres">
      <dgm:prSet presAssocID="{3E650303-552B-44EB-8370-5F67B7624660}" presName="BackAccent" presStyleLbl="bgShp" presStyleIdx="2" presStyleCnt="3" custLinFactX="-85685" custLinFactNeighborX="-100000" custLinFactNeighborY="528"/>
      <dgm:spPr/>
    </dgm:pt>
    <dgm:pt modelId="{3F078093-BD33-409A-A7D8-7C9262563A9D}" type="pres">
      <dgm:prSet presAssocID="{3E650303-552B-44EB-8370-5F67B7624660}" presName="Accent" presStyleLbl="alignNode1" presStyleIdx="2" presStyleCnt="3" custLinFactX="-100000" custLinFactNeighborX="-132106"/>
      <dgm:spPr>
        <a:noFill/>
        <a:ln>
          <a:noFill/>
        </a:ln>
      </dgm:spPr>
    </dgm:pt>
    <dgm:pt modelId="{27D80B64-ECD9-41EF-9AC6-FA42E25FEB52}" type="pres">
      <dgm:prSet presAssocID="{3E650303-552B-44EB-8370-5F67B7624660}" presName="Child" presStyleLbl="revTx" presStyleIdx="1" presStyleCnt="3">
        <dgm:presLayoutVars>
          <dgm:chMax val="0"/>
          <dgm:chPref val="0"/>
          <dgm:bulletEnabled val="1"/>
        </dgm:presLayoutVars>
      </dgm:prSet>
      <dgm:spPr/>
    </dgm:pt>
    <dgm:pt modelId="{95ACCCD3-D015-41D0-89DD-D393819FD5AE}" type="pres">
      <dgm:prSet presAssocID="{3E650303-552B-44EB-8370-5F67B7624660}" presName="Parent" presStyleLbl="revTx" presStyleIdx="2" presStyleCnt="3" custScaleX="246828" custScaleY="91990" custLinFactNeighborX="7570" custLinFactNeighborY="-12781">
        <dgm:presLayoutVars>
          <dgm:chMax val="1"/>
          <dgm:chPref val="1"/>
          <dgm:bulletEnabled val="1"/>
        </dgm:presLayoutVars>
      </dgm:prSet>
      <dgm:spPr/>
    </dgm:pt>
  </dgm:ptLst>
  <dgm:cxnLst>
    <dgm:cxn modelId="{3C8B20A4-F89C-44BE-ADE0-83D505F4FE03}" type="presOf" srcId="{6A2101D4-A97A-4280-BC8B-4D45D371629A}" destId="{2156DF87-A187-4E96-9414-236EA61730F9}" srcOrd="0" destOrd="0" presId="urn:microsoft.com/office/officeart/2008/layout/IncreasingCircleProcess"/>
    <dgm:cxn modelId="{75FF83E6-4DAD-4E85-A074-89AE42F2B447}" srcId="{6A2101D4-A97A-4280-BC8B-4D45D371629A}" destId="{A2FE20B5-5EC1-4C14-BC20-41CF2BB15260}" srcOrd="0" destOrd="0" parTransId="{A594FB6B-98AE-4051-95C3-DE0CB92BFE95}" sibTransId="{204EF865-A562-4586-8484-8643988FBBAD}"/>
    <dgm:cxn modelId="{5AA111A5-F9EE-4591-B362-F5B96FEBB6FB}" srcId="{6A2101D4-A97A-4280-BC8B-4D45D371629A}" destId="{3E650303-552B-44EB-8370-5F67B7624660}" srcOrd="2" destOrd="0" parTransId="{00DC0CF6-CF76-49EF-BA27-D052532B179E}" sibTransId="{805DF637-EAF3-4A89-AB75-1FC21CEAC3A2}"/>
    <dgm:cxn modelId="{B538BF7F-7903-4E59-A634-AFEA5842B915}" type="presOf" srcId="{A2FE20B5-5EC1-4C14-BC20-41CF2BB15260}" destId="{15FDB6F2-B332-42FD-8ECB-11A70FEC31FF}" srcOrd="0" destOrd="0" presId="urn:microsoft.com/office/officeart/2008/layout/IncreasingCircleProcess"/>
    <dgm:cxn modelId="{B44B397A-CC95-43BE-829A-A50D001205AD}" srcId="{6A2101D4-A97A-4280-BC8B-4D45D371629A}" destId="{25F28993-BE22-4D72-B9E4-9634897F6749}" srcOrd="1" destOrd="0" parTransId="{D129A469-94C0-497F-9605-902464162FD4}" sibTransId="{397A0131-8621-484E-9237-40A38BE3397D}"/>
    <dgm:cxn modelId="{34496A40-4986-434A-A719-0FFC41665C50}" type="presOf" srcId="{3E650303-552B-44EB-8370-5F67B7624660}" destId="{95ACCCD3-D015-41D0-89DD-D393819FD5AE}" srcOrd="0" destOrd="0" presId="urn:microsoft.com/office/officeart/2008/layout/IncreasingCircleProcess"/>
    <dgm:cxn modelId="{59820C76-8DD4-4AA9-8046-68A012CB07EF}" type="presOf" srcId="{25F28993-BE22-4D72-B9E4-9634897F6749}" destId="{EAB121E3-8347-4E2D-999D-6B1E8CFF4424}" srcOrd="0" destOrd="0" presId="urn:microsoft.com/office/officeart/2008/layout/IncreasingCircleProcess"/>
    <dgm:cxn modelId="{4AC9A15C-4B98-4668-BCAA-88972F8597AD}" type="presParOf" srcId="{2156DF87-A187-4E96-9414-236EA61730F9}" destId="{68C2A3B2-2A7D-4191-88BA-3D664A91F36C}" srcOrd="0" destOrd="0" presId="urn:microsoft.com/office/officeart/2008/layout/IncreasingCircleProcess"/>
    <dgm:cxn modelId="{C7436938-09E9-4F9F-A840-A1700EC87C46}" type="presParOf" srcId="{68C2A3B2-2A7D-4191-88BA-3D664A91F36C}" destId="{A8783651-F512-44F1-9B08-E7F568D43C37}" srcOrd="0" destOrd="0" presId="urn:microsoft.com/office/officeart/2008/layout/IncreasingCircleProcess"/>
    <dgm:cxn modelId="{F8B04F52-FA40-498E-B9A3-4FA7C668AE35}" type="presParOf" srcId="{68C2A3B2-2A7D-4191-88BA-3D664A91F36C}" destId="{91E0580D-3002-40A5-803B-C95231DFDF9E}" srcOrd="1" destOrd="0" presId="urn:microsoft.com/office/officeart/2008/layout/IncreasingCircleProcess"/>
    <dgm:cxn modelId="{017957EE-98DC-4692-88AC-B0F6BC4CF474}" type="presParOf" srcId="{68C2A3B2-2A7D-4191-88BA-3D664A91F36C}" destId="{7E04CA7F-DF3C-420B-9FA0-F202BDA3AA8F}" srcOrd="2" destOrd="0" presId="urn:microsoft.com/office/officeart/2008/layout/IncreasingCircleProcess"/>
    <dgm:cxn modelId="{714278BB-8454-4420-9DDC-802B1EA44890}" type="presParOf" srcId="{68C2A3B2-2A7D-4191-88BA-3D664A91F36C}" destId="{15FDB6F2-B332-42FD-8ECB-11A70FEC31FF}" srcOrd="3" destOrd="0" presId="urn:microsoft.com/office/officeart/2008/layout/IncreasingCircleProcess"/>
    <dgm:cxn modelId="{1176B700-0565-4545-9C3F-FBC425C9257D}" type="presParOf" srcId="{2156DF87-A187-4E96-9414-236EA61730F9}" destId="{689F98AF-CAC3-49AC-AD46-7859100C3214}" srcOrd="1" destOrd="0" presId="urn:microsoft.com/office/officeart/2008/layout/IncreasingCircleProcess"/>
    <dgm:cxn modelId="{E5EA704C-0257-41B9-8E02-8D738F5B152E}" type="presParOf" srcId="{2156DF87-A187-4E96-9414-236EA61730F9}" destId="{A433F7F7-CD04-42AB-BBFD-D34436408CD6}" srcOrd="2" destOrd="0" presId="urn:microsoft.com/office/officeart/2008/layout/IncreasingCircleProcess"/>
    <dgm:cxn modelId="{7C6FDE74-CB27-4C95-BE50-FA705F535E83}" type="presParOf" srcId="{A433F7F7-CD04-42AB-BBFD-D34436408CD6}" destId="{BD4BE2EA-73FC-4E39-89E2-D14656EB526C}" srcOrd="0" destOrd="0" presId="urn:microsoft.com/office/officeart/2008/layout/IncreasingCircleProcess"/>
    <dgm:cxn modelId="{CEEC1D49-8D99-4F94-A920-7F7297E26F86}" type="presParOf" srcId="{A433F7F7-CD04-42AB-BBFD-D34436408CD6}" destId="{16C0ABE0-B0FF-428C-BDB5-D3180AA68BA5}" srcOrd="1" destOrd="0" presId="urn:microsoft.com/office/officeart/2008/layout/IncreasingCircleProcess"/>
    <dgm:cxn modelId="{5F2D9013-84B5-4F17-A4D5-52331F891D82}" type="presParOf" srcId="{A433F7F7-CD04-42AB-BBFD-D34436408CD6}" destId="{4EB43BDE-DB1D-4D1C-A6AA-FA13E14E6CF5}" srcOrd="2" destOrd="0" presId="urn:microsoft.com/office/officeart/2008/layout/IncreasingCircleProcess"/>
    <dgm:cxn modelId="{4ABDD483-EFB3-48B0-84AD-95C5CE7224C9}" type="presParOf" srcId="{A433F7F7-CD04-42AB-BBFD-D34436408CD6}" destId="{EAB121E3-8347-4E2D-999D-6B1E8CFF4424}" srcOrd="3" destOrd="0" presId="urn:microsoft.com/office/officeart/2008/layout/IncreasingCircleProcess"/>
    <dgm:cxn modelId="{25AAC24F-A798-4A28-AF17-D55F78857982}" type="presParOf" srcId="{2156DF87-A187-4E96-9414-236EA61730F9}" destId="{F7E6F311-6BAC-4953-88BB-2B89B5085600}" srcOrd="3" destOrd="0" presId="urn:microsoft.com/office/officeart/2008/layout/IncreasingCircleProcess"/>
    <dgm:cxn modelId="{BD8DC0CE-7670-416C-8DAD-88DADE67B986}" type="presParOf" srcId="{2156DF87-A187-4E96-9414-236EA61730F9}" destId="{A16534F0-711C-4EC0-A8A5-8AB811C391B8}" srcOrd="4" destOrd="0" presId="urn:microsoft.com/office/officeart/2008/layout/IncreasingCircleProcess"/>
    <dgm:cxn modelId="{EE872F50-02C0-4D54-9566-CF7DB4BE16C0}" type="presParOf" srcId="{A16534F0-711C-4EC0-A8A5-8AB811C391B8}" destId="{A7A8D139-8965-44D2-B201-00F2FC85A93F}" srcOrd="0" destOrd="0" presId="urn:microsoft.com/office/officeart/2008/layout/IncreasingCircleProcess"/>
    <dgm:cxn modelId="{EDED874A-653A-4267-99DC-40E4C7F4B048}" type="presParOf" srcId="{A16534F0-711C-4EC0-A8A5-8AB811C391B8}" destId="{3F078093-BD33-409A-A7D8-7C9262563A9D}" srcOrd="1" destOrd="0" presId="urn:microsoft.com/office/officeart/2008/layout/IncreasingCircleProcess"/>
    <dgm:cxn modelId="{C3E5A85B-6786-4001-A217-0844DB2FCA91}" type="presParOf" srcId="{A16534F0-711C-4EC0-A8A5-8AB811C391B8}" destId="{27D80B64-ECD9-41EF-9AC6-FA42E25FEB52}" srcOrd="2" destOrd="0" presId="urn:microsoft.com/office/officeart/2008/layout/IncreasingCircleProcess"/>
    <dgm:cxn modelId="{50D02070-D446-46D3-A608-221280C0E2CB}" type="presParOf" srcId="{A16534F0-711C-4EC0-A8A5-8AB811C391B8}" destId="{95ACCCD3-D015-41D0-89DD-D393819FD5AE}" srcOrd="3" destOrd="0" presId="urn:microsoft.com/office/officeart/2008/layout/IncreasingCircle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E07D8-FB32-4818-B184-4C11230E9F40}">
      <dsp:nvSpPr>
        <dsp:cNvPr id="0" name=""/>
        <dsp:cNvSpPr/>
      </dsp:nvSpPr>
      <dsp:spPr>
        <a:xfrm>
          <a:off x="1836" y="0"/>
          <a:ext cx="224354" cy="224354"/>
        </a:xfrm>
        <a:prstGeom prst="ellipse">
          <a:avLst/>
        </a:prstGeom>
        <a:solidFill>
          <a:schemeClr val="accent3">
            <a:tint val="40000"/>
            <a:hueOff val="0"/>
            <a:satOff val="0"/>
            <a:lumOff val="0"/>
          </a:schemeClr>
        </a:solidFill>
        <a:ln>
          <a:noFill/>
        </a:ln>
        <a:effectLst/>
      </dsp:spPr>
      <dsp:style>
        <a:lnRef idx="0">
          <a:scrgbClr r="0" g="0" b="0"/>
        </a:lnRef>
        <a:fillRef idx="1">
          <a:scrgbClr r="0" g="0" b="0"/>
        </a:fillRef>
        <a:effectRef idx="0">
          <a:scrgbClr r="0" g="0" b="0"/>
        </a:effectRef>
        <a:fontRef idx="minor"/>
      </dsp:style>
    </dsp:sp>
    <dsp:sp modelId="{DCFF5DC0-BCAE-4871-A609-692324F89D21}">
      <dsp:nvSpPr>
        <dsp:cNvPr id="0" name=""/>
        <dsp:cNvSpPr/>
      </dsp:nvSpPr>
      <dsp:spPr>
        <a:xfrm>
          <a:off x="24272" y="22435"/>
          <a:ext cx="179483" cy="179483"/>
        </a:xfrm>
        <a:prstGeom prst="chord">
          <a:avLst>
            <a:gd name="adj1" fmla="val 2332194"/>
            <a:gd name="adj2" fmla="val 8587806"/>
          </a:avLst>
        </a:prstGeom>
        <a:solidFill>
          <a:schemeClr val="accent3">
            <a:alpha val="9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sp>
    <dsp:sp modelId="{C7CA3929-B3EA-41FE-A396-ACE8C6DB9B2E}">
      <dsp:nvSpPr>
        <dsp:cNvPr id="0" name=""/>
        <dsp:cNvSpPr/>
      </dsp:nvSpPr>
      <dsp:spPr>
        <a:xfrm>
          <a:off x="221142" y="0"/>
          <a:ext cx="794587" cy="2243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b" anchorCtr="0">
          <a:noAutofit/>
        </a:bodyPr>
        <a:lstStyle/>
        <a:p>
          <a:pPr marL="0" lvl="0" indent="0" algn="l" defTabSz="444500">
            <a:lnSpc>
              <a:spcPct val="90000"/>
            </a:lnSpc>
            <a:spcBef>
              <a:spcPct val="0"/>
            </a:spcBef>
            <a:spcAft>
              <a:spcPct val="35000"/>
            </a:spcAft>
            <a:buNone/>
          </a:pPr>
          <a:r>
            <a:rPr lang="pt-PT" sz="1000" b="0" kern="1200">
              <a:solidFill>
                <a:schemeClr val="bg2">
                  <a:lumMod val="25000"/>
                </a:schemeClr>
              </a:solidFill>
              <a:latin typeface="+mj-lt"/>
            </a:rPr>
            <a:t>Estudo/Testes</a:t>
          </a:r>
          <a:endParaRPr lang="pt-PT" sz="1100" b="0" kern="1200">
            <a:solidFill>
              <a:schemeClr val="bg2">
                <a:lumMod val="25000"/>
              </a:schemeClr>
            </a:solidFill>
            <a:latin typeface="+mj-lt"/>
          </a:endParaRPr>
        </a:p>
      </dsp:txBody>
      <dsp:txXfrm>
        <a:off x="221142" y="0"/>
        <a:ext cx="794587" cy="224354"/>
      </dsp:txXfrm>
    </dsp:sp>
    <dsp:sp modelId="{82617F8F-5CF4-435E-BB70-3E7AE701DF65}">
      <dsp:nvSpPr>
        <dsp:cNvPr id="0" name=""/>
        <dsp:cNvSpPr/>
      </dsp:nvSpPr>
      <dsp:spPr>
        <a:xfrm>
          <a:off x="1048824" y="0"/>
          <a:ext cx="224354" cy="224354"/>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B055C60-203B-474D-9D49-570C45972DDE}">
      <dsp:nvSpPr>
        <dsp:cNvPr id="0" name=""/>
        <dsp:cNvSpPr/>
      </dsp:nvSpPr>
      <dsp:spPr>
        <a:xfrm>
          <a:off x="1071259" y="22435"/>
          <a:ext cx="179483" cy="179483"/>
        </a:xfrm>
        <a:prstGeom prst="chord">
          <a:avLst>
            <a:gd name="adj1" fmla="val 692220"/>
            <a:gd name="adj2" fmla="val 10107780"/>
          </a:avLst>
        </a:prstGeom>
        <a:solidFill>
          <a:schemeClr val="accent3">
            <a:alpha val="90000"/>
            <a:hueOff val="0"/>
            <a:satOff val="0"/>
            <a:lumOff val="0"/>
            <a:alphaOff val="-10000"/>
          </a:schemeClr>
        </a:solidFill>
        <a:ln w="12700" cap="flat" cmpd="sng" algn="ctr">
          <a:solidFill>
            <a:schemeClr val="accent3">
              <a:alpha val="90000"/>
              <a:hueOff val="0"/>
              <a:satOff val="0"/>
              <a:lumOff val="0"/>
              <a:alphaOff val="-10000"/>
            </a:schemeClr>
          </a:solidFill>
          <a:prstDash val="solid"/>
          <a:miter lim="800000"/>
        </a:ln>
        <a:effectLst/>
      </dsp:spPr>
      <dsp:style>
        <a:lnRef idx="2">
          <a:scrgbClr r="0" g="0" b="0"/>
        </a:lnRef>
        <a:fillRef idx="1">
          <a:scrgbClr r="0" g="0" b="0"/>
        </a:fillRef>
        <a:effectRef idx="1">
          <a:scrgbClr r="0" g="0" b="0"/>
        </a:effectRef>
        <a:fontRef idx="minor">
          <a:schemeClr val="lt1"/>
        </a:fontRef>
      </dsp:style>
    </dsp:sp>
    <dsp:sp modelId="{236E51A1-8862-42AB-BDD1-1671430382CB}">
      <dsp:nvSpPr>
        <dsp:cNvPr id="0" name=""/>
        <dsp:cNvSpPr/>
      </dsp:nvSpPr>
      <dsp:spPr>
        <a:xfrm>
          <a:off x="1319919" y="0"/>
          <a:ext cx="663716" cy="2243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b" anchorCtr="0">
          <a:noAutofit/>
        </a:bodyPr>
        <a:lstStyle/>
        <a:p>
          <a:pPr marL="0" lvl="0" indent="0" algn="l" defTabSz="444500">
            <a:lnSpc>
              <a:spcPct val="90000"/>
            </a:lnSpc>
            <a:spcBef>
              <a:spcPct val="0"/>
            </a:spcBef>
            <a:spcAft>
              <a:spcPct val="35000"/>
            </a:spcAft>
            <a:buNone/>
          </a:pPr>
          <a:r>
            <a:rPr lang="pt-PT" sz="1000" kern="1200">
              <a:solidFill>
                <a:schemeClr val="bg2">
                  <a:lumMod val="25000"/>
                </a:schemeClr>
              </a:solidFill>
              <a:latin typeface="+mj-lt"/>
            </a:rPr>
            <a:t>Negociação</a:t>
          </a:r>
          <a:endParaRPr lang="pt-PT" sz="1100" kern="1200">
            <a:solidFill>
              <a:schemeClr val="bg2">
                <a:lumMod val="25000"/>
              </a:schemeClr>
            </a:solidFill>
            <a:latin typeface="+mj-lt"/>
          </a:endParaRPr>
        </a:p>
      </dsp:txBody>
      <dsp:txXfrm>
        <a:off x="1319919" y="0"/>
        <a:ext cx="663716" cy="224354"/>
      </dsp:txXfrm>
    </dsp:sp>
    <dsp:sp modelId="{3977A178-3455-4625-BE48-2984091226CD}">
      <dsp:nvSpPr>
        <dsp:cNvPr id="0" name=""/>
        <dsp:cNvSpPr/>
      </dsp:nvSpPr>
      <dsp:spPr>
        <a:xfrm>
          <a:off x="2016735" y="0"/>
          <a:ext cx="224354" cy="224354"/>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4EF2BCC-FD0D-4E40-AB36-E087E714DA84}">
      <dsp:nvSpPr>
        <dsp:cNvPr id="0" name=""/>
        <dsp:cNvSpPr/>
      </dsp:nvSpPr>
      <dsp:spPr>
        <a:xfrm>
          <a:off x="2039167" y="22435"/>
          <a:ext cx="179483" cy="179483"/>
        </a:xfrm>
        <a:prstGeom prst="chord">
          <a:avLst>
            <a:gd name="adj1" fmla="val 20907780"/>
            <a:gd name="adj2" fmla="val 11492220"/>
          </a:avLst>
        </a:prstGeom>
        <a:solidFill>
          <a:schemeClr val="accent3">
            <a:alpha val="90000"/>
            <a:hueOff val="0"/>
            <a:satOff val="0"/>
            <a:lumOff val="0"/>
            <a:alphaOff val="-20000"/>
          </a:schemeClr>
        </a:solidFill>
        <a:ln w="12700" cap="flat" cmpd="sng" algn="ctr">
          <a:solidFill>
            <a:schemeClr val="accent3">
              <a:alpha val="90000"/>
              <a:hueOff val="0"/>
              <a:satOff val="0"/>
              <a:lumOff val="0"/>
              <a:alphaOff val="-20000"/>
            </a:schemeClr>
          </a:solidFill>
          <a:prstDash val="solid"/>
          <a:miter lim="800000"/>
        </a:ln>
        <a:effectLst/>
      </dsp:spPr>
      <dsp:style>
        <a:lnRef idx="2">
          <a:scrgbClr r="0" g="0" b="0"/>
        </a:lnRef>
        <a:fillRef idx="1">
          <a:scrgbClr r="0" g="0" b="0"/>
        </a:fillRef>
        <a:effectRef idx="1">
          <a:scrgbClr r="0" g="0" b="0"/>
        </a:effectRef>
        <a:fontRef idx="minor">
          <a:schemeClr val="lt1"/>
        </a:fontRef>
      </dsp:style>
    </dsp:sp>
    <dsp:sp modelId="{F92CE7B9-3B6C-4AA9-8044-F8C5BB4DA0A3}">
      <dsp:nvSpPr>
        <dsp:cNvPr id="0" name=""/>
        <dsp:cNvSpPr/>
      </dsp:nvSpPr>
      <dsp:spPr>
        <a:xfrm>
          <a:off x="2251546" y="0"/>
          <a:ext cx="1009180" cy="2243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b" anchorCtr="0">
          <a:noAutofit/>
        </a:bodyPr>
        <a:lstStyle/>
        <a:p>
          <a:pPr marL="0" lvl="0" indent="0" algn="l" defTabSz="444500">
            <a:lnSpc>
              <a:spcPct val="90000"/>
            </a:lnSpc>
            <a:spcBef>
              <a:spcPct val="0"/>
            </a:spcBef>
            <a:spcAft>
              <a:spcPct val="35000"/>
            </a:spcAft>
            <a:buNone/>
          </a:pPr>
          <a:r>
            <a:rPr lang="pt-PT" sz="1000" kern="1200">
              <a:solidFill>
                <a:schemeClr val="bg2">
                  <a:lumMod val="25000"/>
                </a:schemeClr>
              </a:solidFill>
              <a:latin typeface="+mj-lt"/>
            </a:rPr>
            <a:t>Desenvolvimento</a:t>
          </a:r>
          <a:endParaRPr lang="pt-PT" sz="1100" kern="1200">
            <a:solidFill>
              <a:schemeClr val="bg2">
                <a:lumMod val="25000"/>
              </a:schemeClr>
            </a:solidFill>
            <a:latin typeface="+mj-lt"/>
          </a:endParaRPr>
        </a:p>
      </dsp:txBody>
      <dsp:txXfrm>
        <a:off x="2251546" y="0"/>
        <a:ext cx="1009180" cy="224354"/>
      </dsp:txXfrm>
    </dsp:sp>
    <dsp:sp modelId="{E0AD7C03-42AF-4D88-A405-A07C7EDAE9B7}">
      <dsp:nvSpPr>
        <dsp:cNvPr id="0" name=""/>
        <dsp:cNvSpPr/>
      </dsp:nvSpPr>
      <dsp:spPr>
        <a:xfrm>
          <a:off x="3184660" y="0"/>
          <a:ext cx="224354" cy="224354"/>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630910C-6BB7-4F0F-9696-AB14E164DB67}">
      <dsp:nvSpPr>
        <dsp:cNvPr id="0" name=""/>
        <dsp:cNvSpPr/>
      </dsp:nvSpPr>
      <dsp:spPr>
        <a:xfrm>
          <a:off x="3207095" y="22435"/>
          <a:ext cx="179483" cy="179483"/>
        </a:xfrm>
        <a:prstGeom prst="chord">
          <a:avLst>
            <a:gd name="adj1" fmla="val 19267806"/>
            <a:gd name="adj2" fmla="val 13012194"/>
          </a:avLst>
        </a:prstGeom>
        <a:solidFill>
          <a:schemeClr val="accent3">
            <a:alpha val="90000"/>
            <a:hueOff val="0"/>
            <a:satOff val="0"/>
            <a:lumOff val="0"/>
            <a:alphaOff val="-30000"/>
          </a:schemeClr>
        </a:solidFill>
        <a:ln w="12700" cap="flat" cmpd="sng" algn="ctr">
          <a:solidFill>
            <a:schemeClr val="accent3">
              <a:alpha val="90000"/>
              <a:hueOff val="0"/>
              <a:satOff val="0"/>
              <a:lumOff val="0"/>
              <a:alphaOff val="-30000"/>
            </a:schemeClr>
          </a:solidFill>
          <a:prstDash val="solid"/>
          <a:miter lim="800000"/>
        </a:ln>
        <a:effectLst/>
      </dsp:spPr>
      <dsp:style>
        <a:lnRef idx="2">
          <a:scrgbClr r="0" g="0" b="0"/>
        </a:lnRef>
        <a:fillRef idx="1">
          <a:scrgbClr r="0" g="0" b="0"/>
        </a:fillRef>
        <a:effectRef idx="1">
          <a:scrgbClr r="0" g="0" b="0"/>
        </a:effectRef>
        <a:fontRef idx="minor">
          <a:schemeClr val="lt1"/>
        </a:fontRef>
      </dsp:style>
    </dsp:sp>
    <dsp:sp modelId="{7770494B-452B-41FB-8EE0-4AD12F22A2E3}">
      <dsp:nvSpPr>
        <dsp:cNvPr id="0" name=""/>
        <dsp:cNvSpPr/>
      </dsp:nvSpPr>
      <dsp:spPr>
        <a:xfrm>
          <a:off x="3475232" y="0"/>
          <a:ext cx="624762" cy="2243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b" anchorCtr="0">
          <a:noAutofit/>
        </a:bodyPr>
        <a:lstStyle/>
        <a:p>
          <a:pPr marL="0" lvl="0" indent="0" algn="l" defTabSz="444500">
            <a:lnSpc>
              <a:spcPct val="90000"/>
            </a:lnSpc>
            <a:spcBef>
              <a:spcPct val="0"/>
            </a:spcBef>
            <a:spcAft>
              <a:spcPct val="35000"/>
            </a:spcAft>
            <a:buNone/>
          </a:pPr>
          <a:r>
            <a:rPr lang="pt-PT" sz="1000" kern="1200">
              <a:solidFill>
                <a:schemeClr val="bg2">
                  <a:lumMod val="25000"/>
                </a:schemeClr>
              </a:solidFill>
              <a:latin typeface="+mj-lt"/>
            </a:rPr>
            <a:t>Realização</a:t>
          </a:r>
          <a:endParaRPr lang="pt-PT" sz="1100" kern="1200">
            <a:solidFill>
              <a:schemeClr val="bg2">
                <a:lumMod val="25000"/>
              </a:schemeClr>
            </a:solidFill>
            <a:latin typeface="+mj-lt"/>
          </a:endParaRPr>
        </a:p>
      </dsp:txBody>
      <dsp:txXfrm>
        <a:off x="3475232" y="0"/>
        <a:ext cx="624762" cy="224354"/>
      </dsp:txXfrm>
    </dsp:sp>
    <dsp:sp modelId="{7004C41D-1CA6-4314-8E54-1A416AAEFF17}">
      <dsp:nvSpPr>
        <dsp:cNvPr id="0" name=""/>
        <dsp:cNvSpPr/>
      </dsp:nvSpPr>
      <dsp:spPr>
        <a:xfrm>
          <a:off x="4166211" y="0"/>
          <a:ext cx="224354" cy="224354"/>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298C8F-1698-4E3F-9B8D-2D0485635E6F}">
      <dsp:nvSpPr>
        <dsp:cNvPr id="0" name=""/>
        <dsp:cNvSpPr/>
      </dsp:nvSpPr>
      <dsp:spPr>
        <a:xfrm>
          <a:off x="4188647" y="22435"/>
          <a:ext cx="179483" cy="179483"/>
        </a:xfrm>
        <a:prstGeom prst="chord">
          <a:avLst>
            <a:gd name="adj1" fmla="val 16200000"/>
            <a:gd name="adj2" fmla="val 16200000"/>
          </a:avLst>
        </a:prstGeom>
        <a:solidFill>
          <a:schemeClr val="accent3">
            <a:alpha val="90000"/>
            <a:hueOff val="0"/>
            <a:satOff val="0"/>
            <a:lumOff val="0"/>
            <a:alphaOff val="-40000"/>
          </a:schemeClr>
        </a:solidFill>
        <a:ln w="12700" cap="flat" cmpd="sng" algn="ctr">
          <a:solidFill>
            <a:schemeClr val="accent3">
              <a:alpha val="90000"/>
              <a:hueOff val="0"/>
              <a:satOff val="0"/>
              <a:lumOff val="0"/>
              <a:alphaOff val="-40000"/>
            </a:schemeClr>
          </a:solidFill>
          <a:prstDash val="solid"/>
          <a:miter lim="800000"/>
        </a:ln>
        <a:effectLst/>
      </dsp:spPr>
      <dsp:style>
        <a:lnRef idx="2">
          <a:scrgbClr r="0" g="0" b="0"/>
        </a:lnRef>
        <a:fillRef idx="1">
          <a:scrgbClr r="0" g="0" b="0"/>
        </a:fillRef>
        <a:effectRef idx="1">
          <a:scrgbClr r="0" g="0" b="0"/>
        </a:effectRef>
        <a:fontRef idx="minor">
          <a:schemeClr val="lt1"/>
        </a:fontRef>
      </dsp:style>
    </dsp:sp>
    <dsp:sp modelId="{A85CC164-5532-4CD8-B9EC-F9A6C7414785}">
      <dsp:nvSpPr>
        <dsp:cNvPr id="0" name=""/>
        <dsp:cNvSpPr/>
      </dsp:nvSpPr>
      <dsp:spPr>
        <a:xfrm>
          <a:off x="4437307" y="0"/>
          <a:ext cx="663716" cy="2243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5400" tIns="25400" rIns="25400" bIns="25400" numCol="1" spcCol="1270" anchor="b" anchorCtr="0">
          <a:noAutofit/>
        </a:bodyPr>
        <a:lstStyle/>
        <a:p>
          <a:pPr marL="0" lvl="0" indent="0" algn="l" defTabSz="444500">
            <a:lnSpc>
              <a:spcPct val="90000"/>
            </a:lnSpc>
            <a:spcBef>
              <a:spcPct val="0"/>
            </a:spcBef>
            <a:spcAft>
              <a:spcPct val="35000"/>
            </a:spcAft>
            <a:buNone/>
          </a:pPr>
          <a:r>
            <a:rPr lang="pt-PT" sz="1000" kern="1200">
              <a:solidFill>
                <a:schemeClr val="bg2">
                  <a:lumMod val="25000"/>
                </a:schemeClr>
              </a:solidFill>
              <a:latin typeface="+mj-lt"/>
            </a:rPr>
            <a:t>Instalação</a:t>
          </a:r>
          <a:endParaRPr lang="pt-PT" sz="1100" kern="1200">
            <a:solidFill>
              <a:schemeClr val="bg2">
                <a:lumMod val="25000"/>
              </a:schemeClr>
            </a:solidFill>
            <a:latin typeface="+mj-lt"/>
          </a:endParaRPr>
        </a:p>
      </dsp:txBody>
      <dsp:txXfrm>
        <a:off x="4437307" y="0"/>
        <a:ext cx="663716" cy="2243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83651-F512-44F1-9B08-E7F568D43C37}">
      <dsp:nvSpPr>
        <dsp:cNvPr id="0" name=""/>
        <dsp:cNvSpPr/>
      </dsp:nvSpPr>
      <dsp:spPr>
        <a:xfrm>
          <a:off x="328486" y="0"/>
          <a:ext cx="252006" cy="252006"/>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1E0580D-3002-40A5-803B-C95231DFDF9E}">
      <dsp:nvSpPr>
        <dsp:cNvPr id="0" name=""/>
        <dsp:cNvSpPr/>
      </dsp:nvSpPr>
      <dsp:spPr>
        <a:xfrm>
          <a:off x="353677" y="25200"/>
          <a:ext cx="201604" cy="201604"/>
        </a:xfrm>
        <a:prstGeom prst="chord">
          <a:avLst>
            <a:gd name="adj1" fmla="val 1168272"/>
            <a:gd name="adj2" fmla="val 9631728"/>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5FDB6F2-B332-42FD-8ECB-11A70FEC31FF}">
      <dsp:nvSpPr>
        <dsp:cNvPr id="0" name=""/>
        <dsp:cNvSpPr/>
      </dsp:nvSpPr>
      <dsp:spPr>
        <a:xfrm>
          <a:off x="602764" y="10133"/>
          <a:ext cx="565005" cy="231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pt-PT" sz="1100" kern="1200">
              <a:solidFill>
                <a:schemeClr val="bg2">
                  <a:lumMod val="25000"/>
                </a:schemeClr>
              </a:solidFill>
              <a:latin typeface="+mj-lt"/>
            </a:rPr>
            <a:t>Negócio</a:t>
          </a:r>
        </a:p>
      </dsp:txBody>
      <dsp:txXfrm>
        <a:off x="602764" y="10133"/>
        <a:ext cx="565005" cy="231739"/>
      </dsp:txXfrm>
    </dsp:sp>
    <dsp:sp modelId="{BD4BE2EA-73FC-4E39-89E2-D14656EB526C}">
      <dsp:nvSpPr>
        <dsp:cNvPr id="0" name=""/>
        <dsp:cNvSpPr/>
      </dsp:nvSpPr>
      <dsp:spPr>
        <a:xfrm>
          <a:off x="1203425" y="0"/>
          <a:ext cx="252006" cy="252006"/>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6C0ABE0-B0FF-428C-BDB5-D3180AA68BA5}">
      <dsp:nvSpPr>
        <dsp:cNvPr id="0" name=""/>
        <dsp:cNvSpPr/>
      </dsp:nvSpPr>
      <dsp:spPr>
        <a:xfrm>
          <a:off x="1229785" y="22698"/>
          <a:ext cx="201604" cy="201604"/>
        </a:xfrm>
        <a:prstGeom prst="chord">
          <a:avLst>
            <a:gd name="adj1" fmla="val 20431728"/>
            <a:gd name="adj2" fmla="val 11968272"/>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AB121E3-8347-4E2D-999D-6B1E8CFF4424}">
      <dsp:nvSpPr>
        <dsp:cNvPr id="0" name=""/>
        <dsp:cNvSpPr/>
      </dsp:nvSpPr>
      <dsp:spPr>
        <a:xfrm>
          <a:off x="1487446" y="0"/>
          <a:ext cx="1673322" cy="2317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pt-PT" sz="1100" kern="1200">
              <a:latin typeface="+mj-lt"/>
            </a:rPr>
            <a:t>Segurança </a:t>
          </a:r>
          <a:r>
            <a:rPr lang="pt-PT" sz="1100" kern="1200">
              <a:solidFill>
                <a:schemeClr val="bg2">
                  <a:lumMod val="25000"/>
                </a:schemeClr>
              </a:solidFill>
              <a:latin typeface="+mj-lt"/>
            </a:rPr>
            <a:t>da</a:t>
          </a:r>
          <a:r>
            <a:rPr lang="pt-PT" sz="1100" kern="1200">
              <a:latin typeface="+mj-lt"/>
            </a:rPr>
            <a:t> Informação</a:t>
          </a:r>
        </a:p>
      </dsp:txBody>
      <dsp:txXfrm>
        <a:off x="1487446" y="0"/>
        <a:ext cx="1673322" cy="231744"/>
      </dsp:txXfrm>
    </dsp:sp>
    <dsp:sp modelId="{A7A8D139-8965-44D2-B201-00F2FC85A93F}">
      <dsp:nvSpPr>
        <dsp:cNvPr id="0" name=""/>
        <dsp:cNvSpPr/>
      </dsp:nvSpPr>
      <dsp:spPr>
        <a:xfrm>
          <a:off x="3084878" y="1330"/>
          <a:ext cx="252006" cy="252006"/>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F078093-BD33-409A-A7D8-7C9262563A9D}">
      <dsp:nvSpPr>
        <dsp:cNvPr id="0" name=""/>
        <dsp:cNvSpPr/>
      </dsp:nvSpPr>
      <dsp:spPr>
        <a:xfrm>
          <a:off x="3110080" y="25200"/>
          <a:ext cx="201604" cy="201604"/>
        </a:xfrm>
        <a:prstGeom prst="chord">
          <a:avLst>
            <a:gd name="adj1" fmla="val 16200000"/>
            <a:gd name="adj2" fmla="val 1620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5ACCCD3-D015-41D0-89DD-D393819FD5AE}">
      <dsp:nvSpPr>
        <dsp:cNvPr id="0" name=""/>
        <dsp:cNvSpPr/>
      </dsp:nvSpPr>
      <dsp:spPr>
        <a:xfrm>
          <a:off x="3366444" y="0"/>
          <a:ext cx="1840147" cy="231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pt-PT" sz="1100" kern="1200">
              <a:solidFill>
                <a:schemeClr val="bg2">
                  <a:lumMod val="25000"/>
                </a:schemeClr>
              </a:solidFill>
              <a:latin typeface="+mj-lt"/>
            </a:rPr>
            <a:t>Desenvolvimento</a:t>
          </a:r>
          <a:r>
            <a:rPr lang="pt-PT" sz="1100" kern="1200">
              <a:latin typeface="+mj-lt"/>
            </a:rPr>
            <a:t> de Software</a:t>
          </a:r>
        </a:p>
      </dsp:txBody>
      <dsp:txXfrm>
        <a:off x="3366444" y="0"/>
        <a:ext cx="1840147" cy="2318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83651-F512-44F1-9B08-E7F568D43C37}">
      <dsp:nvSpPr>
        <dsp:cNvPr id="0" name=""/>
        <dsp:cNvSpPr/>
      </dsp:nvSpPr>
      <dsp:spPr>
        <a:xfrm>
          <a:off x="328486" y="0"/>
          <a:ext cx="252006" cy="252006"/>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1E0580D-3002-40A5-803B-C95231DFDF9E}">
      <dsp:nvSpPr>
        <dsp:cNvPr id="0" name=""/>
        <dsp:cNvSpPr/>
      </dsp:nvSpPr>
      <dsp:spPr>
        <a:xfrm>
          <a:off x="353677" y="25200"/>
          <a:ext cx="201604" cy="201604"/>
        </a:xfrm>
        <a:prstGeom prst="chord">
          <a:avLst>
            <a:gd name="adj1" fmla="val 1168272"/>
            <a:gd name="adj2" fmla="val 9631728"/>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5FDB6F2-B332-42FD-8ECB-11A70FEC31FF}">
      <dsp:nvSpPr>
        <dsp:cNvPr id="0" name=""/>
        <dsp:cNvSpPr/>
      </dsp:nvSpPr>
      <dsp:spPr>
        <a:xfrm>
          <a:off x="602764" y="10133"/>
          <a:ext cx="565005" cy="2317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pt-PT" sz="1100" kern="1200">
              <a:solidFill>
                <a:schemeClr val="bg2">
                  <a:lumMod val="25000"/>
                </a:schemeClr>
              </a:solidFill>
              <a:latin typeface="+mj-lt"/>
            </a:rPr>
            <a:t>Negócio</a:t>
          </a:r>
        </a:p>
      </dsp:txBody>
      <dsp:txXfrm>
        <a:off x="602764" y="10133"/>
        <a:ext cx="565005" cy="231739"/>
      </dsp:txXfrm>
    </dsp:sp>
    <dsp:sp modelId="{BD4BE2EA-73FC-4E39-89E2-D14656EB526C}">
      <dsp:nvSpPr>
        <dsp:cNvPr id="0" name=""/>
        <dsp:cNvSpPr/>
      </dsp:nvSpPr>
      <dsp:spPr>
        <a:xfrm>
          <a:off x="1203425" y="0"/>
          <a:ext cx="252006" cy="252006"/>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6C0ABE0-B0FF-428C-BDB5-D3180AA68BA5}">
      <dsp:nvSpPr>
        <dsp:cNvPr id="0" name=""/>
        <dsp:cNvSpPr/>
      </dsp:nvSpPr>
      <dsp:spPr>
        <a:xfrm>
          <a:off x="1229785" y="22698"/>
          <a:ext cx="201604" cy="201604"/>
        </a:xfrm>
        <a:prstGeom prst="chord">
          <a:avLst>
            <a:gd name="adj1" fmla="val 20431728"/>
            <a:gd name="adj2" fmla="val 11968272"/>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AB121E3-8347-4E2D-999D-6B1E8CFF4424}">
      <dsp:nvSpPr>
        <dsp:cNvPr id="0" name=""/>
        <dsp:cNvSpPr/>
      </dsp:nvSpPr>
      <dsp:spPr>
        <a:xfrm>
          <a:off x="1487446" y="0"/>
          <a:ext cx="1673322" cy="2317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pt-PT" sz="1100" kern="1200">
              <a:latin typeface="+mj-lt"/>
            </a:rPr>
            <a:t>Segurança </a:t>
          </a:r>
          <a:r>
            <a:rPr lang="pt-PT" sz="1100" kern="1200">
              <a:solidFill>
                <a:schemeClr val="bg2">
                  <a:lumMod val="25000"/>
                </a:schemeClr>
              </a:solidFill>
              <a:latin typeface="+mj-lt"/>
            </a:rPr>
            <a:t>da</a:t>
          </a:r>
          <a:r>
            <a:rPr lang="pt-PT" sz="1100" kern="1200">
              <a:latin typeface="+mj-lt"/>
            </a:rPr>
            <a:t> Informação</a:t>
          </a:r>
        </a:p>
      </dsp:txBody>
      <dsp:txXfrm>
        <a:off x="1487446" y="0"/>
        <a:ext cx="1673322" cy="231744"/>
      </dsp:txXfrm>
    </dsp:sp>
    <dsp:sp modelId="{A7A8D139-8965-44D2-B201-00F2FC85A93F}">
      <dsp:nvSpPr>
        <dsp:cNvPr id="0" name=""/>
        <dsp:cNvSpPr/>
      </dsp:nvSpPr>
      <dsp:spPr>
        <a:xfrm>
          <a:off x="3084878" y="1330"/>
          <a:ext cx="252006" cy="252006"/>
        </a:xfrm>
        <a:prstGeom prst="ellipse">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F078093-BD33-409A-A7D8-7C9262563A9D}">
      <dsp:nvSpPr>
        <dsp:cNvPr id="0" name=""/>
        <dsp:cNvSpPr/>
      </dsp:nvSpPr>
      <dsp:spPr>
        <a:xfrm>
          <a:off x="3110080" y="25200"/>
          <a:ext cx="201604" cy="201604"/>
        </a:xfrm>
        <a:prstGeom prst="chord">
          <a:avLst>
            <a:gd name="adj1" fmla="val 16200000"/>
            <a:gd name="adj2" fmla="val 1620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5ACCCD3-D015-41D0-89DD-D393819FD5AE}">
      <dsp:nvSpPr>
        <dsp:cNvPr id="0" name=""/>
        <dsp:cNvSpPr/>
      </dsp:nvSpPr>
      <dsp:spPr>
        <a:xfrm>
          <a:off x="3366444" y="0"/>
          <a:ext cx="1840147" cy="231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l" defTabSz="488950">
            <a:lnSpc>
              <a:spcPct val="90000"/>
            </a:lnSpc>
            <a:spcBef>
              <a:spcPct val="0"/>
            </a:spcBef>
            <a:spcAft>
              <a:spcPct val="35000"/>
            </a:spcAft>
            <a:buNone/>
          </a:pPr>
          <a:r>
            <a:rPr lang="pt-PT" sz="1100" kern="1200">
              <a:latin typeface="+mj-lt"/>
            </a:rPr>
            <a:t>Qualidade dos serviços</a:t>
          </a:r>
        </a:p>
      </dsp:txBody>
      <dsp:txXfrm>
        <a:off x="3366444" y="0"/>
        <a:ext cx="1840147" cy="231820"/>
      </dsp:txXfrm>
    </dsp:sp>
  </dsp:spTree>
</dsp:drawing>
</file>

<file path=word/diagrams/layout1.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F636A-3053-4002-B98B-6D331A59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3422</Words>
  <Characters>18479</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Bernardes</dc:creator>
  <cp:keywords/>
  <dc:description/>
  <cp:lastModifiedBy>Jose Paulo De Almeida Bernardes</cp:lastModifiedBy>
  <cp:revision>25</cp:revision>
  <cp:lastPrinted>2017-01-10T10:01:00Z</cp:lastPrinted>
  <dcterms:created xsi:type="dcterms:W3CDTF">2016-12-27T17:07:00Z</dcterms:created>
  <dcterms:modified xsi:type="dcterms:W3CDTF">2017-01-10T10:01:00Z</dcterms:modified>
</cp:coreProperties>
</file>