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</w:pPr>
      <w:r>
        <w:rPr>
          <w:rFonts w:ascii="Calibri" w:hAnsi="Calibri"/>
          <w:b/>
          <w:i w:val="0"/>
          <w:color w:val="2E74B5"/>
          <w:sz w:val="20"/>
        </w:rPr>
        <w:t>CUSTOMS INFORMATION PACKAGE</w:t>
      </w:r>
    </w:p>
    <w:p>
      <w:pPr>
        <w:spacing w:before="0" w:after="100" w:line="264" w:lineRule="auto"/>
      </w:pPr>
      <w:r>
        <w:rPr>
          <w:rFonts w:ascii="Calibri" w:hAnsi="Calibri"/>
          <w:b/>
          <w:i w:val="0"/>
          <w:color w:val="17324D"/>
          <w:sz w:val="50"/>
        </w:rPr>
        <w:t>Project 7526 — Used Lenovo Monitor Shipment</w:t>
      </w:r>
    </w:p>
    <w:p>
      <w:pPr>
        <w:spacing w:before="0" w:after="320" w:line="264" w:lineRule="auto"/>
      </w:pPr>
      <w:r>
        <w:rPr>
          <w:rFonts w:ascii="Calibri" w:hAnsi="Calibri"/>
          <w:b w:val="0"/>
          <w:i w:val="0"/>
          <w:color w:val="667085"/>
          <w:sz w:val="26"/>
        </w:rPr>
        <w:t>Technical specifications, product identification, photographs, and serial-number annex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Prepared for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Sunset Transportation / Mexican customs classification team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Shipment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One-time shipment from the United States to Mexico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Inventory basis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190 client-owned used Lenovo monitors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Working unit value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USD $75.00 per monitor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Working total value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USD $14,250.00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Document date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July 27, 2026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r>
              <w:rPr>
                <w:rFonts w:ascii="Calibri" w:hAnsi="Calibri"/>
                <w:b/>
                <w:i w:val="0"/>
                <w:color w:val="9B1C1C"/>
                <w:sz w:val="20"/>
              </w:rPr>
              <w:t xml:space="preserve">FINAL SIGN-OFF REQUIRED: </w:t>
            </w:r>
            <w:r>
              <w:rPr>
                <w:rFonts w:ascii="Calibri" w:hAnsi="Calibri"/>
                <w:b w:val="0"/>
                <w:i w:val="0"/>
                <w:color w:val="9B1C1C"/>
                <w:sz w:val="20"/>
              </w:rPr>
              <w:t>Confirm the importer-of-record/invoice entity and the country of origin for T2254pC, T22i-20, and P24h-30 before customs submission.</w:t>
            </w:r>
          </w:p>
        </w:tc>
      </w:tr>
    </w:tbl>
    <w:p>
      <w:pPr>
        <w:pStyle w:val="Heading1"/>
        <w:keepNext/>
      </w:pPr>
      <w:r>
        <w:t>1. Executive shipment summary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This package responds to the technical-information request for Mexican tariff classification and NOM review. All 190 physical units have an assigned model and serial value for working-ledger purposes.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Manufacturer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Series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Type/Model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MTM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FRU</w:t>
            </w:r>
          </w:p>
        </w:tc>
        <w:tc>
          <w:tcPr>
            <w:tcW w:type="dxa" w:w="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Qty.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Lenovo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ThinkVision T2254pC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T2254pC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60E1-MAR2-WW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00PC018</w:t>
            </w:r>
          </w:p>
        </w:tc>
        <w:tc>
          <w:tcPr>
            <w:tcW w:type="dxa" w:w="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151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Lenovo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ThinkVision T22i-10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A16215FT0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61A9-MAR1-WW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00PC160</w:t>
            </w:r>
          </w:p>
        </w:tc>
        <w:tc>
          <w:tcPr>
            <w:tcW w:type="dxa" w:w="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25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Lenovo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ThinkVision T22i-20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D20215FT0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61FE-MAR6-WW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5D10Y48252</w:t>
            </w:r>
          </w:p>
        </w:tc>
        <w:tc>
          <w:tcPr>
            <w:tcW w:type="dxa" w:w="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Lenovo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ThinkVision P24h-30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D22238QP0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63B3-GAR6-WW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5D11J31074</w:t>
            </w:r>
          </w:p>
        </w:tc>
        <w:tc>
          <w:tcPr>
            <w:tcW w:type="dxa" w:w="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</w:t>
            </w:r>
          </w:p>
        </w:tc>
      </w:tr>
    </w:tbl>
    <w:p>
      <w:pPr>
        <w:pStyle w:val="Heading1"/>
        <w:keepNext/>
      </w:pPr>
      <w:r>
        <w:t>2. Commercial product description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Used Lenovo ThinkVision flat-panel computer monitors, client-owned, non-hazardous, without batteries. Mixed models and production years. Intended for reuse as computer display equipment.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Quantity: 190 units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Working unit value: USD $75.00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Working extended value: USD $14,250.00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Shipment origin: United States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Destination: Mexico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Final commercial invoice seller/exporter, consignee and importer-of-record: pending confirmation</w:t>
      </w:r>
    </w:p>
    <w:p>
      <w:pPr>
        <w:pStyle w:val="Heading1"/>
        <w:keepNext/>
      </w:pPr>
      <w:r>
        <w:t>3. Model specifications and documentation</w:t>
      </w:r>
    </w:p>
    <w:p>
      <w:pPr>
        <w:pStyle w:val="Heading2"/>
        <w:keepNext/>
      </w:pPr>
      <w:r>
        <w:t>ThinkVision T2254pC — T2254pC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Manufacturer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Lenovo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Model / part identifiers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ThinkVision T2254pC; Type/Model T2254pC; MTM 60E1-MAR2-WW; FRU 00PC018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Quantity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151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Technical description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22-inch widescreen LED monitor; TN panel; 1680 × 1050; 16:10; VGA, HDMI 1.4 and DisplayPort 1.2; VESA 100 × 100 mm.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Country of origin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Pending manufacturer or product-label confirmation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Specification sheet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https://psref.lenovo.com/syspool/Sys/PDF/ThinkVision/ThinkVision_T2254p/ThinkVision_T2254p_Spec.PDF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User manual / support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https://support.lenovo.com/ng/en/solutions/pd500342-thinkvision-t2254p-22inch-led-61ba-monitor-overview-and-service-parts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ThinkVision T22i-10 — A16215FT0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Manufacturer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Lenovo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Model / part identifiers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ThinkVision T22i-10; Type/Model A16215FT0; MTM 61A9-MAR1-WW; FRU 00PC160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Quantity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25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Technical description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21.5-inch IPS monitor; 1920 × 1080 Full HD; 16:9; VGA, HDMI 1.4 and DisplayPort; four USB 3.0 ports; VESA 100 × 100 mm.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Country of origin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China — confirmed on representative product label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Specification sheet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https://psref.lenovo.com/syspool/Sys/PDF/ThinkVision/ThinkVision_T22i_10/ThinkVision_T22i_Spec.pdf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User manual / support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https://support.lenovo.com/gb/en/solutions/t22i_10/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ThinkVision T22i-20 — D20215FT0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Manufacturer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Lenovo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Model / part identifiers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ThinkVision T22i-20; Type/Model D20215FT0; MTM 61FE-MAR6-WW; FRU 5D10Y48252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Quantity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Technical description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21.5-inch IPS monitor; 1920 × 1080 Full HD; 16:9; VGA, HDMI 1.4 and DisplayPort 1.2; USB hub; VESA 100 × 100 mm.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Country of origin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Pending manufacturer or product-label confirmation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Specification sheet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https://psref.lenovo.com/syspool/Sys/PDF/ThinkVision/ThinkVision_T22i_20/ThinkVision_T22i_20_Spec.PDF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User manual / support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https://support.lenovo.com/sr/en/solutions/pd500410/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ThinkVision P24h-30 — D22238QP0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Manufacturer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Lenovo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Model / part identifiers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ThinkVision P24h-30; Type/Model D22238QP0; MTM 63B3-GAR6-WW; FRU 5D11J31074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Quantity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9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Technical description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23.8-inch IPS monitor; 2560 × 1440 QHD; 16:9; USB-C docking with power delivery, HDMI 2.0, DisplayPort 1.4, DisplayPort out, USB hub and Ethernet.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Country of origin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Pending manufacturer or product-label confirmation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Specification sheet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https://psref.lenovo.com/syspool/Sys/PDF/ThinkVision/ThinkVision_P24h_30/ThinkVision_P24h_30_Spec.PDF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User manual / support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https://support.lenovo.com/in/en/solutions/pd500607-thinkvision-p24h-30-lcd-monitor-overview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Representative product-label photographs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The photographs below show representative physical units from the inventory and provide model, part and serial-number evidence.</w:t>
      </w:r>
    </w:p>
    <w:p>
      <w:pPr>
        <w:pStyle w:val="Heading2"/>
        <w:keepNext/>
      </w:pPr>
      <w:r>
        <w:t>ThinkVision T2254pC — representative label (IMG_6448.JPG)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5378389"/>
            <wp:docPr id="1" name="Picture 1" descr="Image: image1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448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378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 w:val="0"/>
          <w:color w:val="667085"/>
          <w:sz w:val="19"/>
        </w:rPr>
        <w:t>Type/Model: T2254pC  |  MTM: 60E1-MAR2-WW  |  FRU: 00PC018</w:t>
      </w:r>
    </w:p>
    <w:p>
      <w:r>
        <w:br w:type="page"/>
      </w:r>
    </w:p>
    <w:p>
      <w:pPr>
        <w:pStyle w:val="Heading2"/>
        <w:keepNext/>
      </w:pPr>
      <w:r>
        <w:t>ThinkVision T22i-10 — representative label (IMG_6251.JPG)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2" name="Picture 2" descr="Image: image2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25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 w:val="0"/>
          <w:color w:val="667085"/>
          <w:sz w:val="19"/>
        </w:rPr>
        <w:t>Type/Model: A16215FT0  |  MTM: 61A9-MAR1-WW  |  FRU: 00PC160</w:t>
      </w:r>
    </w:p>
    <w:p>
      <w:r>
        <w:br w:type="page"/>
      </w:r>
    </w:p>
    <w:p>
      <w:pPr>
        <w:pStyle w:val="Heading2"/>
        <w:keepNext/>
      </w:pPr>
      <w:r>
        <w:t>ThinkVision T22i-20 — representative label (IMG_6347.JPG)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3" name="Picture 3" descr="Image: image3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347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 w:val="0"/>
          <w:color w:val="667085"/>
          <w:sz w:val="19"/>
        </w:rPr>
        <w:t>Type/Model: D20215FT0  |  MTM: 61FE-MAR6-WW  |  FRU: 5D10Y48252</w:t>
      </w:r>
    </w:p>
    <w:p>
      <w:r>
        <w:br w:type="page"/>
      </w:r>
    </w:p>
    <w:p>
      <w:pPr>
        <w:pStyle w:val="Heading2"/>
        <w:keepNext/>
      </w:pPr>
      <w:r>
        <w:t>ThinkVision P24h-30 — representative label (IMG_6253.JPG)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4" name="Picture 4" descr="Image: image4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25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 w:val="0"/>
          <w:color w:val="667085"/>
          <w:sz w:val="19"/>
        </w:rPr>
        <w:t>Type/Model: D22238QP0  |  MTM: 63B3-GAR6-WW  |  FRU: 5D11J31074</w:t>
      </w:r>
    </w:p>
    <w:p>
      <w:pPr>
        <w:pStyle w:val="Heading1"/>
        <w:keepNext/>
      </w:pPr>
      <w:r>
        <w:t>5. Country-of-origin evidence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Country of origin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Evidence status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ThinkVision T2254pC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Pending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Manufacturer declaration or legible COO label required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ThinkVision T22i-10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China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Confirmed on representative product label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ThinkVision T22i-20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Pending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Manufacturer declaration or legible COO label required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ThinkVision P24h-30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Pending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Manufacturer declaration or legible COO label required</w:t>
            </w:r>
          </w:p>
        </w:tc>
      </w:tr>
    </w:tbl>
    <w:p>
      <w:pPr>
        <w:pStyle w:val="Heading1"/>
        <w:keepNext/>
      </w:pPr>
      <w:r>
        <w:t>6. Submission checklist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Technical specification sheets: supplied by official Lenovo links for all four models.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Manufacturer/model/part numbers: included in the model summary and specification sections.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User manuals: supplied through official Lenovo support links.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Product-label photographs: supplied for all four models.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Complete serial-number list: Appendix A.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Commercial description and working value: included; final invoice parties require confirmation.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Country of origin: T22i-10 confirmed as China; three model groups remain pending.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Mexican tariff classification, HTS determination and NOM applicability: to be completed by the customs broker/importer using this technical package.</w:t>
      </w:r>
    </w:p>
    <w:p>
      <w:r>
        <w:br w:type="page"/>
      </w:r>
    </w:p>
    <w:p>
      <w:pPr>
        <w:pStyle w:val="Heading1"/>
        <w:keepNext/>
      </w:pPr>
      <w:r>
        <w:t>Appendix A — Complete 190-unit serial and model ledger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667085"/>
          <w:sz w:val="19"/>
        </w:rPr>
        <w:t>All serial values are treated as accepted for purposes of this package, per project direction. Source-photo filenames are retained for audit traceability.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 Photo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Series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Type/Model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Serial Number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IMG_6251.JPG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V5MW1699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IMG_6253.JPG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P24h-30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D22238QP0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V9-OEH8FW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IMG_6255.JPG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VNA21PDV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IMG_6256.JPG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VNA21PCB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IMG_6258.JPG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IMG_6260.JPG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VNA21PDB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IMG_6261.JPG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VNA20GR9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IMG_6262.JPG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VNA21PDD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IMG_6263.JPG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VNA21P80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IMG_6264.JPG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P24h-30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D22238QP0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V9-0EEKC2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IMG_6265.JPG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IMG_6266.JPG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IMG_6267.JPG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VNA20MK4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IMG_6268.JPG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VNA21P7C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IMG_6269.JPG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VNA21PMA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IMG_6270.JPG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VNA20NYK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IMG_6271.JPG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VNA199FV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IMG_6273.JPG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VNA20ML4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IMG_6274.JPG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VNA20MKM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IMG_6278.JPG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VNA21PF7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IMG_6280.JPG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VNA21PDX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IMG_6281.JPG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VNA21PGZ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IMG_6282.JPG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VNA20MKO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IMG_6283.JPG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VNA21PCL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IMG_6284.JPG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VNA20HBC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IMG_6285.JPG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VNA21NNV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IMG_6286.JPG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VNA21PHM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IMG_6287.JPG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VNA20RL6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IMG_6288.JPG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VNA20MYR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IMG_6289.JPG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VNA20MYW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IMG_6290.JPG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IMG_6291.JPG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VNA21PGV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IMG_6292.JPG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VNA21PF5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IMG_6293.JPG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V5MV8915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IMG_6294.JPG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VNA20MLO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IMG_6296.JPG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VNA20MKA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IMG_6297.JPG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V5HX1908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IMG_6298.JPG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VNA21PGW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IMG_6299.JPG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VNA21PHP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IMG_6300.JPG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V5HH1349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IMG_6301.JPG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P24h-30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D22238QP0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V9-0D39VR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IMG_6302.JPG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P24h-30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D22238QP0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V9-OEYA9B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IMG_6303.JPG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VNA21P7D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IMG_6304.JPG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VNA21PCR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IMG_6305.JPG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VNA21P7Y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IMG_6306.JPG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V5MV8924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IMG_6307.JPG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VNA21PMX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IMG_6308.JPG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V5MV8918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IMG_6309.JPG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VNA21PGR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IMG_6310.JPG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V5LA0533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IMG_6311.JPG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VNA21PHT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IMG_6312.JPG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VNA21PCX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IMG_6313.JPG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VNA21P7K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IMG_6314.JPG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VNA21P7V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IMG_6315.JPG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VNA21PHV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IMG_6316.JPG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VNA20HBB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IMG_6317.JPG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VNA21PCW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IMG_6318.JPG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VNA21PD8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IMG_6319.JPG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VNA26G8H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IMG_6321.JPG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VNA20ML9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IMG_6322.JPG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VNA20MKZ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IMG_6323.JPG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VNA21PMR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IMG_6324.JPG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VNA21PHC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IMG_6325.JPG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IMG_6326.JPG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VNA1H63AK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IMG_6327.JPG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VNA21PF6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IMG_6328.JPG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VNA21PMP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IMG_6329.JPG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VNA21PD2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IMG_6330.JPG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VNA21N96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IMG_6331.JPG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VNA20MK8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IMG_6332.JPG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VNA21PDY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IMG_6333.JPG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VNA21NDX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IMG_6334.JPG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VNA21PHN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IMG_6336.JPG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V5MV8684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IMG_6337.JPG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VNA20MKF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IMG_6338.JPG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VNA21PDW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IMG_6339.JPG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VNA21PMZ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IMG_6340.JPG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VNA21P7X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IMG_6341.JPG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VNA21N98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IMG_6343.JPG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V5LA0093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IMG_6345.JPG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VNA21PGN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IMG_6347.JPG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T22i-20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D20215FT0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V9-06ZV2Y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IMG_6348.JPG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T22i-20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D20215FT0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V9-070Z51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IMG_6349.JPG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VNA20ML5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IMG_6350.JPG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IMG_6353.JPG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V5Z21014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IMG_6354.JPG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V5Z20759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IMG_6357.jpg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VNA20HAN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IMG_6358.JPG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VNA21PHL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IMG_6359.JPG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VNA21P7Z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IMG_6361.JPG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VNA21P7G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IMG_6362.JPG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VNA21P7M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IMG_6363.JPG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VNA21PCP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IMG_6365.JPG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T22i-20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D20215FT0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V9-06ZV2V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IMG_6366.JPG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VNA21P7A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IMG_6367.JPG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VNA21PGY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IMG_6368.JPG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VNA21PHA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IMG_6369.JPG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VNA21P7F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IMG_6370.JPG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VNA26Y62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IMG_6371.JPG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VNA21PMH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IMG_6372.JPG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VNA21P7H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IMG_6373.JPG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V5WN8184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IMG_6374.JPG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T22i-20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D20215FT0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V9-06ZV35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IMG_6375.JPG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VNA20MYX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IMG_6376.JPG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VNA21PQ1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IMG_6377.JPG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VNA21PDZ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IMG_6378.JPG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VNA20MK2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IMG_6379.JPG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VNA21PN9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IMG_6380.JPG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V5KB8973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IMG_6381.JPG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VNA21PMK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IMG_6382.JPG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VNA21P7W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IMG_6383.JPG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VNA21P7P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IMG_6384.JPG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VNA263ZZ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IMG_6386.JPG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IMG_6387.JPG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V5LA0027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IMG_6388.JPG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V5Z21017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IMG_6389.JPG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VNA21PQV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IMG_6390.JPG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VNA21PH8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IMG_6393.JPG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VNA21POY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IMG_6394.JPG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VNA26G93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IMG_6396.JPG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P24h-30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D22238QP0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V9-OEYAL9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IMG_6397.JPG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VNA20MRL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IMG_6398.JPG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VNA21PH6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IMG_6399.JPG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VNA21NN7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IMG_6400.JPG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VNA21P7B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IMG_6401.JPG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VNA21PN1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IMG_6402.JPG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VNA26FMM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IMG_6403.JPG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VNA20MKP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IMG_6404.JPG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VNA21N77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IMG_6405.JPG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VNA21PC7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IMG_6407.JPG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VNA20MKG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IMG_6408.JPG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VNA2PHF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IMG_6409.JPG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VNA20MK3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IMG_6410.JPG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VNA21PA9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IMG_6411.JPG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VNA26G98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IMG_6412.JPG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V5LA0103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IMG_6413.JPG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V5LA0117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IMG_6416.JPG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VNA21PMN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IMG_6417.JPG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VNA20MKX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IMG_6418.JPG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VNA21PH4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IMG_6419.JPG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VNA21PH1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IMG_6420.JPG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VNA20HBH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IMG_6421.JPG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T22i-20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D20215FT0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V9-06ZGY6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IMG_6422.JPG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VNA20MYM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IMG_6423.JPG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IMG_6424.JPG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VNA21PCK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IMG_6425.JPG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VNA21PGP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IMG_6426.JPG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VNA20MYG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IMG_6427.JPG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VNA21PMW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IMG_6429.jpg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V5WN8159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IMG_6430.jpg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VNA21PH3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IMG_6431.JPG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VNA21PMO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IMG_6432.JPG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VNA21PMG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IMG_6433.JPG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VNA20MYH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IMG_6435.JPG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V5LA0111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IMG_6436.JPG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V5Z20752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IMG_6437.JPG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VNA21P81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IMG_6438.JPG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VNA21PGX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IMG_6439.JPG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VNA21PDC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IMG_6440.JPG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VNA21P7L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IMG_6441.JPG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VNA21PND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IMG_6442.JPG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VNA21PHD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IMG_6443.JPG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VNA20MLX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IMG_6444.JPG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VNA21PM2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IMG_6445.JPG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VNA20MK6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IMG_6446.jpg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VNA21PN3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IMG_6447.jpg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VNA21PM3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IMG_6448.JPG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VNA21PD4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IMG_6449.JPG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V5MV8921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IMG_6450.JPG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VNA20MK5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IMG_6451.JPG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VNA21PM4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IMG_6452.JPG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VNA21PDO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IMG_6453.JPG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VNA21PMB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IMG_6454.jpg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V5MV8927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IMG_6455.jpg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VNA21NCG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IMG_6456.JPG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VNA21PCD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IMG_6457.JPG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VNA26Y5F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IMG_6458.JPG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VNA21PHB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IMG_6459.JPG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V5Z20744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IMG_6460.JPG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VNA21PH5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IMG_6461.JPG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VNA20MYT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IMG_6462.jpg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V5MV8686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IMG_6463.JPG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VNA21PQ2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IMG_6464.JPG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VNA21PGT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IMG_6465.JPG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VNA20MKT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IMG_6466.JPG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V5LA0109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IMG_6467.JPG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P24h-30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D22238QP0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V9-0EF8HV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IMG_6468.JPG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P24h-30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D22238QP0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V9-0EF8HM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IMG_6469.JPG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P24h-30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D22238QP0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V9-OEF8HN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IMG_E6295.JPG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P24h-30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D22238QP0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V9-0EH8FC</w:t>
            </w:r>
          </w:p>
        </w:tc>
      </w:tr>
    </w:tbl>
    <w:p>
      <w:pPr>
        <w:spacing w:before="0" w:after="0" w:line="264" w:lineRule="auto"/>
        <w:jc w:val="center"/>
      </w:pPr>
      <w:r>
        <w:rPr>
          <w:rFonts w:ascii="Calibri" w:hAnsi="Calibri"/>
          <w:b w:val="0"/>
          <w:i w:val="0"/>
          <w:color w:val="667085"/>
          <w:sz w:val="18"/>
        </w:rPr>
        <w:t>End of package.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67085"/>
        <w:sz w:val="17"/>
      </w:rPr>
      <w:t>PROJECT 7526  |  MEXICO MONITOR CUSTOMS INFORMATION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