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B4DB1" w14:textId="77777777" w:rsidR="004C6E78" w:rsidRPr="003E0B6E" w:rsidRDefault="00373315" w:rsidP="00373315">
      <w:pPr>
        <w:jc w:val="center"/>
        <w:rPr>
          <w:rFonts w:cs="Times New Roman"/>
          <w:b/>
          <w:lang w:val="es-CO"/>
        </w:rPr>
      </w:pPr>
      <w:r w:rsidRPr="003E0B6E">
        <w:rPr>
          <w:rFonts w:cs="Times New Roman"/>
          <w:b/>
          <w:lang w:val="es-CO"/>
        </w:rPr>
        <w:t>EL MODELO PEDAGÓGICO CONDUCTISTA: ENFOQUE, APLICACIÓN Y REL</w:t>
      </w:r>
      <w:r w:rsidR="003E0B6E">
        <w:rPr>
          <w:rFonts w:cs="Times New Roman"/>
          <w:b/>
          <w:lang w:val="es-CO"/>
        </w:rPr>
        <w:t>EVANCIA EN LA EDUCACIÓN INICIA.</w:t>
      </w:r>
    </w:p>
    <w:p w14:paraId="30F04C8E" w14:textId="77777777" w:rsidR="00373315" w:rsidRPr="003E0B6E" w:rsidRDefault="00373315" w:rsidP="00373315">
      <w:pPr>
        <w:rPr>
          <w:rFonts w:cs="Times New Roman"/>
          <w:b/>
          <w:lang w:val="es-CO"/>
        </w:rPr>
      </w:pPr>
      <w:r w:rsidRPr="003E0B6E">
        <w:rPr>
          <w:rFonts w:cs="Times New Roman"/>
          <w:b/>
          <w:lang w:val="es-CO"/>
        </w:rPr>
        <w:t>INTRODUCCIÓN:</w:t>
      </w:r>
    </w:p>
    <w:p w14:paraId="0DB5A17B" w14:textId="77777777" w:rsidR="00373315" w:rsidRDefault="00373315" w:rsidP="00373315">
      <w:pPr>
        <w:rPr>
          <w:rFonts w:cs="Times New Roman"/>
          <w:lang w:val="es-CO"/>
        </w:rPr>
      </w:pPr>
      <w:r>
        <w:rPr>
          <w:rFonts w:cs="Times New Roman"/>
          <w:lang w:val="es-CO"/>
        </w:rPr>
        <w:t>En el presente ensayo se hablará del modelo pedagógico conductista, la misma que esta direccionado en la educación inicial</w:t>
      </w:r>
      <w:r w:rsidR="003E0B6E">
        <w:rPr>
          <w:rFonts w:cs="Times New Roman"/>
          <w:lang w:val="es-CO"/>
        </w:rPr>
        <w:t>, a</w:t>
      </w:r>
      <w:r>
        <w:rPr>
          <w:rFonts w:cs="Times New Roman"/>
          <w:lang w:val="es-CO"/>
        </w:rPr>
        <w:t>l referirnos a la palabra “conductista” hacemos referencia a aquella enseñanza que condicionan al alumno</w:t>
      </w:r>
      <w:r w:rsidR="00BC12EE">
        <w:rPr>
          <w:rFonts w:cs="Times New Roman"/>
          <w:lang w:val="es-CO"/>
        </w:rPr>
        <w:t>. El</w:t>
      </w:r>
      <w:r w:rsidR="003E0B6E">
        <w:rPr>
          <w:rFonts w:cs="Times New Roman"/>
          <w:lang w:val="es-CO"/>
        </w:rPr>
        <w:t xml:space="preserve"> modelo</w:t>
      </w:r>
      <w:r>
        <w:rPr>
          <w:rFonts w:cs="Times New Roman"/>
          <w:lang w:val="es-CO"/>
        </w:rPr>
        <w:t xml:space="preserve"> </w:t>
      </w:r>
      <w:r w:rsidR="003E0B6E">
        <w:rPr>
          <w:rFonts w:cs="Times New Roman"/>
          <w:lang w:val="es-CO"/>
        </w:rPr>
        <w:t>tiene como enfoque centrarse en el aprendizaje a través de la observación y la repetición de comportamientos, el cual el maestro viene a ser el que cumple el papel principal.</w:t>
      </w:r>
    </w:p>
    <w:p w14:paraId="0C00A083" w14:textId="77777777" w:rsidR="005A3EAF" w:rsidRDefault="00BC12EE" w:rsidP="00373315">
      <w:pPr>
        <w:rPr>
          <w:rFonts w:cs="Times New Roman"/>
          <w:lang w:val="es-CO"/>
        </w:rPr>
      </w:pPr>
      <w:r>
        <w:rPr>
          <w:rFonts w:cs="Times New Roman"/>
          <w:lang w:val="es-CO"/>
        </w:rPr>
        <w:t>Por otro lado, el conductismo tiene principios en la educación, como lo vienen siendo: el razonamiento, el castigo, el estímulo-respuesta, el condicionamiento clásico y operante, el modelado, la medición objetiva y la individualización. Estos principios mencionados están fundamentados en la teoría del conductismo, como se insinuó al principio, está centrada en el aprendizaje observable.</w:t>
      </w:r>
    </w:p>
    <w:p w14:paraId="0F1A773E" w14:textId="77777777" w:rsidR="00BC12EE" w:rsidRDefault="00BC12EE" w:rsidP="00373315">
      <w:pPr>
        <w:rPr>
          <w:rFonts w:cs="Times New Roman"/>
          <w:lang w:val="es-CO"/>
        </w:rPr>
      </w:pPr>
      <w:r>
        <w:rPr>
          <w:rFonts w:cs="Times New Roman"/>
          <w:lang w:val="es-CO"/>
        </w:rPr>
        <w:t>Este modelo es de mucha importancia,</w:t>
      </w:r>
      <w:r w:rsidR="00541797">
        <w:rPr>
          <w:rFonts w:cs="Times New Roman"/>
          <w:lang w:val="es-CO"/>
        </w:rPr>
        <w:t xml:space="preserve"> conocerlo,</w:t>
      </w:r>
      <w:r>
        <w:rPr>
          <w:rFonts w:cs="Times New Roman"/>
          <w:lang w:val="es-CO"/>
        </w:rPr>
        <w:t xml:space="preserve"> explorarlo y aprender de </w:t>
      </w:r>
      <w:r w:rsidR="00541797">
        <w:rPr>
          <w:rFonts w:cs="Times New Roman"/>
          <w:lang w:val="es-CO"/>
        </w:rPr>
        <w:t>él</w:t>
      </w:r>
      <w:r>
        <w:rPr>
          <w:rFonts w:cs="Times New Roman"/>
          <w:lang w:val="es-CO"/>
        </w:rPr>
        <w:t xml:space="preserve">, </w:t>
      </w:r>
      <w:r w:rsidR="00541797">
        <w:rPr>
          <w:rFonts w:cs="Times New Roman"/>
          <w:lang w:val="es-CO"/>
        </w:rPr>
        <w:t xml:space="preserve">sobre todo en la educación inicial, </w:t>
      </w:r>
      <w:r>
        <w:rPr>
          <w:rFonts w:cs="Times New Roman"/>
          <w:lang w:val="es-CO"/>
        </w:rPr>
        <w:t xml:space="preserve">ya que el mismo </w:t>
      </w:r>
      <w:r w:rsidR="00541797">
        <w:rPr>
          <w:rFonts w:cs="Times New Roman"/>
          <w:lang w:val="es-CO"/>
        </w:rPr>
        <w:t>puede ayudar a comprender muchas cosas a través de la observación, incluso se puede llegar a adaptar necesidades individuales acorde al alumno que lo encamine a mejorar y lo acompañe en su proceso de aprendizaje.</w:t>
      </w:r>
    </w:p>
    <w:p w14:paraId="055D3B1A" w14:textId="77777777" w:rsidR="00541797" w:rsidRPr="00541797" w:rsidRDefault="00541797" w:rsidP="00373315">
      <w:pPr>
        <w:rPr>
          <w:rFonts w:cs="Times New Roman"/>
          <w:b/>
          <w:lang w:val="es-CO"/>
        </w:rPr>
      </w:pPr>
      <w:r w:rsidRPr="00541797">
        <w:rPr>
          <w:rFonts w:cs="Times New Roman"/>
          <w:b/>
          <w:lang w:val="es-CO"/>
        </w:rPr>
        <w:t>DESARROLLO:</w:t>
      </w:r>
    </w:p>
    <w:p w14:paraId="64B1030C" w14:textId="77777777" w:rsidR="00541797" w:rsidRDefault="00541797" w:rsidP="00373315">
      <w:pPr>
        <w:rPr>
          <w:rFonts w:cs="Times New Roman"/>
          <w:b/>
          <w:lang w:val="es-CO"/>
        </w:rPr>
      </w:pPr>
      <w:r w:rsidRPr="00541797">
        <w:rPr>
          <w:rFonts w:cs="Times New Roman"/>
          <w:b/>
          <w:lang w:val="es-CO"/>
        </w:rPr>
        <w:t>Principios clave del Modelo Conductista</w:t>
      </w:r>
    </w:p>
    <w:p w14:paraId="75CEE2CF" w14:textId="77777777" w:rsidR="0081230E" w:rsidRDefault="0081230E" w:rsidP="0081230E">
      <w:pPr>
        <w:rPr>
          <w:rFonts w:cs="Times New Roman"/>
          <w:lang w:val="es-CO"/>
        </w:rPr>
      </w:pPr>
      <w:r>
        <w:rPr>
          <w:rFonts w:cs="Times New Roman"/>
          <w:lang w:val="es-CO"/>
        </w:rPr>
        <w:t xml:space="preserve">Los principios del conductismo tienen sus funciones, va a variar dependiendo el principio, </w:t>
      </w:r>
      <w:r w:rsidR="00A1762A">
        <w:rPr>
          <w:rFonts w:cs="Times New Roman"/>
          <w:lang w:val="es-CO"/>
        </w:rPr>
        <w:t>entre los fundamentales tenemos</w:t>
      </w:r>
      <w:r>
        <w:rPr>
          <w:rFonts w:cs="Times New Roman"/>
          <w:lang w:val="es-CO"/>
        </w:rPr>
        <w:t>:</w:t>
      </w:r>
    </w:p>
    <w:p w14:paraId="1CE01E48" w14:textId="77777777" w:rsidR="0081230E" w:rsidRPr="0081230E" w:rsidRDefault="0081230E" w:rsidP="0081230E">
      <w:pPr>
        <w:numPr>
          <w:ilvl w:val="0"/>
          <w:numId w:val="1"/>
        </w:numPr>
        <w:rPr>
          <w:rFonts w:cs="Times New Roman"/>
          <w:lang w:val="es-EC"/>
        </w:rPr>
      </w:pPr>
      <w:r w:rsidRPr="0081230E">
        <w:rPr>
          <w:rFonts w:cs="Times New Roman"/>
          <w:b/>
          <w:bCs/>
          <w:lang w:val="es-EC"/>
        </w:rPr>
        <w:t>Estímulo:</w:t>
      </w:r>
      <w:r w:rsidRPr="0081230E">
        <w:rPr>
          <w:rFonts w:cs="Times New Roman"/>
          <w:lang w:val="es-EC"/>
        </w:rPr>
        <w:t> cualquier incentivo, información o señal que provoca una respuesta en el individuo.</w:t>
      </w:r>
    </w:p>
    <w:p w14:paraId="5CF66607" w14:textId="77777777" w:rsidR="0081230E" w:rsidRPr="0081230E" w:rsidRDefault="0081230E" w:rsidP="0081230E">
      <w:pPr>
        <w:numPr>
          <w:ilvl w:val="0"/>
          <w:numId w:val="1"/>
        </w:numPr>
        <w:rPr>
          <w:rFonts w:cs="Times New Roman"/>
          <w:lang w:val="es-EC"/>
        </w:rPr>
      </w:pPr>
      <w:r w:rsidRPr="0081230E">
        <w:rPr>
          <w:rFonts w:cs="Times New Roman"/>
          <w:b/>
          <w:bCs/>
          <w:lang w:val="es-EC"/>
        </w:rPr>
        <w:t>Respuesta:</w:t>
      </w:r>
      <w:r w:rsidRPr="0081230E">
        <w:rPr>
          <w:rFonts w:cs="Times New Roman"/>
          <w:lang w:val="es-EC"/>
        </w:rPr>
        <w:t> conducta de un organismo resultado de la reacción a un estímulo.</w:t>
      </w:r>
    </w:p>
    <w:p w14:paraId="73B50B62" w14:textId="77777777" w:rsidR="0081230E" w:rsidRPr="0081230E" w:rsidRDefault="0081230E" w:rsidP="0081230E">
      <w:pPr>
        <w:numPr>
          <w:ilvl w:val="0"/>
          <w:numId w:val="1"/>
        </w:numPr>
        <w:rPr>
          <w:rFonts w:cs="Times New Roman"/>
          <w:lang w:val="es-EC"/>
        </w:rPr>
      </w:pPr>
      <w:r w:rsidRPr="0081230E">
        <w:rPr>
          <w:rFonts w:cs="Times New Roman"/>
          <w:b/>
          <w:bCs/>
          <w:lang w:val="es-EC"/>
        </w:rPr>
        <w:t>Condicionamiento: </w:t>
      </w:r>
      <w:r w:rsidRPr="0081230E">
        <w:rPr>
          <w:rFonts w:cs="Times New Roman"/>
          <w:lang w:val="es-EC"/>
        </w:rPr>
        <w:t>aprendizaje que surge tras el estudio de los estímulos y de las respuestas.</w:t>
      </w:r>
    </w:p>
    <w:p w14:paraId="03829D93" w14:textId="77777777" w:rsidR="0081230E" w:rsidRPr="0081230E" w:rsidRDefault="0081230E" w:rsidP="0081230E">
      <w:pPr>
        <w:numPr>
          <w:ilvl w:val="0"/>
          <w:numId w:val="1"/>
        </w:numPr>
        <w:rPr>
          <w:rFonts w:cs="Times New Roman"/>
          <w:lang w:val="es-EC"/>
        </w:rPr>
      </w:pPr>
      <w:r w:rsidRPr="0081230E">
        <w:rPr>
          <w:rFonts w:cs="Times New Roman"/>
          <w:b/>
          <w:bCs/>
          <w:lang w:val="es-EC"/>
        </w:rPr>
        <w:t>Refuerzo:</w:t>
      </w:r>
      <w:r w:rsidRPr="0081230E">
        <w:rPr>
          <w:rFonts w:cs="Times New Roman"/>
          <w:lang w:val="es-EC"/>
        </w:rPr>
        <w:t> consecuencia de una conducta humana que incrementa la posibilidad de que vuelva a reproducirse.</w:t>
      </w:r>
    </w:p>
    <w:p w14:paraId="44E3C454" w14:textId="71BFDED5" w:rsidR="0081230E" w:rsidRDefault="0081230E" w:rsidP="0081230E">
      <w:pPr>
        <w:numPr>
          <w:ilvl w:val="0"/>
          <w:numId w:val="1"/>
        </w:numPr>
        <w:rPr>
          <w:rFonts w:cs="Times New Roman"/>
          <w:lang w:val="es-EC"/>
        </w:rPr>
      </w:pPr>
      <w:r w:rsidRPr="0081230E">
        <w:rPr>
          <w:rFonts w:cs="Times New Roman"/>
          <w:b/>
          <w:bCs/>
          <w:lang w:val="es-EC"/>
        </w:rPr>
        <w:lastRenderedPageBreak/>
        <w:t>Castigo:</w:t>
      </w:r>
      <w:r w:rsidRPr="0081230E">
        <w:rPr>
          <w:rFonts w:cs="Times New Roman"/>
          <w:lang w:val="es-EC"/>
        </w:rPr>
        <w:t> lo contrario al refuerzo; consecuencia de una conducta humana que disminuye las probabilidades de que una conducta vuelva a reproducirse.</w:t>
      </w:r>
      <w:sdt>
        <w:sdtPr>
          <w:rPr>
            <w:rFonts w:cs="Times New Roman"/>
            <w:lang w:val="es-EC"/>
          </w:rPr>
          <w:id w:val="1276529979"/>
          <w:citation/>
        </w:sdtPr>
        <w:sdtContent>
          <w:r>
            <w:rPr>
              <w:rFonts w:cs="Times New Roman"/>
              <w:lang w:val="es-EC"/>
            </w:rPr>
            <w:fldChar w:fldCharType="begin"/>
          </w:r>
          <w:r>
            <w:rPr>
              <w:rFonts w:cs="Times New Roman"/>
              <w:lang w:val="es-CO"/>
            </w:rPr>
            <w:instrText xml:space="preserve"> CITATION UNI22 \l 9226 </w:instrText>
          </w:r>
          <w:r>
            <w:rPr>
              <w:rFonts w:cs="Times New Roman"/>
              <w:lang w:val="es-EC"/>
            </w:rPr>
            <w:fldChar w:fldCharType="separate"/>
          </w:r>
          <w:r>
            <w:rPr>
              <w:rFonts w:cs="Times New Roman"/>
              <w:noProof/>
              <w:lang w:val="es-CO"/>
            </w:rPr>
            <w:t xml:space="preserve"> </w:t>
          </w:r>
          <w:r w:rsidRPr="0081230E">
            <w:rPr>
              <w:rFonts w:cs="Times New Roman"/>
              <w:noProof/>
              <w:lang w:val="es-CO"/>
            </w:rPr>
            <w:t>(UNIR, 2022)</w:t>
          </w:r>
          <w:r>
            <w:rPr>
              <w:rFonts w:cs="Times New Roman"/>
              <w:lang w:val="es-EC"/>
            </w:rPr>
            <w:fldChar w:fldCharType="end"/>
          </w:r>
        </w:sdtContent>
      </w:sdt>
      <w:r w:rsidR="00CE3DEA">
        <w:rPr>
          <w:rFonts w:cs="Times New Roman"/>
          <w:lang w:val="es-EC"/>
        </w:rPr>
        <w:t>.</w:t>
      </w:r>
    </w:p>
    <w:p w14:paraId="5D37F958" w14:textId="2E7D2E40" w:rsidR="00CE3DEA" w:rsidRPr="00CE3DEA" w:rsidRDefault="00CE3DEA" w:rsidP="00D6151B">
      <w:pPr>
        <w:ind w:left="720" w:firstLine="0"/>
        <w:jc w:val="both"/>
        <w:rPr>
          <w:rFonts w:cs="Times New Roman"/>
          <w:b/>
          <w:bCs/>
          <w:lang w:val="es-EC"/>
        </w:rPr>
      </w:pPr>
      <w:r w:rsidRPr="00CE3DEA">
        <w:rPr>
          <w:rFonts w:cs="Times New Roman"/>
          <w:b/>
          <w:bCs/>
          <w:lang w:val="es-EC"/>
        </w:rPr>
        <w:t>A continuación, se describen algunos ejemplos</w:t>
      </w:r>
      <w:r w:rsidRPr="00CE3DEA">
        <w:rPr>
          <w:rFonts w:cs="Times New Roman"/>
          <w:b/>
          <w:bCs/>
          <w:lang w:val="es-EC"/>
        </w:rPr>
        <w:t xml:space="preserve"> del modelo conductista:</w:t>
      </w:r>
    </w:p>
    <w:p w14:paraId="47659E47" w14:textId="3D3DBC3B" w:rsidR="00CE3DEA" w:rsidRPr="00CE3DEA" w:rsidRDefault="00CE3DEA" w:rsidP="00D6151B">
      <w:pPr>
        <w:numPr>
          <w:ilvl w:val="0"/>
          <w:numId w:val="1"/>
        </w:numPr>
        <w:ind w:firstLine="0"/>
        <w:jc w:val="both"/>
        <w:rPr>
          <w:rFonts w:cs="Times New Roman"/>
          <w:lang w:val="es-EC"/>
        </w:rPr>
      </w:pPr>
      <w:r w:rsidRPr="00CE3DEA">
        <w:rPr>
          <w:rFonts w:cs="Times New Roman"/>
          <w:b/>
          <w:bCs/>
          <w:lang w:val="es-EC"/>
        </w:rPr>
        <w:t>Entrega de premios:</w:t>
      </w:r>
      <w:r w:rsidR="000E03D4" w:rsidRPr="000E03D4">
        <w:rPr>
          <w:rFonts w:cs="Times New Roman"/>
          <w:lang w:val="es-EC"/>
        </w:rPr>
        <w:t xml:space="preserve"> Muchos profesores premian el buen comportamiento, las puntuaciones positivas en los exámenes, la mejora del rendimiento o incluso la prevención del mal comportamiento. Las recompensas pueden estimular este </w:t>
      </w:r>
      <w:r w:rsidR="000E03D4" w:rsidRPr="000E03D4">
        <w:rPr>
          <w:rFonts w:cs="Times New Roman"/>
          <w:lang w:val="es-EC"/>
        </w:rPr>
        <w:t>comportamiento.</w:t>
      </w:r>
    </w:p>
    <w:p w14:paraId="2075E68E" w14:textId="7D06EBE1" w:rsidR="00CE3DEA" w:rsidRPr="00CE3DEA" w:rsidRDefault="00CE3DEA" w:rsidP="00D6151B">
      <w:pPr>
        <w:numPr>
          <w:ilvl w:val="0"/>
          <w:numId w:val="1"/>
        </w:numPr>
        <w:ind w:firstLine="0"/>
        <w:jc w:val="both"/>
        <w:rPr>
          <w:rFonts w:cs="Times New Roman"/>
          <w:lang w:val="es-EC"/>
        </w:rPr>
      </w:pPr>
      <w:r w:rsidRPr="00CE3DEA">
        <w:rPr>
          <w:rFonts w:cs="Times New Roman"/>
          <w:b/>
          <w:bCs/>
          <w:lang w:val="es-EC"/>
        </w:rPr>
        <w:t>Castigar el mal comportamiento:</w:t>
      </w:r>
      <w:r w:rsidRPr="00CE3DEA">
        <w:rPr>
          <w:rFonts w:cs="Times New Roman"/>
          <w:lang w:val="es-EC"/>
        </w:rPr>
        <w:t xml:space="preserve"> </w:t>
      </w:r>
      <w:r w:rsidR="000E03D4" w:rsidRPr="000E03D4">
        <w:rPr>
          <w:rFonts w:cs="Times New Roman"/>
          <w:lang w:val="es-EC"/>
        </w:rPr>
        <w:t>Los alumnos que no dejen de hablar en clase podrán ser sancionados con medidas como la expulsión de clase o la crítica pública, que servirá como refuerzo negativo.</w:t>
      </w:r>
    </w:p>
    <w:p w14:paraId="3029A4BC" w14:textId="41F35EC9" w:rsidR="000E03D4" w:rsidRDefault="00CE3DEA" w:rsidP="00D6151B">
      <w:pPr>
        <w:numPr>
          <w:ilvl w:val="0"/>
          <w:numId w:val="1"/>
        </w:numPr>
        <w:ind w:firstLine="0"/>
        <w:jc w:val="both"/>
        <w:rPr>
          <w:rFonts w:cs="Times New Roman"/>
          <w:lang w:val="es-EC"/>
        </w:rPr>
      </w:pPr>
      <w:r w:rsidRPr="000E03D4">
        <w:rPr>
          <w:rFonts w:cs="Times New Roman"/>
          <w:b/>
          <w:bCs/>
          <w:lang w:val="es-EC"/>
        </w:rPr>
        <w:t>Restar y sumar puntos:</w:t>
      </w:r>
      <w:r w:rsidRPr="000E03D4">
        <w:rPr>
          <w:rFonts w:cs="Times New Roman"/>
          <w:lang w:val="es-EC"/>
        </w:rPr>
        <w:t xml:space="preserve"> </w:t>
      </w:r>
      <w:r w:rsidR="000E03D4">
        <w:rPr>
          <w:rFonts w:cs="Times New Roman"/>
          <w:lang w:val="es-EC"/>
        </w:rPr>
        <w:t>Es</w:t>
      </w:r>
      <w:r w:rsidR="000E03D4" w:rsidRPr="000E03D4">
        <w:rPr>
          <w:rFonts w:cs="Times New Roman"/>
          <w:lang w:val="es-EC"/>
        </w:rPr>
        <w:t xml:space="preserve"> una estrategia que sigue la lógica de la "economía simbólica". Un profesor puede tener una lista que asigna múltiples puntos a cada alumno. Perder</w:t>
      </w:r>
      <w:r w:rsidR="000E03D4">
        <w:rPr>
          <w:rFonts w:cs="Times New Roman"/>
          <w:lang w:val="es-EC"/>
        </w:rPr>
        <w:t xml:space="preserve"> puntos</w:t>
      </w:r>
      <w:r w:rsidR="000E03D4" w:rsidRPr="000E03D4">
        <w:rPr>
          <w:rFonts w:cs="Times New Roman"/>
          <w:lang w:val="es-EC"/>
        </w:rPr>
        <w:t xml:space="preserve"> servirá como refuerzo negativo, mientras que </w:t>
      </w:r>
      <w:r w:rsidR="000E03D4">
        <w:rPr>
          <w:rFonts w:cs="Times New Roman"/>
          <w:lang w:val="es-EC"/>
        </w:rPr>
        <w:t>obtene</w:t>
      </w:r>
      <w:r w:rsidR="000E03D4" w:rsidRPr="000E03D4">
        <w:rPr>
          <w:rFonts w:cs="Times New Roman"/>
          <w:lang w:val="es-EC"/>
        </w:rPr>
        <w:t>r</w:t>
      </w:r>
      <w:r w:rsidR="000E03D4">
        <w:rPr>
          <w:rFonts w:cs="Times New Roman"/>
          <w:lang w:val="es-EC"/>
        </w:rPr>
        <w:t xml:space="preserve"> puntos</w:t>
      </w:r>
      <w:r w:rsidR="000E03D4" w:rsidRPr="000E03D4">
        <w:rPr>
          <w:rFonts w:cs="Times New Roman"/>
          <w:lang w:val="es-EC"/>
        </w:rPr>
        <w:t xml:space="preserve"> servirá como refuerzo positivo.</w:t>
      </w:r>
    </w:p>
    <w:p w14:paraId="280B02CF" w14:textId="424C1D25" w:rsidR="00CE3DEA" w:rsidRPr="000E03D4" w:rsidRDefault="00CE3DEA" w:rsidP="00D6151B">
      <w:pPr>
        <w:numPr>
          <w:ilvl w:val="0"/>
          <w:numId w:val="1"/>
        </w:numPr>
        <w:ind w:firstLine="0"/>
        <w:jc w:val="both"/>
        <w:rPr>
          <w:rFonts w:cs="Times New Roman"/>
          <w:lang w:val="es-EC"/>
        </w:rPr>
      </w:pPr>
      <w:r w:rsidRPr="000E03D4">
        <w:rPr>
          <w:rFonts w:cs="Times New Roman"/>
          <w:b/>
          <w:bCs/>
          <w:lang w:val="es-EC"/>
        </w:rPr>
        <w:t>Señalización</w:t>
      </w:r>
      <w:r w:rsidRPr="000E03D4">
        <w:rPr>
          <w:rFonts w:cs="Times New Roman"/>
          <w:lang w:val="es-EC"/>
        </w:rPr>
        <w:t xml:space="preserve">: </w:t>
      </w:r>
      <w:r w:rsidR="00D6151B" w:rsidRPr="00D6151B">
        <w:rPr>
          <w:rFonts w:cs="Times New Roman"/>
          <w:lang w:val="es-EC"/>
        </w:rPr>
        <w:t>Esto implica proporcionar un estímulo previo antes de que ocurra la conducta. Esta señal facilita la conducta y además el profesor refuerza la actuación.</w:t>
      </w:r>
    </w:p>
    <w:p w14:paraId="01D54AB5" w14:textId="4465633B" w:rsidR="00CE3DEA" w:rsidRDefault="00CE3DEA" w:rsidP="00CE3DEA">
      <w:pPr>
        <w:ind w:left="720" w:firstLine="0"/>
        <w:rPr>
          <w:rFonts w:cs="Times New Roman"/>
          <w:b/>
          <w:bCs/>
          <w:lang w:val="es-EC"/>
        </w:rPr>
      </w:pPr>
      <w:bookmarkStart w:id="0" w:name="_Hlk150016064"/>
      <w:r w:rsidRPr="00CE3DEA">
        <w:rPr>
          <w:rFonts w:cs="Times New Roman"/>
          <w:b/>
          <w:bCs/>
          <w:lang w:val="es-EC"/>
        </w:rPr>
        <w:t xml:space="preserve">Ventajas </w:t>
      </w:r>
      <w:r>
        <w:rPr>
          <w:rFonts w:cs="Times New Roman"/>
          <w:b/>
          <w:bCs/>
          <w:lang w:val="es-EC"/>
        </w:rPr>
        <w:t>del enfoque conductista:</w:t>
      </w:r>
    </w:p>
    <w:bookmarkEnd w:id="0"/>
    <w:p w14:paraId="0C77D72A" w14:textId="6D57A4CC" w:rsidR="0012153D" w:rsidRDefault="0012153D" w:rsidP="0012153D">
      <w:pPr>
        <w:ind w:left="720" w:firstLine="0"/>
        <w:jc w:val="both"/>
        <w:rPr>
          <w:rFonts w:cs="Times New Roman"/>
          <w:lang w:val="es-EC"/>
        </w:rPr>
      </w:pPr>
      <w:r w:rsidRPr="0012153D">
        <w:rPr>
          <w:rFonts w:cs="Times New Roman"/>
          <w:lang w:val="es-EC"/>
        </w:rPr>
        <w:t>Entre las ventajas identificadas por los defensores del aprendizaje conductual se encuentran que es posible lograr el comportamiento deseado, proporciona estrategias educativas para planificar el comportamiento, establece conexiones entre estímulos y respuestas y es posible planificar, organizar y regular el comportamiento de los estudiantes.</w:t>
      </w:r>
    </w:p>
    <w:p w14:paraId="2080B2EB" w14:textId="06AAB6B1" w:rsidR="0012153D" w:rsidRDefault="0012153D" w:rsidP="0012153D">
      <w:pPr>
        <w:ind w:left="720" w:firstLine="0"/>
        <w:rPr>
          <w:rFonts w:cs="Times New Roman"/>
          <w:b/>
          <w:bCs/>
          <w:lang w:val="es-EC"/>
        </w:rPr>
      </w:pPr>
      <w:r>
        <w:rPr>
          <w:rFonts w:cs="Times New Roman"/>
          <w:b/>
          <w:bCs/>
          <w:lang w:val="es-EC"/>
        </w:rPr>
        <w:t>Desv</w:t>
      </w:r>
      <w:r w:rsidRPr="00CE3DEA">
        <w:rPr>
          <w:rFonts w:cs="Times New Roman"/>
          <w:b/>
          <w:bCs/>
          <w:lang w:val="es-EC"/>
        </w:rPr>
        <w:t xml:space="preserve">entajas </w:t>
      </w:r>
      <w:r>
        <w:rPr>
          <w:rFonts w:cs="Times New Roman"/>
          <w:b/>
          <w:bCs/>
          <w:lang w:val="es-EC"/>
        </w:rPr>
        <w:t>del enfoque conductista:</w:t>
      </w:r>
    </w:p>
    <w:p w14:paraId="5B31E02C" w14:textId="7725D1B5" w:rsidR="0012153D" w:rsidRPr="0012153D" w:rsidRDefault="0012153D" w:rsidP="0012153D">
      <w:pPr>
        <w:ind w:left="720" w:firstLine="0"/>
        <w:jc w:val="both"/>
        <w:rPr>
          <w:rFonts w:cs="Times New Roman"/>
          <w:lang w:val="es-EC"/>
        </w:rPr>
      </w:pPr>
      <w:r>
        <w:rPr>
          <w:rFonts w:cs="Times New Roman"/>
          <w:lang w:val="es-EC"/>
        </w:rPr>
        <w:t>Entre sus desventajas se i</w:t>
      </w:r>
      <w:r w:rsidRPr="0012153D">
        <w:rPr>
          <w:rFonts w:cs="Times New Roman"/>
          <w:lang w:val="es-EC"/>
        </w:rPr>
        <w:t>ntenta predecir y controlar el comportamiento a través de la experiencia y la experimentación. La lección se presenta como un ejemplo de una contingencia de refuerzo que cambia el comportamiento de los estudiantes. Permite a los estudiantes realizar acciones predeterminadas.</w:t>
      </w:r>
    </w:p>
    <w:p w14:paraId="13A5C5FA" w14:textId="77777777" w:rsidR="00CE3DEA" w:rsidRDefault="00CE3DEA" w:rsidP="00CE3DEA">
      <w:pPr>
        <w:ind w:left="720" w:firstLine="0"/>
        <w:rPr>
          <w:rFonts w:cs="Times New Roman"/>
          <w:b/>
          <w:bCs/>
          <w:lang w:val="es-EC"/>
        </w:rPr>
      </w:pPr>
    </w:p>
    <w:p w14:paraId="3B1D3927" w14:textId="77777777" w:rsidR="00CE3DEA" w:rsidRDefault="00CE3DEA" w:rsidP="00CE3DEA">
      <w:pPr>
        <w:ind w:left="720" w:firstLine="0"/>
        <w:rPr>
          <w:rFonts w:cs="Times New Roman"/>
          <w:b/>
          <w:bCs/>
          <w:lang w:val="es-EC"/>
        </w:rPr>
      </w:pPr>
    </w:p>
    <w:p w14:paraId="38D505B9" w14:textId="4F136167" w:rsidR="00CE3DEA" w:rsidRPr="00BA59C1" w:rsidRDefault="00BA59C1" w:rsidP="00CE3DEA">
      <w:pPr>
        <w:ind w:left="720" w:firstLine="0"/>
        <w:rPr>
          <w:rFonts w:cs="Times New Roman"/>
          <w:b/>
          <w:bCs/>
          <w:lang w:val="es-EC"/>
        </w:rPr>
      </w:pPr>
      <w:r w:rsidRPr="00BA59C1">
        <w:rPr>
          <w:b/>
          <w:bCs/>
        </w:rPr>
        <w:t>Aplicación Práctica en el Aula:</w:t>
      </w:r>
    </w:p>
    <w:p w14:paraId="7A082D5B" w14:textId="19FFB9F2" w:rsidR="00FF22E9" w:rsidRPr="00FF22E9" w:rsidRDefault="00FF22E9" w:rsidP="00FF22E9">
      <w:pPr>
        <w:rPr>
          <w:rFonts w:cs="Times New Roman"/>
          <w:lang w:val="es-EC"/>
        </w:rPr>
      </w:pPr>
      <w:r w:rsidRPr="00FF22E9">
        <w:rPr>
          <w:rFonts w:cs="Times New Roman"/>
          <w:lang w:val="es-EC"/>
        </w:rPr>
        <w:t xml:space="preserve">El trabajo del </w:t>
      </w:r>
      <w:r w:rsidRPr="00FF22E9">
        <w:rPr>
          <w:rFonts w:cs="Times New Roman"/>
          <w:lang w:val="es-EC"/>
        </w:rPr>
        <w:t>profesor es</w:t>
      </w:r>
      <w:r w:rsidRPr="00FF22E9">
        <w:rPr>
          <w:rFonts w:cs="Times New Roman"/>
          <w:lang w:val="es-EC"/>
        </w:rPr>
        <w:t xml:space="preserve">:  determinar </w:t>
      </w:r>
      <w:r w:rsidRPr="00FF22E9">
        <w:rPr>
          <w:rFonts w:cs="Times New Roman"/>
          <w:lang w:val="es-EC"/>
        </w:rPr>
        <w:t>cuáles</w:t>
      </w:r>
      <w:r w:rsidRPr="00FF22E9">
        <w:rPr>
          <w:rFonts w:cs="Times New Roman"/>
          <w:lang w:val="es-EC"/>
        </w:rPr>
        <w:t xml:space="preserve"> son aquellas ‘pistas’ que pueden lograr la respuesta deseada; organizar situaciones de práctica en las cuales la conjunción de estímulos, logren un ambiente ‘natural’ de desempeño; </w:t>
      </w:r>
      <w:proofErr w:type="gramStart"/>
      <w:r w:rsidRPr="00FF22E9">
        <w:rPr>
          <w:rFonts w:cs="Times New Roman"/>
          <w:lang w:val="es-EC"/>
        </w:rPr>
        <w:t>adicionalmente  “</w:t>
      </w:r>
      <w:proofErr w:type="gramEnd"/>
      <w:r w:rsidRPr="00FF22E9">
        <w:rPr>
          <w:rFonts w:cs="Times New Roman"/>
          <w:lang w:val="es-EC"/>
        </w:rPr>
        <w:t xml:space="preserve">organizar condiciones ambientales de tal forma que los estudiantes puedan dar las respuestas correctas en la presencia de los estímulos correspondientes y recibir refuerzos por las respuestas correspondientes” </w:t>
      </w:r>
      <w:proofErr w:type="spellStart"/>
      <w:r w:rsidRPr="00FF22E9">
        <w:rPr>
          <w:rFonts w:cs="Times New Roman"/>
          <w:lang w:val="es-EC"/>
        </w:rPr>
        <w:t>Ertmer</w:t>
      </w:r>
      <w:proofErr w:type="spellEnd"/>
      <w:r w:rsidRPr="00FF22E9">
        <w:rPr>
          <w:rFonts w:cs="Times New Roman"/>
          <w:lang w:val="es-EC"/>
        </w:rPr>
        <w:t xml:space="preserve">, P. y </w:t>
      </w:r>
      <w:proofErr w:type="spellStart"/>
      <w:r w:rsidRPr="00FF22E9">
        <w:rPr>
          <w:rFonts w:cs="Times New Roman"/>
          <w:lang w:val="es-EC"/>
        </w:rPr>
        <w:t>Newby</w:t>
      </w:r>
      <w:proofErr w:type="spellEnd"/>
      <w:r w:rsidRPr="00FF22E9">
        <w:rPr>
          <w:rFonts w:cs="Times New Roman"/>
          <w:lang w:val="es-EC"/>
        </w:rPr>
        <w:t>. T. (1993).</w:t>
      </w:r>
    </w:p>
    <w:p w14:paraId="1AC7121B" w14:textId="77777777" w:rsidR="00CE3DEA" w:rsidRPr="00FF22E9" w:rsidRDefault="00CE3DEA" w:rsidP="00CE3DEA">
      <w:pPr>
        <w:ind w:left="720" w:firstLine="0"/>
        <w:rPr>
          <w:rFonts w:cs="Times New Roman"/>
          <w:lang w:val="es-EC"/>
        </w:rPr>
      </w:pPr>
    </w:p>
    <w:p w14:paraId="5CBBDD8C" w14:textId="77777777" w:rsidR="00CE3DEA" w:rsidRDefault="00CE3DEA" w:rsidP="00CE3DEA">
      <w:pPr>
        <w:ind w:left="720" w:firstLine="0"/>
        <w:rPr>
          <w:rFonts w:cs="Times New Roman"/>
          <w:b/>
          <w:bCs/>
          <w:lang w:val="es-EC"/>
        </w:rPr>
      </w:pPr>
    </w:p>
    <w:p w14:paraId="62DD9351" w14:textId="77777777" w:rsidR="00CE3DEA" w:rsidRPr="00CE3DEA" w:rsidRDefault="00CE3DEA" w:rsidP="00CE3DEA">
      <w:pPr>
        <w:ind w:left="720" w:firstLine="0"/>
        <w:rPr>
          <w:rFonts w:cs="Times New Roman"/>
          <w:b/>
          <w:bCs/>
          <w:lang w:val="es-EC"/>
        </w:rPr>
      </w:pPr>
    </w:p>
    <w:p w14:paraId="212628C3" w14:textId="77777777" w:rsidR="00CE3DEA" w:rsidRDefault="00CE3DEA" w:rsidP="00CE3DEA">
      <w:pPr>
        <w:ind w:left="720" w:firstLine="0"/>
        <w:rPr>
          <w:rFonts w:cs="Times New Roman"/>
          <w:lang w:val="es-EC"/>
        </w:rPr>
      </w:pPr>
    </w:p>
    <w:sdt>
      <w:sdtPr>
        <w:rPr>
          <w:lang w:val="es-ES"/>
        </w:rPr>
        <w:id w:val="380527025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4"/>
          <w:szCs w:val="22"/>
          <w:lang w:val="es-419"/>
        </w:rPr>
      </w:sdtEndPr>
      <w:sdtContent>
        <w:p w14:paraId="36A16B61" w14:textId="3676EC63" w:rsidR="00FF22E9" w:rsidRDefault="00FF22E9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-1042203773"/>
            <w:bibliography/>
          </w:sdtPr>
          <w:sdtContent>
            <w:p w14:paraId="608F42EE" w14:textId="77777777" w:rsidR="00FF22E9" w:rsidRDefault="00FF22E9" w:rsidP="00FF22E9">
              <w:pPr>
                <w:pStyle w:val="Bibliografa"/>
                <w:ind w:left="720" w:hanging="720"/>
                <w:rPr>
                  <w:noProof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Rojas, A. D. (16 de Junio de 2011). </w:t>
              </w:r>
              <w:r>
                <w:rPr>
                  <w:i/>
                  <w:iCs/>
                  <w:noProof/>
                  <w:lang w:val="es-ES"/>
                </w:rPr>
                <w:t>Educar para aprender</w:t>
              </w:r>
              <w:r>
                <w:rPr>
                  <w:noProof/>
                  <w:lang w:val="es-ES"/>
                </w:rPr>
                <w:t>. Obtenido de https://educarparaaprender.wordpress.com/tag/como-se-aplica-el-conductismo/</w:t>
              </w:r>
            </w:p>
            <w:p w14:paraId="73078A49" w14:textId="77777777" w:rsidR="00FF22E9" w:rsidRDefault="00FF22E9" w:rsidP="00FF22E9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UNIR. (29 de Julio de 2022). </w:t>
              </w:r>
              <w:r>
                <w:rPr>
                  <w:i/>
                  <w:iCs/>
                  <w:noProof/>
                  <w:lang w:val="es-ES"/>
                </w:rPr>
                <w:t>El conductismo</w:t>
              </w:r>
              <w:r>
                <w:rPr>
                  <w:noProof/>
                  <w:lang w:val="es-ES"/>
                </w:rPr>
                <w:t>. Obtenido de UNIR: https://www.unir.net/salud/revista/conductismo-psicologia/#:~:text=Conceptos%20b%C3%A1sicos%20del%20conductismo&amp;text=Est%C3%ADmulo%3A%20cualquier%20incentivo%2C%20informaci%C3%B3n%20o,est%C3%ADmulos%20y%20de%20las%20respuestas.</w:t>
              </w:r>
            </w:p>
            <w:p w14:paraId="69A14359" w14:textId="352DBB4B" w:rsidR="00FF22E9" w:rsidRDefault="00FF22E9" w:rsidP="00FF22E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CAB83A2" w14:textId="4C45DA56" w:rsidR="0081230E" w:rsidRPr="0081230E" w:rsidRDefault="0081230E" w:rsidP="0081230E">
      <w:pPr>
        <w:rPr>
          <w:lang w:val="es-EC"/>
        </w:rPr>
      </w:pPr>
    </w:p>
    <w:sectPr w:rsidR="0081230E" w:rsidRPr="0081230E" w:rsidSect="00AB236B">
      <w:head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73B22" w14:textId="77777777" w:rsidR="001E62AC" w:rsidRDefault="001E62AC" w:rsidP="0081230E">
      <w:pPr>
        <w:spacing w:after="0" w:line="240" w:lineRule="auto"/>
      </w:pPr>
      <w:r>
        <w:separator/>
      </w:r>
    </w:p>
  </w:endnote>
  <w:endnote w:type="continuationSeparator" w:id="0">
    <w:p w14:paraId="562C8EEF" w14:textId="77777777" w:rsidR="001E62AC" w:rsidRDefault="001E62AC" w:rsidP="00812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E2605" w14:textId="77777777" w:rsidR="001E62AC" w:rsidRDefault="001E62AC" w:rsidP="0081230E">
      <w:pPr>
        <w:spacing w:after="0" w:line="240" w:lineRule="auto"/>
      </w:pPr>
      <w:r>
        <w:separator/>
      </w:r>
    </w:p>
  </w:footnote>
  <w:footnote w:type="continuationSeparator" w:id="0">
    <w:p w14:paraId="10BA6DD8" w14:textId="77777777" w:rsidR="001E62AC" w:rsidRDefault="001E62AC" w:rsidP="00812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9E6B4" w14:textId="77777777" w:rsidR="0081230E" w:rsidRDefault="00000000">
    <w:pPr>
      <w:pStyle w:val="Encabezado"/>
    </w:pPr>
    <w:r>
      <w:rPr>
        <w:noProof/>
        <w:lang w:val="en-US"/>
      </w:rPr>
      <w:pict w14:anchorId="4F2781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660720" o:spid="_x0000_s1025" type="#_x0000_t75" style="position:absolute;left:0;text-align:left;margin-left:-72.2pt;margin-top:-83.25pt;width:595.7pt;height:841.9pt;z-index:-251658752;mso-position-horizontal-relative:margin;mso-position-vertical-relative:margin" o:allowincell="f">
          <v:imagedata r:id="rId1" o:title="INIC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E1050"/>
    <w:multiLevelType w:val="multilevel"/>
    <w:tmpl w:val="DD882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2617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36B"/>
    <w:rsid w:val="000E03D4"/>
    <w:rsid w:val="0012153D"/>
    <w:rsid w:val="001E62AC"/>
    <w:rsid w:val="00373315"/>
    <w:rsid w:val="003E0B6E"/>
    <w:rsid w:val="004C6E78"/>
    <w:rsid w:val="00541797"/>
    <w:rsid w:val="005A3EAF"/>
    <w:rsid w:val="0081230E"/>
    <w:rsid w:val="00A1762A"/>
    <w:rsid w:val="00AB236B"/>
    <w:rsid w:val="00B11D5D"/>
    <w:rsid w:val="00BA59C1"/>
    <w:rsid w:val="00BC12EE"/>
    <w:rsid w:val="00CE3DEA"/>
    <w:rsid w:val="00D6151B"/>
    <w:rsid w:val="00FF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44F17DA"/>
  <w15:chartTrackingRefBased/>
  <w15:docId w15:val="{97CE271D-70CB-4DD3-84A1-23BEE9D0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B6E"/>
    <w:pPr>
      <w:spacing w:line="360" w:lineRule="auto"/>
      <w:ind w:firstLine="720"/>
    </w:pPr>
    <w:rPr>
      <w:rFonts w:ascii="Times New Roman" w:hAnsi="Times New Roman"/>
      <w:sz w:val="24"/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81230E"/>
    <w:pPr>
      <w:keepNext/>
      <w:keepLines/>
      <w:spacing w:before="240" w:after="0" w:line="259" w:lineRule="auto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2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230E"/>
    <w:rPr>
      <w:rFonts w:ascii="Times New Roman" w:hAnsi="Times New Roman"/>
      <w:sz w:val="24"/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812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230E"/>
    <w:rPr>
      <w:rFonts w:ascii="Times New Roman" w:hAnsi="Times New Roman"/>
      <w:sz w:val="24"/>
      <w:lang w:val="es-419"/>
    </w:rPr>
  </w:style>
  <w:style w:type="character" w:customStyle="1" w:styleId="Ttulo1Car">
    <w:name w:val="Título 1 Car"/>
    <w:basedOn w:val="Fuentedeprrafopredeter"/>
    <w:link w:val="Ttulo1"/>
    <w:uiPriority w:val="9"/>
    <w:rsid w:val="008123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81230E"/>
  </w:style>
  <w:style w:type="paragraph" w:styleId="Prrafodelista">
    <w:name w:val="List Paragraph"/>
    <w:basedOn w:val="Normal"/>
    <w:uiPriority w:val="34"/>
    <w:qFormat/>
    <w:rsid w:val="00D61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UNI22</b:Tag>
    <b:SourceType>InternetSite</b:SourceType>
    <b:Guid>{7D893700-1397-4FC3-86EC-53974D369790}</b:Guid>
    <b:Title>El conductismo</b:Title>
    <b:Year>2022</b:Year>
    <b:InternetSiteTitle>UNIR</b:InternetSiteTitle>
    <b:Month>Julio</b:Month>
    <b:Day>29</b:Day>
    <b:URL>https://www.unir.net/salud/revista/conductismo-psicologia/#:~:text=Conceptos%20b%C3%A1sicos%20del%20conductismo&amp;text=Est%C3%ADmulo%3A%20cualquier%20incentivo%2C%20informaci%C3%B3n%20o,est%C3%ADmulos%20y%20de%20las%20respuestas.</b:URL>
    <b:Author>
      <b:Author>
        <b:NameList>
          <b:Person>
            <b:Last>UNIR</b:Last>
          </b:Person>
        </b:NameList>
      </b:Author>
    </b:Author>
    <b:RefOrder>1</b:RefOrder>
  </b:Source>
  <b:Source>
    <b:Tag>Roj</b:Tag>
    <b:SourceType>InternetSite</b:SourceType>
    <b:Guid>{78CE5F7A-9241-47FE-9E74-F4FA5C79898B}</b:Guid>
    <b:Author>
      <b:Author>
        <b:NameList>
          <b:Person>
            <b:Last>Rojas</b:Last>
            <b:First>Alma</b:First>
            <b:Middle>Delia Chávez</b:Middle>
          </b:Person>
        </b:NameList>
      </b:Author>
    </b:Author>
    <b:Title>Educar para aprender</b:Title>
    <b:URL>https://educarparaaprender.wordpress.com/tag/como-se-aplica-el-conductismo/</b:URL>
    <b:Year>2011</b:Year>
    <b:Month>Junio</b:Month>
    <b:Day>16</b:Day>
    <b:RefOrder>2</b:RefOrder>
  </b:Source>
</b:Sources>
</file>

<file path=customXml/itemProps1.xml><?xml version="1.0" encoding="utf-8"?>
<ds:datastoreItem xmlns:ds="http://schemas.openxmlformats.org/officeDocument/2006/customXml" ds:itemID="{51EE2B82-D5B5-4311-B2EC-AA37DB831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715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ALVIA PARRALES JOSE MAURICIO</cp:lastModifiedBy>
  <cp:revision>2</cp:revision>
  <dcterms:created xsi:type="dcterms:W3CDTF">2023-11-05T00:20:00Z</dcterms:created>
  <dcterms:modified xsi:type="dcterms:W3CDTF">2023-11-05T00:20:00Z</dcterms:modified>
</cp:coreProperties>
</file>