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65487C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65487C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607FF0">
      <w:pPr>
        <w:rPr>
          <w:sz w:val="26"/>
          <w:szCs w:val="26"/>
        </w:rPr>
      </w:pPr>
      <w:hyperlink r:id="rId4">
        <w:r w:rsidR="0065487C"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https://www.tinkercad.com/things/30irhVGsUJx-exquisite-vihelmo/editel?sharecode=QeH9-G-r-W29xbARQEft_GBHeOOqjtv8OLDDFRzYSH8</w:t>
        </w:r>
      </w:hyperlink>
    </w:p>
    <w:p w14:paraId="5FD36C87" w14:textId="62FDE92D" w:rsidR="000676E5" w:rsidRDefault="0065487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06ECEBC1" w:rsidR="009C3177" w:rsidRDefault="009C3177">
      <w:pPr>
        <w:rPr>
          <w:sz w:val="26"/>
          <w:szCs w:val="26"/>
        </w:rPr>
      </w:pPr>
    </w:p>
    <w:p w14:paraId="146C7B8C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lastRenderedPageBreak/>
        <w:t>Inicio de la codificación</w:t>
      </w:r>
    </w:p>
    <w:p w14:paraId="20CC661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C75CEC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#include &lt;Adafruit_NeoPixel.h&gt;</w:t>
      </w:r>
    </w:p>
    <w:p w14:paraId="2E8AB89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D8E60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pinDatos=2;</w:t>
      </w:r>
    </w:p>
    <w:p w14:paraId="0DFC8A1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numPixeles=8*8;</w:t>
      </w:r>
    </w:p>
    <w:p w14:paraId="2C4A19AD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7D7B7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void setup(){</w:t>
      </w:r>
    </w:p>
    <w:p w14:paraId="5AAB677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//Ya tenemos el serial para recibir la información del imagen de</w:t>
      </w:r>
    </w:p>
    <w:p w14:paraId="7CAD0DDA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//la bandera desde Qt</w:t>
      </w:r>
    </w:p>
    <w:p w14:paraId="15F96B4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Serial.begin(9600);</w:t>
      </w:r>
    </w:p>
    <w:p w14:paraId="1C95E2E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n-US"/>
        </w:rPr>
        <w:t>pinMode(2,OUTPUT);</w:t>
      </w:r>
    </w:p>
    <w:p w14:paraId="3D2E9CC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11E2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}</w:t>
      </w:r>
    </w:p>
    <w:p w14:paraId="1D2E0620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DB2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void loop()</w:t>
      </w:r>
    </w:p>
    <w:p w14:paraId="679A075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{</w:t>
      </w:r>
    </w:p>
    <w:p w14:paraId="1B17C8D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if (Serial.available()&gt;0){</w:t>
      </w:r>
    </w:p>
    <w:p w14:paraId="7A813AE5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s-CO"/>
        </w:rPr>
        <w:t>//Se Establece el menu para el usuario </w:t>
      </w:r>
    </w:p>
    <w:p w14:paraId="4ABD4C04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Serial.print("BIENVENIDO");</w:t>
      </w:r>
    </w:p>
    <w:p w14:paraId="5B1A13C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Serial.print("Ingrese los datos de la bandera");</w:t>
      </w:r>
    </w:p>
    <w:p w14:paraId="1275FA2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  //Falta determinar como se orgnizará esta información</w:t>
      </w:r>
    </w:p>
    <w:p w14:paraId="530ABF33" w14:textId="5F9D7857" w:rsidR="0065487C" w:rsidRDefault="0065487C" w:rsidP="0065487C">
      <w:pPr>
        <w:spacing w:line="240" w:lineRule="auto"/>
        <w:rPr>
          <w:rFonts w:eastAsia="Times New Roman"/>
          <w:color w:val="000000"/>
          <w:sz w:val="26"/>
          <w:szCs w:val="26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}</w:t>
      </w:r>
    </w:p>
    <w:p w14:paraId="371E7AB2" w14:textId="57B0B8D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1B05D69" w14:textId="55FC534B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144F65" w14:textId="4236A5C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58316E4" w14:textId="511200DE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AB82EE6" w14:textId="46EBF6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5665C12" w14:textId="22E71873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6A1BB90" w14:textId="55A5373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44F447" w14:textId="765C2ED1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97CFEC3" w14:textId="5B465BF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5435732" w14:textId="7374D6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5CAFEB" w14:textId="52D5BAF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C7355F9" w14:textId="1FB6180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7C4DE5F" w14:textId="4693B8D4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268072" w14:textId="5C1A70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D617FD3" w14:textId="2071BFD5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D923B9" w14:textId="133C45C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A4DA768" w14:textId="601BF88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1A3247" w14:textId="0407A27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3F06C73" w14:textId="297D3A9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43E73C6" w14:textId="2AEC4B7F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191570" w14:textId="4B583C68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3125001" w14:textId="4093F14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69B41FA" w14:textId="0D3ED4D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78C8E0" w14:textId="3ABF01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B334C9" w14:textId="77777777" w:rsidR="00D601EB" w:rsidRPr="0065487C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102938E" w14:textId="77777777" w:rsidR="00D601EB" w:rsidRDefault="00D601EB" w:rsidP="00D601EB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 xml:space="preserve">19/09/2021 </w:t>
      </w:r>
    </w:p>
    <w:p w14:paraId="5AE35E17" w14:textId="048D4CEC" w:rsidR="00D601EB" w:rsidRDefault="00D601EB" w:rsidP="00D601E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Se hace la conexión de la parte trasera de la placa. Se le envía el voltaje y la GND a cada uno de los LEDs. El circuito se ve igual, pero con la segunda foto acercada se ven las conexiones.</w:t>
      </w:r>
    </w:p>
    <w:p w14:paraId="3BCCA040" w14:textId="085D36E5" w:rsidR="00D601EB" w:rsidRDefault="00D601EB" w:rsidP="00D601EB">
      <w:pPr>
        <w:rPr>
          <w:sz w:val="26"/>
          <w:szCs w:val="26"/>
          <w:lang w:val="es-ES"/>
        </w:rPr>
      </w:pPr>
      <w:r w:rsidRPr="00D601EB">
        <w:rPr>
          <w:noProof/>
          <w:sz w:val="26"/>
          <w:szCs w:val="26"/>
          <w:lang w:val="es-ES"/>
        </w:rPr>
        <w:drawing>
          <wp:inline distT="0" distB="0" distL="0" distR="0" wp14:anchorId="1971788A" wp14:editId="23AA4F4B">
            <wp:extent cx="3848805" cy="2518838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276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EB">
        <w:rPr>
          <w:noProof/>
          <w:sz w:val="26"/>
          <w:szCs w:val="26"/>
          <w:lang w:val="es-ES"/>
        </w:rPr>
        <w:drawing>
          <wp:inline distT="0" distB="0" distL="0" distR="0" wp14:anchorId="7B0F922E" wp14:editId="4F553B7C">
            <wp:extent cx="3042702" cy="3304038"/>
            <wp:effectExtent l="0" t="0" r="5715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162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482" w14:textId="71C8B4A0" w:rsidR="0065487C" w:rsidRDefault="0065487C">
      <w:pPr>
        <w:rPr>
          <w:sz w:val="26"/>
          <w:szCs w:val="26"/>
          <w:lang w:val="es-ES"/>
        </w:rPr>
      </w:pPr>
    </w:p>
    <w:p w14:paraId="3BC656D6" w14:textId="42FE1B32" w:rsidR="000933AB" w:rsidRDefault="000933AB">
      <w:pPr>
        <w:rPr>
          <w:sz w:val="26"/>
          <w:szCs w:val="26"/>
          <w:lang w:val="es-ES"/>
        </w:rPr>
      </w:pPr>
    </w:p>
    <w:p w14:paraId="6030DB1E" w14:textId="757DC511" w:rsidR="000933AB" w:rsidRDefault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IDEACIÓN PARA EL INFORME INICIAL Y PRUEBAS DEL CIRCUITO</w:t>
      </w:r>
    </w:p>
    <w:p w14:paraId="74FE0147" w14:textId="4F83F468" w:rsidR="000933AB" w:rsidRDefault="000933AB">
      <w:pPr>
        <w:rPr>
          <w:sz w:val="26"/>
          <w:szCs w:val="26"/>
          <w:lang w:val="es-ES"/>
        </w:rPr>
      </w:pPr>
    </w:p>
    <w:p w14:paraId="07944DA5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#include &lt;Adafruit_NeoPixel.h&gt;</w:t>
      </w:r>
    </w:p>
    <w:p w14:paraId="5F736A89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69CB016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pinDatos=2;</w:t>
      </w:r>
    </w:p>
    <w:p w14:paraId="2C02B5E0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numPixeles=8*8;</w:t>
      </w:r>
    </w:p>
    <w:p w14:paraId="7F080ED7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32E3E58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lastRenderedPageBreak/>
        <w:t>void setup(){</w:t>
      </w:r>
    </w:p>
    <w:p w14:paraId="501ABA11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>//Ya tenemos el serial para recibir la información del imagen de</w:t>
      </w:r>
    </w:p>
    <w:p w14:paraId="2C61010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//la bandera desde Qt</w:t>
      </w:r>
    </w:p>
    <w:p w14:paraId="2070739C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Serial.begin(9600);</w:t>
      </w:r>
    </w:p>
    <w:p w14:paraId="150FDEE6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s-ES"/>
        </w:rPr>
        <w:t xml:space="preserve">  </w:t>
      </w:r>
      <w:r w:rsidRPr="000933AB">
        <w:rPr>
          <w:sz w:val="26"/>
          <w:szCs w:val="26"/>
          <w:lang w:val="en-US"/>
        </w:rPr>
        <w:t>pinMode(2,OUTPUT);</w:t>
      </w:r>
    </w:p>
    <w:p w14:paraId="1CE6CC03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5D2D5A3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2FEBDD7B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069C932D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int main(){</w:t>
      </w:r>
    </w:p>
    <w:p w14:paraId="3FC6D082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</w:r>
    </w:p>
    <w:p w14:paraId="4939D6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for(int i =0; i&lt;64; i++){</w:t>
      </w:r>
    </w:p>
    <w:p w14:paraId="4AEDA7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  <w:t>digitalWrite(2,1);</w:t>
      </w:r>
    </w:p>
    <w:p w14:paraId="1A46893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}</w:t>
      </w:r>
    </w:p>
    <w:p w14:paraId="1F0AD601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DC0A1BA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620953B4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1ADD196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void loop()</w:t>
      </w:r>
    </w:p>
    <w:p w14:paraId="2F24454F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{</w:t>
      </w:r>
    </w:p>
    <w:p w14:paraId="1D83A6B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if (Serial.available()&gt;0){</w:t>
      </w:r>
    </w:p>
    <w:p w14:paraId="5E9F8B1A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 xml:space="preserve">//Se Establece el menu para el usuario </w:t>
      </w:r>
    </w:p>
    <w:p w14:paraId="29A84F5F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Serial.print("BIENVENIDO");</w:t>
      </w:r>
    </w:p>
    <w:p w14:paraId="38F9AAB5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Serial.print("Ingrese los datos de la bandera");</w:t>
      </w:r>
    </w:p>
    <w:p w14:paraId="5D16A843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  //Falta determinar como se orgnizará esta información</w:t>
      </w:r>
    </w:p>
    <w:p w14:paraId="4941E94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}</w:t>
      </w:r>
    </w:p>
    <w:p w14:paraId="14441E1D" w14:textId="27F3341C" w:rsid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>}</w:t>
      </w:r>
    </w:p>
    <w:p w14:paraId="3822EDC4" w14:textId="2F0838A5" w:rsidR="00607FF0" w:rsidRDefault="00607FF0" w:rsidP="000933AB">
      <w:pPr>
        <w:rPr>
          <w:sz w:val="26"/>
          <w:szCs w:val="26"/>
          <w:lang w:val="es-ES"/>
        </w:rPr>
      </w:pPr>
    </w:p>
    <w:p w14:paraId="6971CD82" w14:textId="4DE5DD93" w:rsidR="00607FF0" w:rsidRDefault="00607FF0" w:rsidP="000933AB">
      <w:pPr>
        <w:rPr>
          <w:sz w:val="26"/>
          <w:szCs w:val="26"/>
          <w:lang w:val="es-ES"/>
        </w:rPr>
      </w:pPr>
    </w:p>
    <w:p w14:paraId="06723915" w14:textId="2608CD4A" w:rsidR="00607FF0" w:rsidRDefault="00607FF0" w:rsidP="000933AB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20/09/2021</w:t>
      </w:r>
    </w:p>
    <w:p w14:paraId="3AB843E2" w14:textId="6C8C84C9" w:rsidR="00607FF0" w:rsidRDefault="00607FF0" w:rsidP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Actualización de las conexiones del circuito. Se conectaron los voltajes y tierras en serie a los inputs de las tiras de LEDs. Además, se cambió la conexión de los DIN para que queden desde cada output de una tira hacia el input de la siguiente.</w:t>
      </w:r>
    </w:p>
    <w:p w14:paraId="65CEF2ED" w14:textId="2EDAE260" w:rsidR="00607FF0" w:rsidRPr="00607FF0" w:rsidRDefault="00607FF0" w:rsidP="000933AB">
      <w:pPr>
        <w:rPr>
          <w:sz w:val="26"/>
          <w:szCs w:val="26"/>
          <w:lang w:val="es-ES"/>
        </w:rPr>
      </w:pPr>
      <w:r>
        <w:rPr>
          <w:noProof/>
        </w:rPr>
        <w:lastRenderedPageBreak/>
        <w:drawing>
          <wp:inline distT="0" distB="0" distL="0" distR="0" wp14:anchorId="1E2B5511" wp14:editId="7A2A18DA">
            <wp:extent cx="5733415" cy="32232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F0" w:rsidRPr="00607F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0933AB"/>
    <w:rsid w:val="00607FF0"/>
    <w:rsid w:val="0065487C"/>
    <w:rsid w:val="009C3177"/>
    <w:rsid w:val="00D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inkercad.com/things/30irhVGsUJx-exquisite-vihelmo/editel?sharecode=QeH9-G-r-W29xbARQEft_GBHeOOqjtv8OLDDFRzYSH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6</cp:revision>
  <dcterms:created xsi:type="dcterms:W3CDTF">2021-09-18T23:51:00Z</dcterms:created>
  <dcterms:modified xsi:type="dcterms:W3CDTF">2021-09-21T03:16:00Z</dcterms:modified>
</cp:coreProperties>
</file>