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28D" w:rsidRDefault="00583A17">
      <w:pPr>
        <w:rPr>
          <w:lang w:val="en-US"/>
        </w:rPr>
      </w:pPr>
      <w:r w:rsidRPr="00583A17">
        <w:rPr>
          <w:lang w:val="en-US"/>
        </w:rPr>
        <w:br/>
      </w:r>
      <w:r w:rsidR="0052428D">
        <w:rPr>
          <w:rFonts w:ascii="Calibri" w:hAnsi="Calibri" w:cs="Calibri"/>
          <w:color w:val="0070C0"/>
          <w:lang w:val="en-US"/>
        </w:rPr>
        <w:t>Before we begin, w</w:t>
      </w:r>
      <w:r w:rsidR="0052428D" w:rsidRPr="0052428D">
        <w:rPr>
          <w:rFonts w:ascii="Calibri" w:hAnsi="Calibri" w:cs="Calibri"/>
          <w:color w:val="0070C0"/>
          <w:lang w:val="en-US"/>
        </w:rPr>
        <w:t xml:space="preserve">e </w:t>
      </w:r>
      <w:r w:rsidR="0052428D">
        <w:rPr>
          <w:rFonts w:ascii="Calibri" w:hAnsi="Calibri" w:cs="Calibri"/>
          <w:color w:val="0070C0"/>
          <w:lang w:val="en-US"/>
        </w:rPr>
        <w:t>would like</w:t>
      </w:r>
      <w:r w:rsidR="0052428D" w:rsidRPr="0052428D">
        <w:rPr>
          <w:rFonts w:ascii="Calibri" w:hAnsi="Calibri" w:cs="Calibri"/>
          <w:color w:val="0070C0"/>
          <w:lang w:val="en-US"/>
        </w:rPr>
        <w:t xml:space="preserve"> to thank the reviewer for carefully reading our paper </w:t>
      </w:r>
      <w:r w:rsidR="0052428D">
        <w:rPr>
          <w:rFonts w:ascii="Calibri" w:hAnsi="Calibri" w:cs="Calibri"/>
          <w:color w:val="0070C0"/>
          <w:lang w:val="en-US"/>
        </w:rPr>
        <w:t>and for the detailed comments that helped us to improve the readability and technical quality of it</w:t>
      </w:r>
      <w:r w:rsidR="0052428D" w:rsidRPr="0052428D">
        <w:rPr>
          <w:rFonts w:ascii="Calibri" w:hAnsi="Calibri" w:cs="Calibri"/>
          <w:color w:val="0070C0"/>
          <w:lang w:val="en-US"/>
        </w:rPr>
        <w:t>.</w:t>
      </w:r>
      <w:r w:rsidR="0052428D">
        <w:rPr>
          <w:rFonts w:ascii="Calibri" w:hAnsi="Calibri" w:cs="Calibri"/>
          <w:color w:val="0070C0"/>
          <w:lang w:val="en-US"/>
        </w:rPr>
        <w:t xml:space="preserve"> </w:t>
      </w:r>
      <w:r w:rsidR="0052428D" w:rsidRPr="0052428D">
        <w:rPr>
          <w:rFonts w:ascii="Calibri" w:hAnsi="Calibri" w:cs="Calibri"/>
          <w:color w:val="0070C0"/>
          <w:lang w:val="en-US"/>
        </w:rPr>
        <w:t xml:space="preserve"> Next we present our replies to his/her comments, as well as the modifications we have introduced in the paper to clarify some points.</w:t>
      </w:r>
    </w:p>
    <w:p w:rsidR="0052428D" w:rsidRDefault="00583A17">
      <w:pPr>
        <w:rPr>
          <w:lang w:val="en-US"/>
        </w:rPr>
      </w:pPr>
      <w:r w:rsidRPr="00583A17">
        <w:rPr>
          <w:lang w:val="en-US"/>
        </w:rPr>
        <w:t>Reviewer #1</w:t>
      </w:r>
      <w:r w:rsidR="0052428D">
        <w:rPr>
          <w:lang w:val="en-US"/>
        </w:rPr>
        <w:t xml:space="preserve">: </w:t>
      </w:r>
      <w:r w:rsidRPr="00583A17">
        <w:rPr>
          <w:lang w:val="en-US"/>
        </w:rPr>
        <w:t>The paper is well written and clear. It could be interesting to explain in Section 1 the structure of the paper (what each section will deal with). This can help to follow the thread of the paper.</w:t>
      </w:r>
    </w:p>
    <w:p w:rsidR="0052428D" w:rsidRPr="00FF58EB" w:rsidRDefault="00FF58EB">
      <w:pPr>
        <w:rPr>
          <w:color w:val="0070C0"/>
          <w:lang w:val="en-US"/>
        </w:rPr>
      </w:pPr>
      <w:r w:rsidRPr="00FF58EB">
        <w:rPr>
          <w:color w:val="0070C0"/>
          <w:lang w:val="en-US"/>
        </w:rPr>
        <w:t>Response</w:t>
      </w:r>
      <w:r w:rsidR="0052428D" w:rsidRPr="00FF58EB">
        <w:rPr>
          <w:color w:val="0070C0"/>
          <w:lang w:val="en-US"/>
        </w:rPr>
        <w:t>: We have introduced the structure of the paper that enhances the readability of the paper.</w:t>
      </w:r>
    </w:p>
    <w:p w:rsidR="00FF58EB" w:rsidRDefault="00FF58EB">
      <w:pPr>
        <w:rPr>
          <w:lang w:val="en-US"/>
        </w:rPr>
      </w:pPr>
      <w:r w:rsidRPr="00583A17">
        <w:rPr>
          <w:lang w:val="en-US"/>
        </w:rPr>
        <w:t>Reviewer #1</w:t>
      </w:r>
      <w:r>
        <w:rPr>
          <w:lang w:val="en-US"/>
        </w:rPr>
        <w:t xml:space="preserve">:  </w:t>
      </w:r>
      <w:r w:rsidR="00583A17" w:rsidRPr="00583A17">
        <w:rPr>
          <w:lang w:val="en-US"/>
        </w:rPr>
        <w:t xml:space="preserve">To conclude Section 2.2, a summary table showing the similarities and differences between the </w:t>
      </w:r>
      <w:proofErr w:type="gramStart"/>
      <w:r w:rsidR="00583A17" w:rsidRPr="00583A17">
        <w:rPr>
          <w:lang w:val="en-US"/>
        </w:rPr>
        <w:t>authors</w:t>
      </w:r>
      <w:proofErr w:type="gramEnd"/>
      <w:r w:rsidR="00583A17" w:rsidRPr="00583A17">
        <w:rPr>
          <w:lang w:val="en-US"/>
        </w:rPr>
        <w:t xml:space="preserve"> proposal and the works referenced in this section could be added.</w:t>
      </w:r>
    </w:p>
    <w:p w:rsidR="00FF58EB" w:rsidRPr="00FF58EB" w:rsidRDefault="00FF58EB" w:rsidP="00FF58EB">
      <w:pPr>
        <w:rPr>
          <w:color w:val="0070C0"/>
          <w:lang w:val="en-US"/>
        </w:rPr>
      </w:pPr>
      <w:r w:rsidRPr="00FF58EB">
        <w:rPr>
          <w:color w:val="0070C0"/>
          <w:lang w:val="en-US"/>
        </w:rPr>
        <w:t xml:space="preserve">Response: A summary table has been introduced so that the reader could compare the present work with the related works found in the literature. </w:t>
      </w:r>
    </w:p>
    <w:p w:rsidR="00FF58EB" w:rsidRPr="00FF58EB" w:rsidRDefault="00583A17">
      <w:pPr>
        <w:rPr>
          <w:color w:val="0070C0"/>
          <w:lang w:val="en-US"/>
        </w:rPr>
      </w:pPr>
      <w:r w:rsidRPr="00583A17">
        <w:rPr>
          <w:lang w:val="en-US"/>
        </w:rPr>
        <w:br/>
      </w:r>
      <w:r w:rsidR="00FF58EB">
        <w:rPr>
          <w:lang w:val="en-US"/>
        </w:rPr>
        <w:t>Reviewer #1: Minor details</w:t>
      </w:r>
      <w:proofErr w:type="gramStart"/>
      <w:r w:rsidR="00FF58EB">
        <w:rPr>
          <w:lang w:val="en-US"/>
        </w:rPr>
        <w:t>:</w:t>
      </w:r>
      <w:proofErr w:type="gramEnd"/>
      <w:r w:rsidRPr="00583A17">
        <w:rPr>
          <w:lang w:val="en-US"/>
        </w:rPr>
        <w:br/>
        <w:t>page 2: References [9] (in line 22) and [4] (in line 30) are interchanged.</w:t>
      </w:r>
      <w:r w:rsidRPr="00583A17">
        <w:rPr>
          <w:lang w:val="en-US"/>
        </w:rPr>
        <w:br/>
      </w:r>
      <w:proofErr w:type="gramStart"/>
      <w:r w:rsidRPr="00583A17">
        <w:rPr>
          <w:lang w:val="en-US"/>
        </w:rPr>
        <w:t>page</w:t>
      </w:r>
      <w:proofErr w:type="gramEnd"/>
      <w:r w:rsidRPr="00583A17">
        <w:rPr>
          <w:lang w:val="en-US"/>
        </w:rPr>
        <w:t xml:space="preserve"> 2 - line 37: Use WS-BPEL instead of BPEL (abbreviation is indicated on line 53).</w:t>
      </w:r>
      <w:r w:rsidRPr="00583A17">
        <w:rPr>
          <w:lang w:val="en-US"/>
        </w:rPr>
        <w:br/>
      </w:r>
      <w:proofErr w:type="gramStart"/>
      <w:r w:rsidRPr="00583A17">
        <w:rPr>
          <w:lang w:val="en-US"/>
        </w:rPr>
        <w:t>page</w:t>
      </w:r>
      <w:proofErr w:type="gramEnd"/>
      <w:r w:rsidRPr="00583A17">
        <w:rPr>
          <w:lang w:val="en-US"/>
        </w:rPr>
        <w:t xml:space="preserve"> 2 - line 54: Web services (in the plural form).</w:t>
      </w:r>
      <w:r w:rsidRPr="00583A17">
        <w:rPr>
          <w:lang w:val="en-US"/>
        </w:rPr>
        <w:br/>
      </w:r>
      <w:proofErr w:type="gramStart"/>
      <w:r w:rsidRPr="00583A17">
        <w:rPr>
          <w:lang w:val="en-US"/>
        </w:rPr>
        <w:t>page</w:t>
      </w:r>
      <w:proofErr w:type="gramEnd"/>
      <w:r w:rsidRPr="00583A17">
        <w:rPr>
          <w:lang w:val="en-US"/>
        </w:rPr>
        <w:t xml:space="preserve"> 3 - line 12: WSDL is used for the first time, explain its meaning.</w:t>
      </w:r>
      <w:r w:rsidRPr="00583A17">
        <w:rPr>
          <w:lang w:val="en-US"/>
        </w:rPr>
        <w:br/>
      </w:r>
      <w:proofErr w:type="gramStart"/>
      <w:r w:rsidRPr="00583A17">
        <w:rPr>
          <w:lang w:val="en-US"/>
        </w:rPr>
        <w:t>page</w:t>
      </w:r>
      <w:proofErr w:type="gramEnd"/>
      <w:r w:rsidRPr="00583A17">
        <w:rPr>
          <w:lang w:val="en-US"/>
        </w:rPr>
        <w:t xml:space="preserve"> 4: joint lines 16 and 17.</w:t>
      </w:r>
      <w:r w:rsidRPr="00583A17">
        <w:rPr>
          <w:lang w:val="en-US"/>
        </w:rPr>
        <w:br/>
      </w:r>
      <w:proofErr w:type="gramStart"/>
      <w:r w:rsidRPr="00583A17">
        <w:rPr>
          <w:lang w:val="en-US"/>
        </w:rPr>
        <w:t>page</w:t>
      </w:r>
      <w:proofErr w:type="gramEnd"/>
      <w:r w:rsidRPr="00583A17">
        <w:rPr>
          <w:lang w:val="en-US"/>
        </w:rPr>
        <w:t xml:space="preserve"> 5 - line 21: ... in [6] by </w:t>
      </w:r>
      <w:proofErr w:type="spellStart"/>
      <w:r w:rsidRPr="00583A17">
        <w:rPr>
          <w:lang w:val="en-US"/>
        </w:rPr>
        <w:t>Lohmann</w:t>
      </w:r>
      <w:proofErr w:type="spellEnd"/>
      <w:r w:rsidRPr="00583A17">
        <w:rPr>
          <w:lang w:val="en-US"/>
        </w:rPr>
        <w:t xml:space="preserve"> (not by Dumas et al).</w:t>
      </w:r>
      <w:r w:rsidRPr="00583A17">
        <w:rPr>
          <w:lang w:val="en-US"/>
        </w:rPr>
        <w:br/>
      </w:r>
      <w:proofErr w:type="gramStart"/>
      <w:r w:rsidRPr="00583A17">
        <w:rPr>
          <w:lang w:val="en-US"/>
        </w:rPr>
        <w:t>page</w:t>
      </w:r>
      <w:proofErr w:type="gramEnd"/>
      <w:r w:rsidRPr="00583A17">
        <w:rPr>
          <w:lang w:val="en-US"/>
        </w:rPr>
        <w:t xml:space="preserve"> 5 - line 48: viewpoint.</w:t>
      </w:r>
      <w:r w:rsidRPr="00583A17">
        <w:rPr>
          <w:lang w:val="en-US"/>
        </w:rPr>
        <w:br/>
      </w:r>
      <w:proofErr w:type="gramStart"/>
      <w:r w:rsidRPr="00583A17">
        <w:rPr>
          <w:lang w:val="en-US"/>
        </w:rPr>
        <w:t>page</w:t>
      </w:r>
      <w:proofErr w:type="gramEnd"/>
      <w:r w:rsidRPr="00583A17">
        <w:rPr>
          <w:lang w:val="en-US"/>
        </w:rPr>
        <w:t xml:space="preserve"> 7 - line 29: is the \</w:t>
      </w:r>
      <w:proofErr w:type="spellStart"/>
      <w:r w:rsidRPr="00583A17">
        <w:rPr>
          <w:lang w:val="en-US"/>
        </w:rPr>
        <w:t>emph</w:t>
      </w:r>
      <w:proofErr w:type="spellEnd"/>
      <w:r w:rsidRPr="00583A17">
        <w:rPr>
          <w:lang w:val="en-US"/>
        </w:rPr>
        <w:t>{delay function} (without brackets).</w:t>
      </w:r>
      <w:r w:rsidRPr="00583A17">
        <w:rPr>
          <w:lang w:val="en-US"/>
        </w:rPr>
        <w:br/>
      </w:r>
      <w:proofErr w:type="gramStart"/>
      <w:r w:rsidRPr="00583A17">
        <w:rPr>
          <w:lang w:val="en-US"/>
        </w:rPr>
        <w:t>page</w:t>
      </w:r>
      <w:proofErr w:type="gramEnd"/>
      <w:r w:rsidRPr="00583A17">
        <w:rPr>
          <w:lang w:val="en-US"/>
        </w:rPr>
        <w:t xml:space="preserve"> 7 - line 57 and page 9 - line 32: There are "m" event handling activities but, in Figure 1, "n" PTCPNs are represented.</w:t>
      </w:r>
      <w:r w:rsidRPr="00583A17">
        <w:rPr>
          <w:lang w:val="en-US"/>
        </w:rPr>
        <w:br/>
      </w:r>
      <w:proofErr w:type="gramStart"/>
      <w:r w:rsidRPr="00583A17">
        <w:rPr>
          <w:lang w:val="en-US"/>
        </w:rPr>
        <w:t>page</w:t>
      </w:r>
      <w:proofErr w:type="gramEnd"/>
      <w:r w:rsidRPr="00583A17">
        <w:rPr>
          <w:lang w:val="en-US"/>
        </w:rPr>
        <w:t xml:space="preserve"> 9 - line 44: Remove "The other places are initially unmarked." (</w:t>
      </w:r>
      <w:proofErr w:type="gramStart"/>
      <w:r w:rsidRPr="00583A17">
        <w:rPr>
          <w:lang w:val="en-US"/>
        </w:rPr>
        <w:t>is</w:t>
      </w:r>
      <w:proofErr w:type="gramEnd"/>
      <w:r w:rsidRPr="00583A17">
        <w:rPr>
          <w:lang w:val="en-US"/>
        </w:rPr>
        <w:t xml:space="preserve"> duplicated).</w:t>
      </w:r>
      <w:r w:rsidRPr="00583A17">
        <w:rPr>
          <w:lang w:val="en-US"/>
        </w:rPr>
        <w:br/>
      </w:r>
      <w:proofErr w:type="gramStart"/>
      <w:r w:rsidRPr="00583A17">
        <w:rPr>
          <w:lang w:val="en-US"/>
        </w:rPr>
        <w:t>page</w:t>
      </w:r>
      <w:proofErr w:type="gramEnd"/>
      <w:r w:rsidRPr="00583A17">
        <w:rPr>
          <w:lang w:val="en-US"/>
        </w:rPr>
        <w:t xml:space="preserve"> 12 - line 37: p_{ok} (instead of </w:t>
      </w:r>
      <w:proofErr w:type="spellStart"/>
      <w:r w:rsidRPr="00583A17">
        <w:rPr>
          <w:lang w:val="en-US"/>
        </w:rPr>
        <w:t>Pok</w:t>
      </w:r>
      <w:proofErr w:type="spellEnd"/>
      <w:r w:rsidRPr="00583A17">
        <w:rPr>
          <w:lang w:val="en-US"/>
        </w:rPr>
        <w:t>).</w:t>
      </w:r>
      <w:r w:rsidRPr="00583A17">
        <w:rPr>
          <w:lang w:val="en-US"/>
        </w:rPr>
        <w:br/>
      </w:r>
      <w:proofErr w:type="gramStart"/>
      <w:r w:rsidRPr="00583A17">
        <w:rPr>
          <w:lang w:val="en-US"/>
        </w:rPr>
        <w:t>page</w:t>
      </w:r>
      <w:proofErr w:type="gramEnd"/>
      <w:r w:rsidRPr="00583A17">
        <w:rPr>
          <w:lang w:val="en-US"/>
        </w:rPr>
        <w:t xml:space="preserve"> 13 - line 50: </w:t>
      </w:r>
      <w:proofErr w:type="spellStart"/>
      <w:r w:rsidRPr="00583A17">
        <w:rPr>
          <w:lang w:val="en-US"/>
        </w:rPr>
        <w:t>createResource</w:t>
      </w:r>
      <w:proofErr w:type="spellEnd"/>
      <w:r w:rsidRPr="00583A17">
        <w:rPr>
          <w:lang w:val="en-US"/>
        </w:rPr>
        <w:t xml:space="preserve"> (the first letter in lowercase).</w:t>
      </w:r>
      <w:r w:rsidRPr="00583A17">
        <w:rPr>
          <w:lang w:val="en-US"/>
        </w:rPr>
        <w:br/>
        <w:t>page 14 - line 54: \</w:t>
      </w:r>
      <w:proofErr w:type="spellStart"/>
      <w:r w:rsidRPr="00583A17">
        <w:rPr>
          <w:lang w:val="en-US"/>
        </w:rPr>
        <w:t>textit</w:t>
      </w:r>
      <w:proofErr w:type="spellEnd"/>
      <w:r w:rsidRPr="00583A17">
        <w:rPr>
          <w:lang w:val="en-US"/>
        </w:rPr>
        <w:t>{</w:t>
      </w:r>
      <w:proofErr w:type="spellStart"/>
      <w:r w:rsidRPr="00583A17">
        <w:rPr>
          <w:lang w:val="en-US"/>
        </w:rPr>
        <w:t>suscribe</w:t>
      </w:r>
      <w:proofErr w:type="spellEnd"/>
      <w:r w:rsidRPr="00583A17">
        <w:rPr>
          <w:lang w:val="en-US"/>
        </w:rPr>
        <w:t>(</w:t>
      </w:r>
      <w:proofErr w:type="spellStart"/>
      <w:r w:rsidRPr="00583A17">
        <w:rPr>
          <w:lang w:val="en-US"/>
        </w:rPr>
        <w:t>EPR,cond',A</w:t>
      </w:r>
      <w:proofErr w:type="spellEnd"/>
      <w:r w:rsidRPr="00583A17">
        <w:rPr>
          <w:lang w:val="en-US"/>
        </w:rPr>
        <w:t>)}</w:t>
      </w:r>
      <w:r w:rsidRPr="00583A17">
        <w:rPr>
          <w:lang w:val="en-US"/>
        </w:rPr>
        <w:br/>
        <w:t>page 15 - line 44: \</w:t>
      </w:r>
      <w:proofErr w:type="spellStart"/>
      <w:r w:rsidRPr="00583A17">
        <w:rPr>
          <w:lang w:val="en-US"/>
        </w:rPr>
        <w:t>textit</w:t>
      </w:r>
      <w:proofErr w:type="spellEnd"/>
      <w:r w:rsidRPr="00583A17">
        <w:rPr>
          <w:lang w:val="en-US"/>
        </w:rPr>
        <w:t>{</w:t>
      </w:r>
      <w:proofErr w:type="spellStart"/>
      <w:r w:rsidRPr="00583A17">
        <w:rPr>
          <w:lang w:val="en-US"/>
        </w:rPr>
        <w:t>getProp</w:t>
      </w:r>
      <w:proofErr w:type="spellEnd"/>
      <w:r w:rsidRPr="00583A17">
        <w:rPr>
          <w:lang w:val="en-US"/>
        </w:rPr>
        <w:t>(</w:t>
      </w:r>
      <w:proofErr w:type="spellStart"/>
      <w:r w:rsidRPr="00583A17">
        <w:rPr>
          <w:lang w:val="en-US"/>
        </w:rPr>
        <w:t>EPR,v</w:t>
      </w:r>
      <w:proofErr w:type="spellEnd"/>
      <w:r w:rsidRPr="00583A17">
        <w:rPr>
          <w:lang w:val="en-US"/>
        </w:rPr>
        <w:t>)} and \</w:t>
      </w:r>
      <w:proofErr w:type="spellStart"/>
      <w:r w:rsidRPr="00583A17">
        <w:rPr>
          <w:lang w:val="en-US"/>
        </w:rPr>
        <w:t>textit</w:t>
      </w:r>
      <w:proofErr w:type="spellEnd"/>
      <w:r w:rsidRPr="00583A17">
        <w:rPr>
          <w:lang w:val="en-US"/>
        </w:rPr>
        <w:t>{</w:t>
      </w:r>
      <w:proofErr w:type="spellStart"/>
      <w:r w:rsidRPr="00583A17">
        <w:rPr>
          <w:lang w:val="en-US"/>
        </w:rPr>
        <w:t>setProp</w:t>
      </w:r>
      <w:proofErr w:type="spellEnd"/>
      <w:r w:rsidRPr="00583A17">
        <w:rPr>
          <w:lang w:val="en-US"/>
        </w:rPr>
        <w:t>(</w:t>
      </w:r>
      <w:proofErr w:type="spellStart"/>
      <w:r w:rsidRPr="00583A17">
        <w:rPr>
          <w:lang w:val="en-US"/>
        </w:rPr>
        <w:t>EPR,expr</w:t>
      </w:r>
      <w:proofErr w:type="spellEnd"/>
      <w:r w:rsidRPr="00583A17">
        <w:rPr>
          <w:lang w:val="en-US"/>
        </w:rPr>
        <w:t>)}</w:t>
      </w:r>
      <w:r w:rsidRPr="00583A17">
        <w:rPr>
          <w:lang w:val="en-US"/>
        </w:rPr>
        <w:br/>
        <w:t>page 15 - line 46: (\</w:t>
      </w:r>
      <w:proofErr w:type="spellStart"/>
      <w:r w:rsidRPr="00583A17">
        <w:rPr>
          <w:lang w:val="en-US"/>
        </w:rPr>
        <w:t>textit</w:t>
      </w:r>
      <w:proofErr w:type="spellEnd"/>
      <w:r w:rsidRPr="00583A17">
        <w:rPr>
          <w:lang w:val="en-US"/>
        </w:rPr>
        <w:t>{</w:t>
      </w:r>
      <w:proofErr w:type="spellStart"/>
      <w:r w:rsidRPr="00583A17">
        <w:rPr>
          <w:lang w:val="en-US"/>
        </w:rPr>
        <w:t>getProp</w:t>
      </w:r>
      <w:proofErr w:type="spellEnd"/>
      <w:r w:rsidRPr="00583A17">
        <w:rPr>
          <w:lang w:val="en-US"/>
        </w:rPr>
        <w:t>})</w:t>
      </w:r>
      <w:r w:rsidRPr="00583A17">
        <w:rPr>
          <w:lang w:val="en-US"/>
        </w:rPr>
        <w:br/>
        <w:t>page 15 - line 47: (\</w:t>
      </w:r>
      <w:proofErr w:type="spellStart"/>
      <w:r w:rsidRPr="00583A17">
        <w:rPr>
          <w:lang w:val="en-US"/>
        </w:rPr>
        <w:t>textit</w:t>
      </w:r>
      <w:proofErr w:type="spellEnd"/>
      <w:r w:rsidRPr="00583A17">
        <w:rPr>
          <w:lang w:val="en-US"/>
        </w:rPr>
        <w:t>{</w:t>
      </w:r>
      <w:proofErr w:type="spellStart"/>
      <w:r w:rsidRPr="00583A17">
        <w:rPr>
          <w:lang w:val="en-US"/>
        </w:rPr>
        <w:t>setProp</w:t>
      </w:r>
      <w:proofErr w:type="spellEnd"/>
      <w:r w:rsidRPr="00583A17">
        <w:rPr>
          <w:lang w:val="en-US"/>
        </w:rPr>
        <w:t>})</w:t>
      </w:r>
      <w:r w:rsidRPr="00583A17">
        <w:rPr>
          <w:lang w:val="en-US"/>
        </w:rPr>
        <w:br/>
        <w:t>page 15 - line 49: \</w:t>
      </w:r>
      <w:proofErr w:type="spellStart"/>
      <w:r w:rsidRPr="00583A17">
        <w:rPr>
          <w:lang w:val="en-US"/>
        </w:rPr>
        <w:t>textit</w:t>
      </w:r>
      <w:proofErr w:type="spellEnd"/>
      <w:r w:rsidRPr="00583A17">
        <w:rPr>
          <w:lang w:val="en-US"/>
        </w:rPr>
        <w:t>{</w:t>
      </w:r>
      <w:proofErr w:type="spellStart"/>
      <w:r w:rsidRPr="00583A17">
        <w:rPr>
          <w:lang w:val="en-US"/>
        </w:rPr>
        <w:t>setTimeout</w:t>
      </w:r>
      <w:proofErr w:type="spellEnd"/>
      <w:r w:rsidRPr="00583A17">
        <w:rPr>
          <w:lang w:val="en-US"/>
        </w:rPr>
        <w:t>(</w:t>
      </w:r>
      <w:proofErr w:type="spellStart"/>
      <w:r w:rsidRPr="00583A17">
        <w:rPr>
          <w:lang w:val="en-US"/>
        </w:rPr>
        <w:t>EPR,timeout</w:t>
      </w:r>
      <w:proofErr w:type="spellEnd"/>
      <w:r w:rsidRPr="00583A17">
        <w:rPr>
          <w:lang w:val="en-US"/>
        </w:rPr>
        <w:t>)}  ... \</w:t>
      </w:r>
      <w:proofErr w:type="spellStart"/>
      <w:r w:rsidRPr="00583A17">
        <w:rPr>
          <w:lang w:val="en-US"/>
        </w:rPr>
        <w:t>textit</w:t>
      </w:r>
      <w:proofErr w:type="spellEnd"/>
      <w:r w:rsidRPr="00583A17">
        <w:rPr>
          <w:lang w:val="en-US"/>
        </w:rPr>
        <w:t>{</w:t>
      </w:r>
      <w:proofErr w:type="spellStart"/>
      <w:r w:rsidRPr="00583A17">
        <w:rPr>
          <w:lang w:val="en-US"/>
        </w:rPr>
        <w:t>setProp</w:t>
      </w:r>
      <w:proofErr w:type="spellEnd"/>
      <w:r w:rsidRPr="00583A17">
        <w:rPr>
          <w:lang w:val="en-US"/>
        </w:rPr>
        <w:t>} activity.</w:t>
      </w:r>
      <w:r w:rsidRPr="00583A17">
        <w:rPr>
          <w:lang w:val="en-US"/>
        </w:rPr>
        <w:br/>
      </w:r>
      <w:proofErr w:type="gramStart"/>
      <w:r w:rsidRPr="00583A17">
        <w:rPr>
          <w:lang w:val="en-US"/>
        </w:rPr>
        <w:t>page</w:t>
      </w:r>
      <w:proofErr w:type="gramEnd"/>
      <w:r w:rsidRPr="00583A17">
        <w:rPr>
          <w:lang w:val="en-US"/>
        </w:rPr>
        <w:t xml:space="preserve"> 19 - line 37: </w:t>
      </w:r>
      <w:proofErr w:type="spellStart"/>
      <w:r w:rsidRPr="00583A17">
        <w:rPr>
          <w:lang w:val="en-US"/>
        </w:rPr>
        <w:t>p_ok</w:t>
      </w:r>
      <w:proofErr w:type="spellEnd"/>
      <w:r w:rsidRPr="00583A17">
        <w:rPr>
          <w:lang w:val="en-US"/>
        </w:rPr>
        <w:t xml:space="preserve"> or </w:t>
      </w:r>
      <w:proofErr w:type="spellStart"/>
      <w:r w:rsidRPr="00583A17">
        <w:rPr>
          <w:lang w:val="en-US"/>
        </w:rPr>
        <w:t>p_OK</w:t>
      </w:r>
      <w:proofErr w:type="spellEnd"/>
      <w:r w:rsidRPr="00583A17">
        <w:rPr>
          <w:lang w:val="en-US"/>
        </w:rPr>
        <w:t xml:space="preserve"> as in Figure 13?</w:t>
      </w:r>
      <w:r w:rsidRPr="00583A17">
        <w:rPr>
          <w:lang w:val="en-US"/>
        </w:rPr>
        <w:br/>
      </w:r>
    </w:p>
    <w:p w:rsidR="00851F58" w:rsidRDefault="00FF58EB">
      <w:pPr>
        <w:rPr>
          <w:lang w:val="en-US"/>
        </w:rPr>
      </w:pPr>
      <w:r w:rsidRPr="00FF58EB">
        <w:rPr>
          <w:color w:val="0070C0"/>
          <w:lang w:val="en-US"/>
        </w:rPr>
        <w:t>Response:</w:t>
      </w:r>
      <w:r w:rsidR="00B37A0F">
        <w:rPr>
          <w:color w:val="0070C0"/>
          <w:lang w:val="en-US"/>
        </w:rPr>
        <w:t xml:space="preserve"> We</w:t>
      </w:r>
      <w:r w:rsidRPr="00FF58EB">
        <w:rPr>
          <w:color w:val="0070C0"/>
          <w:lang w:val="en-US"/>
        </w:rPr>
        <w:t xml:space="preserve"> have fixed those errors and we have followed all the recommendations commented by the reviewer.</w:t>
      </w:r>
      <w:r w:rsidR="00583A17" w:rsidRPr="00583A17">
        <w:rPr>
          <w:lang w:val="en-US"/>
        </w:rPr>
        <w:br/>
      </w:r>
      <w:r w:rsidR="00583A17" w:rsidRPr="00583A17">
        <w:rPr>
          <w:lang w:val="en-US"/>
        </w:rPr>
        <w:br/>
      </w:r>
    </w:p>
    <w:p w:rsidR="00851F58" w:rsidRDefault="00851F58">
      <w:pPr>
        <w:rPr>
          <w:lang w:val="en-US"/>
        </w:rPr>
      </w:pPr>
    </w:p>
    <w:p w:rsidR="00851F58" w:rsidRDefault="00851F58">
      <w:pPr>
        <w:rPr>
          <w:lang w:val="en-US"/>
        </w:rPr>
      </w:pPr>
    </w:p>
    <w:p w:rsidR="00C824C1" w:rsidRPr="00020CEC" w:rsidRDefault="00583A17">
      <w:pPr>
        <w:rPr>
          <w:lang w:val="en-US"/>
        </w:rPr>
      </w:pPr>
      <w:r w:rsidRPr="00583A17">
        <w:rPr>
          <w:lang w:val="en-US"/>
        </w:rPr>
        <w:br/>
      </w:r>
    </w:p>
    <w:sectPr w:rsidR="00C824C1" w:rsidRPr="00020CEC" w:rsidSect="00C82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3A17"/>
    <w:rsid w:val="00020CEC"/>
    <w:rsid w:val="005050A6"/>
    <w:rsid w:val="0052428D"/>
    <w:rsid w:val="00583A17"/>
    <w:rsid w:val="00851F58"/>
    <w:rsid w:val="009B7195"/>
    <w:rsid w:val="00B37A0F"/>
    <w:rsid w:val="00C824C1"/>
    <w:rsid w:val="00FF5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4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4</cp:revision>
  <dcterms:created xsi:type="dcterms:W3CDTF">2013-02-11T08:41:00Z</dcterms:created>
  <dcterms:modified xsi:type="dcterms:W3CDTF">2013-02-11T10:56:00Z</dcterms:modified>
</cp:coreProperties>
</file>