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26" w:rsidRDefault="005140F7">
      <w:pPr>
        <w:rPr>
          <w:b/>
          <w:sz w:val="28"/>
          <w:szCs w:val="28"/>
        </w:rPr>
      </w:pPr>
      <w:r>
        <w:rPr>
          <w:b/>
          <w:sz w:val="28"/>
          <w:szCs w:val="28"/>
        </w:rPr>
        <w:t>El Calendario en la Cocina</w:t>
      </w:r>
    </w:p>
    <w:p w:rsidR="00623E95" w:rsidRPr="00623E95" w:rsidRDefault="001F7B4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Ecos del pasado</w:t>
      </w:r>
    </w:p>
    <w:p w:rsidR="002C3EE8" w:rsidRDefault="00EA523F" w:rsidP="00AD61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1F7B46">
        <w:rPr>
          <w:sz w:val="24"/>
          <w:szCs w:val="24"/>
        </w:rPr>
        <w:t xml:space="preserve">tiempo siempre nos ha sumergido en un misterio profundo. Parecemos incapaces de entenderlo en forma completa, aunque intuimos que es parte indivisible de nosotros mismos. Desde la filosofía a la ciencia, desde la escritura hasta la teología, ninguna forma del saber humano es indiferente al paso del tiempo, y la Cocina no podía ser la excepción. </w:t>
      </w:r>
    </w:p>
    <w:p w:rsidR="002C3EE8" w:rsidRDefault="002C3EE8" w:rsidP="00AD61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cultura transforma el ciclo natural del año con un eco inmediato en la alimentación. Desde la antigüedad, </w:t>
      </w:r>
      <w:r w:rsidR="00A12677">
        <w:rPr>
          <w:sz w:val="24"/>
          <w:szCs w:val="24"/>
        </w:rPr>
        <w:t xml:space="preserve">la ciencia </w:t>
      </w:r>
      <w:r>
        <w:rPr>
          <w:sz w:val="24"/>
          <w:szCs w:val="24"/>
        </w:rPr>
        <w:t>médic</w:t>
      </w:r>
      <w:r w:rsidR="00A12677">
        <w:rPr>
          <w:sz w:val="24"/>
          <w:szCs w:val="24"/>
        </w:rPr>
        <w:t>a</w:t>
      </w:r>
      <w:r>
        <w:rPr>
          <w:sz w:val="24"/>
          <w:szCs w:val="24"/>
        </w:rPr>
        <w:t xml:space="preserve"> recomendaba las comidas y las bebidas frías </w:t>
      </w:r>
      <w:r w:rsidR="00CB4C1E">
        <w:rPr>
          <w:sz w:val="24"/>
          <w:szCs w:val="24"/>
        </w:rPr>
        <w:t>durante el</w:t>
      </w:r>
      <w:r>
        <w:rPr>
          <w:sz w:val="24"/>
          <w:szCs w:val="24"/>
        </w:rPr>
        <w:t xml:space="preserve"> verano y las calientes en invierno, algo familiar y casi natural en nuestro pensamiento</w:t>
      </w:r>
      <w:r w:rsidR="00CB4C1E">
        <w:rPr>
          <w:sz w:val="24"/>
          <w:szCs w:val="24"/>
        </w:rPr>
        <w:t xml:space="preserve"> actual</w:t>
      </w:r>
      <w:r>
        <w:rPr>
          <w:sz w:val="24"/>
          <w:szCs w:val="24"/>
        </w:rPr>
        <w:t xml:space="preserve">, que </w:t>
      </w:r>
      <w:r w:rsidR="00CB4C1E">
        <w:rPr>
          <w:sz w:val="24"/>
          <w:szCs w:val="24"/>
        </w:rPr>
        <w:t xml:space="preserve">sin embargo </w:t>
      </w:r>
      <w:r>
        <w:rPr>
          <w:sz w:val="24"/>
          <w:szCs w:val="24"/>
        </w:rPr>
        <w:t>tiene una raigambre muy afincada en la teoría de los “cuatro humores”</w:t>
      </w:r>
      <w:r w:rsidR="00727A61">
        <w:rPr>
          <w:sz w:val="24"/>
          <w:szCs w:val="24"/>
        </w:rPr>
        <w:t>, proveniente de las ideas de Hipócrates</w:t>
      </w:r>
      <w:r w:rsidR="008D6265">
        <w:rPr>
          <w:sz w:val="24"/>
          <w:szCs w:val="24"/>
        </w:rPr>
        <w:t xml:space="preserve"> en el siglo IV a</w:t>
      </w:r>
      <w:r w:rsidR="00727A61">
        <w:rPr>
          <w:sz w:val="24"/>
          <w:szCs w:val="24"/>
        </w:rPr>
        <w:t>.</w:t>
      </w:r>
      <w:r w:rsidR="008D6265">
        <w:rPr>
          <w:sz w:val="24"/>
          <w:szCs w:val="24"/>
        </w:rPr>
        <w:t xml:space="preserve"> </w:t>
      </w:r>
      <w:r w:rsidR="00727A61">
        <w:rPr>
          <w:sz w:val="24"/>
          <w:szCs w:val="24"/>
        </w:rPr>
        <w:t>C.</w:t>
      </w:r>
    </w:p>
    <w:p w:rsidR="004E3CC7" w:rsidRDefault="00A12677" w:rsidP="00AD61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Lentamente, la </w:t>
      </w:r>
      <w:r>
        <w:rPr>
          <w:sz w:val="24"/>
          <w:szCs w:val="24"/>
        </w:rPr>
        <w:t>esfera religiosa</w:t>
      </w:r>
      <w:r w:rsidR="00E37A66">
        <w:rPr>
          <w:sz w:val="24"/>
          <w:szCs w:val="24"/>
        </w:rPr>
        <w:t xml:space="preserve"> es la responsable de modificar el modelo alimentario occidental </w:t>
      </w:r>
      <w:r w:rsidR="00B97E1A">
        <w:rPr>
          <w:sz w:val="24"/>
          <w:szCs w:val="24"/>
        </w:rPr>
        <w:t>impon</w:t>
      </w:r>
      <w:r w:rsidR="00BB2FDA">
        <w:rPr>
          <w:sz w:val="24"/>
          <w:szCs w:val="24"/>
        </w:rPr>
        <w:t>i</w:t>
      </w:r>
      <w:r w:rsidR="00B97E1A">
        <w:rPr>
          <w:sz w:val="24"/>
          <w:szCs w:val="24"/>
        </w:rPr>
        <w:t>en</w:t>
      </w:r>
      <w:r w:rsidR="00BB2FDA">
        <w:rPr>
          <w:sz w:val="24"/>
          <w:szCs w:val="24"/>
        </w:rPr>
        <w:t>do</w:t>
      </w:r>
      <w:r w:rsidR="00B97E1A">
        <w:rPr>
          <w:sz w:val="24"/>
          <w:szCs w:val="24"/>
        </w:rPr>
        <w:t xml:space="preserve"> restricciones y ritmos a lo largo del año</w:t>
      </w:r>
      <w:r w:rsidR="00BB2FDA">
        <w:rPr>
          <w:sz w:val="24"/>
          <w:szCs w:val="24"/>
        </w:rPr>
        <w:t xml:space="preserve"> en una búsqueda sinuosa de identidad</w:t>
      </w:r>
      <w:r w:rsidR="00B97E1A">
        <w:rPr>
          <w:sz w:val="24"/>
          <w:szCs w:val="24"/>
        </w:rPr>
        <w:t xml:space="preserve">. </w:t>
      </w:r>
    </w:p>
    <w:p w:rsidR="00A602F7" w:rsidRDefault="00B97E1A" w:rsidP="0018562A">
      <w:pPr>
        <w:spacing w:after="0"/>
        <w:rPr>
          <w:sz w:val="24"/>
          <w:szCs w:val="24"/>
        </w:rPr>
      </w:pPr>
      <w:r>
        <w:rPr>
          <w:sz w:val="24"/>
          <w:szCs w:val="24"/>
        </w:rPr>
        <w:t>El calendario litúrgico cristiano, i</w:t>
      </w:r>
      <w:r w:rsidR="004713B6">
        <w:rPr>
          <w:sz w:val="24"/>
          <w:szCs w:val="24"/>
        </w:rPr>
        <w:t>ncluy</w:t>
      </w:r>
      <w:r>
        <w:rPr>
          <w:sz w:val="24"/>
          <w:szCs w:val="24"/>
        </w:rPr>
        <w:t>e períodos distintivos de ayuno y también de restricción en el consumo de carne durante la Cuaresma.</w:t>
      </w:r>
      <w:r w:rsidR="000372B9">
        <w:rPr>
          <w:sz w:val="24"/>
          <w:szCs w:val="24"/>
        </w:rPr>
        <w:t xml:space="preserve"> </w:t>
      </w:r>
      <w:r w:rsidR="00D071EE">
        <w:rPr>
          <w:sz w:val="24"/>
          <w:szCs w:val="24"/>
        </w:rPr>
        <w:t xml:space="preserve">También colaboró a reforzar las fiestas más importantes con alguna comida, a menudo dulce, como el pan dulce de Navidad o la rosca de Pascua. </w:t>
      </w:r>
      <w:r w:rsidR="00BB2FDA">
        <w:rPr>
          <w:sz w:val="24"/>
          <w:szCs w:val="24"/>
        </w:rPr>
        <w:t xml:space="preserve">Pero este calendario no es simplemente un capricho, sino el resultado de un sinuoso camino </w:t>
      </w:r>
      <w:r w:rsidR="0018562A">
        <w:rPr>
          <w:sz w:val="24"/>
          <w:szCs w:val="24"/>
        </w:rPr>
        <w:t xml:space="preserve">con una necesidad marcada de erigirse como algo diferente. </w:t>
      </w:r>
      <w:r w:rsidR="0018562A">
        <w:rPr>
          <w:sz w:val="24"/>
          <w:szCs w:val="24"/>
        </w:rPr>
        <w:t xml:space="preserve">Para </w:t>
      </w:r>
      <w:r w:rsidR="0018562A">
        <w:rPr>
          <w:sz w:val="24"/>
          <w:szCs w:val="24"/>
        </w:rPr>
        <w:t>la tradición judía</w:t>
      </w:r>
      <w:r w:rsidR="0018562A">
        <w:rPr>
          <w:sz w:val="24"/>
          <w:szCs w:val="24"/>
        </w:rPr>
        <w:t>,</w:t>
      </w:r>
      <w:r w:rsidR="0018562A">
        <w:rPr>
          <w:sz w:val="24"/>
          <w:szCs w:val="24"/>
        </w:rPr>
        <w:t xml:space="preserve"> fuente de dónde abreva necesariamente el cristianismo, es común encontrar numerosos ejemplos dónde</w:t>
      </w:r>
      <w:r w:rsidR="000372B9">
        <w:rPr>
          <w:sz w:val="24"/>
          <w:szCs w:val="24"/>
        </w:rPr>
        <w:t xml:space="preserve"> lo litúrgi</w:t>
      </w:r>
      <w:r w:rsidR="00B34F04">
        <w:rPr>
          <w:sz w:val="24"/>
          <w:szCs w:val="24"/>
        </w:rPr>
        <w:t>co se funde con lo histórico y</w:t>
      </w:r>
      <w:r w:rsidR="000372B9">
        <w:rPr>
          <w:sz w:val="24"/>
          <w:szCs w:val="24"/>
        </w:rPr>
        <w:t xml:space="preserve"> lo bucólico.</w:t>
      </w:r>
      <w:r w:rsidR="0018562A">
        <w:rPr>
          <w:sz w:val="24"/>
          <w:szCs w:val="24"/>
        </w:rPr>
        <w:t xml:space="preserve"> D</w:t>
      </w:r>
      <w:r w:rsidR="00244C77">
        <w:rPr>
          <w:sz w:val="24"/>
          <w:szCs w:val="24"/>
        </w:rPr>
        <w:t xml:space="preserve">urante la celebración de </w:t>
      </w:r>
      <w:proofErr w:type="spellStart"/>
      <w:r w:rsidR="00244C77" w:rsidRPr="00244C77">
        <w:rPr>
          <w:i/>
          <w:sz w:val="24"/>
          <w:szCs w:val="24"/>
        </w:rPr>
        <w:t>Pesaj</w:t>
      </w:r>
      <w:proofErr w:type="spellEnd"/>
      <w:r w:rsidR="00B34F04">
        <w:rPr>
          <w:i/>
          <w:sz w:val="24"/>
          <w:szCs w:val="24"/>
        </w:rPr>
        <w:t xml:space="preserve"> (La Pascua</w:t>
      </w:r>
      <w:r w:rsidR="005D543E">
        <w:rPr>
          <w:i/>
          <w:sz w:val="24"/>
          <w:szCs w:val="24"/>
        </w:rPr>
        <w:t>)</w:t>
      </w:r>
      <w:r w:rsidR="00B34F04">
        <w:rPr>
          <w:sz w:val="24"/>
          <w:szCs w:val="24"/>
        </w:rPr>
        <w:t>, se observa</w:t>
      </w:r>
      <w:r w:rsidR="00244C77">
        <w:rPr>
          <w:sz w:val="24"/>
          <w:szCs w:val="24"/>
        </w:rPr>
        <w:t xml:space="preserve"> el precepto de </w:t>
      </w:r>
      <w:r w:rsidR="000372B9" w:rsidRPr="000372B9">
        <w:rPr>
          <w:sz w:val="24"/>
          <w:szCs w:val="24"/>
        </w:rPr>
        <w:t>come</w:t>
      </w:r>
      <w:r w:rsidR="00244C77">
        <w:rPr>
          <w:sz w:val="24"/>
          <w:szCs w:val="24"/>
        </w:rPr>
        <w:t xml:space="preserve">r </w:t>
      </w:r>
      <w:proofErr w:type="spellStart"/>
      <w:r w:rsidR="000372B9" w:rsidRPr="00244C77">
        <w:rPr>
          <w:i/>
          <w:sz w:val="24"/>
          <w:szCs w:val="24"/>
        </w:rPr>
        <w:t>matzá</w:t>
      </w:r>
      <w:proofErr w:type="spellEnd"/>
      <w:r w:rsidR="000372B9" w:rsidRPr="00244C77">
        <w:rPr>
          <w:i/>
          <w:sz w:val="24"/>
          <w:szCs w:val="24"/>
        </w:rPr>
        <w:t xml:space="preserve"> </w:t>
      </w:r>
      <w:r w:rsidR="005D543E">
        <w:rPr>
          <w:i/>
          <w:sz w:val="24"/>
          <w:szCs w:val="24"/>
        </w:rPr>
        <w:t xml:space="preserve">(pan sin leudar) </w:t>
      </w:r>
      <w:r w:rsidR="000372B9" w:rsidRPr="000372B9">
        <w:rPr>
          <w:sz w:val="24"/>
          <w:szCs w:val="24"/>
        </w:rPr>
        <w:t xml:space="preserve">y </w:t>
      </w:r>
      <w:r w:rsidR="00244C77" w:rsidRPr="000372B9">
        <w:rPr>
          <w:sz w:val="24"/>
          <w:szCs w:val="24"/>
        </w:rPr>
        <w:t>abste</w:t>
      </w:r>
      <w:r w:rsidR="00244C77">
        <w:rPr>
          <w:sz w:val="24"/>
          <w:szCs w:val="24"/>
        </w:rPr>
        <w:t>n</w:t>
      </w:r>
      <w:r w:rsidR="00244C77" w:rsidRPr="000372B9">
        <w:rPr>
          <w:sz w:val="24"/>
          <w:szCs w:val="24"/>
        </w:rPr>
        <w:t>e</w:t>
      </w:r>
      <w:r w:rsidR="00244C77">
        <w:rPr>
          <w:sz w:val="24"/>
          <w:szCs w:val="24"/>
        </w:rPr>
        <w:t xml:space="preserve">rse de </w:t>
      </w:r>
      <w:r w:rsidR="00B34F04">
        <w:rPr>
          <w:sz w:val="24"/>
          <w:szCs w:val="24"/>
        </w:rPr>
        <w:t>poseer</w:t>
      </w:r>
      <w:r w:rsidR="005D543E">
        <w:rPr>
          <w:sz w:val="24"/>
          <w:szCs w:val="24"/>
        </w:rPr>
        <w:t xml:space="preserve"> y </w:t>
      </w:r>
      <w:r w:rsidR="00244C77">
        <w:rPr>
          <w:sz w:val="24"/>
          <w:szCs w:val="24"/>
        </w:rPr>
        <w:t xml:space="preserve">comer </w:t>
      </w:r>
      <w:proofErr w:type="spellStart"/>
      <w:r w:rsidR="000372B9" w:rsidRPr="00244C77">
        <w:rPr>
          <w:i/>
          <w:sz w:val="24"/>
          <w:szCs w:val="24"/>
        </w:rPr>
        <w:t>jametz</w:t>
      </w:r>
      <w:proofErr w:type="spellEnd"/>
      <w:r w:rsidR="005D543E">
        <w:rPr>
          <w:sz w:val="24"/>
          <w:szCs w:val="24"/>
        </w:rPr>
        <w:t xml:space="preserve"> </w:t>
      </w:r>
      <w:r w:rsidR="005D543E" w:rsidRPr="005D543E">
        <w:rPr>
          <w:i/>
          <w:sz w:val="24"/>
          <w:szCs w:val="24"/>
        </w:rPr>
        <w:t>(harina fermentada de trigo, cebada, centeno, espelta y avena)</w:t>
      </w:r>
      <w:r w:rsidR="00B34F04">
        <w:rPr>
          <w:i/>
          <w:sz w:val="24"/>
          <w:szCs w:val="24"/>
        </w:rPr>
        <w:t xml:space="preserve"> </w:t>
      </w:r>
      <w:r w:rsidR="007D4AD3">
        <w:rPr>
          <w:sz w:val="24"/>
          <w:szCs w:val="24"/>
        </w:rPr>
        <w:t>durante siete</w:t>
      </w:r>
      <w:r w:rsidR="00B34F04" w:rsidRPr="007D4AD3">
        <w:rPr>
          <w:sz w:val="24"/>
          <w:szCs w:val="24"/>
        </w:rPr>
        <w:t xml:space="preserve"> días</w:t>
      </w:r>
      <w:r w:rsidR="005D543E">
        <w:rPr>
          <w:sz w:val="24"/>
          <w:szCs w:val="24"/>
        </w:rPr>
        <w:t xml:space="preserve"> </w:t>
      </w:r>
      <w:r w:rsidR="009C056B">
        <w:rPr>
          <w:sz w:val="24"/>
          <w:szCs w:val="24"/>
        </w:rPr>
        <w:t xml:space="preserve">como recordación de que el pan no alcanzó a leudar </w:t>
      </w:r>
      <w:r w:rsidR="00B34F04">
        <w:rPr>
          <w:sz w:val="24"/>
          <w:szCs w:val="24"/>
        </w:rPr>
        <w:t>durante</w:t>
      </w:r>
      <w:r w:rsidR="00B46198">
        <w:rPr>
          <w:sz w:val="24"/>
          <w:szCs w:val="24"/>
        </w:rPr>
        <w:t xml:space="preserve"> </w:t>
      </w:r>
      <w:r w:rsidR="00B34F04">
        <w:rPr>
          <w:sz w:val="24"/>
          <w:szCs w:val="24"/>
        </w:rPr>
        <w:t>la ap</w:t>
      </w:r>
      <w:r w:rsidR="007D4AD3">
        <w:rPr>
          <w:sz w:val="24"/>
          <w:szCs w:val="24"/>
        </w:rPr>
        <w:t>r</w:t>
      </w:r>
      <w:r w:rsidR="00B34F04">
        <w:rPr>
          <w:sz w:val="24"/>
          <w:szCs w:val="24"/>
        </w:rPr>
        <w:t>esurada salida de</w:t>
      </w:r>
      <w:r w:rsidR="000372B9" w:rsidRPr="000372B9">
        <w:rPr>
          <w:sz w:val="24"/>
          <w:szCs w:val="24"/>
        </w:rPr>
        <w:t xml:space="preserve"> Egipto</w:t>
      </w:r>
      <w:r w:rsidR="00244C77">
        <w:rPr>
          <w:sz w:val="24"/>
          <w:szCs w:val="24"/>
        </w:rPr>
        <w:t xml:space="preserve">. Durante </w:t>
      </w:r>
      <w:proofErr w:type="spellStart"/>
      <w:r w:rsidR="00244C77" w:rsidRPr="00244C77">
        <w:rPr>
          <w:i/>
          <w:sz w:val="24"/>
          <w:szCs w:val="24"/>
        </w:rPr>
        <w:t>Shavuot</w:t>
      </w:r>
      <w:proofErr w:type="spellEnd"/>
      <w:r w:rsidR="005D543E">
        <w:rPr>
          <w:i/>
          <w:sz w:val="24"/>
          <w:szCs w:val="24"/>
        </w:rPr>
        <w:t xml:space="preserve"> (la fiesta de las semanas)</w:t>
      </w:r>
      <w:r w:rsidR="00E23405">
        <w:rPr>
          <w:i/>
          <w:sz w:val="24"/>
          <w:szCs w:val="24"/>
        </w:rPr>
        <w:t xml:space="preserve"> </w:t>
      </w:r>
      <w:r w:rsidR="00E23405" w:rsidRPr="007D4AD3">
        <w:rPr>
          <w:sz w:val="24"/>
          <w:szCs w:val="24"/>
        </w:rPr>
        <w:t xml:space="preserve">que conmemora la entrega de la </w:t>
      </w:r>
      <w:r w:rsidR="00E23405" w:rsidRPr="007D4AD3">
        <w:rPr>
          <w:i/>
          <w:sz w:val="24"/>
          <w:szCs w:val="24"/>
        </w:rPr>
        <w:t>Torá</w:t>
      </w:r>
      <w:r w:rsidR="00E23405" w:rsidRPr="007D4AD3">
        <w:rPr>
          <w:sz w:val="24"/>
          <w:szCs w:val="24"/>
        </w:rPr>
        <w:t xml:space="preserve"> por parte de Dios a Moisés,</w:t>
      </w:r>
      <w:r w:rsidR="005B18B7">
        <w:rPr>
          <w:sz w:val="24"/>
          <w:szCs w:val="24"/>
        </w:rPr>
        <w:t xml:space="preserve"> </w:t>
      </w:r>
      <w:r w:rsidR="007D4AD3">
        <w:rPr>
          <w:sz w:val="24"/>
          <w:szCs w:val="24"/>
        </w:rPr>
        <w:t xml:space="preserve">además de estudiar la misma toda la noche era usual </w:t>
      </w:r>
      <w:r w:rsidR="00DC0986" w:rsidRPr="009C056B">
        <w:rPr>
          <w:sz w:val="24"/>
          <w:szCs w:val="24"/>
        </w:rPr>
        <w:t xml:space="preserve">en el Israel </w:t>
      </w:r>
      <w:r w:rsidR="007D4AD3" w:rsidRPr="009C056B">
        <w:rPr>
          <w:sz w:val="24"/>
          <w:szCs w:val="24"/>
        </w:rPr>
        <w:t xml:space="preserve">de la época del Templo, básicamente </w:t>
      </w:r>
      <w:proofErr w:type="spellStart"/>
      <w:r w:rsidR="007D4AD3" w:rsidRPr="009C056B">
        <w:rPr>
          <w:sz w:val="24"/>
          <w:szCs w:val="24"/>
        </w:rPr>
        <w:t>agricultural</w:t>
      </w:r>
      <w:proofErr w:type="spellEnd"/>
      <w:r w:rsidR="007D4AD3" w:rsidRPr="009C056B">
        <w:rPr>
          <w:sz w:val="24"/>
          <w:szCs w:val="24"/>
        </w:rPr>
        <w:t xml:space="preserve">, ofrecer </w:t>
      </w:r>
      <w:proofErr w:type="spellStart"/>
      <w:r w:rsidR="00244C77" w:rsidRPr="009C056B">
        <w:rPr>
          <w:sz w:val="24"/>
          <w:szCs w:val="24"/>
        </w:rPr>
        <w:t>shtei</w:t>
      </w:r>
      <w:proofErr w:type="spellEnd"/>
      <w:r w:rsidR="00244C77" w:rsidRPr="009C056B">
        <w:rPr>
          <w:sz w:val="24"/>
          <w:szCs w:val="24"/>
        </w:rPr>
        <w:t xml:space="preserve"> </w:t>
      </w:r>
      <w:proofErr w:type="spellStart"/>
      <w:r w:rsidR="00244C77" w:rsidRPr="009C056B">
        <w:rPr>
          <w:sz w:val="24"/>
          <w:szCs w:val="24"/>
        </w:rPr>
        <w:t>haLejem</w:t>
      </w:r>
      <w:proofErr w:type="spellEnd"/>
      <w:r w:rsidR="00543FCD" w:rsidRPr="009C056B">
        <w:rPr>
          <w:sz w:val="24"/>
          <w:szCs w:val="24"/>
        </w:rPr>
        <w:t xml:space="preserve"> (</w:t>
      </w:r>
      <w:r w:rsidR="00DC0986" w:rsidRPr="009C056B">
        <w:rPr>
          <w:sz w:val="24"/>
          <w:szCs w:val="24"/>
        </w:rPr>
        <w:t>dos panes)</w:t>
      </w:r>
      <w:r w:rsidR="00244C77" w:rsidRPr="009C056B">
        <w:rPr>
          <w:sz w:val="24"/>
          <w:szCs w:val="24"/>
        </w:rPr>
        <w:t>, una ofrenda de pan de trigo que conmemora</w:t>
      </w:r>
      <w:r w:rsidR="00CA0864" w:rsidRPr="009C056B">
        <w:rPr>
          <w:sz w:val="24"/>
          <w:szCs w:val="24"/>
        </w:rPr>
        <w:t>ba</w:t>
      </w:r>
      <w:r w:rsidR="00244C77" w:rsidRPr="009C056B">
        <w:rPr>
          <w:sz w:val="24"/>
          <w:szCs w:val="24"/>
        </w:rPr>
        <w:t xml:space="preserve"> la cosecha de </w:t>
      </w:r>
      <w:r w:rsidR="007D4AD3" w:rsidRPr="009C056B">
        <w:rPr>
          <w:sz w:val="24"/>
          <w:szCs w:val="24"/>
        </w:rPr>
        <w:t>este cereal</w:t>
      </w:r>
      <w:r w:rsidR="00244C77" w:rsidRPr="009C056B">
        <w:rPr>
          <w:sz w:val="24"/>
          <w:szCs w:val="24"/>
        </w:rPr>
        <w:t xml:space="preserve"> recién iniciada</w:t>
      </w:r>
      <w:r w:rsidR="00244C77" w:rsidRPr="00244C77">
        <w:rPr>
          <w:sz w:val="24"/>
          <w:szCs w:val="24"/>
        </w:rPr>
        <w:t>.</w:t>
      </w:r>
      <w:r w:rsidR="00B46198">
        <w:rPr>
          <w:sz w:val="24"/>
          <w:szCs w:val="24"/>
        </w:rPr>
        <w:t xml:space="preserve"> </w:t>
      </w:r>
      <w:r w:rsidR="001B0778">
        <w:rPr>
          <w:sz w:val="24"/>
          <w:szCs w:val="24"/>
        </w:rPr>
        <w:t xml:space="preserve">Muchas comunidades </w:t>
      </w:r>
      <w:r w:rsidR="001B0778" w:rsidRPr="009C056B">
        <w:rPr>
          <w:sz w:val="24"/>
          <w:szCs w:val="24"/>
        </w:rPr>
        <w:t xml:space="preserve">suelen comer productos lácteos </w:t>
      </w:r>
      <w:r w:rsidR="009C056B" w:rsidRPr="009C056B">
        <w:rPr>
          <w:sz w:val="24"/>
          <w:szCs w:val="24"/>
        </w:rPr>
        <w:t>durante</w:t>
      </w:r>
      <w:r w:rsidR="001B0778" w:rsidRPr="009C056B">
        <w:rPr>
          <w:sz w:val="24"/>
          <w:szCs w:val="24"/>
        </w:rPr>
        <w:t xml:space="preserve"> esta festividad</w:t>
      </w:r>
      <w:r w:rsidR="001B0778">
        <w:rPr>
          <w:sz w:val="24"/>
          <w:szCs w:val="24"/>
        </w:rPr>
        <w:t xml:space="preserve">, costumbre </w:t>
      </w:r>
      <w:r w:rsidR="009C056B">
        <w:rPr>
          <w:sz w:val="24"/>
          <w:szCs w:val="24"/>
        </w:rPr>
        <w:t>basada</w:t>
      </w:r>
      <w:r w:rsidR="009C056B" w:rsidRPr="009C056B">
        <w:rPr>
          <w:sz w:val="24"/>
          <w:szCs w:val="24"/>
        </w:rPr>
        <w:t xml:space="preserve"> en e</w:t>
      </w:r>
      <w:r w:rsidR="001B0778" w:rsidRPr="009C056B">
        <w:rPr>
          <w:sz w:val="24"/>
          <w:szCs w:val="24"/>
        </w:rPr>
        <w:t xml:space="preserve">l </w:t>
      </w:r>
      <w:r w:rsidR="001B0778">
        <w:rPr>
          <w:sz w:val="24"/>
          <w:szCs w:val="24"/>
        </w:rPr>
        <w:t xml:space="preserve">Cantar de los Cantares (4:11) “miel y Leche están bajo tu lengua”, haciendo alusión a que las palabras de la </w:t>
      </w:r>
      <w:r w:rsidR="001B0778" w:rsidRPr="001B0778">
        <w:rPr>
          <w:i/>
          <w:sz w:val="24"/>
          <w:szCs w:val="24"/>
        </w:rPr>
        <w:t>Torá</w:t>
      </w:r>
      <w:r w:rsidR="001B0778">
        <w:rPr>
          <w:sz w:val="24"/>
          <w:szCs w:val="24"/>
        </w:rPr>
        <w:t xml:space="preserve"> resultan tan placenteras a nuestro corazón como la miel y la leche a nuestro paladar.</w:t>
      </w:r>
    </w:p>
    <w:p w:rsidR="0018562A" w:rsidRDefault="00B93E2C" w:rsidP="0018562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distinción bíblica descripta en el Levítico, entre los alimentos puros e impuros, </w:t>
      </w:r>
      <w:r w:rsidR="00057624">
        <w:rPr>
          <w:sz w:val="24"/>
          <w:szCs w:val="24"/>
        </w:rPr>
        <w:t xml:space="preserve">puede considerarse también desde </w:t>
      </w:r>
      <w:r>
        <w:rPr>
          <w:sz w:val="24"/>
          <w:szCs w:val="24"/>
        </w:rPr>
        <w:t xml:space="preserve">una dimensión extra, la de generar identidad, separando el pueblo judío de los demás pueblos. </w:t>
      </w:r>
    </w:p>
    <w:p w:rsidR="000372B9" w:rsidRDefault="0018562A" w:rsidP="00AD61CA">
      <w:pPr>
        <w:spacing w:after="0"/>
        <w:rPr>
          <w:sz w:val="24"/>
          <w:szCs w:val="24"/>
        </w:rPr>
      </w:pPr>
      <w:r>
        <w:rPr>
          <w:sz w:val="24"/>
          <w:szCs w:val="24"/>
        </w:rPr>
        <w:t>Para poder reconocerse</w:t>
      </w:r>
      <w:r>
        <w:rPr>
          <w:sz w:val="24"/>
          <w:szCs w:val="24"/>
        </w:rPr>
        <w:t xml:space="preserve">, el cristianismo </w:t>
      </w:r>
      <w:r>
        <w:rPr>
          <w:sz w:val="24"/>
          <w:szCs w:val="24"/>
        </w:rPr>
        <w:t xml:space="preserve">recurre entre otras cosas, a modificar </w:t>
      </w:r>
      <w:r>
        <w:rPr>
          <w:sz w:val="24"/>
          <w:szCs w:val="24"/>
        </w:rPr>
        <w:t>el régimen alimentario.</w:t>
      </w:r>
      <w:r>
        <w:rPr>
          <w:sz w:val="24"/>
          <w:szCs w:val="24"/>
        </w:rPr>
        <w:t xml:space="preserve"> </w:t>
      </w:r>
      <w:r w:rsidR="00B93E2C">
        <w:rPr>
          <w:sz w:val="24"/>
          <w:szCs w:val="24"/>
        </w:rPr>
        <w:t xml:space="preserve">La visión de Pedro descripta en el </w:t>
      </w:r>
      <w:r w:rsidR="00B93E2C" w:rsidRPr="00480608">
        <w:rPr>
          <w:i/>
          <w:sz w:val="24"/>
          <w:szCs w:val="24"/>
        </w:rPr>
        <w:t>Acto de los Apóstoles</w:t>
      </w:r>
      <w:r w:rsidR="003D76CD">
        <w:rPr>
          <w:sz w:val="24"/>
          <w:szCs w:val="24"/>
        </w:rPr>
        <w:t>,</w:t>
      </w:r>
      <w:r w:rsidR="00B93E2C">
        <w:rPr>
          <w:sz w:val="24"/>
          <w:szCs w:val="24"/>
        </w:rPr>
        <w:t xml:space="preserve"> dónde Dios lo invita a comer cualquier especie animal, es el punto de partida para </w:t>
      </w:r>
      <w:r w:rsidR="003D76CD">
        <w:rPr>
          <w:sz w:val="24"/>
          <w:szCs w:val="24"/>
        </w:rPr>
        <w:t xml:space="preserve">promover una nueva religión para todos, no sólo para los judíos. La nueva visión </w:t>
      </w:r>
      <w:r w:rsidR="0020375F">
        <w:rPr>
          <w:sz w:val="24"/>
          <w:szCs w:val="24"/>
        </w:rPr>
        <w:t xml:space="preserve">propone un cambio radical, </w:t>
      </w:r>
      <w:r w:rsidR="003D76CD">
        <w:rPr>
          <w:sz w:val="24"/>
          <w:szCs w:val="24"/>
        </w:rPr>
        <w:t>transforma</w:t>
      </w:r>
      <w:r w:rsidR="0020375F">
        <w:rPr>
          <w:sz w:val="24"/>
          <w:szCs w:val="24"/>
        </w:rPr>
        <w:t>r</w:t>
      </w:r>
      <w:r w:rsidR="003D76CD">
        <w:rPr>
          <w:sz w:val="24"/>
          <w:szCs w:val="24"/>
        </w:rPr>
        <w:t xml:space="preserve"> la mirada objetiva sobre el alimento en sí</w:t>
      </w:r>
      <w:r w:rsidR="0011207E">
        <w:rPr>
          <w:sz w:val="24"/>
          <w:szCs w:val="24"/>
        </w:rPr>
        <w:t>, en su calidad de apto o no,</w:t>
      </w:r>
      <w:r w:rsidR="003D76CD">
        <w:rPr>
          <w:sz w:val="24"/>
          <w:szCs w:val="24"/>
        </w:rPr>
        <w:t xml:space="preserve"> a una mi</w:t>
      </w:r>
      <w:r w:rsidR="0011207E">
        <w:rPr>
          <w:sz w:val="24"/>
          <w:szCs w:val="24"/>
        </w:rPr>
        <w:t>rada subjetiva</w:t>
      </w:r>
      <w:r w:rsidR="003D76CD">
        <w:rPr>
          <w:sz w:val="24"/>
          <w:szCs w:val="24"/>
        </w:rPr>
        <w:t xml:space="preserve"> dónde la responsabilidad es depositada </w:t>
      </w:r>
      <w:r w:rsidR="0020375F">
        <w:rPr>
          <w:sz w:val="24"/>
          <w:szCs w:val="24"/>
        </w:rPr>
        <w:t xml:space="preserve">ahora </w:t>
      </w:r>
      <w:r w:rsidR="003D76CD">
        <w:rPr>
          <w:sz w:val="24"/>
          <w:szCs w:val="24"/>
        </w:rPr>
        <w:t xml:space="preserve">sobre </w:t>
      </w:r>
      <w:r w:rsidR="003D76CD">
        <w:rPr>
          <w:sz w:val="24"/>
          <w:szCs w:val="24"/>
        </w:rPr>
        <w:lastRenderedPageBreak/>
        <w:t xml:space="preserve">el sujeto. Pero esta libertad, deja al propio fiel en una encrucijada, dónde ya no existe ningún rito intermediario </w:t>
      </w:r>
      <w:r>
        <w:rPr>
          <w:sz w:val="24"/>
          <w:szCs w:val="24"/>
        </w:rPr>
        <w:t xml:space="preserve">reparador </w:t>
      </w:r>
      <w:r w:rsidR="003D76CD">
        <w:rPr>
          <w:sz w:val="24"/>
          <w:szCs w:val="24"/>
        </w:rPr>
        <w:t xml:space="preserve">ante el acto de matar un animal. El hombre es </w:t>
      </w:r>
      <w:r w:rsidR="00EC081A">
        <w:rPr>
          <w:sz w:val="24"/>
          <w:szCs w:val="24"/>
        </w:rPr>
        <w:t xml:space="preserve">a partir de ese momento, </w:t>
      </w:r>
      <w:r>
        <w:rPr>
          <w:sz w:val="24"/>
          <w:szCs w:val="24"/>
        </w:rPr>
        <w:t xml:space="preserve">plenamente </w:t>
      </w:r>
      <w:r w:rsidR="003D76CD">
        <w:rPr>
          <w:sz w:val="24"/>
          <w:szCs w:val="24"/>
        </w:rPr>
        <w:t>responsable de su</w:t>
      </w:r>
      <w:r w:rsidR="00A83B7B">
        <w:rPr>
          <w:sz w:val="24"/>
          <w:szCs w:val="24"/>
        </w:rPr>
        <w:t xml:space="preserve"> decisión</w:t>
      </w:r>
      <w:r w:rsidR="00FE3628">
        <w:rPr>
          <w:sz w:val="24"/>
          <w:szCs w:val="24"/>
        </w:rPr>
        <w:t xml:space="preserve"> al menos alimentaria</w:t>
      </w:r>
      <w:r w:rsidR="003D76CD">
        <w:rPr>
          <w:sz w:val="24"/>
          <w:szCs w:val="24"/>
        </w:rPr>
        <w:t>.</w:t>
      </w:r>
      <w:r w:rsidR="00EC081A">
        <w:rPr>
          <w:sz w:val="24"/>
          <w:szCs w:val="24"/>
        </w:rPr>
        <w:t xml:space="preserve"> Surge </w:t>
      </w:r>
      <w:r w:rsidR="00A83B7B">
        <w:rPr>
          <w:sz w:val="24"/>
          <w:szCs w:val="24"/>
        </w:rPr>
        <w:t xml:space="preserve">entonces </w:t>
      </w:r>
      <w:r w:rsidR="00EC081A">
        <w:rPr>
          <w:sz w:val="24"/>
          <w:szCs w:val="24"/>
        </w:rPr>
        <w:t xml:space="preserve">una conciencia del cuerpo y </w:t>
      </w:r>
      <w:r w:rsidR="00A83B7B">
        <w:rPr>
          <w:sz w:val="24"/>
          <w:szCs w:val="24"/>
        </w:rPr>
        <w:t xml:space="preserve">de </w:t>
      </w:r>
      <w:r w:rsidR="00EC081A">
        <w:rPr>
          <w:sz w:val="24"/>
          <w:szCs w:val="24"/>
        </w:rPr>
        <w:t>los alimentos</w:t>
      </w:r>
      <w:r w:rsidR="00FE3628">
        <w:rPr>
          <w:sz w:val="24"/>
          <w:szCs w:val="24"/>
        </w:rPr>
        <w:t xml:space="preserve"> distinta</w:t>
      </w:r>
      <w:r w:rsidR="00EC081A">
        <w:rPr>
          <w:sz w:val="24"/>
          <w:szCs w:val="24"/>
        </w:rPr>
        <w:t>, dónde la importancia se centra en la relación ent</w:t>
      </w:r>
      <w:r w:rsidR="001B0C78">
        <w:rPr>
          <w:sz w:val="24"/>
          <w:szCs w:val="24"/>
        </w:rPr>
        <w:t xml:space="preserve">re </w:t>
      </w:r>
      <w:r w:rsidR="00CE6686">
        <w:rPr>
          <w:sz w:val="24"/>
          <w:szCs w:val="24"/>
        </w:rPr>
        <w:t>los mismos</w:t>
      </w:r>
      <w:r w:rsidR="00EC081A">
        <w:rPr>
          <w:sz w:val="24"/>
          <w:szCs w:val="24"/>
        </w:rPr>
        <w:t>. No todos los alimentos son buenos para todos en cualquier circunstancia, teoría que bien se lleva con la de los humor</w:t>
      </w:r>
      <w:r w:rsidR="000B3DBE">
        <w:rPr>
          <w:sz w:val="24"/>
          <w:szCs w:val="24"/>
        </w:rPr>
        <w:t xml:space="preserve">es y que perdurará por milenios, dotando </w:t>
      </w:r>
      <w:r w:rsidR="009E5D28">
        <w:rPr>
          <w:sz w:val="24"/>
          <w:szCs w:val="24"/>
        </w:rPr>
        <w:t xml:space="preserve">posteriormente a esta visión </w:t>
      </w:r>
      <w:r w:rsidR="000B3DBE">
        <w:rPr>
          <w:sz w:val="24"/>
          <w:szCs w:val="24"/>
        </w:rPr>
        <w:t xml:space="preserve">de una </w:t>
      </w:r>
      <w:r w:rsidR="009E5D28">
        <w:rPr>
          <w:sz w:val="24"/>
          <w:szCs w:val="24"/>
        </w:rPr>
        <w:t>justificaci</w:t>
      </w:r>
      <w:r w:rsidR="000B3DBE">
        <w:rPr>
          <w:sz w:val="24"/>
          <w:szCs w:val="24"/>
        </w:rPr>
        <w:t xml:space="preserve">ón </w:t>
      </w:r>
      <w:proofErr w:type="spellStart"/>
      <w:r w:rsidR="000B3DBE">
        <w:rPr>
          <w:sz w:val="24"/>
          <w:szCs w:val="24"/>
        </w:rPr>
        <w:t>pseudo</w:t>
      </w:r>
      <w:proofErr w:type="spellEnd"/>
      <w:r w:rsidR="000B3DBE">
        <w:rPr>
          <w:sz w:val="24"/>
          <w:szCs w:val="24"/>
        </w:rPr>
        <w:t xml:space="preserve">-científica </w:t>
      </w:r>
      <w:bookmarkStart w:id="0" w:name="_GoBack"/>
      <w:bookmarkEnd w:id="0"/>
      <w:r w:rsidR="009E5D28">
        <w:rPr>
          <w:sz w:val="24"/>
          <w:szCs w:val="24"/>
        </w:rPr>
        <w:t>amañada</w:t>
      </w:r>
      <w:r w:rsidR="000B3DBE">
        <w:rPr>
          <w:sz w:val="24"/>
          <w:szCs w:val="24"/>
        </w:rPr>
        <w:t>.</w:t>
      </w:r>
    </w:p>
    <w:p w:rsidR="001B0C78" w:rsidRDefault="001B0C78" w:rsidP="00AD61CA">
      <w:pPr>
        <w:spacing w:after="0"/>
        <w:rPr>
          <w:sz w:val="24"/>
          <w:szCs w:val="24"/>
        </w:rPr>
      </w:pPr>
      <w:r>
        <w:rPr>
          <w:sz w:val="24"/>
          <w:szCs w:val="24"/>
        </w:rPr>
        <w:t>Pero este mensaje de libertad, es tan pesado que no está destinado a perdurar. Es necesaria la conformidad de las reglas para apaciguar tanta incerteza. A final del cuarto sigo, la iglesia impone la restricción de comer carne, peces, huevos y productos lácteos todos los miércoles y viernes de cada semana, las vigilias de las fiestas importantes y sobre todo la Cuaresma, los cuarenta día</w:t>
      </w:r>
      <w:r w:rsidR="00824C4C">
        <w:rPr>
          <w:sz w:val="24"/>
          <w:szCs w:val="24"/>
        </w:rPr>
        <w:t>s</w:t>
      </w:r>
      <w:r>
        <w:rPr>
          <w:sz w:val="24"/>
          <w:szCs w:val="24"/>
        </w:rPr>
        <w:t xml:space="preserve"> precedentes a la Pascua que recordaban el ayuno de Jesús en el desierto y anteriormente los días de Moisés en el monte Sinaí.</w:t>
      </w:r>
      <w:r w:rsidR="00553DD6">
        <w:rPr>
          <w:sz w:val="24"/>
          <w:szCs w:val="24"/>
        </w:rPr>
        <w:t xml:space="preserve"> Por si esta carga fuera poca,</w:t>
      </w:r>
      <w:r w:rsidR="009C33D5">
        <w:rPr>
          <w:sz w:val="24"/>
          <w:szCs w:val="24"/>
        </w:rPr>
        <w:t xml:space="preserve"> se sumaba la obligación del ayuno, reduciendo la ingesta a una sola comida durante el final del día.</w:t>
      </w:r>
      <w:r w:rsidR="00553DD6">
        <w:rPr>
          <w:sz w:val="24"/>
          <w:szCs w:val="24"/>
        </w:rPr>
        <w:t xml:space="preserve"> La abstinencia se convierte mediante esta imposición en una práctica compartida en toda la Europa de la época, conformándose en un signo de pertenencia cultural. </w:t>
      </w:r>
      <w:r w:rsidR="00A81512">
        <w:rPr>
          <w:sz w:val="24"/>
          <w:szCs w:val="24"/>
        </w:rPr>
        <w:t xml:space="preserve">El calendario difunde mediante la restricción, el éxito de otros alimentos (como la pasta y los cereales) y finalmente, luego de una tortuosa precesión, la imposición del pez como verdadero símbolo de la Cuaresma.  </w:t>
      </w:r>
    </w:p>
    <w:p w:rsidR="00B6231F" w:rsidRDefault="00B6231F" w:rsidP="00AD61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D736F6">
        <w:rPr>
          <w:sz w:val="24"/>
          <w:szCs w:val="24"/>
        </w:rPr>
        <w:t xml:space="preserve">sistema </w:t>
      </w:r>
      <w:r>
        <w:rPr>
          <w:sz w:val="24"/>
          <w:szCs w:val="24"/>
        </w:rPr>
        <w:t xml:space="preserve">vuelve a imponer una reconfortante seguridad, </w:t>
      </w:r>
      <w:r w:rsidR="001107BC">
        <w:rPr>
          <w:sz w:val="24"/>
          <w:szCs w:val="24"/>
        </w:rPr>
        <w:t xml:space="preserve">que </w:t>
      </w:r>
      <w:proofErr w:type="spellStart"/>
      <w:r w:rsidR="001107BC">
        <w:rPr>
          <w:sz w:val="24"/>
          <w:szCs w:val="24"/>
        </w:rPr>
        <w:t>pendula</w:t>
      </w:r>
      <w:r w:rsidR="00CA2C32">
        <w:rPr>
          <w:sz w:val="24"/>
          <w:szCs w:val="24"/>
        </w:rPr>
        <w:t>rá</w:t>
      </w:r>
      <w:proofErr w:type="spellEnd"/>
      <w:r w:rsidR="00A83B7B">
        <w:rPr>
          <w:sz w:val="24"/>
          <w:szCs w:val="24"/>
        </w:rPr>
        <w:t xml:space="preserve">, como bien lo indica </w:t>
      </w:r>
      <w:proofErr w:type="spellStart"/>
      <w:r w:rsidR="00A83B7B">
        <w:rPr>
          <w:sz w:val="24"/>
          <w:szCs w:val="24"/>
        </w:rPr>
        <w:t>Massimo</w:t>
      </w:r>
      <w:proofErr w:type="spellEnd"/>
      <w:r w:rsidR="00A83B7B">
        <w:rPr>
          <w:sz w:val="24"/>
          <w:szCs w:val="24"/>
        </w:rPr>
        <w:t xml:space="preserve"> </w:t>
      </w:r>
      <w:proofErr w:type="spellStart"/>
      <w:r w:rsidR="00A83B7B">
        <w:rPr>
          <w:sz w:val="24"/>
          <w:szCs w:val="24"/>
        </w:rPr>
        <w:t>Montanari</w:t>
      </w:r>
      <w:proofErr w:type="spellEnd"/>
      <w:r w:rsidR="00A83B7B">
        <w:rPr>
          <w:sz w:val="24"/>
          <w:szCs w:val="24"/>
        </w:rPr>
        <w:t xml:space="preserve">, </w:t>
      </w:r>
      <w:r w:rsidR="001107BC">
        <w:rPr>
          <w:sz w:val="24"/>
          <w:szCs w:val="24"/>
        </w:rPr>
        <w:t xml:space="preserve">entre los extremos de lo “magro” y de lo “graso”, y </w:t>
      </w:r>
      <w:r>
        <w:rPr>
          <w:sz w:val="24"/>
          <w:szCs w:val="24"/>
        </w:rPr>
        <w:t xml:space="preserve">que será modificada innumerables veces a lo largo de los </w:t>
      </w:r>
      <w:r w:rsidR="00A83B7B">
        <w:rPr>
          <w:sz w:val="24"/>
          <w:szCs w:val="24"/>
        </w:rPr>
        <w:t>siglo</w:t>
      </w:r>
      <w:r>
        <w:rPr>
          <w:sz w:val="24"/>
          <w:szCs w:val="24"/>
        </w:rPr>
        <w:t xml:space="preserve">s. </w:t>
      </w:r>
    </w:p>
    <w:p w:rsidR="009B663C" w:rsidRDefault="00A83B7B" w:rsidP="00AD61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Habrá que esperar hasta la irrupción de la Reforma, </w:t>
      </w:r>
      <w:r>
        <w:rPr>
          <w:sz w:val="24"/>
          <w:szCs w:val="24"/>
        </w:rPr>
        <w:t>que vuelve a pregonar la libertad de elección alimentaria como uno de sus principios</w:t>
      </w:r>
      <w:r>
        <w:rPr>
          <w:sz w:val="24"/>
          <w:szCs w:val="24"/>
        </w:rPr>
        <w:t>, para que e</w:t>
      </w:r>
      <w:r w:rsidR="007E7013">
        <w:rPr>
          <w:sz w:val="24"/>
          <w:szCs w:val="24"/>
        </w:rPr>
        <w:t>l debate se reinaugu</w:t>
      </w:r>
      <w:r>
        <w:rPr>
          <w:sz w:val="24"/>
          <w:szCs w:val="24"/>
        </w:rPr>
        <w:t xml:space="preserve">re intensamente </w:t>
      </w:r>
      <w:r w:rsidR="007E7013">
        <w:rPr>
          <w:sz w:val="24"/>
          <w:szCs w:val="24"/>
        </w:rPr>
        <w:t xml:space="preserve">desde una trinchera increíblemente culinaria. </w:t>
      </w:r>
    </w:p>
    <w:p w:rsidR="002C3EE8" w:rsidRDefault="007E7013" w:rsidP="00AD61CA">
      <w:pPr>
        <w:spacing w:after="0"/>
        <w:rPr>
          <w:sz w:val="24"/>
          <w:szCs w:val="24"/>
        </w:rPr>
      </w:pPr>
      <w:r>
        <w:rPr>
          <w:sz w:val="24"/>
          <w:szCs w:val="24"/>
        </w:rPr>
        <w:t>La salvación del alma</w:t>
      </w:r>
      <w:r w:rsidR="00F77A17">
        <w:rPr>
          <w:sz w:val="24"/>
          <w:szCs w:val="24"/>
        </w:rPr>
        <w:t>,</w:t>
      </w:r>
      <w:r>
        <w:rPr>
          <w:sz w:val="24"/>
          <w:szCs w:val="24"/>
        </w:rPr>
        <w:t xml:space="preserve"> parece que ha comenzado siempre en una mesa.</w:t>
      </w:r>
    </w:p>
    <w:p w:rsidR="001037F7" w:rsidRDefault="001037F7">
      <w:pPr>
        <w:rPr>
          <w:sz w:val="24"/>
          <w:szCs w:val="24"/>
        </w:rPr>
      </w:pPr>
    </w:p>
    <w:p w:rsidR="001037F7" w:rsidRDefault="001037F7">
      <w:pPr>
        <w:rPr>
          <w:sz w:val="24"/>
          <w:szCs w:val="24"/>
        </w:rPr>
      </w:pPr>
    </w:p>
    <w:sectPr w:rsidR="00103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51"/>
    <w:rsid w:val="000372B9"/>
    <w:rsid w:val="00053991"/>
    <w:rsid w:val="00056EBE"/>
    <w:rsid w:val="00057624"/>
    <w:rsid w:val="00061558"/>
    <w:rsid w:val="000B3DBE"/>
    <w:rsid w:val="000C1260"/>
    <w:rsid w:val="001037F7"/>
    <w:rsid w:val="00107323"/>
    <w:rsid w:val="001107BC"/>
    <w:rsid w:val="0011207E"/>
    <w:rsid w:val="00120D87"/>
    <w:rsid w:val="00177A9B"/>
    <w:rsid w:val="00184448"/>
    <w:rsid w:val="0018562A"/>
    <w:rsid w:val="00193F9D"/>
    <w:rsid w:val="001B0778"/>
    <w:rsid w:val="001B0B73"/>
    <w:rsid w:val="001B0C78"/>
    <w:rsid w:val="001E0922"/>
    <w:rsid w:val="001F7B46"/>
    <w:rsid w:val="0020375F"/>
    <w:rsid w:val="002243FE"/>
    <w:rsid w:val="00236979"/>
    <w:rsid w:val="00244C77"/>
    <w:rsid w:val="00255B60"/>
    <w:rsid w:val="00265E1B"/>
    <w:rsid w:val="00293987"/>
    <w:rsid w:val="002C3E26"/>
    <w:rsid w:val="002C3EE8"/>
    <w:rsid w:val="00300A0C"/>
    <w:rsid w:val="00335078"/>
    <w:rsid w:val="0039017E"/>
    <w:rsid w:val="00391856"/>
    <w:rsid w:val="003D76CD"/>
    <w:rsid w:val="0042666F"/>
    <w:rsid w:val="00463B42"/>
    <w:rsid w:val="00470406"/>
    <w:rsid w:val="004713B6"/>
    <w:rsid w:val="00472F35"/>
    <w:rsid w:val="00480608"/>
    <w:rsid w:val="004837D0"/>
    <w:rsid w:val="004A28A9"/>
    <w:rsid w:val="004C7B19"/>
    <w:rsid w:val="004E3CC7"/>
    <w:rsid w:val="005140F7"/>
    <w:rsid w:val="005345CC"/>
    <w:rsid w:val="0053578A"/>
    <w:rsid w:val="00541C71"/>
    <w:rsid w:val="00543FCD"/>
    <w:rsid w:val="00553DD6"/>
    <w:rsid w:val="00592D42"/>
    <w:rsid w:val="005A12A7"/>
    <w:rsid w:val="005B18B7"/>
    <w:rsid w:val="005B2F51"/>
    <w:rsid w:val="005D543E"/>
    <w:rsid w:val="00603207"/>
    <w:rsid w:val="00612CA9"/>
    <w:rsid w:val="00623E95"/>
    <w:rsid w:val="00634742"/>
    <w:rsid w:val="00677B3E"/>
    <w:rsid w:val="006850F5"/>
    <w:rsid w:val="007215A5"/>
    <w:rsid w:val="00722E37"/>
    <w:rsid w:val="007247EB"/>
    <w:rsid w:val="00727A61"/>
    <w:rsid w:val="00727A6A"/>
    <w:rsid w:val="00757BA2"/>
    <w:rsid w:val="00775003"/>
    <w:rsid w:val="0079168B"/>
    <w:rsid w:val="007A2B8F"/>
    <w:rsid w:val="007D4AD3"/>
    <w:rsid w:val="007E7013"/>
    <w:rsid w:val="00824C4C"/>
    <w:rsid w:val="0083653C"/>
    <w:rsid w:val="00894D40"/>
    <w:rsid w:val="008D6265"/>
    <w:rsid w:val="009078E3"/>
    <w:rsid w:val="00984646"/>
    <w:rsid w:val="009B663C"/>
    <w:rsid w:val="009C056B"/>
    <w:rsid w:val="009C33D5"/>
    <w:rsid w:val="009E5960"/>
    <w:rsid w:val="009E5D28"/>
    <w:rsid w:val="009E7A6F"/>
    <w:rsid w:val="00A12677"/>
    <w:rsid w:val="00A511AD"/>
    <w:rsid w:val="00A602F7"/>
    <w:rsid w:val="00A81512"/>
    <w:rsid w:val="00A83B7B"/>
    <w:rsid w:val="00AA656C"/>
    <w:rsid w:val="00AD61CA"/>
    <w:rsid w:val="00AE381F"/>
    <w:rsid w:val="00B34F04"/>
    <w:rsid w:val="00B46198"/>
    <w:rsid w:val="00B6231F"/>
    <w:rsid w:val="00B644A8"/>
    <w:rsid w:val="00B6556C"/>
    <w:rsid w:val="00B84C7E"/>
    <w:rsid w:val="00B91804"/>
    <w:rsid w:val="00B93E2C"/>
    <w:rsid w:val="00B97E1A"/>
    <w:rsid w:val="00BA17C0"/>
    <w:rsid w:val="00BB2FDA"/>
    <w:rsid w:val="00BB42DE"/>
    <w:rsid w:val="00C07A0D"/>
    <w:rsid w:val="00C65719"/>
    <w:rsid w:val="00C67900"/>
    <w:rsid w:val="00CA0864"/>
    <w:rsid w:val="00CA2C32"/>
    <w:rsid w:val="00CA6B4C"/>
    <w:rsid w:val="00CB4C1E"/>
    <w:rsid w:val="00CE6686"/>
    <w:rsid w:val="00D071EE"/>
    <w:rsid w:val="00D512A7"/>
    <w:rsid w:val="00D736F6"/>
    <w:rsid w:val="00D9200E"/>
    <w:rsid w:val="00DC0986"/>
    <w:rsid w:val="00DE119C"/>
    <w:rsid w:val="00DE3092"/>
    <w:rsid w:val="00E01FF1"/>
    <w:rsid w:val="00E110E5"/>
    <w:rsid w:val="00E15929"/>
    <w:rsid w:val="00E23405"/>
    <w:rsid w:val="00E37A66"/>
    <w:rsid w:val="00E523A6"/>
    <w:rsid w:val="00EA523F"/>
    <w:rsid w:val="00EA6365"/>
    <w:rsid w:val="00EC081A"/>
    <w:rsid w:val="00EE1FE5"/>
    <w:rsid w:val="00EF1E24"/>
    <w:rsid w:val="00F11A09"/>
    <w:rsid w:val="00F12E8A"/>
    <w:rsid w:val="00F145AC"/>
    <w:rsid w:val="00F36DB3"/>
    <w:rsid w:val="00F65190"/>
    <w:rsid w:val="00F77A17"/>
    <w:rsid w:val="00FC7631"/>
    <w:rsid w:val="00FE3628"/>
    <w:rsid w:val="00FF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0A5A0"/>
  <w15:chartTrackingRefBased/>
  <w15:docId w15:val="{A05C8C33-C05D-415E-91ED-59EF09A4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3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37F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03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842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12</cp:revision>
  <dcterms:created xsi:type="dcterms:W3CDTF">2022-05-22T23:03:00Z</dcterms:created>
  <dcterms:modified xsi:type="dcterms:W3CDTF">2022-05-28T18:42:00Z</dcterms:modified>
</cp:coreProperties>
</file>