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7"/>
          <w:szCs w:val="22"/>
        </w:rPr>
      </w:pPr>
      <w:r>
        <w:rPr>
          <w:b/>
          <w:bCs/>
          <w:sz w:val="37"/>
          <w:szCs w:val="22"/>
        </w:rPr>
        <w:t>Don Bosco Aspirantate, Tirupattur</w:t>
      </w:r>
    </w:p>
    <w:p>
      <w:pPr>
        <w:pStyle w:val="Normal"/>
        <w:numPr>
          <w:ilvl w:val="0"/>
          <w:numId w:val="2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Family and Personal Details: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are the eldest child in their family?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are the only son in their family?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is the distribution of students by district or native place?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have siblings, and how many brothers and sisters do they have?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have parents who are alive, deceased, or separated?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is the most common occupation of fathers and mothers?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belong to each parish or diocese?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have received sacraments like Holy Communion and Confirmation?</w:t>
      </w:r>
    </w:p>
    <w:p>
      <w:pPr>
        <w:pStyle w:val="Normal"/>
        <w:numPr>
          <w:ilvl w:val="0"/>
          <w:numId w:val="2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Academic Information: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are in each class, section, and academic year?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have been promoted or discontinued?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are the performance patterns (quarterly, half yearly, annual exam results)?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attend English medium schools vs. others?</w:t>
      </w:r>
    </w:p>
    <w:p>
      <w:pPr>
        <w:pStyle w:val="Normal"/>
        <w:numPr>
          <w:ilvl w:val="0"/>
          <w:numId w:val="2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Contact and Location: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reside in different villages, towns, or districts?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is the distribution of students by postal code or area?</w:t>
      </w:r>
    </w:p>
    <w:p>
      <w:pPr>
        <w:pStyle w:val="Normal"/>
        <w:numPr>
          <w:ilvl w:val="0"/>
          <w:numId w:val="2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Hobbies and Interests: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are the popular hobbies or extracurricular interests among the students?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participate in music, sports, arts, or other activities?</w:t>
      </w:r>
    </w:p>
    <w:p>
      <w:pPr>
        <w:pStyle w:val="Normal"/>
        <w:numPr>
          <w:ilvl w:val="0"/>
          <w:numId w:val="2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Financial and Fees Information: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have paid tuition and boarding fees fully or partially?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>
          <w:rFonts w:ascii="inter" w:hAnsi="inter" w:eastAsia="inter" w:cs="inter"/>
          <w:color w:val="000000"/>
          <w:sz w:val="21"/>
        </w:rPr>
      </w:pPr>
      <w:r>
        <w:rPr>
          <w:rFonts w:eastAsia="inter" w:cs="inter" w:ascii="inter" w:hAnsi="inter"/>
          <w:color w:val="000000"/>
          <w:sz w:val="21"/>
        </w:rPr>
        <w:t>How many students have been recommended for concession or fee waiver?</w:t>
      </w:r>
    </w:p>
    <w:p>
      <w:pPr>
        <w:pStyle w:val="Normal"/>
        <w:spacing w:lineRule="auto" w:line="360" w:before="105" w:after="105"/>
        <w:rPr>
          <w:rFonts w:ascii="inter" w:hAnsi="inter" w:eastAsia="inter" w:cs="inter"/>
          <w:color w:val="000000"/>
          <w:sz w:val="21"/>
        </w:rPr>
      </w:pPr>
      <w:r>
        <w:rPr>
          <w:rFonts w:eastAsia="inter" w:cs="inter" w:ascii="inter" w:hAnsi="inter"/>
          <w:color w:val="000000"/>
          <w:sz w:val="21"/>
        </w:rPr>
      </w:r>
    </w:p>
    <w:p>
      <w:pPr>
        <w:pStyle w:val="Normal"/>
        <w:spacing w:lineRule="auto" w:line="360" w:before="105" w:after="105"/>
        <w:rPr>
          <w:rFonts w:ascii="inter" w:hAnsi="inter" w:eastAsia="inter" w:cs="inter"/>
          <w:color w:val="000000"/>
          <w:sz w:val="21"/>
        </w:rPr>
      </w:pPr>
      <w:r>
        <w:rPr>
          <w:rFonts w:eastAsia="inter" w:cs="inter" w:ascii="inter" w:hAnsi="inter"/>
          <w:color w:val="000000"/>
          <w:sz w:val="21"/>
        </w:rPr>
      </w:r>
    </w:p>
    <w:p>
      <w:pPr>
        <w:pStyle w:val="Normal"/>
        <w:numPr>
          <w:ilvl w:val="0"/>
          <w:numId w:val="2"/>
        </w:numPr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  <w:sz w:val="21"/>
        </w:rPr>
        <w:t>Other Miscellaneous Questions: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belong to various religious denominations or follow specific churches?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What is the gender distribution if available or inferred by names/pronouns?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How many students have disciplinary actions noted?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Arial" w:cs="DejaVu Sans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240" w:before="0" w:after="120"/>
      <w:jc w:val="left"/>
    </w:pPr>
    <w:rPr>
      <w:rFonts w:ascii="Georgia" w:hAnsi="Georgia" w:eastAsia="Arial" w:cs="DejaVu Sans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LibreOffice/25.2.2.2$Linux_X86_64 LibreOffice_project/520$Build-2</Application>
  <AppVersion>15.0000</AppVersion>
  <Pages>2</Pages>
  <Words>271</Words>
  <Characters>1402</Characters>
  <CharactersWithSpaces>1618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2025-08-19T07:42:01Z</dcterms:created>
  <dc:creator>html-to-docx</dc:creator>
  <dc:description/>
  <cp:keywords>html-to-docx</cp:keywords>
  <dc:language>en-US</dc:language>
  <cp:lastModifiedBy/>
  <dcterms:modified xsi:type="dcterms:W3CDTF">2025-08-19T14:36:51Z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