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EC34" w14:textId="77777777" w:rsidR="00690A7B" w:rsidRDefault="00690A7B" w:rsidP="00AF5C73">
      <w:pPr>
        <w:pStyle w:val="Ttulo1"/>
      </w:pPr>
    </w:p>
    <w:p w14:paraId="3BFCB976" w14:textId="2B6DD130" w:rsidR="00AF5C73" w:rsidRDefault="00AF5C73" w:rsidP="00AF5C73">
      <w:pPr>
        <w:pStyle w:val="Ttulo1"/>
      </w:pPr>
      <w:bookmarkStart w:id="0" w:name="_Toc197869757"/>
      <w:r w:rsidRPr="00AF5C73">
        <w:t>Portada.</w:t>
      </w:r>
      <w:bookmarkEnd w:id="0"/>
    </w:p>
    <w:p w14:paraId="7625DBD3" w14:textId="4BE81FA7" w:rsidR="00036601" w:rsidRPr="00036601" w:rsidRDefault="00036601" w:rsidP="00036601">
      <w:pPr>
        <w:pStyle w:val="Ttulo1"/>
        <w:shd w:val="clear" w:color="auto" w:fill="FFFFFF"/>
        <w:spacing w:before="0" w:line="480" w:lineRule="auto"/>
        <w:ind w:firstLine="720"/>
        <w:jc w:val="center"/>
        <w:rPr>
          <w:rFonts w:ascii="Arial" w:hAnsi="Arial" w:cs="Arial"/>
          <w:b/>
          <w:bCs/>
          <w:sz w:val="22"/>
          <w:szCs w:val="22"/>
        </w:rPr>
      </w:pPr>
      <w:bookmarkStart w:id="1" w:name="_Toc197869758"/>
      <w:r w:rsidRPr="00036601">
        <w:rPr>
          <w:rFonts w:ascii="Arial" w:hAnsi="Arial" w:cs="Arial"/>
          <w:b/>
          <w:bCs/>
          <w:color w:val="000000"/>
          <w:sz w:val="22"/>
          <w:szCs w:val="22"/>
        </w:rPr>
        <w:t>EVIDENCIA DE APRENDIZAJE #1</w:t>
      </w:r>
      <w:bookmarkEnd w:id="1"/>
      <w:r w:rsidRPr="00036601">
        <w:rPr>
          <w:rFonts w:ascii="Arial" w:hAnsi="Arial" w:cs="Arial"/>
          <w:b/>
          <w:bCs/>
          <w:color w:val="000000"/>
          <w:sz w:val="22"/>
          <w:szCs w:val="22"/>
        </w:rPr>
        <w:t> </w:t>
      </w:r>
    </w:p>
    <w:p w14:paraId="356A1A71" w14:textId="77777777" w:rsidR="00036601" w:rsidRPr="00036601" w:rsidRDefault="00036601" w:rsidP="00036601">
      <w:pPr>
        <w:spacing w:after="240" w:line="480" w:lineRule="auto"/>
        <w:ind w:firstLine="720"/>
        <w:rPr>
          <w:rFonts w:ascii="Arial" w:hAnsi="Arial" w:cs="Arial"/>
          <w:b/>
          <w:bCs/>
        </w:rPr>
      </w:pPr>
    </w:p>
    <w:p w14:paraId="38DB6967" w14:textId="2072827A" w:rsidR="00036601" w:rsidRPr="00036601" w:rsidRDefault="00036601" w:rsidP="00036601">
      <w:pPr>
        <w:spacing w:after="240" w:line="480" w:lineRule="auto"/>
        <w:ind w:firstLine="720"/>
        <w:jc w:val="center"/>
        <w:rPr>
          <w:rFonts w:ascii="Arial" w:hAnsi="Arial" w:cs="Arial"/>
          <w:b/>
          <w:bCs/>
        </w:rPr>
      </w:pPr>
      <w:r w:rsidRPr="00036601">
        <w:rPr>
          <w:rFonts w:ascii="Arial" w:hAnsi="Arial" w:cs="Arial"/>
          <w:b/>
          <w:bCs/>
        </w:rPr>
        <w:t>CREACIÓN DE UNA BASE DE DATOS ANALÍTICA</w:t>
      </w:r>
      <w:r w:rsidRPr="00036601">
        <w:rPr>
          <w:rFonts w:ascii="Arial" w:hAnsi="Arial" w:cs="Arial"/>
          <w:b/>
          <w:bCs/>
        </w:rPr>
        <w:br/>
      </w:r>
      <w:r w:rsidRPr="00036601">
        <w:rPr>
          <w:rFonts w:ascii="Arial" w:hAnsi="Arial" w:cs="Arial"/>
          <w:b/>
          <w:bCs/>
        </w:rPr>
        <w:br/>
      </w:r>
    </w:p>
    <w:p w14:paraId="54675AED" w14:textId="0C35002F"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INTEGRANTES GRUPO #13</w:t>
      </w:r>
    </w:p>
    <w:p w14:paraId="1C180D04" w14:textId="77777777" w:rsidR="00036601" w:rsidRPr="00036601" w:rsidRDefault="00036601" w:rsidP="00036601">
      <w:pPr>
        <w:spacing w:line="480" w:lineRule="auto"/>
        <w:ind w:firstLine="720"/>
        <w:rPr>
          <w:rFonts w:ascii="Arial" w:hAnsi="Arial" w:cs="Arial"/>
          <w:b/>
          <w:bCs/>
        </w:rPr>
      </w:pPr>
    </w:p>
    <w:p w14:paraId="61B820E7" w14:textId="175659EC"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JOSE LUIS BENITEZ SALCEDO</w:t>
      </w:r>
    </w:p>
    <w:p w14:paraId="31E21252" w14:textId="412481D2"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GERMAN EDUARDO PAIBA ROCHA</w:t>
      </w:r>
      <w:r w:rsidRPr="00036601">
        <w:rPr>
          <w:rFonts w:ascii="Arial" w:hAnsi="Arial" w:cs="Arial"/>
          <w:b/>
          <w:bCs/>
          <w:sz w:val="22"/>
          <w:szCs w:val="22"/>
        </w:rPr>
        <w:br/>
      </w:r>
    </w:p>
    <w:p w14:paraId="48E5A4B6" w14:textId="365A9FCC"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INSTITUCIÓN UNIVERSITARIA DIGITAL DE ANTIOQUIA</w:t>
      </w:r>
    </w:p>
    <w:p w14:paraId="10BD844C" w14:textId="6C34088A"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INGENIERÍA DE SOFTWARE Y DATOS</w:t>
      </w:r>
      <w:r w:rsidRPr="00036601">
        <w:rPr>
          <w:rFonts w:ascii="Arial" w:hAnsi="Arial" w:cs="Arial"/>
          <w:b/>
          <w:bCs/>
          <w:sz w:val="22"/>
          <w:szCs w:val="22"/>
        </w:rPr>
        <w:br/>
      </w:r>
    </w:p>
    <w:p w14:paraId="51891F9D" w14:textId="354646CB"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ASIGNATURA:</w:t>
      </w:r>
    </w:p>
    <w:p w14:paraId="148EB93B" w14:textId="788B33FF"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BIG DATA</w:t>
      </w:r>
    </w:p>
    <w:p w14:paraId="4264D530" w14:textId="77777777" w:rsidR="00036601" w:rsidRPr="00036601" w:rsidRDefault="00036601" w:rsidP="00036601">
      <w:pPr>
        <w:spacing w:after="240" w:line="480" w:lineRule="auto"/>
        <w:ind w:firstLine="720"/>
        <w:rPr>
          <w:rFonts w:ascii="Arial" w:hAnsi="Arial" w:cs="Arial"/>
          <w:b/>
          <w:bCs/>
        </w:rPr>
      </w:pPr>
    </w:p>
    <w:p w14:paraId="1B93C66C" w14:textId="1A577354" w:rsidR="00036601" w:rsidRPr="00036601" w:rsidRDefault="00036601" w:rsidP="00036601">
      <w:pPr>
        <w:pStyle w:val="NormalWeb"/>
        <w:spacing w:before="0" w:beforeAutospacing="0" w:after="0" w:afterAutospacing="0" w:line="480" w:lineRule="auto"/>
        <w:ind w:firstLine="720"/>
        <w:jc w:val="center"/>
        <w:rPr>
          <w:rFonts w:ascii="Arial" w:hAnsi="Arial" w:cs="Arial"/>
          <w:b/>
          <w:bCs/>
          <w:color w:val="000000"/>
          <w:sz w:val="22"/>
          <w:szCs w:val="22"/>
        </w:rPr>
      </w:pPr>
      <w:r w:rsidRPr="00036601">
        <w:rPr>
          <w:rFonts w:ascii="Arial" w:hAnsi="Arial" w:cs="Arial"/>
          <w:b/>
          <w:bCs/>
          <w:color w:val="000000"/>
          <w:sz w:val="22"/>
          <w:szCs w:val="22"/>
        </w:rPr>
        <w:t>NOMBRE DEL TUTOR:</w:t>
      </w:r>
    </w:p>
    <w:p w14:paraId="19C6FCBD" w14:textId="406C8A93"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ANDRES FELIPE CALLEJAS</w:t>
      </w:r>
    </w:p>
    <w:p w14:paraId="01DAA7B8" w14:textId="10C9E5E3" w:rsidR="00036601" w:rsidRPr="00036601" w:rsidRDefault="00036601" w:rsidP="00036601">
      <w:pPr>
        <w:pStyle w:val="NormalWeb"/>
        <w:spacing w:before="0" w:beforeAutospacing="0" w:after="0" w:afterAutospacing="0" w:line="480" w:lineRule="auto"/>
        <w:ind w:firstLine="720"/>
        <w:jc w:val="center"/>
        <w:rPr>
          <w:rFonts w:ascii="Arial" w:hAnsi="Arial" w:cs="Arial"/>
          <w:b/>
          <w:bCs/>
          <w:sz w:val="22"/>
          <w:szCs w:val="22"/>
        </w:rPr>
      </w:pPr>
      <w:r w:rsidRPr="00036601">
        <w:rPr>
          <w:rFonts w:ascii="Arial" w:hAnsi="Arial" w:cs="Arial"/>
          <w:b/>
          <w:bCs/>
          <w:color w:val="000000"/>
          <w:sz w:val="22"/>
          <w:szCs w:val="22"/>
        </w:rPr>
        <w:t>MAYO 11 DE 2025</w:t>
      </w:r>
    </w:p>
    <w:p w14:paraId="2EFEE060" w14:textId="77777777" w:rsidR="00036601" w:rsidRPr="00036601" w:rsidRDefault="00036601" w:rsidP="00036601">
      <w:pPr>
        <w:spacing w:line="480" w:lineRule="auto"/>
        <w:ind w:firstLine="720"/>
        <w:rPr>
          <w:rFonts w:ascii="Arial" w:hAnsi="Arial" w:cs="Arial"/>
        </w:rPr>
      </w:pPr>
    </w:p>
    <w:p w14:paraId="7E711CBA" w14:textId="0BF9445F" w:rsidR="00AF5C73" w:rsidRPr="00036601" w:rsidRDefault="00AF5C73" w:rsidP="00036601">
      <w:pPr>
        <w:spacing w:line="480" w:lineRule="auto"/>
        <w:ind w:firstLine="720"/>
        <w:rPr>
          <w:rFonts w:ascii="Arial" w:hAnsi="Arial" w:cs="Arial"/>
        </w:rPr>
      </w:pPr>
    </w:p>
    <w:sdt>
      <w:sdtPr>
        <w:rPr>
          <w:rFonts w:ascii="Arial" w:hAnsi="Arial" w:cs="Arial"/>
          <w:sz w:val="22"/>
          <w:szCs w:val="22"/>
          <w:lang w:val="es-ES"/>
        </w:rPr>
        <w:id w:val="-1405745631"/>
        <w:docPartObj>
          <w:docPartGallery w:val="Table of Contents"/>
          <w:docPartUnique/>
        </w:docPartObj>
      </w:sdtPr>
      <w:sdtEndPr>
        <w:rPr>
          <w:rFonts w:eastAsiaTheme="minorHAnsi"/>
          <w:b/>
          <w:bCs/>
          <w:color w:val="auto"/>
          <w:lang w:eastAsia="en-US"/>
        </w:rPr>
      </w:sdtEndPr>
      <w:sdtContent>
        <w:p w14:paraId="2E05FF25" w14:textId="69A0BA66" w:rsidR="00AF5C73" w:rsidRPr="00036601" w:rsidRDefault="00AF5C73" w:rsidP="00036601">
          <w:pPr>
            <w:pStyle w:val="TtuloTDC"/>
            <w:spacing w:line="480" w:lineRule="auto"/>
            <w:ind w:firstLine="720"/>
            <w:rPr>
              <w:rFonts w:ascii="Arial" w:hAnsi="Arial" w:cs="Arial"/>
              <w:sz w:val="22"/>
              <w:szCs w:val="22"/>
            </w:rPr>
          </w:pPr>
          <w:r w:rsidRPr="00036601">
            <w:rPr>
              <w:rFonts w:ascii="Arial" w:hAnsi="Arial" w:cs="Arial"/>
              <w:sz w:val="22"/>
              <w:szCs w:val="22"/>
              <w:lang w:val="es-ES"/>
            </w:rPr>
            <w:t>Contenido</w:t>
          </w:r>
        </w:p>
        <w:p w14:paraId="0459CB26" w14:textId="5026FB07" w:rsidR="00036601" w:rsidRDefault="00AF5C73" w:rsidP="00036601">
          <w:pPr>
            <w:pStyle w:val="TDC1"/>
            <w:tabs>
              <w:tab w:val="right" w:leader="dot" w:pos="9394"/>
            </w:tabs>
            <w:rPr>
              <w:rFonts w:cstheme="minorBidi"/>
              <w:noProof/>
            </w:rPr>
          </w:pPr>
          <w:r w:rsidRPr="00036601">
            <w:rPr>
              <w:rFonts w:ascii="Arial" w:hAnsi="Arial" w:cs="Arial"/>
            </w:rPr>
            <w:fldChar w:fldCharType="begin"/>
          </w:r>
          <w:r w:rsidRPr="00036601">
            <w:rPr>
              <w:rFonts w:ascii="Arial" w:hAnsi="Arial" w:cs="Arial"/>
            </w:rPr>
            <w:instrText xml:space="preserve"> TOC \o "1-3" \h \z \u </w:instrText>
          </w:r>
          <w:r w:rsidRPr="00036601">
            <w:rPr>
              <w:rFonts w:ascii="Arial" w:hAnsi="Arial" w:cs="Arial"/>
            </w:rPr>
            <w:fldChar w:fldCharType="separate"/>
          </w:r>
          <w:hyperlink w:anchor="_Toc197869757" w:history="1">
            <w:r w:rsidR="00036601" w:rsidRPr="00AA2312">
              <w:rPr>
                <w:rStyle w:val="Hipervnculo"/>
                <w:noProof/>
              </w:rPr>
              <w:t>Portada.</w:t>
            </w:r>
            <w:r w:rsidR="00036601">
              <w:rPr>
                <w:noProof/>
                <w:webHidden/>
              </w:rPr>
              <w:tab/>
            </w:r>
            <w:r w:rsidR="00036601">
              <w:rPr>
                <w:noProof/>
                <w:webHidden/>
              </w:rPr>
              <w:fldChar w:fldCharType="begin"/>
            </w:r>
            <w:r w:rsidR="00036601">
              <w:rPr>
                <w:noProof/>
                <w:webHidden/>
              </w:rPr>
              <w:instrText xml:space="preserve"> PAGEREF _Toc197869757 \h </w:instrText>
            </w:r>
            <w:r w:rsidR="00036601">
              <w:rPr>
                <w:noProof/>
                <w:webHidden/>
              </w:rPr>
            </w:r>
            <w:r w:rsidR="00036601">
              <w:rPr>
                <w:noProof/>
                <w:webHidden/>
              </w:rPr>
              <w:fldChar w:fldCharType="separate"/>
            </w:r>
            <w:r w:rsidR="00036601">
              <w:rPr>
                <w:noProof/>
                <w:webHidden/>
              </w:rPr>
              <w:t>1</w:t>
            </w:r>
            <w:r w:rsidR="00036601">
              <w:rPr>
                <w:noProof/>
                <w:webHidden/>
              </w:rPr>
              <w:fldChar w:fldCharType="end"/>
            </w:r>
          </w:hyperlink>
        </w:p>
        <w:p w14:paraId="03D333DF" w14:textId="20258A96" w:rsidR="00036601" w:rsidRDefault="00036601" w:rsidP="00036601">
          <w:pPr>
            <w:pStyle w:val="TDC1"/>
            <w:tabs>
              <w:tab w:val="right" w:leader="dot" w:pos="9394"/>
            </w:tabs>
            <w:rPr>
              <w:rFonts w:cstheme="minorBidi"/>
              <w:noProof/>
            </w:rPr>
          </w:pPr>
          <w:hyperlink w:anchor="_Toc197869758" w:history="1">
            <w:r w:rsidRPr="00AA2312">
              <w:rPr>
                <w:rStyle w:val="Hipervnculo"/>
                <w:rFonts w:ascii="Arial" w:hAnsi="Arial" w:cs="Arial"/>
                <w:noProof/>
              </w:rPr>
              <w:t>Evidencia de aprendizaje #1</w:t>
            </w:r>
            <w:r>
              <w:rPr>
                <w:noProof/>
                <w:webHidden/>
              </w:rPr>
              <w:tab/>
            </w:r>
            <w:r>
              <w:rPr>
                <w:noProof/>
                <w:webHidden/>
              </w:rPr>
              <w:fldChar w:fldCharType="begin"/>
            </w:r>
            <w:r>
              <w:rPr>
                <w:noProof/>
                <w:webHidden/>
              </w:rPr>
              <w:instrText xml:space="preserve"> PAGEREF _Toc197869758 \h </w:instrText>
            </w:r>
            <w:r>
              <w:rPr>
                <w:noProof/>
                <w:webHidden/>
              </w:rPr>
            </w:r>
            <w:r>
              <w:rPr>
                <w:noProof/>
                <w:webHidden/>
              </w:rPr>
              <w:fldChar w:fldCharType="separate"/>
            </w:r>
            <w:r>
              <w:rPr>
                <w:noProof/>
                <w:webHidden/>
              </w:rPr>
              <w:t>1</w:t>
            </w:r>
            <w:r>
              <w:rPr>
                <w:noProof/>
                <w:webHidden/>
              </w:rPr>
              <w:fldChar w:fldCharType="end"/>
            </w:r>
          </w:hyperlink>
        </w:p>
        <w:p w14:paraId="587994ED" w14:textId="1938711D" w:rsidR="00036601" w:rsidRDefault="00036601" w:rsidP="00036601">
          <w:pPr>
            <w:pStyle w:val="TDC1"/>
            <w:tabs>
              <w:tab w:val="right" w:leader="dot" w:pos="9394"/>
            </w:tabs>
            <w:rPr>
              <w:rFonts w:cstheme="minorBidi"/>
              <w:noProof/>
            </w:rPr>
          </w:pPr>
          <w:hyperlink w:anchor="_Toc197869759" w:history="1">
            <w:r w:rsidRPr="00AA2312">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_Toc197869759 \h </w:instrText>
            </w:r>
            <w:r>
              <w:rPr>
                <w:noProof/>
                <w:webHidden/>
              </w:rPr>
            </w:r>
            <w:r>
              <w:rPr>
                <w:noProof/>
                <w:webHidden/>
              </w:rPr>
              <w:fldChar w:fldCharType="separate"/>
            </w:r>
            <w:r>
              <w:rPr>
                <w:noProof/>
                <w:webHidden/>
              </w:rPr>
              <w:t>3</w:t>
            </w:r>
            <w:r>
              <w:rPr>
                <w:noProof/>
                <w:webHidden/>
              </w:rPr>
              <w:fldChar w:fldCharType="end"/>
            </w:r>
          </w:hyperlink>
        </w:p>
        <w:p w14:paraId="4B533AAA" w14:textId="65BF3471" w:rsidR="00036601" w:rsidRDefault="00036601" w:rsidP="00036601">
          <w:pPr>
            <w:pStyle w:val="TDC1"/>
            <w:tabs>
              <w:tab w:val="right" w:leader="dot" w:pos="9394"/>
            </w:tabs>
            <w:rPr>
              <w:rFonts w:cstheme="minorBidi"/>
              <w:noProof/>
            </w:rPr>
          </w:pPr>
          <w:hyperlink w:anchor="_Toc197869760" w:history="1">
            <w:r w:rsidRPr="00AA2312">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_Toc197869760 \h </w:instrText>
            </w:r>
            <w:r>
              <w:rPr>
                <w:noProof/>
                <w:webHidden/>
              </w:rPr>
            </w:r>
            <w:r>
              <w:rPr>
                <w:noProof/>
                <w:webHidden/>
              </w:rPr>
              <w:fldChar w:fldCharType="separate"/>
            </w:r>
            <w:r>
              <w:rPr>
                <w:noProof/>
                <w:webHidden/>
              </w:rPr>
              <w:t>3</w:t>
            </w:r>
            <w:r>
              <w:rPr>
                <w:noProof/>
                <w:webHidden/>
              </w:rPr>
              <w:fldChar w:fldCharType="end"/>
            </w:r>
          </w:hyperlink>
        </w:p>
        <w:p w14:paraId="52FE5B2E" w14:textId="6D964149" w:rsidR="00036601" w:rsidRDefault="00036601" w:rsidP="00036601">
          <w:pPr>
            <w:pStyle w:val="TDC1"/>
            <w:tabs>
              <w:tab w:val="right" w:leader="dot" w:pos="9394"/>
            </w:tabs>
            <w:rPr>
              <w:rFonts w:cstheme="minorBidi"/>
              <w:noProof/>
            </w:rPr>
          </w:pPr>
          <w:hyperlink w:anchor="_Toc197869761" w:history="1">
            <w:r w:rsidRPr="00AA2312">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_Toc197869761 \h </w:instrText>
            </w:r>
            <w:r>
              <w:rPr>
                <w:noProof/>
                <w:webHidden/>
              </w:rPr>
            </w:r>
            <w:r>
              <w:rPr>
                <w:noProof/>
                <w:webHidden/>
              </w:rPr>
              <w:fldChar w:fldCharType="separate"/>
            </w:r>
            <w:r>
              <w:rPr>
                <w:noProof/>
                <w:webHidden/>
              </w:rPr>
              <w:t>5</w:t>
            </w:r>
            <w:r>
              <w:rPr>
                <w:noProof/>
                <w:webHidden/>
              </w:rPr>
              <w:fldChar w:fldCharType="end"/>
            </w:r>
          </w:hyperlink>
        </w:p>
        <w:p w14:paraId="02FCE23C" w14:textId="4678CF84" w:rsidR="00036601" w:rsidRDefault="00036601" w:rsidP="00036601">
          <w:pPr>
            <w:pStyle w:val="TDC2"/>
            <w:tabs>
              <w:tab w:val="right" w:leader="dot" w:pos="9394"/>
            </w:tabs>
            <w:rPr>
              <w:rFonts w:cstheme="minorBidi"/>
              <w:noProof/>
            </w:rPr>
          </w:pPr>
          <w:hyperlink w:anchor="_Toc197869762" w:history="1">
            <w:r w:rsidRPr="00AA2312">
              <w:rPr>
                <w:rStyle w:val="Hipervnculo"/>
                <w:rFonts w:ascii="Arial" w:eastAsia="Times New Roman" w:hAnsi="Arial" w:cs="Arial"/>
                <w:b/>
                <w:bCs/>
                <w:noProof/>
              </w:rPr>
              <w:t>Objetivo General:</w:t>
            </w:r>
            <w:r>
              <w:rPr>
                <w:noProof/>
                <w:webHidden/>
              </w:rPr>
              <w:tab/>
            </w:r>
            <w:r>
              <w:rPr>
                <w:noProof/>
                <w:webHidden/>
              </w:rPr>
              <w:fldChar w:fldCharType="begin"/>
            </w:r>
            <w:r>
              <w:rPr>
                <w:noProof/>
                <w:webHidden/>
              </w:rPr>
              <w:instrText xml:space="preserve"> PAGEREF _Toc197869762 \h </w:instrText>
            </w:r>
            <w:r>
              <w:rPr>
                <w:noProof/>
                <w:webHidden/>
              </w:rPr>
            </w:r>
            <w:r>
              <w:rPr>
                <w:noProof/>
                <w:webHidden/>
              </w:rPr>
              <w:fldChar w:fldCharType="separate"/>
            </w:r>
            <w:r>
              <w:rPr>
                <w:noProof/>
                <w:webHidden/>
              </w:rPr>
              <w:t>5</w:t>
            </w:r>
            <w:r>
              <w:rPr>
                <w:noProof/>
                <w:webHidden/>
              </w:rPr>
              <w:fldChar w:fldCharType="end"/>
            </w:r>
          </w:hyperlink>
        </w:p>
        <w:p w14:paraId="3A7FC834" w14:textId="479F378C" w:rsidR="00036601" w:rsidRDefault="00036601" w:rsidP="00036601">
          <w:pPr>
            <w:pStyle w:val="TDC2"/>
            <w:tabs>
              <w:tab w:val="right" w:leader="dot" w:pos="9394"/>
            </w:tabs>
            <w:rPr>
              <w:rFonts w:cstheme="minorBidi"/>
              <w:noProof/>
            </w:rPr>
          </w:pPr>
          <w:hyperlink w:anchor="_Toc197869763" w:history="1">
            <w:r w:rsidRPr="00AA2312">
              <w:rPr>
                <w:rStyle w:val="Hipervnculo"/>
                <w:rFonts w:ascii="Arial" w:eastAsia="Times New Roman" w:hAnsi="Arial" w:cs="Arial"/>
                <w:b/>
                <w:bCs/>
                <w:noProof/>
              </w:rPr>
              <w:t>Objetivos Específicos:</w:t>
            </w:r>
            <w:r>
              <w:rPr>
                <w:noProof/>
                <w:webHidden/>
              </w:rPr>
              <w:tab/>
            </w:r>
            <w:r>
              <w:rPr>
                <w:noProof/>
                <w:webHidden/>
              </w:rPr>
              <w:fldChar w:fldCharType="begin"/>
            </w:r>
            <w:r>
              <w:rPr>
                <w:noProof/>
                <w:webHidden/>
              </w:rPr>
              <w:instrText xml:space="preserve"> PAGEREF _Toc197869763 \h </w:instrText>
            </w:r>
            <w:r>
              <w:rPr>
                <w:noProof/>
                <w:webHidden/>
              </w:rPr>
            </w:r>
            <w:r>
              <w:rPr>
                <w:noProof/>
                <w:webHidden/>
              </w:rPr>
              <w:fldChar w:fldCharType="separate"/>
            </w:r>
            <w:r>
              <w:rPr>
                <w:noProof/>
                <w:webHidden/>
              </w:rPr>
              <w:t>5</w:t>
            </w:r>
            <w:r>
              <w:rPr>
                <w:noProof/>
                <w:webHidden/>
              </w:rPr>
              <w:fldChar w:fldCharType="end"/>
            </w:r>
          </w:hyperlink>
        </w:p>
        <w:p w14:paraId="53303368" w14:textId="5D045641" w:rsidR="00036601" w:rsidRDefault="00036601" w:rsidP="00036601">
          <w:pPr>
            <w:pStyle w:val="TDC1"/>
            <w:tabs>
              <w:tab w:val="right" w:leader="dot" w:pos="9394"/>
            </w:tabs>
            <w:rPr>
              <w:rFonts w:cstheme="minorBidi"/>
              <w:noProof/>
            </w:rPr>
          </w:pPr>
          <w:hyperlink w:anchor="_Toc197869764" w:history="1">
            <w:r w:rsidRPr="00AA2312">
              <w:rPr>
                <w:rStyle w:val="Hipervnculo"/>
                <w:rFonts w:ascii="Arial" w:hAnsi="Arial" w:cs="Arial"/>
                <w:noProof/>
              </w:rPr>
              <w:t>Descripción de los datos disponibles.</w:t>
            </w:r>
            <w:r>
              <w:rPr>
                <w:noProof/>
                <w:webHidden/>
              </w:rPr>
              <w:tab/>
            </w:r>
            <w:r>
              <w:rPr>
                <w:noProof/>
                <w:webHidden/>
              </w:rPr>
              <w:fldChar w:fldCharType="begin"/>
            </w:r>
            <w:r>
              <w:rPr>
                <w:noProof/>
                <w:webHidden/>
              </w:rPr>
              <w:instrText xml:space="preserve"> PAGEREF _Toc197869764 \h </w:instrText>
            </w:r>
            <w:r>
              <w:rPr>
                <w:noProof/>
                <w:webHidden/>
              </w:rPr>
            </w:r>
            <w:r>
              <w:rPr>
                <w:noProof/>
                <w:webHidden/>
              </w:rPr>
              <w:fldChar w:fldCharType="separate"/>
            </w:r>
            <w:r>
              <w:rPr>
                <w:noProof/>
                <w:webHidden/>
              </w:rPr>
              <w:t>6</w:t>
            </w:r>
            <w:r>
              <w:rPr>
                <w:noProof/>
                <w:webHidden/>
              </w:rPr>
              <w:fldChar w:fldCharType="end"/>
            </w:r>
          </w:hyperlink>
        </w:p>
        <w:p w14:paraId="7B30F651" w14:textId="733F57D0" w:rsidR="00036601" w:rsidRDefault="00036601" w:rsidP="00036601">
          <w:pPr>
            <w:pStyle w:val="TDC1"/>
            <w:tabs>
              <w:tab w:val="right" w:leader="dot" w:pos="9394"/>
            </w:tabs>
            <w:rPr>
              <w:rFonts w:cstheme="minorBidi"/>
              <w:noProof/>
            </w:rPr>
          </w:pPr>
          <w:hyperlink w:anchor="_Toc197869765" w:history="1">
            <w:r w:rsidRPr="00AA2312">
              <w:rPr>
                <w:rStyle w:val="Hipervnculo"/>
                <w:rFonts w:ascii="Arial" w:hAnsi="Arial" w:cs="Arial"/>
                <w:noProof/>
              </w:rPr>
              <w:t>Solución propuesta (Elección del SGBD y esquema diseñado).</w:t>
            </w:r>
            <w:r>
              <w:rPr>
                <w:noProof/>
                <w:webHidden/>
              </w:rPr>
              <w:tab/>
            </w:r>
            <w:r>
              <w:rPr>
                <w:noProof/>
                <w:webHidden/>
              </w:rPr>
              <w:fldChar w:fldCharType="begin"/>
            </w:r>
            <w:r>
              <w:rPr>
                <w:noProof/>
                <w:webHidden/>
              </w:rPr>
              <w:instrText xml:space="preserve"> PAGEREF _Toc197869765 \h </w:instrText>
            </w:r>
            <w:r>
              <w:rPr>
                <w:noProof/>
                <w:webHidden/>
              </w:rPr>
            </w:r>
            <w:r>
              <w:rPr>
                <w:noProof/>
                <w:webHidden/>
              </w:rPr>
              <w:fldChar w:fldCharType="separate"/>
            </w:r>
            <w:r>
              <w:rPr>
                <w:noProof/>
                <w:webHidden/>
              </w:rPr>
              <w:t>7</w:t>
            </w:r>
            <w:r>
              <w:rPr>
                <w:noProof/>
                <w:webHidden/>
              </w:rPr>
              <w:fldChar w:fldCharType="end"/>
            </w:r>
          </w:hyperlink>
        </w:p>
        <w:p w14:paraId="206683F4" w14:textId="14BBEC3C" w:rsidR="00036601" w:rsidRDefault="00036601" w:rsidP="00036601">
          <w:pPr>
            <w:pStyle w:val="TDC2"/>
            <w:tabs>
              <w:tab w:val="right" w:leader="dot" w:pos="9394"/>
            </w:tabs>
            <w:rPr>
              <w:rFonts w:cstheme="minorBidi"/>
              <w:noProof/>
            </w:rPr>
          </w:pPr>
          <w:hyperlink w:anchor="_Toc197869766" w:history="1">
            <w:r w:rsidRPr="00AA2312">
              <w:rPr>
                <w:rStyle w:val="Hipervnculo"/>
                <w:rFonts w:ascii="Arial" w:eastAsia="Times New Roman" w:hAnsi="Arial" w:cs="Arial"/>
                <w:b/>
                <w:bCs/>
                <w:noProof/>
              </w:rPr>
              <w:t>Elección del SGBD:</w:t>
            </w:r>
            <w:r>
              <w:rPr>
                <w:noProof/>
                <w:webHidden/>
              </w:rPr>
              <w:tab/>
            </w:r>
            <w:r>
              <w:rPr>
                <w:noProof/>
                <w:webHidden/>
              </w:rPr>
              <w:fldChar w:fldCharType="begin"/>
            </w:r>
            <w:r>
              <w:rPr>
                <w:noProof/>
                <w:webHidden/>
              </w:rPr>
              <w:instrText xml:space="preserve"> PAGEREF _Toc197869766 \h </w:instrText>
            </w:r>
            <w:r>
              <w:rPr>
                <w:noProof/>
                <w:webHidden/>
              </w:rPr>
            </w:r>
            <w:r>
              <w:rPr>
                <w:noProof/>
                <w:webHidden/>
              </w:rPr>
              <w:fldChar w:fldCharType="separate"/>
            </w:r>
            <w:r>
              <w:rPr>
                <w:noProof/>
                <w:webHidden/>
              </w:rPr>
              <w:t>7</w:t>
            </w:r>
            <w:r>
              <w:rPr>
                <w:noProof/>
                <w:webHidden/>
              </w:rPr>
              <w:fldChar w:fldCharType="end"/>
            </w:r>
          </w:hyperlink>
        </w:p>
        <w:p w14:paraId="17E0EB4E" w14:textId="69D5DB77" w:rsidR="00036601" w:rsidRDefault="00036601" w:rsidP="00036601">
          <w:pPr>
            <w:pStyle w:val="TDC2"/>
            <w:tabs>
              <w:tab w:val="right" w:leader="dot" w:pos="9394"/>
            </w:tabs>
            <w:rPr>
              <w:rFonts w:cstheme="minorBidi"/>
              <w:noProof/>
            </w:rPr>
          </w:pPr>
          <w:hyperlink w:anchor="_Toc197869767" w:history="1">
            <w:r w:rsidRPr="00AA2312">
              <w:rPr>
                <w:rStyle w:val="Hipervnculo"/>
                <w:rFonts w:ascii="Arial" w:eastAsia="Times New Roman" w:hAnsi="Arial" w:cs="Arial"/>
                <w:b/>
                <w:bCs/>
                <w:noProof/>
              </w:rPr>
              <w:t>Esquema Diseñado:</w:t>
            </w:r>
            <w:r>
              <w:rPr>
                <w:noProof/>
                <w:webHidden/>
              </w:rPr>
              <w:tab/>
            </w:r>
            <w:r>
              <w:rPr>
                <w:noProof/>
                <w:webHidden/>
              </w:rPr>
              <w:fldChar w:fldCharType="begin"/>
            </w:r>
            <w:r>
              <w:rPr>
                <w:noProof/>
                <w:webHidden/>
              </w:rPr>
              <w:instrText xml:space="preserve"> PAGEREF _Toc197869767 \h </w:instrText>
            </w:r>
            <w:r>
              <w:rPr>
                <w:noProof/>
                <w:webHidden/>
              </w:rPr>
            </w:r>
            <w:r>
              <w:rPr>
                <w:noProof/>
                <w:webHidden/>
              </w:rPr>
              <w:fldChar w:fldCharType="separate"/>
            </w:r>
            <w:r>
              <w:rPr>
                <w:noProof/>
                <w:webHidden/>
              </w:rPr>
              <w:t>8</w:t>
            </w:r>
            <w:r>
              <w:rPr>
                <w:noProof/>
                <w:webHidden/>
              </w:rPr>
              <w:fldChar w:fldCharType="end"/>
            </w:r>
          </w:hyperlink>
        </w:p>
        <w:p w14:paraId="2AAFC3A3" w14:textId="2D061DB8" w:rsidR="00036601" w:rsidRDefault="00036601" w:rsidP="00036601">
          <w:pPr>
            <w:pStyle w:val="TDC1"/>
            <w:tabs>
              <w:tab w:val="right" w:leader="dot" w:pos="9394"/>
            </w:tabs>
            <w:rPr>
              <w:rFonts w:cstheme="minorBidi"/>
              <w:noProof/>
            </w:rPr>
          </w:pPr>
          <w:hyperlink w:anchor="_Toc197869768" w:history="1">
            <w:r w:rsidRPr="00AA2312">
              <w:rPr>
                <w:rStyle w:val="Hipervnculo"/>
                <w:rFonts w:ascii="Arial" w:hAnsi="Arial" w:cs="Arial"/>
                <w:noProof/>
              </w:rPr>
              <w:t>Metodología empleada.</w:t>
            </w:r>
            <w:r>
              <w:rPr>
                <w:noProof/>
                <w:webHidden/>
              </w:rPr>
              <w:tab/>
            </w:r>
            <w:r>
              <w:rPr>
                <w:noProof/>
                <w:webHidden/>
              </w:rPr>
              <w:fldChar w:fldCharType="begin"/>
            </w:r>
            <w:r>
              <w:rPr>
                <w:noProof/>
                <w:webHidden/>
              </w:rPr>
              <w:instrText xml:space="preserve"> PAGEREF _Toc197869768 \h </w:instrText>
            </w:r>
            <w:r>
              <w:rPr>
                <w:noProof/>
                <w:webHidden/>
              </w:rPr>
            </w:r>
            <w:r>
              <w:rPr>
                <w:noProof/>
                <w:webHidden/>
              </w:rPr>
              <w:fldChar w:fldCharType="separate"/>
            </w:r>
            <w:r>
              <w:rPr>
                <w:noProof/>
                <w:webHidden/>
              </w:rPr>
              <w:t>9</w:t>
            </w:r>
            <w:r>
              <w:rPr>
                <w:noProof/>
                <w:webHidden/>
              </w:rPr>
              <w:fldChar w:fldCharType="end"/>
            </w:r>
          </w:hyperlink>
        </w:p>
        <w:p w14:paraId="33F115D0" w14:textId="5D32E0A5" w:rsidR="00036601" w:rsidRDefault="00036601" w:rsidP="00036601">
          <w:pPr>
            <w:pStyle w:val="TDC1"/>
            <w:tabs>
              <w:tab w:val="right" w:leader="dot" w:pos="9394"/>
            </w:tabs>
            <w:rPr>
              <w:rFonts w:cstheme="minorBidi"/>
              <w:noProof/>
            </w:rPr>
          </w:pPr>
          <w:hyperlink w:anchor="_Toc197869769" w:history="1">
            <w:r w:rsidRPr="00AA2312">
              <w:rPr>
                <w:rStyle w:val="Hipervnculo"/>
                <w:rFonts w:ascii="Arial" w:hAnsi="Arial" w:cs="Arial"/>
                <w:noProof/>
              </w:rPr>
              <w:t>Resultados y Conclusiones.</w:t>
            </w:r>
            <w:r>
              <w:rPr>
                <w:noProof/>
                <w:webHidden/>
              </w:rPr>
              <w:tab/>
            </w:r>
            <w:r>
              <w:rPr>
                <w:noProof/>
                <w:webHidden/>
              </w:rPr>
              <w:fldChar w:fldCharType="begin"/>
            </w:r>
            <w:r>
              <w:rPr>
                <w:noProof/>
                <w:webHidden/>
              </w:rPr>
              <w:instrText xml:space="preserve"> PAGEREF _Toc197869769 \h </w:instrText>
            </w:r>
            <w:r>
              <w:rPr>
                <w:noProof/>
                <w:webHidden/>
              </w:rPr>
            </w:r>
            <w:r>
              <w:rPr>
                <w:noProof/>
                <w:webHidden/>
              </w:rPr>
              <w:fldChar w:fldCharType="separate"/>
            </w:r>
            <w:r>
              <w:rPr>
                <w:noProof/>
                <w:webHidden/>
              </w:rPr>
              <w:t>10</w:t>
            </w:r>
            <w:r>
              <w:rPr>
                <w:noProof/>
                <w:webHidden/>
              </w:rPr>
              <w:fldChar w:fldCharType="end"/>
            </w:r>
          </w:hyperlink>
        </w:p>
        <w:p w14:paraId="42DE9EFC" w14:textId="0E269C9F" w:rsidR="00036601" w:rsidRDefault="00036601" w:rsidP="00036601">
          <w:pPr>
            <w:pStyle w:val="TDC2"/>
            <w:tabs>
              <w:tab w:val="right" w:leader="dot" w:pos="9394"/>
            </w:tabs>
            <w:rPr>
              <w:rFonts w:cstheme="minorBidi"/>
              <w:noProof/>
            </w:rPr>
          </w:pPr>
          <w:hyperlink w:anchor="_Toc197869770" w:history="1">
            <w:r w:rsidRPr="00AA2312">
              <w:rPr>
                <w:rStyle w:val="Hipervnculo"/>
                <w:rFonts w:ascii="Arial" w:eastAsia="Times New Roman" w:hAnsi="Arial" w:cs="Arial"/>
                <w:b/>
                <w:bCs/>
                <w:noProof/>
              </w:rPr>
              <w:t>Resultados Esperados:</w:t>
            </w:r>
            <w:r>
              <w:rPr>
                <w:noProof/>
                <w:webHidden/>
              </w:rPr>
              <w:tab/>
            </w:r>
            <w:r>
              <w:rPr>
                <w:noProof/>
                <w:webHidden/>
              </w:rPr>
              <w:fldChar w:fldCharType="begin"/>
            </w:r>
            <w:r>
              <w:rPr>
                <w:noProof/>
                <w:webHidden/>
              </w:rPr>
              <w:instrText xml:space="preserve"> PAGEREF _Toc197869770 \h </w:instrText>
            </w:r>
            <w:r>
              <w:rPr>
                <w:noProof/>
                <w:webHidden/>
              </w:rPr>
            </w:r>
            <w:r>
              <w:rPr>
                <w:noProof/>
                <w:webHidden/>
              </w:rPr>
              <w:fldChar w:fldCharType="separate"/>
            </w:r>
            <w:r>
              <w:rPr>
                <w:noProof/>
                <w:webHidden/>
              </w:rPr>
              <w:t>11</w:t>
            </w:r>
            <w:r>
              <w:rPr>
                <w:noProof/>
                <w:webHidden/>
              </w:rPr>
              <w:fldChar w:fldCharType="end"/>
            </w:r>
          </w:hyperlink>
        </w:p>
        <w:p w14:paraId="7185FBE4" w14:textId="3325FFDE" w:rsidR="00036601" w:rsidRDefault="00036601" w:rsidP="00036601">
          <w:pPr>
            <w:pStyle w:val="TDC2"/>
            <w:tabs>
              <w:tab w:val="right" w:leader="dot" w:pos="9394"/>
            </w:tabs>
            <w:rPr>
              <w:rFonts w:cstheme="minorBidi"/>
              <w:noProof/>
            </w:rPr>
          </w:pPr>
          <w:hyperlink w:anchor="_Toc197869771" w:history="1">
            <w:r w:rsidRPr="00AA2312">
              <w:rPr>
                <w:rStyle w:val="Hipervnculo"/>
                <w:rFonts w:ascii="Arial" w:eastAsia="Times New Roman" w:hAnsi="Arial" w:cs="Arial"/>
                <w:b/>
                <w:bCs/>
                <w:noProof/>
              </w:rPr>
              <w:t>Conclusiones Iniciales:</w:t>
            </w:r>
            <w:r>
              <w:rPr>
                <w:noProof/>
                <w:webHidden/>
              </w:rPr>
              <w:tab/>
            </w:r>
            <w:r>
              <w:rPr>
                <w:noProof/>
                <w:webHidden/>
              </w:rPr>
              <w:fldChar w:fldCharType="begin"/>
            </w:r>
            <w:r>
              <w:rPr>
                <w:noProof/>
                <w:webHidden/>
              </w:rPr>
              <w:instrText xml:space="preserve"> PAGEREF _Toc197869771 \h </w:instrText>
            </w:r>
            <w:r>
              <w:rPr>
                <w:noProof/>
                <w:webHidden/>
              </w:rPr>
            </w:r>
            <w:r>
              <w:rPr>
                <w:noProof/>
                <w:webHidden/>
              </w:rPr>
              <w:fldChar w:fldCharType="separate"/>
            </w:r>
            <w:r>
              <w:rPr>
                <w:noProof/>
                <w:webHidden/>
              </w:rPr>
              <w:t>11</w:t>
            </w:r>
            <w:r>
              <w:rPr>
                <w:noProof/>
                <w:webHidden/>
              </w:rPr>
              <w:fldChar w:fldCharType="end"/>
            </w:r>
          </w:hyperlink>
        </w:p>
        <w:p w14:paraId="3C1D4B92" w14:textId="6000DC8A" w:rsidR="00036601" w:rsidRDefault="00036601" w:rsidP="00036601">
          <w:pPr>
            <w:pStyle w:val="TDC1"/>
            <w:tabs>
              <w:tab w:val="right" w:leader="dot" w:pos="9394"/>
            </w:tabs>
            <w:rPr>
              <w:rFonts w:cstheme="minorBidi"/>
              <w:noProof/>
            </w:rPr>
          </w:pPr>
          <w:hyperlink w:anchor="_Toc197869772" w:history="1">
            <w:r w:rsidRPr="00AA2312">
              <w:rPr>
                <w:rStyle w:val="Hipervnculo"/>
                <w:rFonts w:ascii="Arial" w:hAnsi="Arial" w:cs="Arial"/>
                <w:noProof/>
                <w:lang w:val="es-ES"/>
              </w:rPr>
              <w:t>Bibliografía</w:t>
            </w:r>
            <w:r>
              <w:rPr>
                <w:noProof/>
                <w:webHidden/>
              </w:rPr>
              <w:tab/>
            </w:r>
            <w:r>
              <w:rPr>
                <w:noProof/>
                <w:webHidden/>
              </w:rPr>
              <w:fldChar w:fldCharType="begin"/>
            </w:r>
            <w:r>
              <w:rPr>
                <w:noProof/>
                <w:webHidden/>
              </w:rPr>
              <w:instrText xml:space="preserve"> PAGEREF _Toc197869772 \h </w:instrText>
            </w:r>
            <w:r>
              <w:rPr>
                <w:noProof/>
                <w:webHidden/>
              </w:rPr>
            </w:r>
            <w:r>
              <w:rPr>
                <w:noProof/>
                <w:webHidden/>
              </w:rPr>
              <w:fldChar w:fldCharType="separate"/>
            </w:r>
            <w:r>
              <w:rPr>
                <w:noProof/>
                <w:webHidden/>
              </w:rPr>
              <w:t>13</w:t>
            </w:r>
            <w:r>
              <w:rPr>
                <w:noProof/>
                <w:webHidden/>
              </w:rPr>
              <w:fldChar w:fldCharType="end"/>
            </w:r>
          </w:hyperlink>
        </w:p>
        <w:p w14:paraId="3719EFDB" w14:textId="4AE8EFB0" w:rsidR="00AF5C73" w:rsidRPr="00036601" w:rsidRDefault="00AF5C73" w:rsidP="00036601">
          <w:pPr>
            <w:spacing w:line="480" w:lineRule="auto"/>
            <w:ind w:firstLine="720"/>
            <w:rPr>
              <w:rFonts w:ascii="Arial" w:hAnsi="Arial" w:cs="Arial"/>
            </w:rPr>
          </w:pPr>
          <w:r w:rsidRPr="00036601">
            <w:rPr>
              <w:rFonts w:ascii="Arial" w:hAnsi="Arial" w:cs="Arial"/>
              <w:b/>
              <w:bCs/>
              <w:lang w:val="es-ES"/>
            </w:rPr>
            <w:fldChar w:fldCharType="end"/>
          </w:r>
        </w:p>
      </w:sdtContent>
    </w:sdt>
    <w:p w14:paraId="06384845" w14:textId="39E7CF80" w:rsidR="00AF5C73" w:rsidRPr="00036601" w:rsidRDefault="00AF5C73" w:rsidP="00036601">
      <w:pPr>
        <w:spacing w:line="480" w:lineRule="auto"/>
        <w:ind w:firstLine="720"/>
        <w:rPr>
          <w:rFonts w:ascii="Arial" w:hAnsi="Arial" w:cs="Arial"/>
        </w:rPr>
      </w:pPr>
    </w:p>
    <w:p w14:paraId="0D10240B" w14:textId="3F436980" w:rsidR="00AF5C73" w:rsidRPr="00036601" w:rsidRDefault="00AF5C73" w:rsidP="00036601">
      <w:pPr>
        <w:spacing w:line="480" w:lineRule="auto"/>
        <w:ind w:firstLine="720"/>
        <w:rPr>
          <w:rFonts w:ascii="Arial" w:hAnsi="Arial" w:cs="Arial"/>
        </w:rPr>
      </w:pPr>
    </w:p>
    <w:p w14:paraId="1833337C" w14:textId="7F4AE9AB" w:rsidR="00AF5C73" w:rsidRPr="00036601" w:rsidRDefault="00AF5C73" w:rsidP="00036601">
      <w:pPr>
        <w:spacing w:line="480" w:lineRule="auto"/>
        <w:ind w:firstLine="720"/>
        <w:rPr>
          <w:rFonts w:ascii="Arial" w:hAnsi="Arial" w:cs="Arial"/>
        </w:rPr>
      </w:pPr>
    </w:p>
    <w:p w14:paraId="77F34C37" w14:textId="77777777" w:rsidR="00AF5C73" w:rsidRPr="00036601" w:rsidRDefault="00AF5C73" w:rsidP="00036601">
      <w:pPr>
        <w:spacing w:line="480" w:lineRule="auto"/>
        <w:ind w:firstLine="720"/>
        <w:rPr>
          <w:rFonts w:ascii="Arial" w:hAnsi="Arial" w:cs="Arial"/>
        </w:rPr>
      </w:pPr>
    </w:p>
    <w:p w14:paraId="02A5CF15" w14:textId="61358AA3" w:rsidR="00AF5C73" w:rsidRPr="00036601" w:rsidRDefault="00AF5C73" w:rsidP="00036601">
      <w:pPr>
        <w:spacing w:line="480" w:lineRule="auto"/>
        <w:ind w:firstLine="720"/>
        <w:rPr>
          <w:rFonts w:ascii="Arial" w:hAnsi="Arial" w:cs="Arial"/>
        </w:rPr>
      </w:pPr>
    </w:p>
    <w:p w14:paraId="5E146C80" w14:textId="74E6A233" w:rsidR="00AF5C73" w:rsidRPr="00036601" w:rsidRDefault="00AF5C73" w:rsidP="00036601">
      <w:pPr>
        <w:spacing w:line="480" w:lineRule="auto"/>
        <w:ind w:firstLine="720"/>
        <w:rPr>
          <w:rFonts w:ascii="Arial" w:hAnsi="Arial" w:cs="Arial"/>
        </w:rPr>
      </w:pPr>
    </w:p>
    <w:p w14:paraId="4EE9681A" w14:textId="0E1F99E9" w:rsidR="00AF5C73" w:rsidRPr="00036601" w:rsidRDefault="00AF5C73" w:rsidP="00036601">
      <w:pPr>
        <w:spacing w:line="480" w:lineRule="auto"/>
        <w:ind w:firstLine="720"/>
        <w:rPr>
          <w:rFonts w:ascii="Arial" w:hAnsi="Arial" w:cs="Arial"/>
        </w:rPr>
      </w:pPr>
    </w:p>
    <w:p w14:paraId="6D604121" w14:textId="204CE8FF" w:rsidR="00AF5C73" w:rsidRPr="00036601" w:rsidRDefault="00AF5C73" w:rsidP="00036601">
      <w:pPr>
        <w:spacing w:line="480" w:lineRule="auto"/>
        <w:ind w:firstLine="720"/>
        <w:rPr>
          <w:rFonts w:ascii="Arial" w:hAnsi="Arial" w:cs="Arial"/>
        </w:rPr>
      </w:pPr>
    </w:p>
    <w:p w14:paraId="41933FE6" w14:textId="25F4837A" w:rsidR="00AF5C73" w:rsidRPr="00036601" w:rsidRDefault="00AF5C73" w:rsidP="00036601">
      <w:pPr>
        <w:spacing w:line="480" w:lineRule="auto"/>
        <w:ind w:firstLine="720"/>
        <w:rPr>
          <w:rFonts w:ascii="Arial" w:hAnsi="Arial" w:cs="Arial"/>
        </w:rPr>
      </w:pPr>
    </w:p>
    <w:p w14:paraId="3064AF45" w14:textId="4E3E86A3" w:rsidR="00AF5C73" w:rsidRPr="00036601" w:rsidRDefault="00AF5C73" w:rsidP="00036601">
      <w:pPr>
        <w:spacing w:line="480" w:lineRule="auto"/>
        <w:ind w:firstLine="720"/>
        <w:rPr>
          <w:rFonts w:ascii="Arial" w:hAnsi="Arial" w:cs="Arial"/>
        </w:rPr>
      </w:pPr>
    </w:p>
    <w:p w14:paraId="4FBFEB76" w14:textId="58C1DAEB" w:rsidR="00AF5C73" w:rsidRPr="00036601" w:rsidRDefault="00AF5C73" w:rsidP="00036601">
      <w:pPr>
        <w:spacing w:line="480" w:lineRule="auto"/>
        <w:ind w:firstLine="720"/>
        <w:rPr>
          <w:rFonts w:ascii="Arial" w:hAnsi="Arial" w:cs="Arial"/>
        </w:rPr>
      </w:pPr>
    </w:p>
    <w:p w14:paraId="1FF851E6" w14:textId="5E782365" w:rsidR="00AF5C73" w:rsidRPr="00036601" w:rsidRDefault="00AF5C73" w:rsidP="00036601">
      <w:pPr>
        <w:spacing w:line="480" w:lineRule="auto"/>
        <w:ind w:firstLine="720"/>
        <w:rPr>
          <w:rFonts w:ascii="Arial" w:hAnsi="Arial" w:cs="Arial"/>
        </w:rPr>
      </w:pPr>
    </w:p>
    <w:p w14:paraId="41F2CC1B" w14:textId="4F0BBFC3" w:rsidR="00AF5C73" w:rsidRPr="00036601" w:rsidRDefault="00AF5C73" w:rsidP="00036601">
      <w:pPr>
        <w:spacing w:line="480" w:lineRule="auto"/>
        <w:ind w:firstLine="720"/>
        <w:rPr>
          <w:rFonts w:ascii="Arial" w:hAnsi="Arial" w:cs="Arial"/>
        </w:rPr>
      </w:pPr>
    </w:p>
    <w:p w14:paraId="10C889C3" w14:textId="60556E6A" w:rsidR="00AF5C73" w:rsidRPr="00036601" w:rsidRDefault="00AF5C73" w:rsidP="00036601">
      <w:pPr>
        <w:spacing w:line="480" w:lineRule="auto"/>
        <w:ind w:firstLine="720"/>
        <w:rPr>
          <w:rFonts w:ascii="Arial" w:hAnsi="Arial" w:cs="Arial"/>
        </w:rPr>
      </w:pPr>
    </w:p>
    <w:p w14:paraId="4879BA84" w14:textId="66BC6570" w:rsidR="00AF5C73" w:rsidRPr="00036601" w:rsidRDefault="00AF5C73" w:rsidP="00036601">
      <w:pPr>
        <w:spacing w:line="480" w:lineRule="auto"/>
        <w:ind w:firstLine="720"/>
        <w:rPr>
          <w:rFonts w:ascii="Arial" w:hAnsi="Arial" w:cs="Arial"/>
        </w:rPr>
      </w:pPr>
    </w:p>
    <w:p w14:paraId="648C770A" w14:textId="77777777" w:rsidR="00AF5C73" w:rsidRPr="00AF5C73" w:rsidRDefault="00AF5C73" w:rsidP="00036601">
      <w:pPr>
        <w:spacing w:line="480" w:lineRule="auto"/>
        <w:ind w:firstLine="720"/>
        <w:rPr>
          <w:rFonts w:ascii="Arial" w:hAnsi="Arial" w:cs="Arial"/>
        </w:rPr>
      </w:pPr>
    </w:p>
    <w:p w14:paraId="6963AA73" w14:textId="35BDD56D" w:rsidR="00AF5C73" w:rsidRPr="00036601" w:rsidRDefault="00AF5C73" w:rsidP="00036601">
      <w:pPr>
        <w:pStyle w:val="Ttulo1"/>
        <w:spacing w:line="480" w:lineRule="auto"/>
        <w:ind w:firstLine="720"/>
        <w:rPr>
          <w:rFonts w:ascii="Arial" w:hAnsi="Arial" w:cs="Arial"/>
          <w:sz w:val="22"/>
          <w:szCs w:val="22"/>
        </w:rPr>
      </w:pPr>
      <w:bookmarkStart w:id="2" w:name="_Toc197869759"/>
      <w:r w:rsidRPr="00AF5C73">
        <w:rPr>
          <w:rFonts w:ascii="Arial" w:hAnsi="Arial" w:cs="Arial"/>
          <w:sz w:val="22"/>
          <w:szCs w:val="22"/>
        </w:rPr>
        <w:t>Introducción.</w:t>
      </w:r>
      <w:bookmarkEnd w:id="2"/>
    </w:p>
    <w:p w14:paraId="17422FEE" w14:textId="6A4CDED0" w:rsidR="00AF5C73" w:rsidRPr="00AF5C73" w:rsidRDefault="00504C4C" w:rsidP="00036601">
      <w:pPr>
        <w:spacing w:line="480" w:lineRule="auto"/>
        <w:ind w:firstLine="720"/>
        <w:rPr>
          <w:rFonts w:ascii="Arial" w:hAnsi="Arial" w:cs="Arial"/>
        </w:rPr>
      </w:pPr>
      <w:r w:rsidRPr="00036601">
        <w:rPr>
          <w:rFonts w:ascii="Arial" w:hAnsi="Arial" w:cs="Arial"/>
        </w:rPr>
        <w:t>En el dinámico y a menudo volátil mercado de metales preciosos, el oro se erige como un activo de refugio y una inversión estratégica. Para las empresas que buscan incursionar o expandir sus operaciones en este sector, contar con información precisa, oportuna y centralizada es fundamental para la toma de decisiones informadas. Este documento presenta el diseño y la documentación de un sistema de gestión de base de datos (SGBD) concebido para abordar las necesidades de una empresa en Medellín, Antioquia, en el año 2025, interesada en el análisis y la gestión de datos históricos de precios del oro. El sistema propuesto permitirá consolidar información dispersa, facilitar el análisis de tendencias y, en última instancia, optimizar las estrategias de inversión.</w:t>
      </w:r>
    </w:p>
    <w:p w14:paraId="2F8EDBAA" w14:textId="651481F2" w:rsidR="00AF5C73" w:rsidRPr="00036601" w:rsidRDefault="00AF5C73" w:rsidP="00036601">
      <w:pPr>
        <w:pStyle w:val="Ttulo1"/>
        <w:spacing w:line="480" w:lineRule="auto"/>
        <w:ind w:firstLine="720"/>
        <w:rPr>
          <w:rFonts w:ascii="Arial" w:hAnsi="Arial" w:cs="Arial"/>
          <w:sz w:val="22"/>
          <w:szCs w:val="22"/>
        </w:rPr>
      </w:pPr>
      <w:bookmarkStart w:id="3" w:name="_Toc197869760"/>
      <w:r w:rsidRPr="00AF5C73">
        <w:rPr>
          <w:rFonts w:ascii="Arial" w:hAnsi="Arial" w:cs="Arial"/>
          <w:sz w:val="22"/>
          <w:szCs w:val="22"/>
        </w:rPr>
        <w:t>Descripción del problema.</w:t>
      </w:r>
      <w:bookmarkEnd w:id="3"/>
    </w:p>
    <w:p w14:paraId="478E99C8" w14:textId="77777777" w:rsidR="001B1DC6" w:rsidRPr="001B1DC6" w:rsidRDefault="001B1DC6" w:rsidP="00036601">
      <w:pPr>
        <w:spacing w:before="100" w:beforeAutospacing="1" w:after="100" w:afterAutospacing="1" w:line="480" w:lineRule="auto"/>
        <w:ind w:firstLine="720"/>
        <w:rPr>
          <w:rFonts w:ascii="Arial" w:eastAsia="Times New Roman" w:hAnsi="Arial" w:cs="Arial"/>
          <w:lang w:eastAsia="es-CO"/>
        </w:rPr>
      </w:pPr>
      <w:r w:rsidRPr="001B1DC6">
        <w:rPr>
          <w:rFonts w:ascii="Arial" w:eastAsia="Times New Roman" w:hAnsi="Arial" w:cs="Arial"/>
          <w:lang w:eastAsia="es-CO"/>
        </w:rPr>
        <w:t xml:space="preserve">En el pujante entorno empresarial de Medellín, una compañía visionaria está considerando una inversión estratégica en el mercado del oro. Sin embargo, se enfrenta a un desafío significativo: la falta de un sistema centralizado para la recopilación, el almacenamiento y el análisis de los datos históricos de precios del oro. Actualmente, la información relevante se </w:t>
      </w:r>
      <w:r w:rsidRPr="001B1DC6">
        <w:rPr>
          <w:rFonts w:ascii="Arial" w:eastAsia="Times New Roman" w:hAnsi="Arial" w:cs="Arial"/>
          <w:lang w:eastAsia="es-CO"/>
        </w:rPr>
        <w:lastRenderedPageBreak/>
        <w:t>encuentra dispersa en diversas fuentes, posiblemente en hojas de cálculo, informes web y otras plataformas no integradas.</w:t>
      </w:r>
    </w:p>
    <w:p w14:paraId="44AE7693" w14:textId="77777777" w:rsidR="001B1DC6" w:rsidRPr="001B1DC6" w:rsidRDefault="001B1DC6" w:rsidP="00036601">
      <w:pPr>
        <w:spacing w:before="100" w:beforeAutospacing="1" w:after="100" w:afterAutospacing="1" w:line="480" w:lineRule="auto"/>
        <w:ind w:firstLine="720"/>
        <w:rPr>
          <w:rFonts w:ascii="Arial" w:eastAsia="Times New Roman" w:hAnsi="Arial" w:cs="Arial"/>
          <w:lang w:eastAsia="es-CO"/>
        </w:rPr>
      </w:pPr>
      <w:r w:rsidRPr="001B1DC6">
        <w:rPr>
          <w:rFonts w:ascii="Arial" w:eastAsia="Times New Roman" w:hAnsi="Arial" w:cs="Arial"/>
          <w:lang w:eastAsia="es-CO"/>
        </w:rPr>
        <w:t>Esta dispersión de la información conlleva varios problemas críticos:</w:t>
      </w:r>
    </w:p>
    <w:p w14:paraId="7407C2C3" w14:textId="77777777" w:rsidR="001B1DC6" w:rsidRPr="001B1DC6" w:rsidRDefault="001B1DC6" w:rsidP="00036601">
      <w:pPr>
        <w:numPr>
          <w:ilvl w:val="0"/>
          <w:numId w:val="16"/>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Ineficiencia en la recopilación de datos:</w:t>
      </w:r>
      <w:r w:rsidRPr="001B1DC6">
        <w:rPr>
          <w:rFonts w:ascii="Arial" w:eastAsia="Times New Roman" w:hAnsi="Arial" w:cs="Arial"/>
          <w:lang w:eastAsia="es-CO"/>
        </w:rPr>
        <w:t xml:space="preserve"> El tiempo y los recursos dedicados a buscar y consolidar datos de diferentes fuentes son considerables, lo que resta eficiencia a los procesos de análisis.</w:t>
      </w:r>
    </w:p>
    <w:p w14:paraId="68C7991D" w14:textId="77777777" w:rsidR="001B1DC6" w:rsidRPr="001B1DC6" w:rsidRDefault="001B1DC6" w:rsidP="00036601">
      <w:pPr>
        <w:numPr>
          <w:ilvl w:val="0"/>
          <w:numId w:val="16"/>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Riesgo de inconsistencia e inexactitud:</w:t>
      </w:r>
      <w:r w:rsidRPr="001B1DC6">
        <w:rPr>
          <w:rFonts w:ascii="Arial" w:eastAsia="Times New Roman" w:hAnsi="Arial" w:cs="Arial"/>
          <w:lang w:eastAsia="es-CO"/>
        </w:rPr>
        <w:t xml:space="preserve"> La manipulación manual de datos y la falta de una fuente única de verdad aumentan la probabilidad de errores e inconsistencias, lo que puede llevar a análisis defectuosos.</w:t>
      </w:r>
    </w:p>
    <w:p w14:paraId="4C49EB7D" w14:textId="77777777" w:rsidR="001B1DC6" w:rsidRPr="001B1DC6" w:rsidRDefault="001B1DC6" w:rsidP="00036601">
      <w:pPr>
        <w:numPr>
          <w:ilvl w:val="0"/>
          <w:numId w:val="16"/>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Dificultad para el análisis de tendencias:</w:t>
      </w:r>
      <w:r w:rsidRPr="001B1DC6">
        <w:rPr>
          <w:rFonts w:ascii="Arial" w:eastAsia="Times New Roman" w:hAnsi="Arial" w:cs="Arial"/>
          <w:lang w:eastAsia="es-CO"/>
        </w:rPr>
        <w:t xml:space="preserve"> Sin una base de datos estructurada, resulta complejo realizar análisis comparativos a lo largo del tiempo, identificar patrones o predecir tendencias futuras del precio del oro.</w:t>
      </w:r>
    </w:p>
    <w:p w14:paraId="4ADC0136" w14:textId="77777777" w:rsidR="001B1DC6" w:rsidRPr="001B1DC6" w:rsidRDefault="001B1DC6" w:rsidP="00036601">
      <w:pPr>
        <w:numPr>
          <w:ilvl w:val="0"/>
          <w:numId w:val="16"/>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Limitaciones en la toma de decisiones:</w:t>
      </w:r>
      <w:r w:rsidRPr="001B1DC6">
        <w:rPr>
          <w:rFonts w:ascii="Arial" w:eastAsia="Times New Roman" w:hAnsi="Arial" w:cs="Arial"/>
          <w:lang w:eastAsia="es-CO"/>
        </w:rPr>
        <w:t xml:space="preserve"> La falta de información consolidada y analizada dificulta la formulación de estrategias de inversión sólidas y oportunas, exponiendo a la empresa a mayores riesgos y oportunidades perdidas.</w:t>
      </w:r>
    </w:p>
    <w:p w14:paraId="7527568C" w14:textId="77777777" w:rsidR="001B1DC6" w:rsidRPr="001B1DC6" w:rsidRDefault="001B1DC6" w:rsidP="00036601">
      <w:pPr>
        <w:numPr>
          <w:ilvl w:val="0"/>
          <w:numId w:val="16"/>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Escalabilidad limitada:</w:t>
      </w:r>
      <w:r w:rsidRPr="001B1DC6">
        <w:rPr>
          <w:rFonts w:ascii="Arial" w:eastAsia="Times New Roman" w:hAnsi="Arial" w:cs="Arial"/>
          <w:lang w:eastAsia="es-CO"/>
        </w:rPr>
        <w:t xml:space="preserve"> A medida que la empresa crece y la cantidad de datos aumenta, la gestión manual se vuelve cada vez más insostenible y limita la capacidad de adaptación a nuevas necesidades de análisis.</w:t>
      </w:r>
    </w:p>
    <w:p w14:paraId="01302236" w14:textId="77777777" w:rsidR="001B1DC6" w:rsidRPr="001B1DC6" w:rsidRDefault="001B1DC6" w:rsidP="00036601">
      <w:pPr>
        <w:spacing w:before="100" w:beforeAutospacing="1" w:after="100" w:afterAutospacing="1" w:line="480" w:lineRule="auto"/>
        <w:ind w:firstLine="720"/>
        <w:rPr>
          <w:rFonts w:ascii="Arial" w:eastAsia="Times New Roman" w:hAnsi="Arial" w:cs="Arial"/>
          <w:lang w:eastAsia="es-CO"/>
        </w:rPr>
      </w:pPr>
      <w:r w:rsidRPr="001B1DC6">
        <w:rPr>
          <w:rFonts w:ascii="Arial" w:eastAsia="Times New Roman" w:hAnsi="Arial" w:cs="Arial"/>
          <w:lang w:eastAsia="es-CO"/>
        </w:rPr>
        <w:t>En el contexto específico de Medellín en 2025, una ciudad con un creciente interés en la inversión y el comercio, contar con un sistema robusto de gestión de datos se vuelve crucial para que esta empresa pueda competir eficazmente y tomar decisiones estratégicas basadas en información confiable.</w:t>
      </w:r>
    </w:p>
    <w:p w14:paraId="452B7CD6" w14:textId="77777777" w:rsidR="00AF5C73" w:rsidRPr="00AF5C73" w:rsidRDefault="00AF5C73" w:rsidP="00036601">
      <w:pPr>
        <w:spacing w:line="480" w:lineRule="auto"/>
        <w:ind w:firstLine="720"/>
        <w:rPr>
          <w:rFonts w:ascii="Arial" w:hAnsi="Arial" w:cs="Arial"/>
        </w:rPr>
      </w:pPr>
    </w:p>
    <w:p w14:paraId="168DD317" w14:textId="48007435" w:rsidR="00AF5C73" w:rsidRPr="00036601" w:rsidRDefault="00AF5C73" w:rsidP="00036601">
      <w:pPr>
        <w:pStyle w:val="Ttulo1"/>
        <w:spacing w:line="480" w:lineRule="auto"/>
        <w:ind w:firstLine="720"/>
        <w:rPr>
          <w:rFonts w:ascii="Arial" w:hAnsi="Arial" w:cs="Arial"/>
          <w:sz w:val="22"/>
          <w:szCs w:val="22"/>
        </w:rPr>
      </w:pPr>
      <w:bookmarkStart w:id="4" w:name="_Toc197869761"/>
      <w:r w:rsidRPr="00AF5C73">
        <w:rPr>
          <w:rFonts w:ascii="Arial" w:hAnsi="Arial" w:cs="Arial"/>
          <w:sz w:val="22"/>
          <w:szCs w:val="22"/>
        </w:rPr>
        <w:lastRenderedPageBreak/>
        <w:t>Objetivos.</w:t>
      </w:r>
      <w:bookmarkEnd w:id="4"/>
    </w:p>
    <w:p w14:paraId="5476E80C" w14:textId="70B1098B" w:rsidR="0045515C" w:rsidRPr="00036601" w:rsidRDefault="0045515C" w:rsidP="00036601">
      <w:pPr>
        <w:spacing w:line="480" w:lineRule="auto"/>
        <w:ind w:firstLine="720"/>
        <w:rPr>
          <w:rFonts w:ascii="Arial" w:hAnsi="Arial" w:cs="Arial"/>
        </w:rPr>
      </w:pPr>
    </w:p>
    <w:p w14:paraId="1EEFF64D" w14:textId="11B49B58" w:rsidR="0045515C" w:rsidRPr="00036601" w:rsidRDefault="0045515C" w:rsidP="00036601">
      <w:pPr>
        <w:pStyle w:val="Ttulo2"/>
        <w:spacing w:line="480" w:lineRule="auto"/>
        <w:ind w:firstLine="720"/>
        <w:rPr>
          <w:rFonts w:ascii="Arial" w:eastAsia="Times New Roman" w:hAnsi="Arial" w:cs="Arial"/>
          <w:b/>
          <w:bCs/>
          <w:sz w:val="22"/>
          <w:szCs w:val="22"/>
          <w:lang w:eastAsia="es-CO"/>
        </w:rPr>
      </w:pPr>
      <w:bookmarkStart w:id="5" w:name="_Toc197869762"/>
      <w:r w:rsidRPr="0045515C">
        <w:rPr>
          <w:rFonts w:ascii="Arial" w:eastAsia="Times New Roman" w:hAnsi="Arial" w:cs="Arial"/>
          <w:b/>
          <w:bCs/>
          <w:sz w:val="22"/>
          <w:szCs w:val="22"/>
          <w:lang w:eastAsia="es-CO"/>
        </w:rPr>
        <w:t>Objetivo General:</w:t>
      </w:r>
      <w:bookmarkEnd w:id="5"/>
    </w:p>
    <w:p w14:paraId="09541F2B" w14:textId="202742D2" w:rsidR="0045515C" w:rsidRPr="00036601" w:rsidRDefault="001B1DC6" w:rsidP="00036601">
      <w:pPr>
        <w:spacing w:line="480" w:lineRule="auto"/>
        <w:ind w:firstLine="720"/>
        <w:rPr>
          <w:rFonts w:ascii="Arial" w:hAnsi="Arial" w:cs="Arial"/>
        </w:rPr>
      </w:pPr>
      <w:r w:rsidRPr="00036601">
        <w:rPr>
          <w:rFonts w:ascii="Arial" w:hAnsi="Arial" w:cs="Arial"/>
        </w:rPr>
        <w:t>Desarrollar e implementar un sistema de gestión de base de datos eficiente y robusto para la centralización, el almacenamiento y el análisis de datos históricos de precios del oro, permitiendo a la empresa en Medellín tomar decisiones de inversión informadas y estratégicas.</w:t>
      </w:r>
    </w:p>
    <w:p w14:paraId="2719E7D7" w14:textId="77777777" w:rsidR="0045515C" w:rsidRPr="0045515C" w:rsidRDefault="0045515C" w:rsidP="00036601">
      <w:pPr>
        <w:pStyle w:val="Ttulo2"/>
        <w:spacing w:line="480" w:lineRule="auto"/>
        <w:ind w:firstLine="720"/>
        <w:rPr>
          <w:rFonts w:ascii="Arial" w:eastAsia="Times New Roman" w:hAnsi="Arial" w:cs="Arial"/>
          <w:sz w:val="22"/>
          <w:szCs w:val="22"/>
          <w:lang w:eastAsia="es-CO"/>
        </w:rPr>
      </w:pPr>
      <w:bookmarkStart w:id="6" w:name="_Toc197869763"/>
      <w:r w:rsidRPr="0045515C">
        <w:rPr>
          <w:rFonts w:ascii="Arial" w:eastAsia="Times New Roman" w:hAnsi="Arial" w:cs="Arial"/>
          <w:b/>
          <w:bCs/>
          <w:sz w:val="22"/>
          <w:szCs w:val="22"/>
          <w:lang w:eastAsia="es-CO"/>
        </w:rPr>
        <w:t>Objetivos Específicos:</w:t>
      </w:r>
      <w:bookmarkEnd w:id="6"/>
    </w:p>
    <w:p w14:paraId="2B824853" w14:textId="77777777" w:rsidR="00B94E0A" w:rsidRPr="00B94E0A" w:rsidRDefault="00B94E0A" w:rsidP="00036601">
      <w:pPr>
        <w:numPr>
          <w:ilvl w:val="0"/>
          <w:numId w:val="11"/>
        </w:numPr>
        <w:spacing w:before="100" w:beforeAutospacing="1" w:after="100" w:afterAutospacing="1" w:line="480" w:lineRule="auto"/>
        <w:ind w:left="0" w:firstLine="720"/>
        <w:rPr>
          <w:rFonts w:ascii="Arial" w:eastAsia="Times New Roman" w:hAnsi="Arial" w:cs="Arial"/>
          <w:lang w:eastAsia="es-CO"/>
        </w:rPr>
      </w:pPr>
      <w:r w:rsidRPr="00B94E0A">
        <w:rPr>
          <w:rFonts w:ascii="Arial" w:eastAsia="Times New Roman" w:hAnsi="Arial" w:cs="Arial"/>
          <w:b/>
          <w:bCs/>
          <w:lang w:eastAsia="es-CO"/>
        </w:rPr>
        <w:t>Definir el modelo de datos:</w:t>
      </w:r>
      <w:r w:rsidRPr="00B94E0A">
        <w:rPr>
          <w:rFonts w:ascii="Arial" w:eastAsia="Times New Roman" w:hAnsi="Arial" w:cs="Arial"/>
          <w:lang w:eastAsia="es-CO"/>
        </w:rPr>
        <w:t xml:space="preserve"> Analizar la estructura de la tabla HTML proporcionada para identificar las entidades relevantes y sus atributos, estableciendo las relaciones necesarias para representar la información de manera coherente en un modelo de datos lógico.</w:t>
      </w:r>
    </w:p>
    <w:p w14:paraId="401D682D" w14:textId="77777777" w:rsidR="00B94E0A" w:rsidRPr="00B94E0A" w:rsidRDefault="00B94E0A" w:rsidP="00036601">
      <w:pPr>
        <w:numPr>
          <w:ilvl w:val="0"/>
          <w:numId w:val="11"/>
        </w:numPr>
        <w:spacing w:before="100" w:beforeAutospacing="1" w:after="100" w:afterAutospacing="1" w:line="480" w:lineRule="auto"/>
        <w:ind w:left="0" w:firstLine="720"/>
        <w:rPr>
          <w:rFonts w:ascii="Arial" w:eastAsia="Times New Roman" w:hAnsi="Arial" w:cs="Arial"/>
          <w:lang w:eastAsia="es-CO"/>
        </w:rPr>
      </w:pPr>
      <w:r w:rsidRPr="00B94E0A">
        <w:rPr>
          <w:rFonts w:ascii="Arial" w:eastAsia="Times New Roman" w:hAnsi="Arial" w:cs="Arial"/>
          <w:b/>
          <w:bCs/>
          <w:lang w:eastAsia="es-CO"/>
        </w:rPr>
        <w:t>Seleccionar un Sistema de Gestión de Bases de Datos (SGBD):</w:t>
      </w:r>
      <w:r w:rsidRPr="00B94E0A">
        <w:rPr>
          <w:rFonts w:ascii="Arial" w:eastAsia="Times New Roman" w:hAnsi="Arial" w:cs="Arial"/>
          <w:lang w:eastAsia="es-CO"/>
        </w:rPr>
        <w:t xml:space="preserve"> Evaluar diferentes SGBD disponibles, considerando factores como la escalabilidad, la facilidad de uso, la compatibilidad con posibles herramientas de análisis y la adecuación a la naturaleza de los datos.</w:t>
      </w:r>
    </w:p>
    <w:p w14:paraId="43325FE3" w14:textId="77777777" w:rsidR="00B94E0A" w:rsidRPr="00B94E0A" w:rsidRDefault="00B94E0A" w:rsidP="00036601">
      <w:pPr>
        <w:numPr>
          <w:ilvl w:val="0"/>
          <w:numId w:val="11"/>
        </w:numPr>
        <w:spacing w:before="100" w:beforeAutospacing="1" w:after="100" w:afterAutospacing="1" w:line="480" w:lineRule="auto"/>
        <w:ind w:left="0" w:firstLine="720"/>
        <w:rPr>
          <w:rFonts w:ascii="Arial" w:eastAsia="Times New Roman" w:hAnsi="Arial" w:cs="Arial"/>
          <w:lang w:eastAsia="es-CO"/>
        </w:rPr>
      </w:pPr>
      <w:r w:rsidRPr="00B94E0A">
        <w:rPr>
          <w:rFonts w:ascii="Arial" w:eastAsia="Times New Roman" w:hAnsi="Arial" w:cs="Arial"/>
          <w:b/>
          <w:bCs/>
          <w:lang w:eastAsia="es-CO"/>
        </w:rPr>
        <w:t>Diseñar el esquema de la base de datos:</w:t>
      </w:r>
      <w:r w:rsidRPr="00B94E0A">
        <w:rPr>
          <w:rFonts w:ascii="Arial" w:eastAsia="Times New Roman" w:hAnsi="Arial" w:cs="Arial"/>
          <w:lang w:eastAsia="es-CO"/>
        </w:rPr>
        <w:t xml:space="preserve"> Traducir el modelo de datos lógico en un esquema físico específico para el SGBD seleccionado, definiendo las tablas, los campos, los tipos de datos, las claves primarias y foráneas, y las restricciones necesarias para garantizar la integridad de los datos.</w:t>
      </w:r>
    </w:p>
    <w:p w14:paraId="7E9563A0" w14:textId="77777777" w:rsidR="00B94E0A" w:rsidRPr="00B94E0A" w:rsidRDefault="00B94E0A" w:rsidP="00036601">
      <w:pPr>
        <w:numPr>
          <w:ilvl w:val="0"/>
          <w:numId w:val="11"/>
        </w:numPr>
        <w:spacing w:before="100" w:beforeAutospacing="1" w:after="100" w:afterAutospacing="1" w:line="480" w:lineRule="auto"/>
        <w:ind w:left="0" w:firstLine="720"/>
        <w:rPr>
          <w:rFonts w:ascii="Arial" w:eastAsia="Times New Roman" w:hAnsi="Arial" w:cs="Arial"/>
          <w:lang w:eastAsia="es-CO"/>
        </w:rPr>
      </w:pPr>
      <w:r w:rsidRPr="00B94E0A">
        <w:rPr>
          <w:rFonts w:ascii="Arial" w:eastAsia="Times New Roman" w:hAnsi="Arial" w:cs="Arial"/>
          <w:b/>
          <w:bCs/>
          <w:lang w:eastAsia="es-CO"/>
        </w:rPr>
        <w:t>Implementar la base de datos:</w:t>
      </w:r>
      <w:r w:rsidRPr="00B94E0A">
        <w:rPr>
          <w:rFonts w:ascii="Arial" w:eastAsia="Times New Roman" w:hAnsi="Arial" w:cs="Arial"/>
          <w:lang w:eastAsia="es-CO"/>
        </w:rPr>
        <w:t xml:space="preserve"> Crear la base de datos y las tablas definidas en el esquema, e importar los datos desde la tabla HTML al sistema de gestión de base de datos.</w:t>
      </w:r>
    </w:p>
    <w:p w14:paraId="441BDB00" w14:textId="77777777" w:rsidR="00B94E0A" w:rsidRPr="00B94E0A" w:rsidRDefault="00B94E0A" w:rsidP="00036601">
      <w:pPr>
        <w:numPr>
          <w:ilvl w:val="0"/>
          <w:numId w:val="11"/>
        </w:numPr>
        <w:spacing w:before="100" w:beforeAutospacing="1" w:after="100" w:afterAutospacing="1" w:line="480" w:lineRule="auto"/>
        <w:ind w:left="0" w:firstLine="720"/>
        <w:rPr>
          <w:rFonts w:ascii="Arial" w:eastAsia="Times New Roman" w:hAnsi="Arial" w:cs="Arial"/>
          <w:lang w:eastAsia="es-CO"/>
        </w:rPr>
      </w:pPr>
      <w:r w:rsidRPr="00B94E0A">
        <w:rPr>
          <w:rFonts w:ascii="Arial" w:eastAsia="Times New Roman" w:hAnsi="Arial" w:cs="Arial"/>
          <w:b/>
          <w:bCs/>
          <w:lang w:eastAsia="es-CO"/>
        </w:rPr>
        <w:t>Documentar el proceso:</w:t>
      </w:r>
      <w:r w:rsidRPr="00B94E0A">
        <w:rPr>
          <w:rFonts w:ascii="Arial" w:eastAsia="Times New Roman" w:hAnsi="Arial" w:cs="Arial"/>
          <w:lang w:eastAsia="es-CO"/>
        </w:rPr>
        <w:t xml:space="preserve"> Registrar detalladamente cada etapa del desarrollo, desde el análisis de los datos hasta la implementación del sistema, incluyendo el modelo de datos, el esquema de la base de datos y las consideraciones técnicas relevantes.</w:t>
      </w:r>
    </w:p>
    <w:p w14:paraId="59E7D406" w14:textId="5AA83176" w:rsidR="00AF5C73" w:rsidRPr="00036601" w:rsidRDefault="00AF5C73" w:rsidP="00036601">
      <w:pPr>
        <w:pStyle w:val="Ttulo1"/>
        <w:spacing w:line="480" w:lineRule="auto"/>
        <w:ind w:firstLine="720"/>
        <w:rPr>
          <w:rFonts w:ascii="Arial" w:hAnsi="Arial" w:cs="Arial"/>
          <w:sz w:val="22"/>
          <w:szCs w:val="22"/>
        </w:rPr>
      </w:pPr>
      <w:bookmarkStart w:id="7" w:name="_Toc197869764"/>
      <w:r w:rsidRPr="00AF5C73">
        <w:rPr>
          <w:rFonts w:ascii="Arial" w:hAnsi="Arial" w:cs="Arial"/>
          <w:sz w:val="22"/>
          <w:szCs w:val="22"/>
        </w:rPr>
        <w:lastRenderedPageBreak/>
        <w:t>Descripción de los datos disponibles.</w:t>
      </w:r>
      <w:bookmarkEnd w:id="7"/>
    </w:p>
    <w:p w14:paraId="47861E28" w14:textId="77777777" w:rsidR="001B1DC6" w:rsidRPr="001B1DC6" w:rsidRDefault="001B1DC6" w:rsidP="00036601">
      <w:pPr>
        <w:spacing w:before="100" w:beforeAutospacing="1" w:after="100" w:afterAutospacing="1" w:line="480" w:lineRule="auto"/>
        <w:ind w:firstLine="720"/>
        <w:rPr>
          <w:rFonts w:ascii="Arial" w:eastAsia="Times New Roman" w:hAnsi="Arial" w:cs="Arial"/>
          <w:lang w:eastAsia="es-CO"/>
        </w:rPr>
      </w:pPr>
      <w:proofErr w:type="spellStart"/>
      <w:r w:rsidRPr="001B1DC6">
        <w:rPr>
          <w:rFonts w:ascii="Arial" w:eastAsia="Times New Roman" w:hAnsi="Arial" w:cs="Arial"/>
          <w:lang w:eastAsia="es-CO"/>
        </w:rPr>
        <w:t>Los</w:t>
      </w:r>
      <w:proofErr w:type="spellEnd"/>
      <w:r w:rsidRPr="001B1DC6">
        <w:rPr>
          <w:rFonts w:ascii="Arial" w:eastAsia="Times New Roman" w:hAnsi="Arial" w:cs="Arial"/>
          <w:lang w:eastAsia="es-CO"/>
        </w:rPr>
        <w:t xml:space="preserve"> datos disponibles se presentan en una tabla HTML, que representa información histórica de precios del oro. Al analizar la estructura de la tabla, se identifican las siguientes columnas, que constituirán los atributos principales de nuestro modelo de datos:</w:t>
      </w:r>
    </w:p>
    <w:p w14:paraId="7F3FD119" w14:textId="1A5100AF" w:rsidR="001B1DC6" w:rsidRPr="001B1DC6" w:rsidRDefault="001B1DC6" w:rsidP="00036601">
      <w:pPr>
        <w:numPr>
          <w:ilvl w:val="0"/>
          <w:numId w:val="17"/>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Fecha:</w:t>
      </w:r>
      <w:r w:rsidRPr="001B1DC6">
        <w:rPr>
          <w:rFonts w:ascii="Arial" w:eastAsia="Times New Roman" w:hAnsi="Arial" w:cs="Arial"/>
          <w:lang w:eastAsia="es-CO"/>
        </w:rPr>
        <w:t xml:space="preserve"> Representa la fecha específica en la que se registraron los precios del oro. Este campo es crucial para el análisis de series de tiempo y la identificación de tendencias. El formato esperado es día mes año (</w:t>
      </w:r>
      <w:proofErr w:type="spellStart"/>
      <w:r w:rsidRPr="001B1DC6">
        <w:rPr>
          <w:rFonts w:ascii="Arial" w:eastAsia="Times New Roman" w:hAnsi="Arial" w:cs="Arial"/>
          <w:lang w:eastAsia="es-CO"/>
        </w:rPr>
        <w:t>ej</w:t>
      </w:r>
      <w:proofErr w:type="spellEnd"/>
      <w:r w:rsidRPr="001B1DC6">
        <w:rPr>
          <w:rFonts w:ascii="Arial" w:eastAsia="Times New Roman" w:hAnsi="Arial" w:cs="Arial"/>
          <w:lang w:eastAsia="es-CO"/>
        </w:rPr>
        <w:t>:</w:t>
      </w:r>
      <w:r w:rsidR="00847A18">
        <w:rPr>
          <w:rFonts w:ascii="Arial" w:eastAsia="Times New Roman" w:hAnsi="Arial" w:cs="Arial"/>
          <w:lang w:eastAsia="es-CO"/>
        </w:rPr>
        <w:t xml:space="preserve"> </w:t>
      </w:r>
      <w:r w:rsidRPr="001B1DC6">
        <w:rPr>
          <w:rFonts w:ascii="Arial" w:eastAsia="Times New Roman" w:hAnsi="Arial" w:cs="Arial"/>
          <w:lang w:eastAsia="es-CO"/>
        </w:rPr>
        <w:t xml:space="preserve">9 </w:t>
      </w:r>
      <w:proofErr w:type="spellStart"/>
      <w:r w:rsidRPr="001B1DC6">
        <w:rPr>
          <w:rFonts w:ascii="Arial" w:eastAsia="Times New Roman" w:hAnsi="Arial" w:cs="Arial"/>
          <w:lang w:eastAsia="es-CO"/>
        </w:rPr>
        <w:t>may</w:t>
      </w:r>
      <w:proofErr w:type="spellEnd"/>
      <w:r w:rsidRPr="001B1DC6">
        <w:rPr>
          <w:rFonts w:ascii="Arial" w:eastAsia="Times New Roman" w:hAnsi="Arial" w:cs="Arial"/>
          <w:lang w:eastAsia="es-CO"/>
        </w:rPr>
        <w:t xml:space="preserve"> 2025).</w:t>
      </w:r>
    </w:p>
    <w:p w14:paraId="4E45B3DA" w14:textId="77777777" w:rsidR="001B1DC6" w:rsidRPr="001B1DC6" w:rsidRDefault="001B1DC6" w:rsidP="00036601">
      <w:pPr>
        <w:numPr>
          <w:ilvl w:val="0"/>
          <w:numId w:val="17"/>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Abrir:</w:t>
      </w:r>
      <w:r w:rsidRPr="001B1DC6">
        <w:rPr>
          <w:rFonts w:ascii="Arial" w:eastAsia="Times New Roman" w:hAnsi="Arial" w:cs="Arial"/>
          <w:lang w:eastAsia="es-CO"/>
        </w:rPr>
        <w:t xml:space="preserve"> Indica el precio del oro al inicio de la jornada de negociación en la fecha especificada. Se espera un valor numérico decimal.</w:t>
      </w:r>
    </w:p>
    <w:p w14:paraId="63119121" w14:textId="77777777" w:rsidR="001B1DC6" w:rsidRPr="001B1DC6" w:rsidRDefault="001B1DC6" w:rsidP="00036601">
      <w:pPr>
        <w:numPr>
          <w:ilvl w:val="0"/>
          <w:numId w:val="17"/>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Máx.:</w:t>
      </w:r>
      <w:r w:rsidRPr="001B1DC6">
        <w:rPr>
          <w:rFonts w:ascii="Arial" w:eastAsia="Times New Roman" w:hAnsi="Arial" w:cs="Arial"/>
          <w:lang w:eastAsia="es-CO"/>
        </w:rPr>
        <w:t xml:space="preserve"> Representa el precio máximo alcanzado por el oro durante la jornada de negociación en la fecha especificada. Se espera un valor numérico decimal.</w:t>
      </w:r>
    </w:p>
    <w:p w14:paraId="33F97E26" w14:textId="77777777" w:rsidR="001B1DC6" w:rsidRPr="001B1DC6" w:rsidRDefault="001B1DC6" w:rsidP="00036601">
      <w:pPr>
        <w:numPr>
          <w:ilvl w:val="0"/>
          <w:numId w:val="17"/>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Mín.:</w:t>
      </w:r>
      <w:r w:rsidRPr="001B1DC6">
        <w:rPr>
          <w:rFonts w:ascii="Arial" w:eastAsia="Times New Roman" w:hAnsi="Arial" w:cs="Arial"/>
          <w:lang w:eastAsia="es-CO"/>
        </w:rPr>
        <w:t xml:space="preserve"> Indica el precio mínimo alcanzado por el oro durante la jornada de negociación en la fecha especificada. Se espera un valor numérico decimal.</w:t>
      </w:r>
    </w:p>
    <w:p w14:paraId="05694582" w14:textId="77777777" w:rsidR="001B1DC6" w:rsidRPr="001B1DC6" w:rsidRDefault="001B1DC6" w:rsidP="00036601">
      <w:pPr>
        <w:numPr>
          <w:ilvl w:val="0"/>
          <w:numId w:val="17"/>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Cerrar:</w:t>
      </w:r>
      <w:r w:rsidRPr="001B1DC6">
        <w:rPr>
          <w:rFonts w:ascii="Arial" w:eastAsia="Times New Roman" w:hAnsi="Arial" w:cs="Arial"/>
          <w:lang w:eastAsia="es-CO"/>
        </w:rPr>
        <w:t xml:space="preserve"> Representa el precio del oro al final de la jornada de negociación en la fecha especificada. Se espera un valor numérico decimal.</w:t>
      </w:r>
    </w:p>
    <w:p w14:paraId="329C4D91" w14:textId="77777777" w:rsidR="001B1DC6" w:rsidRPr="001B1DC6" w:rsidRDefault="001B1DC6" w:rsidP="00036601">
      <w:pPr>
        <w:numPr>
          <w:ilvl w:val="0"/>
          <w:numId w:val="17"/>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Cierre ajustado:</w:t>
      </w:r>
      <w:r w:rsidRPr="001B1DC6">
        <w:rPr>
          <w:rFonts w:ascii="Arial" w:eastAsia="Times New Roman" w:hAnsi="Arial" w:cs="Arial"/>
          <w:lang w:eastAsia="es-CO"/>
        </w:rPr>
        <w:t xml:space="preserve"> Precio de cierre ajustado para reflejar divisiones de acciones (</w:t>
      </w:r>
      <w:proofErr w:type="spellStart"/>
      <w:r w:rsidRPr="001B1DC6">
        <w:rPr>
          <w:rFonts w:ascii="Arial" w:eastAsia="Times New Roman" w:hAnsi="Arial" w:cs="Arial"/>
          <w:lang w:eastAsia="es-CO"/>
        </w:rPr>
        <w:t>splits</w:t>
      </w:r>
      <w:proofErr w:type="spellEnd"/>
      <w:r w:rsidRPr="001B1DC6">
        <w:rPr>
          <w:rFonts w:ascii="Arial" w:eastAsia="Times New Roman" w:hAnsi="Arial" w:cs="Arial"/>
          <w:lang w:eastAsia="es-CO"/>
        </w:rPr>
        <w:t>) y distribuciones de dividendos o plusvalías. Este valor es importante para un análisis histórico preciso que tenga en cuenta eventos corporativos. Se espera un valor numérico decimal.</w:t>
      </w:r>
    </w:p>
    <w:p w14:paraId="31587623" w14:textId="77777777" w:rsidR="001B1DC6" w:rsidRPr="001B1DC6" w:rsidRDefault="001B1DC6" w:rsidP="00036601">
      <w:pPr>
        <w:numPr>
          <w:ilvl w:val="0"/>
          <w:numId w:val="17"/>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Volumen:</w:t>
      </w:r>
      <w:r w:rsidRPr="001B1DC6">
        <w:rPr>
          <w:rFonts w:ascii="Arial" w:eastAsia="Times New Roman" w:hAnsi="Arial" w:cs="Arial"/>
          <w:lang w:eastAsia="es-CO"/>
        </w:rPr>
        <w:t xml:space="preserve"> Indica la cantidad de contratos o la actividad de negociación del oro en la fecha especificada. Se espera un valor numérico entero.</w:t>
      </w:r>
    </w:p>
    <w:p w14:paraId="29B8FAFA" w14:textId="4D44E29D" w:rsidR="001B1DC6" w:rsidRPr="001B1DC6" w:rsidRDefault="001B1DC6" w:rsidP="00036601">
      <w:pPr>
        <w:spacing w:before="100" w:beforeAutospacing="1" w:after="100" w:afterAutospacing="1" w:line="480" w:lineRule="auto"/>
        <w:ind w:firstLine="720"/>
        <w:rPr>
          <w:rFonts w:ascii="Arial" w:eastAsia="Times New Roman" w:hAnsi="Arial" w:cs="Arial"/>
          <w:lang w:eastAsia="es-CO"/>
        </w:rPr>
      </w:pPr>
      <w:r w:rsidRPr="001B1DC6">
        <w:rPr>
          <w:rFonts w:ascii="Arial" w:eastAsia="Times New Roman" w:hAnsi="Arial" w:cs="Arial"/>
          <w:lang w:eastAsia="es-CO"/>
        </w:rPr>
        <w:t xml:space="preserve">Estos datos históricos proporcionan una visión del comportamiento del precio del oro a lo largo del tiempo y son fundamentales para realizar análisis técnicos, identificar volatilidades y </w:t>
      </w:r>
      <w:proofErr w:type="spellStart"/>
      <w:r w:rsidRPr="001B1DC6">
        <w:rPr>
          <w:rFonts w:ascii="Arial" w:eastAsia="Times New Roman" w:hAnsi="Arial" w:cs="Arial"/>
          <w:lang w:eastAsia="es-CO"/>
        </w:rPr>
        <w:lastRenderedPageBreak/>
        <w:t>undamentar</w:t>
      </w:r>
      <w:proofErr w:type="spellEnd"/>
      <w:r w:rsidRPr="001B1DC6">
        <w:rPr>
          <w:rFonts w:ascii="Arial" w:eastAsia="Times New Roman" w:hAnsi="Arial" w:cs="Arial"/>
          <w:lang w:eastAsia="es-CO"/>
        </w:rPr>
        <w:t xml:space="preserve"> decisiones de inversión. La expectativa es que estos datos se proporcionen en un archivo .</w:t>
      </w:r>
      <w:proofErr w:type="spellStart"/>
      <w:r w:rsidRPr="001B1DC6">
        <w:rPr>
          <w:rFonts w:ascii="Arial" w:eastAsia="Times New Roman" w:hAnsi="Arial" w:cs="Arial"/>
          <w:lang w:eastAsia="es-CO"/>
        </w:rPr>
        <w:t>csv</w:t>
      </w:r>
      <w:proofErr w:type="spellEnd"/>
      <w:r w:rsidRPr="001B1DC6">
        <w:rPr>
          <w:rFonts w:ascii="Arial" w:eastAsia="Times New Roman" w:hAnsi="Arial" w:cs="Arial"/>
          <w:lang w:eastAsia="es-CO"/>
        </w:rPr>
        <w:t xml:space="preserve"> para su importación al sistema de gestión de base de datos.</w:t>
      </w:r>
    </w:p>
    <w:p w14:paraId="0E51B6B4" w14:textId="77777777" w:rsidR="00D25567" w:rsidRPr="00AF5C73" w:rsidRDefault="00D25567" w:rsidP="00036601">
      <w:pPr>
        <w:spacing w:line="480" w:lineRule="auto"/>
        <w:ind w:firstLine="720"/>
        <w:rPr>
          <w:rFonts w:ascii="Arial" w:hAnsi="Arial" w:cs="Arial"/>
        </w:rPr>
      </w:pPr>
    </w:p>
    <w:p w14:paraId="2DBDCCA3" w14:textId="767A1D14" w:rsidR="00AF5C73" w:rsidRPr="00036601" w:rsidRDefault="00AF5C73" w:rsidP="00036601">
      <w:pPr>
        <w:pStyle w:val="Ttulo1"/>
        <w:spacing w:line="480" w:lineRule="auto"/>
        <w:ind w:firstLine="720"/>
        <w:rPr>
          <w:rFonts w:ascii="Arial" w:hAnsi="Arial" w:cs="Arial"/>
          <w:sz w:val="22"/>
          <w:szCs w:val="22"/>
        </w:rPr>
      </w:pPr>
      <w:bookmarkStart w:id="8" w:name="_Toc197869765"/>
      <w:r w:rsidRPr="00AF5C73">
        <w:rPr>
          <w:rFonts w:ascii="Arial" w:hAnsi="Arial" w:cs="Arial"/>
          <w:sz w:val="22"/>
          <w:szCs w:val="22"/>
        </w:rPr>
        <w:t>Solución propuesta (Elección del SGBD y esquema diseñado).</w:t>
      </w:r>
      <w:bookmarkEnd w:id="8"/>
    </w:p>
    <w:p w14:paraId="45BA90DC" w14:textId="77777777" w:rsidR="00B94E0A" w:rsidRPr="00036601" w:rsidRDefault="00B94E0A" w:rsidP="00036601">
      <w:pPr>
        <w:spacing w:line="480" w:lineRule="auto"/>
        <w:ind w:firstLine="720"/>
        <w:rPr>
          <w:rFonts w:ascii="Arial" w:hAnsi="Arial" w:cs="Arial"/>
        </w:rPr>
      </w:pPr>
    </w:p>
    <w:p w14:paraId="726B36A7" w14:textId="77777777" w:rsidR="00B94E0A" w:rsidRPr="00B94E0A" w:rsidRDefault="00B94E0A" w:rsidP="00036601">
      <w:pPr>
        <w:pStyle w:val="Ttulo2"/>
        <w:spacing w:line="480" w:lineRule="auto"/>
        <w:ind w:firstLine="720"/>
        <w:rPr>
          <w:rFonts w:ascii="Arial" w:eastAsia="Times New Roman" w:hAnsi="Arial" w:cs="Arial"/>
          <w:sz w:val="22"/>
          <w:szCs w:val="22"/>
          <w:lang w:eastAsia="es-CO"/>
        </w:rPr>
      </w:pPr>
      <w:bookmarkStart w:id="9" w:name="_Toc197869766"/>
      <w:r w:rsidRPr="00B94E0A">
        <w:rPr>
          <w:rFonts w:ascii="Arial" w:eastAsia="Times New Roman" w:hAnsi="Arial" w:cs="Arial"/>
          <w:b/>
          <w:bCs/>
          <w:sz w:val="22"/>
          <w:szCs w:val="22"/>
          <w:lang w:eastAsia="es-CO"/>
        </w:rPr>
        <w:t>Elección del SGBD:</w:t>
      </w:r>
      <w:bookmarkEnd w:id="9"/>
    </w:p>
    <w:p w14:paraId="34637EB8" w14:textId="3E3AC98C" w:rsidR="00B94E0A" w:rsidRDefault="001B1DC6" w:rsidP="00036601">
      <w:pPr>
        <w:spacing w:before="100" w:beforeAutospacing="1" w:after="100" w:afterAutospacing="1" w:line="480" w:lineRule="auto"/>
        <w:ind w:firstLine="720"/>
        <w:rPr>
          <w:rFonts w:ascii="Arial" w:hAnsi="Arial" w:cs="Arial"/>
        </w:rPr>
      </w:pPr>
      <w:r w:rsidRPr="00036601">
        <w:rPr>
          <w:rFonts w:ascii="Arial" w:hAnsi="Arial" w:cs="Arial"/>
        </w:rPr>
        <w:t xml:space="preserve">Considerando la naturaleza de los datos (series de tiempo), la necesidad de realizar consultas analíticas y la posible escalabilidad futura, se propone la utilización de </w:t>
      </w:r>
      <w:r w:rsidRPr="00036601">
        <w:rPr>
          <w:rStyle w:val="Textoennegrita"/>
          <w:rFonts w:ascii="Arial" w:hAnsi="Arial" w:cs="Arial"/>
        </w:rPr>
        <w:t>PostgreSQL</w:t>
      </w:r>
      <w:r w:rsidRPr="00036601">
        <w:rPr>
          <w:rFonts w:ascii="Arial" w:hAnsi="Arial" w:cs="Arial"/>
        </w:rPr>
        <w:t xml:space="preserve"> como Sistema de Gestión de Base de Datos (SGBD). PostgreSQL es un SGBD relacional de código abierto, robusto, escalable y con potentes capacidades para el manejo de datos complejos y el análisis avanzado a través de extensiones. Su confiabilidad, su gran comunidad de soporte y sus características avanzadas lo convierten en una excelente opción para este proyecto.</w:t>
      </w:r>
    </w:p>
    <w:p w14:paraId="7052C385" w14:textId="3223AE5E" w:rsidR="00036601" w:rsidRDefault="00036601" w:rsidP="00036601">
      <w:pPr>
        <w:spacing w:before="100" w:beforeAutospacing="1" w:after="100" w:afterAutospacing="1" w:line="480" w:lineRule="auto"/>
        <w:ind w:firstLine="720"/>
        <w:rPr>
          <w:rFonts w:ascii="Arial" w:hAnsi="Arial" w:cs="Arial"/>
        </w:rPr>
      </w:pPr>
    </w:p>
    <w:p w14:paraId="1DE5191A" w14:textId="6595BEBD" w:rsidR="00036601" w:rsidRDefault="00036601" w:rsidP="00036601">
      <w:pPr>
        <w:spacing w:before="100" w:beforeAutospacing="1" w:after="100" w:afterAutospacing="1" w:line="480" w:lineRule="auto"/>
        <w:ind w:firstLine="720"/>
        <w:rPr>
          <w:rFonts w:ascii="Arial" w:hAnsi="Arial" w:cs="Arial"/>
        </w:rPr>
      </w:pPr>
    </w:p>
    <w:p w14:paraId="3CC349A7" w14:textId="200E06C2" w:rsidR="00036601" w:rsidRDefault="00036601" w:rsidP="00036601">
      <w:pPr>
        <w:spacing w:before="100" w:beforeAutospacing="1" w:after="100" w:afterAutospacing="1" w:line="480" w:lineRule="auto"/>
        <w:ind w:firstLine="720"/>
        <w:rPr>
          <w:rFonts w:ascii="Arial" w:hAnsi="Arial" w:cs="Arial"/>
        </w:rPr>
      </w:pPr>
    </w:p>
    <w:p w14:paraId="5525FE4B" w14:textId="6FC0DB58" w:rsidR="00036601" w:rsidRDefault="00036601" w:rsidP="00036601">
      <w:pPr>
        <w:spacing w:before="100" w:beforeAutospacing="1" w:after="100" w:afterAutospacing="1" w:line="480" w:lineRule="auto"/>
        <w:ind w:firstLine="720"/>
        <w:rPr>
          <w:rFonts w:ascii="Arial" w:hAnsi="Arial" w:cs="Arial"/>
        </w:rPr>
      </w:pPr>
    </w:p>
    <w:p w14:paraId="54ABBDF9" w14:textId="77777777" w:rsidR="00036601" w:rsidRPr="00036601" w:rsidRDefault="00036601" w:rsidP="00036601">
      <w:pPr>
        <w:spacing w:before="100" w:beforeAutospacing="1" w:after="100" w:afterAutospacing="1" w:line="480" w:lineRule="auto"/>
        <w:ind w:firstLine="720"/>
        <w:rPr>
          <w:rFonts w:ascii="Arial" w:eastAsia="Times New Roman" w:hAnsi="Arial" w:cs="Arial"/>
          <w:lang w:eastAsia="es-CO"/>
        </w:rPr>
      </w:pPr>
    </w:p>
    <w:p w14:paraId="4F6F2A7C" w14:textId="77777777" w:rsidR="00B94E0A" w:rsidRPr="00B94E0A" w:rsidRDefault="00B94E0A" w:rsidP="00036601">
      <w:pPr>
        <w:pStyle w:val="Ttulo2"/>
        <w:spacing w:line="480" w:lineRule="auto"/>
        <w:ind w:firstLine="720"/>
        <w:rPr>
          <w:rFonts w:ascii="Arial" w:eastAsia="Times New Roman" w:hAnsi="Arial" w:cs="Arial"/>
          <w:sz w:val="22"/>
          <w:szCs w:val="22"/>
          <w:lang w:eastAsia="es-CO"/>
        </w:rPr>
      </w:pPr>
      <w:bookmarkStart w:id="10" w:name="_Toc197869767"/>
      <w:r w:rsidRPr="00B94E0A">
        <w:rPr>
          <w:rFonts w:ascii="Arial" w:eastAsia="Times New Roman" w:hAnsi="Arial" w:cs="Arial"/>
          <w:b/>
          <w:bCs/>
          <w:sz w:val="22"/>
          <w:szCs w:val="22"/>
          <w:lang w:eastAsia="es-CO"/>
        </w:rPr>
        <w:lastRenderedPageBreak/>
        <w:t>Esquema Diseñado:</w:t>
      </w:r>
      <w:bookmarkEnd w:id="10"/>
    </w:p>
    <w:p w14:paraId="7AD47322" w14:textId="77777777" w:rsidR="001B1DC6" w:rsidRPr="001B1DC6" w:rsidRDefault="001B1DC6" w:rsidP="00036601">
      <w:pPr>
        <w:spacing w:before="100" w:beforeAutospacing="1" w:after="100" w:afterAutospacing="1" w:line="480" w:lineRule="auto"/>
        <w:ind w:firstLine="720"/>
        <w:rPr>
          <w:rFonts w:ascii="Arial" w:eastAsia="Times New Roman" w:hAnsi="Arial" w:cs="Arial"/>
          <w:lang w:eastAsia="es-CO"/>
        </w:rPr>
      </w:pPr>
      <w:r w:rsidRPr="001B1DC6">
        <w:rPr>
          <w:rFonts w:ascii="Arial" w:eastAsia="Times New Roman" w:hAnsi="Arial" w:cs="Arial"/>
          <w:lang w:eastAsia="es-CO"/>
        </w:rPr>
        <w:t>Se diseñará una única tabla para almacenar los datos históricos de precios del oro. Esta tabla contendrá las siguientes columnas, mapeadas a los datos disponibles: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8"/>
        <w:gridCol w:w="2240"/>
        <w:gridCol w:w="2619"/>
        <w:gridCol w:w="2197"/>
      </w:tblGrid>
      <w:tr w:rsidR="001B1DC6" w:rsidRPr="001B1DC6" w14:paraId="67F4F264" w14:textId="77777777" w:rsidTr="001B1DC6">
        <w:trPr>
          <w:tblCellSpacing w:w="15" w:type="dxa"/>
        </w:trPr>
        <w:tc>
          <w:tcPr>
            <w:tcW w:w="0" w:type="auto"/>
            <w:vAlign w:val="center"/>
            <w:hideMark/>
          </w:tcPr>
          <w:p w14:paraId="4351C7F4" w14:textId="77777777" w:rsidR="001B1DC6" w:rsidRPr="001B1DC6" w:rsidRDefault="001B1DC6" w:rsidP="00036601">
            <w:pPr>
              <w:spacing w:after="0" w:line="480" w:lineRule="auto"/>
              <w:ind w:firstLine="720"/>
              <w:rPr>
                <w:rFonts w:ascii="Arial" w:eastAsia="Times New Roman" w:hAnsi="Arial" w:cs="Arial"/>
                <w:b/>
                <w:bCs/>
                <w:lang w:eastAsia="es-CO"/>
              </w:rPr>
            </w:pPr>
            <w:r w:rsidRPr="001B1DC6">
              <w:rPr>
                <w:rFonts w:ascii="Arial" w:eastAsia="Times New Roman" w:hAnsi="Arial" w:cs="Arial"/>
                <w:b/>
                <w:bCs/>
                <w:lang w:eastAsia="es-CO"/>
              </w:rPr>
              <w:t>Nombre de la Columna</w:t>
            </w:r>
          </w:p>
        </w:tc>
        <w:tc>
          <w:tcPr>
            <w:tcW w:w="0" w:type="auto"/>
            <w:vAlign w:val="center"/>
            <w:hideMark/>
          </w:tcPr>
          <w:p w14:paraId="3370A4FF" w14:textId="77777777" w:rsidR="001B1DC6" w:rsidRPr="001B1DC6" w:rsidRDefault="001B1DC6" w:rsidP="00036601">
            <w:pPr>
              <w:spacing w:after="0" w:line="480" w:lineRule="auto"/>
              <w:ind w:firstLine="720"/>
              <w:rPr>
                <w:rFonts w:ascii="Arial" w:eastAsia="Times New Roman" w:hAnsi="Arial" w:cs="Arial"/>
                <w:b/>
                <w:bCs/>
                <w:lang w:eastAsia="es-CO"/>
              </w:rPr>
            </w:pPr>
            <w:r w:rsidRPr="001B1DC6">
              <w:rPr>
                <w:rFonts w:ascii="Arial" w:eastAsia="Times New Roman" w:hAnsi="Arial" w:cs="Arial"/>
                <w:b/>
                <w:bCs/>
                <w:lang w:eastAsia="es-CO"/>
              </w:rPr>
              <w:t>Tipo de Dato</w:t>
            </w:r>
          </w:p>
        </w:tc>
        <w:tc>
          <w:tcPr>
            <w:tcW w:w="0" w:type="auto"/>
            <w:vAlign w:val="center"/>
            <w:hideMark/>
          </w:tcPr>
          <w:p w14:paraId="03769DD0" w14:textId="77777777" w:rsidR="001B1DC6" w:rsidRPr="001B1DC6" w:rsidRDefault="001B1DC6" w:rsidP="00036601">
            <w:pPr>
              <w:spacing w:after="0" w:line="480" w:lineRule="auto"/>
              <w:ind w:firstLine="720"/>
              <w:rPr>
                <w:rFonts w:ascii="Arial" w:eastAsia="Times New Roman" w:hAnsi="Arial" w:cs="Arial"/>
                <w:b/>
                <w:bCs/>
                <w:lang w:eastAsia="es-CO"/>
              </w:rPr>
            </w:pPr>
            <w:r w:rsidRPr="001B1DC6">
              <w:rPr>
                <w:rFonts w:ascii="Arial" w:eastAsia="Times New Roman" w:hAnsi="Arial" w:cs="Arial"/>
                <w:b/>
                <w:bCs/>
                <w:lang w:eastAsia="es-CO"/>
              </w:rPr>
              <w:t>Restricciones</w:t>
            </w:r>
          </w:p>
        </w:tc>
        <w:tc>
          <w:tcPr>
            <w:tcW w:w="0" w:type="auto"/>
            <w:vAlign w:val="center"/>
            <w:hideMark/>
          </w:tcPr>
          <w:p w14:paraId="7890D980" w14:textId="77777777" w:rsidR="001B1DC6" w:rsidRPr="001B1DC6" w:rsidRDefault="001B1DC6" w:rsidP="00036601">
            <w:pPr>
              <w:spacing w:after="0" w:line="480" w:lineRule="auto"/>
              <w:ind w:firstLine="720"/>
              <w:rPr>
                <w:rFonts w:ascii="Arial" w:eastAsia="Times New Roman" w:hAnsi="Arial" w:cs="Arial"/>
                <w:b/>
                <w:bCs/>
                <w:lang w:eastAsia="es-CO"/>
              </w:rPr>
            </w:pPr>
            <w:r w:rsidRPr="001B1DC6">
              <w:rPr>
                <w:rFonts w:ascii="Arial" w:eastAsia="Times New Roman" w:hAnsi="Arial" w:cs="Arial"/>
                <w:b/>
                <w:bCs/>
                <w:lang w:eastAsia="es-CO"/>
              </w:rPr>
              <w:t>Descripción</w:t>
            </w:r>
          </w:p>
        </w:tc>
      </w:tr>
      <w:tr w:rsidR="001B1DC6" w:rsidRPr="001B1DC6" w14:paraId="6DFA3341" w14:textId="77777777" w:rsidTr="001B1DC6">
        <w:trPr>
          <w:tblCellSpacing w:w="15" w:type="dxa"/>
        </w:trPr>
        <w:tc>
          <w:tcPr>
            <w:tcW w:w="0" w:type="auto"/>
            <w:vAlign w:val="center"/>
            <w:hideMark/>
          </w:tcPr>
          <w:p w14:paraId="3B03DFF0"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fecha</w:t>
            </w:r>
          </w:p>
        </w:tc>
        <w:tc>
          <w:tcPr>
            <w:tcW w:w="0" w:type="auto"/>
            <w:vAlign w:val="center"/>
            <w:hideMark/>
          </w:tcPr>
          <w:p w14:paraId="1EB2CC76"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DATE</w:t>
            </w:r>
          </w:p>
        </w:tc>
        <w:tc>
          <w:tcPr>
            <w:tcW w:w="0" w:type="auto"/>
            <w:vAlign w:val="center"/>
            <w:hideMark/>
          </w:tcPr>
          <w:p w14:paraId="4C5A8F47"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PRIMARY KEY</w:t>
            </w:r>
          </w:p>
        </w:tc>
        <w:tc>
          <w:tcPr>
            <w:tcW w:w="0" w:type="auto"/>
            <w:vAlign w:val="center"/>
            <w:hideMark/>
          </w:tcPr>
          <w:p w14:paraId="49376A6A"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Fecha de la cotización del oro</w:t>
            </w:r>
          </w:p>
        </w:tc>
      </w:tr>
      <w:tr w:rsidR="001B1DC6" w:rsidRPr="001B1DC6" w14:paraId="18CEBB65" w14:textId="77777777" w:rsidTr="001B1DC6">
        <w:trPr>
          <w:tblCellSpacing w:w="15" w:type="dxa"/>
        </w:trPr>
        <w:tc>
          <w:tcPr>
            <w:tcW w:w="0" w:type="auto"/>
            <w:vAlign w:val="center"/>
            <w:hideMark/>
          </w:tcPr>
          <w:p w14:paraId="328D4125"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abrir</w:t>
            </w:r>
          </w:p>
        </w:tc>
        <w:tc>
          <w:tcPr>
            <w:tcW w:w="0" w:type="auto"/>
            <w:vAlign w:val="center"/>
            <w:hideMark/>
          </w:tcPr>
          <w:p w14:paraId="7008FE15"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NUMERIC(10, 2)</w:t>
            </w:r>
          </w:p>
        </w:tc>
        <w:tc>
          <w:tcPr>
            <w:tcW w:w="0" w:type="auto"/>
            <w:vAlign w:val="center"/>
            <w:hideMark/>
          </w:tcPr>
          <w:p w14:paraId="24085D13"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NOT NULL</w:t>
            </w:r>
          </w:p>
        </w:tc>
        <w:tc>
          <w:tcPr>
            <w:tcW w:w="0" w:type="auto"/>
            <w:vAlign w:val="center"/>
            <w:hideMark/>
          </w:tcPr>
          <w:p w14:paraId="6FE755AD"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Precio de apertura en la fecha</w:t>
            </w:r>
          </w:p>
        </w:tc>
      </w:tr>
      <w:tr w:rsidR="001B1DC6" w:rsidRPr="001B1DC6" w14:paraId="2FC2DE13" w14:textId="77777777" w:rsidTr="001B1DC6">
        <w:trPr>
          <w:tblCellSpacing w:w="15" w:type="dxa"/>
        </w:trPr>
        <w:tc>
          <w:tcPr>
            <w:tcW w:w="0" w:type="auto"/>
            <w:vAlign w:val="center"/>
            <w:hideMark/>
          </w:tcPr>
          <w:p w14:paraId="4DF7DABF" w14:textId="77777777" w:rsidR="001B1DC6" w:rsidRPr="001B1DC6" w:rsidRDefault="001B1DC6" w:rsidP="00036601">
            <w:pPr>
              <w:spacing w:after="0" w:line="480" w:lineRule="auto"/>
              <w:ind w:firstLine="720"/>
              <w:rPr>
                <w:rFonts w:ascii="Arial" w:eastAsia="Times New Roman" w:hAnsi="Arial" w:cs="Arial"/>
                <w:lang w:eastAsia="es-CO"/>
              </w:rPr>
            </w:pPr>
            <w:proofErr w:type="spellStart"/>
            <w:r w:rsidRPr="001B1DC6">
              <w:rPr>
                <w:rFonts w:ascii="Arial" w:eastAsia="Times New Roman" w:hAnsi="Arial" w:cs="Arial"/>
                <w:lang w:eastAsia="es-CO"/>
              </w:rPr>
              <w:t>maximo</w:t>
            </w:r>
            <w:proofErr w:type="spellEnd"/>
          </w:p>
        </w:tc>
        <w:tc>
          <w:tcPr>
            <w:tcW w:w="0" w:type="auto"/>
            <w:vAlign w:val="center"/>
            <w:hideMark/>
          </w:tcPr>
          <w:p w14:paraId="388FAF0C"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NUMERIC(10, 2)</w:t>
            </w:r>
          </w:p>
        </w:tc>
        <w:tc>
          <w:tcPr>
            <w:tcW w:w="0" w:type="auto"/>
            <w:vAlign w:val="center"/>
            <w:hideMark/>
          </w:tcPr>
          <w:p w14:paraId="7B3B3B25"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NOT NULL</w:t>
            </w:r>
          </w:p>
        </w:tc>
        <w:tc>
          <w:tcPr>
            <w:tcW w:w="0" w:type="auto"/>
            <w:vAlign w:val="center"/>
            <w:hideMark/>
          </w:tcPr>
          <w:p w14:paraId="2A58E7D7"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Precio máximo alcanzado en la fecha</w:t>
            </w:r>
          </w:p>
        </w:tc>
      </w:tr>
      <w:tr w:rsidR="001B1DC6" w:rsidRPr="001B1DC6" w14:paraId="208A2B98" w14:textId="77777777" w:rsidTr="001B1DC6">
        <w:trPr>
          <w:tblCellSpacing w:w="15" w:type="dxa"/>
        </w:trPr>
        <w:tc>
          <w:tcPr>
            <w:tcW w:w="0" w:type="auto"/>
            <w:vAlign w:val="center"/>
            <w:hideMark/>
          </w:tcPr>
          <w:p w14:paraId="61CE56DE" w14:textId="77777777" w:rsidR="001B1DC6" w:rsidRPr="001B1DC6" w:rsidRDefault="001B1DC6" w:rsidP="00036601">
            <w:pPr>
              <w:spacing w:after="0" w:line="480" w:lineRule="auto"/>
              <w:ind w:firstLine="720"/>
              <w:rPr>
                <w:rFonts w:ascii="Arial" w:eastAsia="Times New Roman" w:hAnsi="Arial" w:cs="Arial"/>
                <w:lang w:eastAsia="es-CO"/>
              </w:rPr>
            </w:pPr>
            <w:proofErr w:type="spellStart"/>
            <w:r w:rsidRPr="001B1DC6">
              <w:rPr>
                <w:rFonts w:ascii="Arial" w:eastAsia="Times New Roman" w:hAnsi="Arial" w:cs="Arial"/>
                <w:lang w:eastAsia="es-CO"/>
              </w:rPr>
              <w:t>minimo</w:t>
            </w:r>
            <w:proofErr w:type="spellEnd"/>
          </w:p>
        </w:tc>
        <w:tc>
          <w:tcPr>
            <w:tcW w:w="0" w:type="auto"/>
            <w:vAlign w:val="center"/>
            <w:hideMark/>
          </w:tcPr>
          <w:p w14:paraId="43E765EE"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NUMERIC(10, 2)</w:t>
            </w:r>
          </w:p>
        </w:tc>
        <w:tc>
          <w:tcPr>
            <w:tcW w:w="0" w:type="auto"/>
            <w:vAlign w:val="center"/>
            <w:hideMark/>
          </w:tcPr>
          <w:p w14:paraId="1F3E28CA"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NOT NULL</w:t>
            </w:r>
          </w:p>
        </w:tc>
        <w:tc>
          <w:tcPr>
            <w:tcW w:w="0" w:type="auto"/>
            <w:vAlign w:val="center"/>
            <w:hideMark/>
          </w:tcPr>
          <w:p w14:paraId="2EAF923E"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Precio mínimo alcanzado en la fecha</w:t>
            </w:r>
          </w:p>
        </w:tc>
      </w:tr>
      <w:tr w:rsidR="001B1DC6" w:rsidRPr="001B1DC6" w14:paraId="20C38191" w14:textId="77777777" w:rsidTr="001B1DC6">
        <w:trPr>
          <w:tblCellSpacing w:w="15" w:type="dxa"/>
        </w:trPr>
        <w:tc>
          <w:tcPr>
            <w:tcW w:w="0" w:type="auto"/>
            <w:vAlign w:val="center"/>
            <w:hideMark/>
          </w:tcPr>
          <w:p w14:paraId="6FB71C3D"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cerrar</w:t>
            </w:r>
          </w:p>
        </w:tc>
        <w:tc>
          <w:tcPr>
            <w:tcW w:w="0" w:type="auto"/>
            <w:vAlign w:val="center"/>
            <w:hideMark/>
          </w:tcPr>
          <w:p w14:paraId="5EC34EF0"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NUMERIC(10, 2)</w:t>
            </w:r>
          </w:p>
        </w:tc>
        <w:tc>
          <w:tcPr>
            <w:tcW w:w="0" w:type="auto"/>
            <w:vAlign w:val="center"/>
            <w:hideMark/>
          </w:tcPr>
          <w:p w14:paraId="05B833EB"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NOT NULL</w:t>
            </w:r>
          </w:p>
        </w:tc>
        <w:tc>
          <w:tcPr>
            <w:tcW w:w="0" w:type="auto"/>
            <w:vAlign w:val="center"/>
            <w:hideMark/>
          </w:tcPr>
          <w:p w14:paraId="06AC72F9"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Precio de cierre en la fecha</w:t>
            </w:r>
          </w:p>
        </w:tc>
      </w:tr>
      <w:tr w:rsidR="001B1DC6" w:rsidRPr="001B1DC6" w14:paraId="371EB8C1" w14:textId="77777777" w:rsidTr="001B1DC6">
        <w:trPr>
          <w:tblCellSpacing w:w="15" w:type="dxa"/>
        </w:trPr>
        <w:tc>
          <w:tcPr>
            <w:tcW w:w="0" w:type="auto"/>
            <w:vAlign w:val="center"/>
            <w:hideMark/>
          </w:tcPr>
          <w:p w14:paraId="074E599E" w14:textId="77777777" w:rsidR="001B1DC6" w:rsidRPr="001B1DC6" w:rsidRDefault="001B1DC6" w:rsidP="00036601">
            <w:pPr>
              <w:spacing w:after="0" w:line="480" w:lineRule="auto"/>
              <w:ind w:firstLine="720"/>
              <w:rPr>
                <w:rFonts w:ascii="Arial" w:eastAsia="Times New Roman" w:hAnsi="Arial" w:cs="Arial"/>
                <w:lang w:eastAsia="es-CO"/>
              </w:rPr>
            </w:pPr>
            <w:proofErr w:type="spellStart"/>
            <w:r w:rsidRPr="001B1DC6">
              <w:rPr>
                <w:rFonts w:ascii="Arial" w:eastAsia="Times New Roman" w:hAnsi="Arial" w:cs="Arial"/>
                <w:lang w:eastAsia="es-CO"/>
              </w:rPr>
              <w:t>cierre_ajustado</w:t>
            </w:r>
            <w:proofErr w:type="spellEnd"/>
          </w:p>
        </w:tc>
        <w:tc>
          <w:tcPr>
            <w:tcW w:w="0" w:type="auto"/>
            <w:vAlign w:val="center"/>
            <w:hideMark/>
          </w:tcPr>
          <w:p w14:paraId="63D0AFE1"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NUMERIC(10, 2)</w:t>
            </w:r>
          </w:p>
        </w:tc>
        <w:tc>
          <w:tcPr>
            <w:tcW w:w="0" w:type="auto"/>
            <w:vAlign w:val="center"/>
            <w:hideMark/>
          </w:tcPr>
          <w:p w14:paraId="57F82E64"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NOT NULL</w:t>
            </w:r>
          </w:p>
        </w:tc>
        <w:tc>
          <w:tcPr>
            <w:tcW w:w="0" w:type="auto"/>
            <w:vAlign w:val="center"/>
            <w:hideMark/>
          </w:tcPr>
          <w:p w14:paraId="6718A27E"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 xml:space="preserve">Precio de cierre ajustado por </w:t>
            </w:r>
            <w:proofErr w:type="spellStart"/>
            <w:r w:rsidRPr="001B1DC6">
              <w:rPr>
                <w:rFonts w:ascii="Arial" w:eastAsia="Times New Roman" w:hAnsi="Arial" w:cs="Arial"/>
                <w:lang w:eastAsia="es-CO"/>
              </w:rPr>
              <w:t>splits</w:t>
            </w:r>
            <w:proofErr w:type="spellEnd"/>
            <w:r w:rsidRPr="001B1DC6">
              <w:rPr>
                <w:rFonts w:ascii="Arial" w:eastAsia="Times New Roman" w:hAnsi="Arial" w:cs="Arial"/>
                <w:lang w:eastAsia="es-CO"/>
              </w:rPr>
              <w:t xml:space="preserve"> y dividendos</w:t>
            </w:r>
          </w:p>
        </w:tc>
      </w:tr>
      <w:tr w:rsidR="001B1DC6" w:rsidRPr="001B1DC6" w14:paraId="0B9A567A" w14:textId="77777777" w:rsidTr="001B1DC6">
        <w:trPr>
          <w:tblCellSpacing w:w="15" w:type="dxa"/>
        </w:trPr>
        <w:tc>
          <w:tcPr>
            <w:tcW w:w="0" w:type="auto"/>
            <w:vAlign w:val="center"/>
            <w:hideMark/>
          </w:tcPr>
          <w:p w14:paraId="30A29D0E"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volumen</w:t>
            </w:r>
          </w:p>
        </w:tc>
        <w:tc>
          <w:tcPr>
            <w:tcW w:w="0" w:type="auto"/>
            <w:vAlign w:val="center"/>
            <w:hideMark/>
          </w:tcPr>
          <w:p w14:paraId="696FECDD"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INTEGER</w:t>
            </w:r>
          </w:p>
        </w:tc>
        <w:tc>
          <w:tcPr>
            <w:tcW w:w="0" w:type="auto"/>
            <w:vAlign w:val="center"/>
            <w:hideMark/>
          </w:tcPr>
          <w:p w14:paraId="05DEBEC5"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NOT NULL</w:t>
            </w:r>
          </w:p>
        </w:tc>
        <w:tc>
          <w:tcPr>
            <w:tcW w:w="0" w:type="auto"/>
            <w:vAlign w:val="center"/>
            <w:hideMark/>
          </w:tcPr>
          <w:p w14:paraId="4D492EEF"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Volumen de negociación en la fecha</w:t>
            </w:r>
          </w:p>
        </w:tc>
      </w:tr>
      <w:tr w:rsidR="001B1DC6" w:rsidRPr="001B1DC6" w14:paraId="617CBF1C" w14:textId="77777777" w:rsidTr="001B1DC6">
        <w:trPr>
          <w:tblCellSpacing w:w="15" w:type="dxa"/>
        </w:trPr>
        <w:tc>
          <w:tcPr>
            <w:tcW w:w="0" w:type="auto"/>
            <w:vAlign w:val="center"/>
            <w:hideMark/>
          </w:tcPr>
          <w:p w14:paraId="3AF43D05" w14:textId="77777777" w:rsidR="001B1DC6" w:rsidRPr="001B1DC6" w:rsidRDefault="001B1DC6" w:rsidP="00036601">
            <w:pPr>
              <w:spacing w:after="0" w:line="480" w:lineRule="auto"/>
              <w:ind w:firstLine="720"/>
              <w:rPr>
                <w:rFonts w:ascii="Arial" w:eastAsia="Times New Roman" w:hAnsi="Arial" w:cs="Arial"/>
                <w:lang w:eastAsia="es-CO"/>
              </w:rPr>
            </w:pPr>
            <w:proofErr w:type="spellStart"/>
            <w:r w:rsidRPr="001B1DC6">
              <w:rPr>
                <w:rFonts w:ascii="Arial" w:eastAsia="Times New Roman" w:hAnsi="Arial" w:cs="Arial"/>
                <w:lang w:eastAsia="es-CO"/>
              </w:rPr>
              <w:lastRenderedPageBreak/>
              <w:t>fecha_carga</w:t>
            </w:r>
            <w:proofErr w:type="spellEnd"/>
          </w:p>
        </w:tc>
        <w:tc>
          <w:tcPr>
            <w:tcW w:w="0" w:type="auto"/>
            <w:vAlign w:val="center"/>
            <w:hideMark/>
          </w:tcPr>
          <w:p w14:paraId="46D5B338"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TIMESTAMP WITH TIME ZONE</w:t>
            </w:r>
          </w:p>
        </w:tc>
        <w:tc>
          <w:tcPr>
            <w:tcW w:w="0" w:type="auto"/>
            <w:vAlign w:val="center"/>
            <w:hideMark/>
          </w:tcPr>
          <w:p w14:paraId="0F495359"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NOT NULL DEFAULT CURRENT_TIMESTAMP</w:t>
            </w:r>
          </w:p>
        </w:tc>
        <w:tc>
          <w:tcPr>
            <w:tcW w:w="0" w:type="auto"/>
            <w:vAlign w:val="center"/>
            <w:hideMark/>
          </w:tcPr>
          <w:p w14:paraId="0B0F354F" w14:textId="77777777" w:rsidR="001B1DC6" w:rsidRPr="001B1DC6" w:rsidRDefault="001B1DC6" w:rsidP="00036601">
            <w:pPr>
              <w:spacing w:after="0" w:line="480" w:lineRule="auto"/>
              <w:ind w:firstLine="720"/>
              <w:rPr>
                <w:rFonts w:ascii="Arial" w:eastAsia="Times New Roman" w:hAnsi="Arial" w:cs="Arial"/>
                <w:lang w:eastAsia="es-CO"/>
              </w:rPr>
            </w:pPr>
            <w:r w:rsidRPr="001B1DC6">
              <w:rPr>
                <w:rFonts w:ascii="Arial" w:eastAsia="Times New Roman" w:hAnsi="Arial" w:cs="Arial"/>
                <w:lang w:eastAsia="es-CO"/>
              </w:rPr>
              <w:t>Fecha y hora en que se cargó el registro en la base de datos (para auditoría)</w:t>
            </w:r>
          </w:p>
        </w:tc>
      </w:tr>
    </w:tbl>
    <w:p w14:paraId="0647372A" w14:textId="355B3947" w:rsidR="00B94E0A" w:rsidRPr="00B94E0A" w:rsidRDefault="00B94E0A" w:rsidP="00036601">
      <w:pPr>
        <w:spacing w:after="0" w:line="480" w:lineRule="auto"/>
        <w:ind w:firstLine="720"/>
        <w:rPr>
          <w:rFonts w:ascii="Arial" w:eastAsia="Times New Roman" w:hAnsi="Arial" w:cs="Arial"/>
          <w:lang w:eastAsia="es-CO"/>
        </w:rPr>
      </w:pPr>
    </w:p>
    <w:p w14:paraId="6C0C5A3E" w14:textId="77777777" w:rsidR="00B94E0A" w:rsidRPr="00036601" w:rsidRDefault="00B94E0A" w:rsidP="00036601">
      <w:pPr>
        <w:pStyle w:val="NormalWeb"/>
        <w:spacing w:line="480" w:lineRule="auto"/>
        <w:ind w:firstLine="720"/>
        <w:rPr>
          <w:rFonts w:ascii="Arial" w:hAnsi="Arial" w:cs="Arial"/>
          <w:sz w:val="22"/>
          <w:szCs w:val="22"/>
        </w:rPr>
      </w:pPr>
      <w:r w:rsidRPr="00036601">
        <w:rPr>
          <w:rStyle w:val="Textoennegrita"/>
          <w:rFonts w:ascii="Arial" w:hAnsi="Arial" w:cs="Arial"/>
          <w:sz w:val="22"/>
          <w:szCs w:val="22"/>
        </w:rPr>
        <w:t>Relaciones:</w:t>
      </w:r>
    </w:p>
    <w:p w14:paraId="0F308A33" w14:textId="5718A8D6" w:rsidR="00B94E0A" w:rsidRPr="00B94E0A" w:rsidRDefault="001B1DC6" w:rsidP="00036601">
      <w:pPr>
        <w:spacing w:before="100" w:beforeAutospacing="1" w:after="100" w:afterAutospacing="1" w:line="480" w:lineRule="auto"/>
        <w:ind w:firstLine="720"/>
        <w:rPr>
          <w:rFonts w:ascii="Arial" w:eastAsia="Times New Roman" w:hAnsi="Arial" w:cs="Arial"/>
          <w:lang w:eastAsia="es-CO"/>
        </w:rPr>
      </w:pPr>
      <w:r w:rsidRPr="00036601">
        <w:rPr>
          <w:rFonts w:ascii="Arial" w:hAnsi="Arial" w:cs="Arial"/>
        </w:rPr>
        <w:t>En este modelo inicial, no se identifican relaciones con otras tablas, ya que el enfoque principal es el almacenamiento y análisis de los datos históricos de precios del oro. Sin embargo, en futuras expansiones del sistema, se podrían considerar tablas relacionadas para almacenar información sobre diferentes mercados, tipos de oro, o incluso análisis y predicciones generadas.</w:t>
      </w:r>
    </w:p>
    <w:p w14:paraId="1C8A0F62" w14:textId="77777777" w:rsidR="00B94E0A" w:rsidRPr="00036601" w:rsidRDefault="00B94E0A" w:rsidP="00036601">
      <w:pPr>
        <w:spacing w:line="480" w:lineRule="auto"/>
        <w:ind w:firstLine="720"/>
        <w:rPr>
          <w:rFonts w:ascii="Arial" w:hAnsi="Arial" w:cs="Arial"/>
        </w:rPr>
      </w:pPr>
    </w:p>
    <w:p w14:paraId="751E8CEB" w14:textId="05A7BE1C" w:rsidR="00A653C4" w:rsidRDefault="00A653C4" w:rsidP="00036601">
      <w:pPr>
        <w:spacing w:line="480" w:lineRule="auto"/>
        <w:ind w:firstLine="720"/>
        <w:rPr>
          <w:rFonts w:ascii="Arial" w:hAnsi="Arial" w:cs="Arial"/>
        </w:rPr>
      </w:pPr>
    </w:p>
    <w:p w14:paraId="0F34EFEC" w14:textId="7CE4E99A" w:rsidR="00036601" w:rsidRDefault="00036601" w:rsidP="00036601">
      <w:pPr>
        <w:spacing w:line="480" w:lineRule="auto"/>
        <w:ind w:firstLine="720"/>
        <w:rPr>
          <w:rFonts w:ascii="Arial" w:hAnsi="Arial" w:cs="Arial"/>
        </w:rPr>
      </w:pPr>
    </w:p>
    <w:p w14:paraId="74E2B3FA" w14:textId="1A909F02" w:rsidR="00036601" w:rsidRDefault="00036601" w:rsidP="00036601">
      <w:pPr>
        <w:spacing w:line="480" w:lineRule="auto"/>
        <w:ind w:firstLine="720"/>
        <w:rPr>
          <w:rFonts w:ascii="Arial" w:hAnsi="Arial" w:cs="Arial"/>
        </w:rPr>
      </w:pPr>
    </w:p>
    <w:p w14:paraId="3930BE8F" w14:textId="14023F0C" w:rsidR="00036601" w:rsidRDefault="00036601" w:rsidP="00036601">
      <w:pPr>
        <w:spacing w:line="480" w:lineRule="auto"/>
        <w:ind w:firstLine="720"/>
        <w:rPr>
          <w:rFonts w:ascii="Arial" w:hAnsi="Arial" w:cs="Arial"/>
        </w:rPr>
      </w:pPr>
    </w:p>
    <w:p w14:paraId="35396F46" w14:textId="57615B83" w:rsidR="00036601" w:rsidRDefault="00036601" w:rsidP="00036601">
      <w:pPr>
        <w:spacing w:line="480" w:lineRule="auto"/>
        <w:ind w:firstLine="720"/>
        <w:rPr>
          <w:rFonts w:ascii="Arial" w:hAnsi="Arial" w:cs="Arial"/>
        </w:rPr>
      </w:pPr>
    </w:p>
    <w:p w14:paraId="4D00A09B" w14:textId="543C9BC4" w:rsidR="00036601" w:rsidRDefault="00036601" w:rsidP="00036601">
      <w:pPr>
        <w:spacing w:line="480" w:lineRule="auto"/>
        <w:ind w:firstLine="720"/>
        <w:rPr>
          <w:rFonts w:ascii="Arial" w:hAnsi="Arial" w:cs="Arial"/>
        </w:rPr>
      </w:pPr>
    </w:p>
    <w:p w14:paraId="343099BA" w14:textId="77777777" w:rsidR="00036601" w:rsidRPr="00AF5C73" w:rsidRDefault="00036601" w:rsidP="00036601">
      <w:pPr>
        <w:spacing w:line="480" w:lineRule="auto"/>
        <w:ind w:firstLine="720"/>
        <w:rPr>
          <w:rFonts w:ascii="Arial" w:hAnsi="Arial" w:cs="Arial"/>
        </w:rPr>
      </w:pPr>
    </w:p>
    <w:p w14:paraId="6560569D" w14:textId="2BC31A5B" w:rsidR="00AF5C73" w:rsidRPr="00036601" w:rsidRDefault="00AF5C73" w:rsidP="00036601">
      <w:pPr>
        <w:pStyle w:val="Ttulo1"/>
        <w:spacing w:line="480" w:lineRule="auto"/>
        <w:ind w:firstLine="720"/>
        <w:rPr>
          <w:rFonts w:ascii="Arial" w:hAnsi="Arial" w:cs="Arial"/>
          <w:sz w:val="22"/>
          <w:szCs w:val="22"/>
        </w:rPr>
      </w:pPr>
      <w:bookmarkStart w:id="11" w:name="_Toc197869768"/>
      <w:r w:rsidRPr="00AF5C73">
        <w:rPr>
          <w:rFonts w:ascii="Arial" w:hAnsi="Arial" w:cs="Arial"/>
          <w:sz w:val="22"/>
          <w:szCs w:val="22"/>
        </w:rPr>
        <w:lastRenderedPageBreak/>
        <w:t>Metodología empleada.</w:t>
      </w:r>
      <w:bookmarkEnd w:id="11"/>
    </w:p>
    <w:p w14:paraId="2987C083" w14:textId="77777777" w:rsidR="001B1DC6" w:rsidRPr="001B1DC6" w:rsidRDefault="001B1DC6" w:rsidP="00036601">
      <w:pPr>
        <w:spacing w:before="100" w:beforeAutospacing="1" w:after="100" w:afterAutospacing="1" w:line="480" w:lineRule="auto"/>
        <w:ind w:firstLine="720"/>
        <w:rPr>
          <w:rFonts w:ascii="Arial" w:eastAsia="Times New Roman" w:hAnsi="Arial" w:cs="Arial"/>
          <w:lang w:eastAsia="es-CO"/>
        </w:rPr>
      </w:pPr>
      <w:r w:rsidRPr="001B1DC6">
        <w:rPr>
          <w:rFonts w:ascii="Arial" w:eastAsia="Times New Roman" w:hAnsi="Arial" w:cs="Arial"/>
          <w:lang w:eastAsia="es-CO"/>
        </w:rPr>
        <w:t>La metodología empleada se basa en los objetivos específicos definidos previamente, siguiendo un enfoque secuencial y lógico:</w:t>
      </w:r>
    </w:p>
    <w:p w14:paraId="57F13AFA" w14:textId="77777777" w:rsidR="001B1DC6" w:rsidRPr="001B1DC6" w:rsidRDefault="001B1DC6" w:rsidP="00036601">
      <w:pPr>
        <w:numPr>
          <w:ilvl w:val="0"/>
          <w:numId w:val="18"/>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Definición del modelo de datos:</w:t>
      </w:r>
      <w:r w:rsidRPr="001B1DC6">
        <w:rPr>
          <w:rFonts w:ascii="Arial" w:eastAsia="Times New Roman" w:hAnsi="Arial" w:cs="Arial"/>
          <w:lang w:eastAsia="es-CO"/>
        </w:rPr>
        <w:t xml:space="preserve"> Se realizó un análisis exhaustivo de la estructura de la tabla HTML proporcionada para identificar las entidades (en este caso, la cotización diaria del oro) y sus atributos relevantes (fecha, precios de apertura, máximo, mínimo, cierre, cierre ajustado y volumen). Se definieron los tipos de datos apropiados para cada atributo.</w:t>
      </w:r>
    </w:p>
    <w:p w14:paraId="5C707D68" w14:textId="77777777" w:rsidR="001B1DC6" w:rsidRPr="001B1DC6" w:rsidRDefault="001B1DC6" w:rsidP="00036601">
      <w:pPr>
        <w:numPr>
          <w:ilvl w:val="0"/>
          <w:numId w:val="18"/>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Selección del SGBD:</w:t>
      </w:r>
      <w:r w:rsidRPr="001B1DC6">
        <w:rPr>
          <w:rFonts w:ascii="Arial" w:eastAsia="Times New Roman" w:hAnsi="Arial" w:cs="Arial"/>
          <w:lang w:eastAsia="es-CO"/>
        </w:rPr>
        <w:t xml:space="preserve"> Se llevó a cabo una evaluación de diferentes SGBD, considerando las características de los datos, los requerimientos de análisis y la escalabilidad. La elección de PostgreSQL se fundamentó en su robustez, capacidades analíticas y su naturaleza de código abierto.</w:t>
      </w:r>
    </w:p>
    <w:p w14:paraId="6287F0E5" w14:textId="77777777" w:rsidR="001B1DC6" w:rsidRPr="001B1DC6" w:rsidRDefault="001B1DC6" w:rsidP="00036601">
      <w:pPr>
        <w:numPr>
          <w:ilvl w:val="0"/>
          <w:numId w:val="18"/>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Diseño del esquema de la base de datos:</w:t>
      </w:r>
      <w:r w:rsidRPr="001B1DC6">
        <w:rPr>
          <w:rFonts w:ascii="Arial" w:eastAsia="Times New Roman" w:hAnsi="Arial" w:cs="Arial"/>
          <w:lang w:eastAsia="es-CO"/>
        </w:rPr>
        <w:t xml:space="preserve"> Se diseñó un esquema relacional simple con una única tabla (</w:t>
      </w:r>
      <w:proofErr w:type="spellStart"/>
      <w:r w:rsidRPr="001B1DC6">
        <w:rPr>
          <w:rFonts w:ascii="Arial" w:eastAsia="Times New Roman" w:hAnsi="Arial" w:cs="Arial"/>
          <w:lang w:eastAsia="es-CO"/>
        </w:rPr>
        <w:t>precios_oro</w:t>
      </w:r>
      <w:proofErr w:type="spellEnd"/>
      <w:r w:rsidRPr="001B1DC6">
        <w:rPr>
          <w:rFonts w:ascii="Arial" w:eastAsia="Times New Roman" w:hAnsi="Arial" w:cs="Arial"/>
          <w:lang w:eastAsia="es-CO"/>
        </w:rPr>
        <w:t>) que contiene todas las columnas identificadas en el modelo de datos. Se definieron los tipos de datos, las restricciones de integridad (como NOT NULL y PRIMARY KEY), y se añadió una columna para el seguimiento de la fecha de carga.</w:t>
      </w:r>
    </w:p>
    <w:p w14:paraId="14317389" w14:textId="77777777" w:rsidR="001B1DC6" w:rsidRPr="001B1DC6" w:rsidRDefault="001B1DC6" w:rsidP="00036601">
      <w:pPr>
        <w:numPr>
          <w:ilvl w:val="0"/>
          <w:numId w:val="18"/>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Implementación de la base de datos:</w:t>
      </w:r>
      <w:r w:rsidRPr="001B1DC6">
        <w:rPr>
          <w:rFonts w:ascii="Arial" w:eastAsia="Times New Roman" w:hAnsi="Arial" w:cs="Arial"/>
          <w:lang w:eastAsia="es-CO"/>
        </w:rPr>
        <w:t xml:space="preserve"> Se procederá a la creación de la base de datos y la tabla </w:t>
      </w:r>
      <w:proofErr w:type="spellStart"/>
      <w:r w:rsidRPr="001B1DC6">
        <w:rPr>
          <w:rFonts w:ascii="Arial" w:eastAsia="Times New Roman" w:hAnsi="Arial" w:cs="Arial"/>
          <w:lang w:eastAsia="es-CO"/>
        </w:rPr>
        <w:t>precios_oro</w:t>
      </w:r>
      <w:proofErr w:type="spellEnd"/>
      <w:r w:rsidRPr="001B1DC6">
        <w:rPr>
          <w:rFonts w:ascii="Arial" w:eastAsia="Times New Roman" w:hAnsi="Arial" w:cs="Arial"/>
          <w:lang w:eastAsia="es-CO"/>
        </w:rPr>
        <w:t xml:space="preserve"> en PostgreSQL utilizando el lenguaje SQL (</w:t>
      </w:r>
      <w:proofErr w:type="spellStart"/>
      <w:r w:rsidRPr="001B1DC6">
        <w:rPr>
          <w:rFonts w:ascii="Arial" w:eastAsia="Times New Roman" w:hAnsi="Arial" w:cs="Arial"/>
          <w:lang w:eastAsia="es-CO"/>
        </w:rPr>
        <w:t>Structured</w:t>
      </w:r>
      <w:proofErr w:type="spellEnd"/>
      <w:r w:rsidRPr="001B1DC6">
        <w:rPr>
          <w:rFonts w:ascii="Arial" w:eastAsia="Times New Roman" w:hAnsi="Arial" w:cs="Arial"/>
          <w:lang w:eastAsia="es-CO"/>
        </w:rPr>
        <w:t xml:space="preserve"> </w:t>
      </w:r>
      <w:proofErr w:type="spellStart"/>
      <w:r w:rsidRPr="001B1DC6">
        <w:rPr>
          <w:rFonts w:ascii="Arial" w:eastAsia="Times New Roman" w:hAnsi="Arial" w:cs="Arial"/>
          <w:lang w:eastAsia="es-CO"/>
        </w:rPr>
        <w:t>Query</w:t>
      </w:r>
      <w:proofErr w:type="spellEnd"/>
      <w:r w:rsidRPr="001B1DC6">
        <w:rPr>
          <w:rFonts w:ascii="Arial" w:eastAsia="Times New Roman" w:hAnsi="Arial" w:cs="Arial"/>
          <w:lang w:eastAsia="es-CO"/>
        </w:rPr>
        <w:t xml:space="preserve"> </w:t>
      </w:r>
      <w:proofErr w:type="spellStart"/>
      <w:r w:rsidRPr="001B1DC6">
        <w:rPr>
          <w:rFonts w:ascii="Arial" w:eastAsia="Times New Roman" w:hAnsi="Arial" w:cs="Arial"/>
          <w:lang w:eastAsia="es-CO"/>
        </w:rPr>
        <w:t>Language</w:t>
      </w:r>
      <w:proofErr w:type="spellEnd"/>
      <w:r w:rsidRPr="001B1DC6">
        <w:rPr>
          <w:rFonts w:ascii="Arial" w:eastAsia="Times New Roman" w:hAnsi="Arial" w:cs="Arial"/>
          <w:lang w:eastAsia="es-CO"/>
        </w:rPr>
        <w:t>). Se definirán los tipos de datos y las restricciones especificadas en el esquema.</w:t>
      </w:r>
    </w:p>
    <w:p w14:paraId="482A094A" w14:textId="77777777" w:rsidR="001B1DC6" w:rsidRPr="001B1DC6" w:rsidRDefault="001B1DC6" w:rsidP="00036601">
      <w:pPr>
        <w:numPr>
          <w:ilvl w:val="0"/>
          <w:numId w:val="18"/>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b/>
          <w:bCs/>
          <w:lang w:eastAsia="es-CO"/>
        </w:rPr>
        <w:t>Desarrollo del proceso de carga de datos:</w:t>
      </w:r>
      <w:r w:rsidRPr="001B1DC6">
        <w:rPr>
          <w:rFonts w:ascii="Arial" w:eastAsia="Times New Roman" w:hAnsi="Arial" w:cs="Arial"/>
          <w:lang w:eastAsia="es-CO"/>
        </w:rPr>
        <w:t xml:space="preserve"> Se implementará un script (probablemente en Python utilizando bibliotecas como pandas y psycopg2) para leer los datos del archivo CSV (que simula la información de la tabla HTML), transformar los datos si es necesario (por ejemplo, convertir el formato de fecha), y cargarlos de manera eficiente en la tabla </w:t>
      </w:r>
      <w:proofErr w:type="spellStart"/>
      <w:r w:rsidRPr="001B1DC6">
        <w:rPr>
          <w:rFonts w:ascii="Arial" w:eastAsia="Times New Roman" w:hAnsi="Arial" w:cs="Arial"/>
          <w:lang w:eastAsia="es-CO"/>
        </w:rPr>
        <w:t>precios_oro</w:t>
      </w:r>
      <w:proofErr w:type="spellEnd"/>
      <w:r w:rsidRPr="001B1DC6">
        <w:rPr>
          <w:rFonts w:ascii="Arial" w:eastAsia="Times New Roman" w:hAnsi="Arial" w:cs="Arial"/>
          <w:lang w:eastAsia="es-CO"/>
        </w:rPr>
        <w:t xml:space="preserve"> de la base de datos PostgreSQL.</w:t>
      </w:r>
    </w:p>
    <w:p w14:paraId="3BE7B73A" w14:textId="4BB9A2E7" w:rsidR="00AF5C73" w:rsidRPr="00036601" w:rsidRDefault="00AF5C73" w:rsidP="00036601">
      <w:pPr>
        <w:pStyle w:val="Ttulo1"/>
        <w:spacing w:line="480" w:lineRule="auto"/>
        <w:ind w:firstLine="720"/>
        <w:rPr>
          <w:rFonts w:ascii="Arial" w:hAnsi="Arial" w:cs="Arial"/>
          <w:sz w:val="22"/>
          <w:szCs w:val="22"/>
        </w:rPr>
      </w:pPr>
      <w:bookmarkStart w:id="12" w:name="_Toc197869769"/>
      <w:r w:rsidRPr="00AF5C73">
        <w:rPr>
          <w:rFonts w:ascii="Arial" w:hAnsi="Arial" w:cs="Arial"/>
          <w:sz w:val="22"/>
          <w:szCs w:val="22"/>
        </w:rPr>
        <w:lastRenderedPageBreak/>
        <w:t>Resultados y Conclusiones.</w:t>
      </w:r>
      <w:bookmarkEnd w:id="12"/>
    </w:p>
    <w:p w14:paraId="2BAB5787" w14:textId="2BDBD866" w:rsidR="00A26345" w:rsidRPr="00036601" w:rsidRDefault="00A26345" w:rsidP="00036601">
      <w:pPr>
        <w:spacing w:line="480" w:lineRule="auto"/>
        <w:ind w:firstLine="720"/>
        <w:rPr>
          <w:rFonts w:ascii="Arial" w:hAnsi="Arial" w:cs="Arial"/>
        </w:rPr>
      </w:pPr>
    </w:p>
    <w:p w14:paraId="192DB13B" w14:textId="77777777" w:rsidR="0085383E" w:rsidRPr="0085383E" w:rsidRDefault="0085383E" w:rsidP="00036601">
      <w:pPr>
        <w:pStyle w:val="Ttulo2"/>
        <w:spacing w:line="480" w:lineRule="auto"/>
        <w:ind w:firstLine="720"/>
        <w:rPr>
          <w:rFonts w:ascii="Arial" w:eastAsia="Times New Roman" w:hAnsi="Arial" w:cs="Arial"/>
          <w:sz w:val="22"/>
          <w:szCs w:val="22"/>
          <w:lang w:eastAsia="es-CO"/>
        </w:rPr>
      </w:pPr>
      <w:bookmarkStart w:id="13" w:name="_Toc197869770"/>
      <w:r w:rsidRPr="0085383E">
        <w:rPr>
          <w:rFonts w:ascii="Arial" w:eastAsia="Times New Roman" w:hAnsi="Arial" w:cs="Arial"/>
          <w:b/>
          <w:bCs/>
          <w:sz w:val="22"/>
          <w:szCs w:val="22"/>
          <w:lang w:eastAsia="es-CO"/>
        </w:rPr>
        <w:t>Resultados Esperados:</w:t>
      </w:r>
      <w:bookmarkEnd w:id="13"/>
    </w:p>
    <w:p w14:paraId="243706DE" w14:textId="77777777" w:rsidR="001B1DC6" w:rsidRPr="001B1DC6" w:rsidRDefault="001B1DC6" w:rsidP="00036601">
      <w:pPr>
        <w:numPr>
          <w:ilvl w:val="0"/>
          <w:numId w:val="19"/>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lang w:eastAsia="es-CO"/>
        </w:rPr>
        <w:t>Un modelo de datos claro y bien definido para la representación de los precios históricos del oro.</w:t>
      </w:r>
    </w:p>
    <w:p w14:paraId="6E0F3F99" w14:textId="77777777" w:rsidR="001B1DC6" w:rsidRPr="001B1DC6" w:rsidRDefault="001B1DC6" w:rsidP="00036601">
      <w:pPr>
        <w:numPr>
          <w:ilvl w:val="0"/>
          <w:numId w:val="19"/>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lang w:eastAsia="es-CO"/>
        </w:rPr>
        <w:t>Una base de datos PostgreSQL implementada con una tabla (</w:t>
      </w:r>
      <w:proofErr w:type="spellStart"/>
      <w:r w:rsidRPr="001B1DC6">
        <w:rPr>
          <w:rFonts w:ascii="Arial" w:eastAsia="Times New Roman" w:hAnsi="Arial" w:cs="Arial"/>
          <w:lang w:eastAsia="es-CO"/>
        </w:rPr>
        <w:t>precios_oro</w:t>
      </w:r>
      <w:proofErr w:type="spellEnd"/>
      <w:r w:rsidRPr="001B1DC6">
        <w:rPr>
          <w:rFonts w:ascii="Arial" w:eastAsia="Times New Roman" w:hAnsi="Arial" w:cs="Arial"/>
          <w:lang w:eastAsia="es-CO"/>
        </w:rPr>
        <w:t>) que almacena los datos de manera estructurada y eficiente.</w:t>
      </w:r>
    </w:p>
    <w:p w14:paraId="5A07BF53" w14:textId="77777777" w:rsidR="001B1DC6" w:rsidRPr="001B1DC6" w:rsidRDefault="001B1DC6" w:rsidP="00036601">
      <w:pPr>
        <w:numPr>
          <w:ilvl w:val="0"/>
          <w:numId w:val="19"/>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lang w:eastAsia="es-CO"/>
        </w:rPr>
        <w:t>Un proceso automatizado (a través de un script) para la carga de datos desde un archivo CSV a la base de datos.</w:t>
      </w:r>
    </w:p>
    <w:p w14:paraId="7643BEF9" w14:textId="77777777" w:rsidR="001B1DC6" w:rsidRPr="001B1DC6" w:rsidRDefault="001B1DC6" w:rsidP="00036601">
      <w:pPr>
        <w:numPr>
          <w:ilvl w:val="0"/>
          <w:numId w:val="19"/>
        </w:numPr>
        <w:spacing w:before="100" w:beforeAutospacing="1" w:after="100" w:afterAutospacing="1" w:line="480" w:lineRule="auto"/>
        <w:ind w:left="0" w:firstLine="720"/>
        <w:rPr>
          <w:rFonts w:ascii="Arial" w:eastAsia="Times New Roman" w:hAnsi="Arial" w:cs="Arial"/>
          <w:lang w:eastAsia="es-CO"/>
        </w:rPr>
      </w:pPr>
      <w:r w:rsidRPr="001B1DC6">
        <w:rPr>
          <w:rFonts w:ascii="Arial" w:eastAsia="Times New Roman" w:hAnsi="Arial" w:cs="Arial"/>
          <w:lang w:eastAsia="es-CO"/>
        </w:rPr>
        <w:t>Una plataforma centralizada que permite a la empresa en Medellín acceder, consultar y analizar los datos históricos de precios del oro de manera sencilla y confiable.</w:t>
      </w:r>
    </w:p>
    <w:p w14:paraId="7708B38A" w14:textId="126F1D97" w:rsidR="0085383E" w:rsidRPr="00036601" w:rsidRDefault="0085383E" w:rsidP="00036601">
      <w:pPr>
        <w:spacing w:before="100" w:beforeAutospacing="1" w:after="100" w:afterAutospacing="1" w:line="480" w:lineRule="auto"/>
        <w:ind w:firstLine="720"/>
        <w:rPr>
          <w:rFonts w:ascii="Arial" w:eastAsia="Times New Roman" w:hAnsi="Arial" w:cs="Arial"/>
          <w:lang w:eastAsia="es-CO"/>
        </w:rPr>
      </w:pPr>
    </w:p>
    <w:p w14:paraId="4BCED8C3" w14:textId="595E7F70" w:rsidR="00690A7B" w:rsidRPr="00036601" w:rsidRDefault="00690A7B" w:rsidP="00036601">
      <w:pPr>
        <w:spacing w:before="100" w:beforeAutospacing="1" w:after="100" w:afterAutospacing="1" w:line="480" w:lineRule="auto"/>
        <w:ind w:firstLine="720"/>
        <w:rPr>
          <w:rFonts w:ascii="Arial" w:eastAsia="Times New Roman" w:hAnsi="Arial" w:cs="Arial"/>
          <w:lang w:eastAsia="es-CO"/>
        </w:rPr>
      </w:pPr>
    </w:p>
    <w:p w14:paraId="194BDA49" w14:textId="74D36BAA" w:rsidR="00690A7B" w:rsidRDefault="00690A7B" w:rsidP="00036601">
      <w:pPr>
        <w:spacing w:before="100" w:beforeAutospacing="1" w:after="100" w:afterAutospacing="1" w:line="480" w:lineRule="auto"/>
        <w:ind w:firstLine="720"/>
        <w:rPr>
          <w:rFonts w:ascii="Arial" w:eastAsia="Times New Roman" w:hAnsi="Arial" w:cs="Arial"/>
          <w:lang w:eastAsia="es-CO"/>
        </w:rPr>
      </w:pPr>
    </w:p>
    <w:p w14:paraId="6DD657C2" w14:textId="05236EED" w:rsidR="00036601" w:rsidRDefault="00036601" w:rsidP="00036601">
      <w:pPr>
        <w:spacing w:before="100" w:beforeAutospacing="1" w:after="100" w:afterAutospacing="1" w:line="480" w:lineRule="auto"/>
        <w:ind w:firstLine="720"/>
        <w:rPr>
          <w:rFonts w:ascii="Arial" w:eastAsia="Times New Roman" w:hAnsi="Arial" w:cs="Arial"/>
          <w:lang w:eastAsia="es-CO"/>
        </w:rPr>
      </w:pPr>
    </w:p>
    <w:p w14:paraId="3B632DB9" w14:textId="66DDF1D0" w:rsidR="00036601" w:rsidRDefault="00036601" w:rsidP="00036601">
      <w:pPr>
        <w:spacing w:before="100" w:beforeAutospacing="1" w:after="100" w:afterAutospacing="1" w:line="480" w:lineRule="auto"/>
        <w:ind w:firstLine="720"/>
        <w:rPr>
          <w:rFonts w:ascii="Arial" w:eastAsia="Times New Roman" w:hAnsi="Arial" w:cs="Arial"/>
          <w:lang w:eastAsia="es-CO"/>
        </w:rPr>
      </w:pPr>
    </w:p>
    <w:p w14:paraId="6B92B012" w14:textId="77777777" w:rsidR="00036601" w:rsidRPr="00036601" w:rsidRDefault="00036601" w:rsidP="00036601">
      <w:pPr>
        <w:spacing w:before="100" w:beforeAutospacing="1" w:after="100" w:afterAutospacing="1" w:line="480" w:lineRule="auto"/>
        <w:ind w:firstLine="720"/>
        <w:rPr>
          <w:rFonts w:ascii="Arial" w:eastAsia="Times New Roman" w:hAnsi="Arial" w:cs="Arial"/>
          <w:lang w:eastAsia="es-CO"/>
        </w:rPr>
      </w:pPr>
    </w:p>
    <w:p w14:paraId="7810E295" w14:textId="77777777" w:rsidR="00690A7B" w:rsidRPr="00036601" w:rsidRDefault="00690A7B" w:rsidP="00036601">
      <w:pPr>
        <w:spacing w:before="100" w:beforeAutospacing="1" w:after="100" w:afterAutospacing="1" w:line="480" w:lineRule="auto"/>
        <w:ind w:firstLine="720"/>
        <w:rPr>
          <w:rFonts w:ascii="Arial" w:eastAsia="Times New Roman" w:hAnsi="Arial" w:cs="Arial"/>
          <w:lang w:eastAsia="es-CO"/>
        </w:rPr>
      </w:pPr>
    </w:p>
    <w:p w14:paraId="1A79D102" w14:textId="77777777" w:rsidR="0085383E" w:rsidRPr="0085383E" w:rsidRDefault="0085383E" w:rsidP="00036601">
      <w:pPr>
        <w:pStyle w:val="Ttulo2"/>
        <w:spacing w:line="480" w:lineRule="auto"/>
        <w:ind w:firstLine="720"/>
        <w:rPr>
          <w:rFonts w:ascii="Arial" w:eastAsia="Times New Roman" w:hAnsi="Arial" w:cs="Arial"/>
          <w:sz w:val="22"/>
          <w:szCs w:val="22"/>
          <w:lang w:eastAsia="es-CO"/>
        </w:rPr>
      </w:pPr>
      <w:bookmarkStart w:id="14" w:name="_Toc197869771"/>
      <w:r w:rsidRPr="0085383E">
        <w:rPr>
          <w:rFonts w:ascii="Arial" w:eastAsia="Times New Roman" w:hAnsi="Arial" w:cs="Arial"/>
          <w:b/>
          <w:bCs/>
          <w:sz w:val="22"/>
          <w:szCs w:val="22"/>
          <w:lang w:eastAsia="es-CO"/>
        </w:rPr>
        <w:lastRenderedPageBreak/>
        <w:t>Conclusiones Iniciales:</w:t>
      </w:r>
      <w:bookmarkEnd w:id="14"/>
    </w:p>
    <w:p w14:paraId="25DC1BCE" w14:textId="77777777" w:rsidR="001B1DC6" w:rsidRPr="00036601" w:rsidRDefault="001B1DC6" w:rsidP="00036601">
      <w:pPr>
        <w:pStyle w:val="NormalWeb"/>
        <w:spacing w:line="480" w:lineRule="auto"/>
        <w:ind w:firstLine="720"/>
        <w:rPr>
          <w:rFonts w:ascii="Arial" w:hAnsi="Arial" w:cs="Arial"/>
          <w:sz w:val="22"/>
          <w:szCs w:val="22"/>
        </w:rPr>
      </w:pPr>
      <w:r w:rsidRPr="00036601">
        <w:rPr>
          <w:rFonts w:ascii="Arial" w:hAnsi="Arial" w:cs="Arial"/>
          <w:sz w:val="22"/>
          <w:szCs w:val="22"/>
        </w:rPr>
        <w:t>La implementación de este sistema de gestión de base de datos proporcionará a la empresa en Medellín una herramienta fundamental para mejorar su proceso de toma de decisiones en relación con las inversiones en oro. Al centralizar la información, se reducirá la ineficiencia en la recopilación de datos y se minimizará el riesgo de errores. La estructura de la base de datos facilitará el análisis de tendencias históricas, la identificación de patrones y la generación de informes relevantes para la estrategia de inversión.</w:t>
      </w:r>
    </w:p>
    <w:p w14:paraId="08236AFB" w14:textId="77777777" w:rsidR="001B1DC6" w:rsidRPr="00036601" w:rsidRDefault="001B1DC6" w:rsidP="00036601">
      <w:pPr>
        <w:pStyle w:val="NormalWeb"/>
        <w:spacing w:line="480" w:lineRule="auto"/>
        <w:ind w:firstLine="720"/>
        <w:rPr>
          <w:rFonts w:ascii="Arial" w:hAnsi="Arial" w:cs="Arial"/>
          <w:sz w:val="22"/>
          <w:szCs w:val="22"/>
        </w:rPr>
      </w:pPr>
      <w:r w:rsidRPr="00036601">
        <w:rPr>
          <w:rFonts w:ascii="Arial" w:hAnsi="Arial" w:cs="Arial"/>
          <w:sz w:val="22"/>
          <w:szCs w:val="22"/>
        </w:rPr>
        <w:t>La elección de PostgreSQL como SGBD ofrece una base sólida para el crecimiento futuro del sistema, permitiendo la incorporación de nuevas funcionalidades y la integración con otras herramientas de análisis y visualización de datos. Este proyecto representa un paso importante hacia una gestión de la información más estratégica y basada en datos para la empresa en el competitivo mercado del oro en Medellín.</w:t>
      </w:r>
    </w:p>
    <w:p w14:paraId="2C098278" w14:textId="77777777" w:rsidR="00D25567" w:rsidRPr="00036601" w:rsidRDefault="00D25567" w:rsidP="00036601">
      <w:pPr>
        <w:spacing w:line="480" w:lineRule="auto"/>
        <w:ind w:firstLine="720"/>
        <w:rPr>
          <w:rFonts w:ascii="Arial" w:hAnsi="Arial" w:cs="Arial"/>
        </w:rPr>
      </w:pPr>
    </w:p>
    <w:p w14:paraId="39037BB3" w14:textId="1CBF60F3" w:rsidR="00A26345" w:rsidRPr="00036601" w:rsidRDefault="00A26345" w:rsidP="00036601">
      <w:pPr>
        <w:spacing w:line="480" w:lineRule="auto"/>
        <w:ind w:firstLine="720"/>
        <w:rPr>
          <w:rFonts w:ascii="Arial" w:hAnsi="Arial" w:cs="Arial"/>
        </w:rPr>
      </w:pPr>
    </w:p>
    <w:p w14:paraId="74F71354" w14:textId="45AD818A" w:rsidR="00690A7B" w:rsidRPr="00036601" w:rsidRDefault="00690A7B" w:rsidP="00036601">
      <w:pPr>
        <w:spacing w:line="480" w:lineRule="auto"/>
        <w:ind w:firstLine="720"/>
        <w:rPr>
          <w:rFonts w:ascii="Arial" w:hAnsi="Arial" w:cs="Arial"/>
        </w:rPr>
      </w:pPr>
    </w:p>
    <w:p w14:paraId="2C4F6712" w14:textId="7D31F281" w:rsidR="00690A7B" w:rsidRPr="00036601" w:rsidRDefault="00690A7B" w:rsidP="00036601">
      <w:pPr>
        <w:spacing w:line="480" w:lineRule="auto"/>
        <w:ind w:firstLine="720"/>
        <w:rPr>
          <w:rFonts w:ascii="Arial" w:hAnsi="Arial" w:cs="Arial"/>
        </w:rPr>
      </w:pPr>
    </w:p>
    <w:p w14:paraId="00313E52" w14:textId="7C308236" w:rsidR="00690A7B" w:rsidRPr="00036601" w:rsidRDefault="00690A7B" w:rsidP="00036601">
      <w:pPr>
        <w:spacing w:line="480" w:lineRule="auto"/>
        <w:ind w:firstLine="720"/>
        <w:rPr>
          <w:rFonts w:ascii="Arial" w:hAnsi="Arial" w:cs="Arial"/>
        </w:rPr>
      </w:pPr>
    </w:p>
    <w:p w14:paraId="6C005B2F" w14:textId="64B7152E" w:rsidR="00690A7B" w:rsidRPr="00036601" w:rsidRDefault="00690A7B" w:rsidP="00036601">
      <w:pPr>
        <w:spacing w:line="480" w:lineRule="auto"/>
        <w:ind w:firstLine="720"/>
        <w:rPr>
          <w:rFonts w:ascii="Arial" w:hAnsi="Arial" w:cs="Arial"/>
        </w:rPr>
      </w:pPr>
    </w:p>
    <w:p w14:paraId="5EB47055" w14:textId="4B4658ED" w:rsidR="00690A7B" w:rsidRPr="00036601" w:rsidRDefault="00690A7B" w:rsidP="00036601">
      <w:pPr>
        <w:spacing w:line="480" w:lineRule="auto"/>
        <w:ind w:firstLine="720"/>
        <w:rPr>
          <w:rFonts w:ascii="Arial" w:hAnsi="Arial" w:cs="Arial"/>
        </w:rPr>
      </w:pPr>
    </w:p>
    <w:p w14:paraId="64CE5316" w14:textId="5A566EC6" w:rsidR="00690A7B" w:rsidRPr="00036601" w:rsidRDefault="00690A7B" w:rsidP="00036601">
      <w:pPr>
        <w:spacing w:line="480" w:lineRule="auto"/>
        <w:ind w:firstLine="720"/>
        <w:rPr>
          <w:rFonts w:ascii="Arial" w:hAnsi="Arial" w:cs="Arial"/>
        </w:rPr>
      </w:pPr>
    </w:p>
    <w:bookmarkStart w:id="15" w:name="_Toc197869772" w:displacedByCustomXml="next"/>
    <w:sdt>
      <w:sdtPr>
        <w:rPr>
          <w:rFonts w:ascii="Arial" w:hAnsi="Arial" w:cs="Arial"/>
          <w:sz w:val="22"/>
          <w:szCs w:val="22"/>
          <w:lang w:val="es-ES"/>
        </w:rPr>
        <w:id w:val="1661428976"/>
        <w:docPartObj>
          <w:docPartGallery w:val="Bibliographies"/>
          <w:docPartUnique/>
        </w:docPartObj>
      </w:sdtPr>
      <w:sdtEndPr>
        <w:rPr>
          <w:rFonts w:eastAsiaTheme="minorHAnsi"/>
          <w:color w:val="auto"/>
          <w:lang w:val="es-CO"/>
        </w:rPr>
      </w:sdtEndPr>
      <w:sdtContent>
        <w:p w14:paraId="4588F74A" w14:textId="68A0033A" w:rsidR="00A26345" w:rsidRPr="00036601" w:rsidRDefault="00A26345" w:rsidP="00036601">
          <w:pPr>
            <w:pStyle w:val="Ttulo1"/>
            <w:spacing w:line="480" w:lineRule="auto"/>
            <w:ind w:firstLine="720"/>
            <w:rPr>
              <w:rFonts w:ascii="Arial" w:hAnsi="Arial" w:cs="Arial"/>
              <w:sz w:val="22"/>
              <w:szCs w:val="22"/>
              <w:lang w:val="es-ES"/>
            </w:rPr>
          </w:pPr>
          <w:r w:rsidRPr="00036601">
            <w:rPr>
              <w:rFonts w:ascii="Arial" w:hAnsi="Arial" w:cs="Arial"/>
              <w:sz w:val="22"/>
              <w:szCs w:val="22"/>
              <w:lang w:val="es-ES"/>
            </w:rPr>
            <w:t>Bibliografía</w:t>
          </w:r>
          <w:bookmarkEnd w:id="15"/>
        </w:p>
        <w:p w14:paraId="5DA8AAD3" w14:textId="77777777" w:rsidR="0062661E" w:rsidRPr="00036601" w:rsidRDefault="0062661E" w:rsidP="00036601">
          <w:pPr>
            <w:spacing w:line="480" w:lineRule="auto"/>
            <w:ind w:firstLine="720"/>
            <w:rPr>
              <w:rFonts w:ascii="Arial" w:hAnsi="Arial" w:cs="Arial"/>
              <w:lang w:val="es-ES"/>
            </w:rPr>
          </w:pPr>
        </w:p>
        <w:sdt>
          <w:sdtPr>
            <w:rPr>
              <w:rFonts w:ascii="Arial" w:hAnsi="Arial" w:cs="Arial"/>
            </w:rPr>
            <w:id w:val="111145805"/>
            <w:bibliography/>
          </w:sdtPr>
          <w:sdtContent>
            <w:p w14:paraId="66A0C155" w14:textId="77777777" w:rsidR="00690A7B" w:rsidRPr="00036601" w:rsidRDefault="00A26345" w:rsidP="00036601">
              <w:pPr>
                <w:pStyle w:val="Bibliografa"/>
                <w:spacing w:line="480" w:lineRule="auto"/>
                <w:ind w:firstLine="720"/>
                <w:rPr>
                  <w:rFonts w:ascii="Arial" w:hAnsi="Arial" w:cs="Arial"/>
                  <w:noProof/>
                  <w:lang w:val="es-ES"/>
                </w:rPr>
              </w:pPr>
              <w:r w:rsidRPr="00036601">
                <w:rPr>
                  <w:rFonts w:ascii="Arial" w:hAnsi="Arial" w:cs="Arial"/>
                </w:rPr>
                <w:fldChar w:fldCharType="begin"/>
              </w:r>
              <w:r w:rsidRPr="00036601">
                <w:rPr>
                  <w:rFonts w:ascii="Arial" w:hAnsi="Arial" w:cs="Arial"/>
                </w:rPr>
                <w:instrText>BIBLIOGRAPHY</w:instrText>
              </w:r>
              <w:r w:rsidRPr="00036601">
                <w:rPr>
                  <w:rFonts w:ascii="Arial" w:hAnsi="Arial" w:cs="Arial"/>
                </w:rPr>
                <w:fldChar w:fldCharType="separate"/>
              </w:r>
              <w:r w:rsidR="00690A7B" w:rsidRPr="00036601">
                <w:rPr>
                  <w:rFonts w:ascii="Arial" w:hAnsi="Arial" w:cs="Arial"/>
                  <w:noProof/>
                  <w:lang w:val="es-ES"/>
                </w:rPr>
                <w:t xml:space="preserve">fundation, P. s. (2025). </w:t>
              </w:r>
              <w:r w:rsidR="00690A7B" w:rsidRPr="00036601">
                <w:rPr>
                  <w:rFonts w:ascii="Arial" w:hAnsi="Arial" w:cs="Arial"/>
                  <w:i/>
                  <w:iCs/>
                  <w:noProof/>
                  <w:lang w:val="es-ES"/>
                </w:rPr>
                <w:t>Python.org</w:t>
              </w:r>
              <w:r w:rsidR="00690A7B" w:rsidRPr="00036601">
                <w:rPr>
                  <w:rFonts w:ascii="Arial" w:hAnsi="Arial" w:cs="Arial"/>
                  <w:noProof/>
                  <w:lang w:val="es-ES"/>
                </w:rPr>
                <w:t>. Obtenido de Python: https://www.python.org/</w:t>
              </w:r>
            </w:p>
            <w:p w14:paraId="4025D31D" w14:textId="77777777" w:rsidR="00690A7B" w:rsidRPr="00036601" w:rsidRDefault="00690A7B" w:rsidP="00036601">
              <w:pPr>
                <w:pStyle w:val="Bibliografa"/>
                <w:spacing w:line="480" w:lineRule="auto"/>
                <w:ind w:firstLine="720"/>
                <w:rPr>
                  <w:rFonts w:ascii="Arial" w:hAnsi="Arial" w:cs="Arial"/>
                  <w:noProof/>
                  <w:lang w:val="es-ES"/>
                </w:rPr>
              </w:pPr>
              <w:r w:rsidRPr="00036601">
                <w:rPr>
                  <w:rFonts w:ascii="Arial" w:hAnsi="Arial" w:cs="Arial"/>
                  <w:i/>
                  <w:iCs/>
                  <w:noProof/>
                  <w:lang w:val="es-ES"/>
                </w:rPr>
                <w:t>Githut</w:t>
              </w:r>
              <w:r w:rsidRPr="00036601">
                <w:rPr>
                  <w:rFonts w:ascii="Arial" w:hAnsi="Arial" w:cs="Arial"/>
                  <w:noProof/>
                  <w:lang w:val="es-ES"/>
                </w:rPr>
                <w:t>. (11 de 05 de 2025). Obtenido de https://github.com/josebenitezs/bigdata_2025_1_2</w:t>
              </w:r>
            </w:p>
            <w:p w14:paraId="0620D555" w14:textId="77777777" w:rsidR="00690A7B" w:rsidRPr="00036601" w:rsidRDefault="00690A7B" w:rsidP="00036601">
              <w:pPr>
                <w:pStyle w:val="Bibliografa"/>
                <w:spacing w:line="480" w:lineRule="auto"/>
                <w:ind w:firstLine="720"/>
                <w:rPr>
                  <w:rFonts w:ascii="Arial" w:hAnsi="Arial" w:cs="Arial"/>
                  <w:noProof/>
                  <w:lang w:val="es-ES"/>
                </w:rPr>
              </w:pPr>
              <w:r w:rsidRPr="00036601">
                <w:rPr>
                  <w:rFonts w:ascii="Arial" w:hAnsi="Arial" w:cs="Arial"/>
                  <w:noProof/>
                  <w:lang w:val="es-ES"/>
                </w:rPr>
                <w:t xml:space="preserve">Yahoo.com. (11 de 05 de 2025). </w:t>
              </w:r>
              <w:r w:rsidRPr="00036601">
                <w:rPr>
                  <w:rFonts w:ascii="Arial" w:hAnsi="Arial" w:cs="Arial"/>
                  <w:i/>
                  <w:iCs/>
                  <w:noProof/>
                  <w:lang w:val="es-ES"/>
                </w:rPr>
                <w:t>yahoo.finance</w:t>
              </w:r>
              <w:r w:rsidRPr="00036601">
                <w:rPr>
                  <w:rFonts w:ascii="Arial" w:hAnsi="Arial" w:cs="Arial"/>
                  <w:noProof/>
                  <w:lang w:val="es-ES"/>
                </w:rPr>
                <w:t>. Obtenido de https://es.finance.yahoo.com/quote/GC%3DF/history/</w:t>
              </w:r>
            </w:p>
            <w:p w14:paraId="6CC5001B" w14:textId="7374FD6B" w:rsidR="001B1DC6" w:rsidRPr="00036601" w:rsidRDefault="00A26345" w:rsidP="00036601">
              <w:pPr>
                <w:pStyle w:val="NormalWeb"/>
                <w:spacing w:after="0" w:afterAutospacing="0" w:line="480" w:lineRule="auto"/>
                <w:ind w:firstLine="720"/>
                <w:rPr>
                  <w:rFonts w:ascii="Arial" w:hAnsi="Arial" w:cs="Arial"/>
                  <w:sz w:val="22"/>
                  <w:szCs w:val="22"/>
                </w:rPr>
              </w:pPr>
              <w:r w:rsidRPr="00036601">
                <w:rPr>
                  <w:rFonts w:ascii="Arial" w:hAnsi="Arial" w:cs="Arial"/>
                  <w:b/>
                  <w:bCs/>
                  <w:sz w:val="22"/>
                  <w:szCs w:val="22"/>
                </w:rPr>
                <w:fldChar w:fldCharType="end"/>
              </w:r>
            </w:p>
            <w:p w14:paraId="228598F0" w14:textId="5CA1F455" w:rsidR="0062661E" w:rsidRPr="00036601" w:rsidRDefault="00A26345" w:rsidP="00036601">
              <w:pPr>
                <w:spacing w:line="480" w:lineRule="auto"/>
                <w:ind w:firstLine="720"/>
                <w:rPr>
                  <w:rFonts w:ascii="Arial" w:hAnsi="Arial" w:cs="Arial"/>
                </w:rPr>
              </w:pPr>
            </w:p>
          </w:sdtContent>
        </w:sdt>
      </w:sdtContent>
    </w:sdt>
    <w:p w14:paraId="7FA3D521" w14:textId="77777777" w:rsidR="0045515C" w:rsidRPr="00AF5C73" w:rsidRDefault="0045515C" w:rsidP="00036601">
      <w:pPr>
        <w:spacing w:line="480" w:lineRule="auto"/>
        <w:ind w:firstLine="720"/>
        <w:rPr>
          <w:rFonts w:ascii="Arial" w:hAnsi="Arial" w:cs="Arial"/>
        </w:rPr>
      </w:pPr>
    </w:p>
    <w:p w14:paraId="515D03DB" w14:textId="76D645D6" w:rsidR="001B1DC6" w:rsidRDefault="00413436" w:rsidP="00036601">
      <w:pPr>
        <w:pStyle w:val="NormalWeb"/>
        <w:spacing w:after="0" w:afterAutospacing="0" w:line="480" w:lineRule="auto"/>
        <w:ind w:firstLine="720"/>
        <w:rPr>
          <w:rFonts w:ascii="Arial" w:hAnsi="Arial" w:cs="Arial"/>
          <w:sz w:val="22"/>
          <w:szCs w:val="22"/>
        </w:rPr>
      </w:pPr>
      <w:r>
        <w:rPr>
          <w:rFonts w:ascii="Arial" w:hAnsi="Arial" w:cs="Arial"/>
          <w:sz w:val="22"/>
          <w:szCs w:val="22"/>
        </w:rPr>
        <w:t xml:space="preserve">URL </w:t>
      </w:r>
      <w:r w:rsidR="00B95D22">
        <w:rPr>
          <w:rFonts w:ascii="Arial" w:hAnsi="Arial" w:cs="Arial"/>
          <w:sz w:val="22"/>
          <w:szCs w:val="22"/>
        </w:rPr>
        <w:t>GITHUB:</w:t>
      </w:r>
    </w:p>
    <w:p w14:paraId="2BF0A372" w14:textId="47D9CDD3" w:rsidR="000926EE" w:rsidRDefault="00B95D22" w:rsidP="00B95D22">
      <w:pPr>
        <w:pStyle w:val="NormalWeb"/>
        <w:spacing w:after="0" w:afterAutospacing="0" w:line="480" w:lineRule="auto"/>
        <w:ind w:firstLine="720"/>
        <w:rPr>
          <w:rFonts w:ascii="Arial" w:hAnsi="Arial" w:cs="Arial"/>
          <w:sz w:val="22"/>
          <w:szCs w:val="22"/>
        </w:rPr>
      </w:pPr>
      <w:hyperlink r:id="rId8" w:history="1">
        <w:r w:rsidRPr="00D4738A">
          <w:rPr>
            <w:rStyle w:val="Hipervnculo"/>
            <w:rFonts w:ascii="Arial" w:hAnsi="Arial" w:cs="Arial"/>
            <w:sz w:val="22"/>
            <w:szCs w:val="22"/>
          </w:rPr>
          <w:t>https://github.com/josebeni</w:t>
        </w:r>
        <w:r w:rsidRPr="00D4738A">
          <w:rPr>
            <w:rStyle w:val="Hipervnculo"/>
            <w:rFonts w:ascii="Arial" w:hAnsi="Arial" w:cs="Arial"/>
            <w:sz w:val="22"/>
            <w:szCs w:val="22"/>
          </w:rPr>
          <w:t>t</w:t>
        </w:r>
        <w:r w:rsidRPr="00D4738A">
          <w:rPr>
            <w:rStyle w:val="Hipervnculo"/>
            <w:rFonts w:ascii="Arial" w:hAnsi="Arial" w:cs="Arial"/>
            <w:sz w:val="22"/>
            <w:szCs w:val="22"/>
          </w:rPr>
          <w:t>ezs/bigdata_2025_1_2.git</w:t>
        </w:r>
      </w:hyperlink>
    </w:p>
    <w:p w14:paraId="251704E6" w14:textId="77777777" w:rsidR="00B95D22" w:rsidRPr="00036601" w:rsidRDefault="00B95D22" w:rsidP="00B95D22">
      <w:pPr>
        <w:pStyle w:val="NormalWeb"/>
        <w:spacing w:after="0" w:afterAutospacing="0" w:line="480" w:lineRule="auto"/>
        <w:ind w:firstLine="720"/>
        <w:rPr>
          <w:rFonts w:ascii="Arial" w:hAnsi="Arial" w:cs="Arial"/>
          <w:sz w:val="22"/>
          <w:szCs w:val="22"/>
        </w:rPr>
      </w:pPr>
    </w:p>
    <w:p w14:paraId="25A5C111" w14:textId="62EC609F" w:rsidR="00D303C0" w:rsidRPr="00036601" w:rsidRDefault="00D303C0" w:rsidP="00036601">
      <w:pPr>
        <w:spacing w:line="480" w:lineRule="auto"/>
        <w:ind w:firstLine="720"/>
        <w:rPr>
          <w:rFonts w:ascii="Arial" w:hAnsi="Arial" w:cs="Arial"/>
        </w:rPr>
      </w:pPr>
    </w:p>
    <w:p w14:paraId="21439D7D" w14:textId="39FD8333" w:rsidR="00D303C0" w:rsidRPr="00036601" w:rsidRDefault="00D303C0" w:rsidP="00036601">
      <w:pPr>
        <w:spacing w:line="480" w:lineRule="auto"/>
        <w:ind w:firstLine="720"/>
        <w:rPr>
          <w:rFonts w:ascii="Arial" w:hAnsi="Arial" w:cs="Arial"/>
        </w:rPr>
      </w:pPr>
    </w:p>
    <w:p w14:paraId="4D9F1D9C" w14:textId="6C3FBA98" w:rsidR="00D303C0" w:rsidRPr="00036601" w:rsidRDefault="00D303C0" w:rsidP="00036601">
      <w:pPr>
        <w:spacing w:line="480" w:lineRule="auto"/>
        <w:ind w:firstLine="720"/>
        <w:rPr>
          <w:rFonts w:ascii="Arial" w:hAnsi="Arial" w:cs="Arial"/>
        </w:rPr>
      </w:pPr>
    </w:p>
    <w:p w14:paraId="63E639A6" w14:textId="43C1DF13" w:rsidR="00D303C0" w:rsidRPr="00036601" w:rsidRDefault="00D303C0" w:rsidP="00036601">
      <w:pPr>
        <w:spacing w:line="480" w:lineRule="auto"/>
        <w:ind w:firstLine="720"/>
        <w:rPr>
          <w:rFonts w:ascii="Arial" w:hAnsi="Arial" w:cs="Arial"/>
        </w:rPr>
      </w:pPr>
    </w:p>
    <w:sectPr w:rsidR="00D303C0" w:rsidRPr="00036601" w:rsidSect="00036601">
      <w:pgSz w:w="12240" w:h="15840" w:code="1"/>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2342" w14:textId="77777777" w:rsidR="00C31C7C" w:rsidRDefault="00C31C7C" w:rsidP="00AF5C73">
      <w:pPr>
        <w:spacing w:after="0" w:line="240" w:lineRule="auto"/>
      </w:pPr>
      <w:r>
        <w:separator/>
      </w:r>
    </w:p>
  </w:endnote>
  <w:endnote w:type="continuationSeparator" w:id="0">
    <w:p w14:paraId="15E855F9" w14:textId="77777777" w:rsidR="00C31C7C" w:rsidRDefault="00C31C7C" w:rsidP="00AF5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45FD" w14:textId="77777777" w:rsidR="00C31C7C" w:rsidRDefault="00C31C7C" w:rsidP="00AF5C73">
      <w:pPr>
        <w:spacing w:after="0" w:line="240" w:lineRule="auto"/>
      </w:pPr>
      <w:r>
        <w:separator/>
      </w:r>
    </w:p>
  </w:footnote>
  <w:footnote w:type="continuationSeparator" w:id="0">
    <w:p w14:paraId="0202903C" w14:textId="77777777" w:rsidR="00C31C7C" w:rsidRDefault="00C31C7C" w:rsidP="00AF5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7F"/>
    <w:multiLevelType w:val="multilevel"/>
    <w:tmpl w:val="7D30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24CD0"/>
    <w:multiLevelType w:val="multilevel"/>
    <w:tmpl w:val="F960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1341F"/>
    <w:multiLevelType w:val="multilevel"/>
    <w:tmpl w:val="A66A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354B"/>
    <w:multiLevelType w:val="multilevel"/>
    <w:tmpl w:val="76E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069FB"/>
    <w:multiLevelType w:val="multilevel"/>
    <w:tmpl w:val="44C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494E03"/>
    <w:multiLevelType w:val="multilevel"/>
    <w:tmpl w:val="3804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D439A"/>
    <w:multiLevelType w:val="multilevel"/>
    <w:tmpl w:val="5FA2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103CB"/>
    <w:multiLevelType w:val="multilevel"/>
    <w:tmpl w:val="4998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40822"/>
    <w:multiLevelType w:val="multilevel"/>
    <w:tmpl w:val="5C6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636D9"/>
    <w:multiLevelType w:val="multilevel"/>
    <w:tmpl w:val="ACB0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51718"/>
    <w:multiLevelType w:val="multilevel"/>
    <w:tmpl w:val="431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65306"/>
    <w:multiLevelType w:val="multilevel"/>
    <w:tmpl w:val="B0B6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C17BC"/>
    <w:multiLevelType w:val="multilevel"/>
    <w:tmpl w:val="5DBA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047CB"/>
    <w:multiLevelType w:val="multilevel"/>
    <w:tmpl w:val="D4D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454EF"/>
    <w:multiLevelType w:val="multilevel"/>
    <w:tmpl w:val="5368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4702A"/>
    <w:multiLevelType w:val="multilevel"/>
    <w:tmpl w:val="731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91E87"/>
    <w:multiLevelType w:val="multilevel"/>
    <w:tmpl w:val="C47A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02F8F"/>
    <w:multiLevelType w:val="multilevel"/>
    <w:tmpl w:val="9D9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953ED"/>
    <w:multiLevelType w:val="multilevel"/>
    <w:tmpl w:val="CA5E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1"/>
  </w:num>
  <w:num w:numId="4">
    <w:abstractNumId w:val="9"/>
  </w:num>
  <w:num w:numId="5">
    <w:abstractNumId w:val="4"/>
  </w:num>
  <w:num w:numId="6">
    <w:abstractNumId w:val="0"/>
  </w:num>
  <w:num w:numId="7">
    <w:abstractNumId w:val="5"/>
  </w:num>
  <w:num w:numId="8">
    <w:abstractNumId w:val="13"/>
  </w:num>
  <w:num w:numId="9">
    <w:abstractNumId w:val="7"/>
  </w:num>
  <w:num w:numId="10">
    <w:abstractNumId w:val="14"/>
  </w:num>
  <w:num w:numId="11">
    <w:abstractNumId w:val="6"/>
  </w:num>
  <w:num w:numId="12">
    <w:abstractNumId w:val="10"/>
  </w:num>
  <w:num w:numId="13">
    <w:abstractNumId w:val="17"/>
  </w:num>
  <w:num w:numId="14">
    <w:abstractNumId w:val="12"/>
  </w:num>
  <w:num w:numId="15">
    <w:abstractNumId w:val="2"/>
  </w:num>
  <w:num w:numId="16">
    <w:abstractNumId w:val="16"/>
  </w:num>
  <w:num w:numId="17">
    <w:abstractNumId w:val="18"/>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73"/>
    <w:rsid w:val="00036601"/>
    <w:rsid w:val="000926EE"/>
    <w:rsid w:val="000B7F58"/>
    <w:rsid w:val="001B1DC6"/>
    <w:rsid w:val="00413436"/>
    <w:rsid w:val="0045515C"/>
    <w:rsid w:val="004D3F23"/>
    <w:rsid w:val="00504C4C"/>
    <w:rsid w:val="0057063D"/>
    <w:rsid w:val="0062661E"/>
    <w:rsid w:val="00690A7B"/>
    <w:rsid w:val="007D1F47"/>
    <w:rsid w:val="00847A18"/>
    <w:rsid w:val="0085383E"/>
    <w:rsid w:val="00A26345"/>
    <w:rsid w:val="00A4784C"/>
    <w:rsid w:val="00A6157F"/>
    <w:rsid w:val="00A653C4"/>
    <w:rsid w:val="00A72A4A"/>
    <w:rsid w:val="00AF5C73"/>
    <w:rsid w:val="00B94E0A"/>
    <w:rsid w:val="00B95D22"/>
    <w:rsid w:val="00B9632F"/>
    <w:rsid w:val="00C3101B"/>
    <w:rsid w:val="00C31C7C"/>
    <w:rsid w:val="00C757C9"/>
    <w:rsid w:val="00D25567"/>
    <w:rsid w:val="00D303C0"/>
    <w:rsid w:val="00EC1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DAA5"/>
  <w15:chartTrackingRefBased/>
  <w15:docId w15:val="{11A9BD28-F9C9-473D-97ED-59453BC3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01"/>
  </w:style>
  <w:style w:type="paragraph" w:styleId="Ttulo1">
    <w:name w:val="heading 1"/>
    <w:basedOn w:val="Normal"/>
    <w:next w:val="Normal"/>
    <w:link w:val="Ttulo1Car"/>
    <w:uiPriority w:val="9"/>
    <w:qFormat/>
    <w:rsid w:val="00AF5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F5C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94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5C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5C73"/>
  </w:style>
  <w:style w:type="paragraph" w:styleId="Piedepgina">
    <w:name w:val="footer"/>
    <w:basedOn w:val="Normal"/>
    <w:link w:val="PiedepginaCar"/>
    <w:uiPriority w:val="99"/>
    <w:unhideWhenUsed/>
    <w:rsid w:val="00AF5C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5C73"/>
  </w:style>
  <w:style w:type="character" w:customStyle="1" w:styleId="Ttulo2Car">
    <w:name w:val="Título 2 Car"/>
    <w:basedOn w:val="Fuentedeprrafopredeter"/>
    <w:link w:val="Ttulo2"/>
    <w:uiPriority w:val="9"/>
    <w:rsid w:val="00AF5C7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F5C7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5C73"/>
    <w:pPr>
      <w:outlineLvl w:val="9"/>
    </w:pPr>
    <w:rPr>
      <w:lang w:eastAsia="es-CO"/>
    </w:rPr>
  </w:style>
  <w:style w:type="paragraph" w:styleId="TDC2">
    <w:name w:val="toc 2"/>
    <w:basedOn w:val="Normal"/>
    <w:next w:val="Normal"/>
    <w:autoRedefine/>
    <w:uiPriority w:val="39"/>
    <w:unhideWhenUsed/>
    <w:rsid w:val="00AF5C73"/>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AF5C73"/>
    <w:pPr>
      <w:spacing w:after="100"/>
    </w:pPr>
    <w:rPr>
      <w:rFonts w:eastAsiaTheme="minorEastAsia" w:cs="Times New Roman"/>
      <w:lang w:eastAsia="es-CO"/>
    </w:rPr>
  </w:style>
  <w:style w:type="paragraph" w:styleId="TDC3">
    <w:name w:val="toc 3"/>
    <w:basedOn w:val="Normal"/>
    <w:next w:val="Normal"/>
    <w:autoRedefine/>
    <w:uiPriority w:val="39"/>
    <w:unhideWhenUsed/>
    <w:rsid w:val="00AF5C73"/>
    <w:pPr>
      <w:spacing w:after="100"/>
      <w:ind w:left="440"/>
    </w:pPr>
    <w:rPr>
      <w:rFonts w:eastAsiaTheme="minorEastAsia" w:cs="Times New Roman"/>
      <w:lang w:eastAsia="es-CO"/>
    </w:rPr>
  </w:style>
  <w:style w:type="character" w:styleId="Hipervnculo">
    <w:name w:val="Hyperlink"/>
    <w:basedOn w:val="Fuentedeprrafopredeter"/>
    <w:uiPriority w:val="99"/>
    <w:unhideWhenUsed/>
    <w:rsid w:val="00AF5C73"/>
    <w:rPr>
      <w:color w:val="0563C1" w:themeColor="hyperlink"/>
      <w:u w:val="single"/>
    </w:rPr>
  </w:style>
  <w:style w:type="paragraph" w:styleId="NormalWeb">
    <w:name w:val="Normal (Web)"/>
    <w:basedOn w:val="Normal"/>
    <w:uiPriority w:val="99"/>
    <w:unhideWhenUsed/>
    <w:rsid w:val="004D3F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D3F23"/>
    <w:rPr>
      <w:b/>
      <w:bCs/>
    </w:rPr>
  </w:style>
  <w:style w:type="paragraph" w:styleId="Bibliografa">
    <w:name w:val="Bibliography"/>
    <w:basedOn w:val="Normal"/>
    <w:next w:val="Normal"/>
    <w:uiPriority w:val="37"/>
    <w:unhideWhenUsed/>
    <w:rsid w:val="00A26345"/>
  </w:style>
  <w:style w:type="character" w:customStyle="1" w:styleId="export-sheets-button">
    <w:name w:val="export-sheets-button"/>
    <w:basedOn w:val="Fuentedeprrafopredeter"/>
    <w:rsid w:val="00D25567"/>
  </w:style>
  <w:style w:type="character" w:styleId="CdigoHTML">
    <w:name w:val="HTML Code"/>
    <w:basedOn w:val="Fuentedeprrafopredeter"/>
    <w:uiPriority w:val="99"/>
    <w:semiHidden/>
    <w:unhideWhenUsed/>
    <w:rsid w:val="00D25567"/>
    <w:rPr>
      <w:rFonts w:ascii="Courier New" w:eastAsia="Times New Roman" w:hAnsi="Courier New" w:cs="Courier New"/>
      <w:sz w:val="20"/>
      <w:szCs w:val="20"/>
    </w:rPr>
  </w:style>
  <w:style w:type="table" w:styleId="Tablaconcuadrcula">
    <w:name w:val="Table Grid"/>
    <w:basedOn w:val="Tablanormal"/>
    <w:uiPriority w:val="39"/>
    <w:rsid w:val="00A4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B94E0A"/>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B95D22"/>
    <w:rPr>
      <w:color w:val="605E5C"/>
      <w:shd w:val="clear" w:color="auto" w:fill="E1DFDD"/>
    </w:rPr>
  </w:style>
  <w:style w:type="character" w:styleId="Hipervnculovisitado">
    <w:name w:val="FollowedHyperlink"/>
    <w:basedOn w:val="Fuentedeprrafopredeter"/>
    <w:uiPriority w:val="99"/>
    <w:semiHidden/>
    <w:unhideWhenUsed/>
    <w:rsid w:val="00B95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7402">
      <w:bodyDiv w:val="1"/>
      <w:marLeft w:val="0"/>
      <w:marRight w:val="0"/>
      <w:marTop w:val="0"/>
      <w:marBottom w:val="0"/>
      <w:divBdr>
        <w:top w:val="none" w:sz="0" w:space="0" w:color="auto"/>
        <w:left w:val="none" w:sz="0" w:space="0" w:color="auto"/>
        <w:bottom w:val="none" w:sz="0" w:space="0" w:color="auto"/>
        <w:right w:val="none" w:sz="0" w:space="0" w:color="auto"/>
      </w:divBdr>
    </w:div>
    <w:div w:id="63338886">
      <w:bodyDiv w:val="1"/>
      <w:marLeft w:val="0"/>
      <w:marRight w:val="0"/>
      <w:marTop w:val="0"/>
      <w:marBottom w:val="0"/>
      <w:divBdr>
        <w:top w:val="none" w:sz="0" w:space="0" w:color="auto"/>
        <w:left w:val="none" w:sz="0" w:space="0" w:color="auto"/>
        <w:bottom w:val="none" w:sz="0" w:space="0" w:color="auto"/>
        <w:right w:val="none" w:sz="0" w:space="0" w:color="auto"/>
      </w:divBdr>
    </w:div>
    <w:div w:id="76826462">
      <w:bodyDiv w:val="1"/>
      <w:marLeft w:val="0"/>
      <w:marRight w:val="0"/>
      <w:marTop w:val="0"/>
      <w:marBottom w:val="0"/>
      <w:divBdr>
        <w:top w:val="none" w:sz="0" w:space="0" w:color="auto"/>
        <w:left w:val="none" w:sz="0" w:space="0" w:color="auto"/>
        <w:bottom w:val="none" w:sz="0" w:space="0" w:color="auto"/>
        <w:right w:val="none" w:sz="0" w:space="0" w:color="auto"/>
      </w:divBdr>
    </w:div>
    <w:div w:id="78791739">
      <w:bodyDiv w:val="1"/>
      <w:marLeft w:val="0"/>
      <w:marRight w:val="0"/>
      <w:marTop w:val="0"/>
      <w:marBottom w:val="0"/>
      <w:divBdr>
        <w:top w:val="none" w:sz="0" w:space="0" w:color="auto"/>
        <w:left w:val="none" w:sz="0" w:space="0" w:color="auto"/>
        <w:bottom w:val="none" w:sz="0" w:space="0" w:color="auto"/>
        <w:right w:val="none" w:sz="0" w:space="0" w:color="auto"/>
      </w:divBdr>
    </w:div>
    <w:div w:id="115875088">
      <w:bodyDiv w:val="1"/>
      <w:marLeft w:val="0"/>
      <w:marRight w:val="0"/>
      <w:marTop w:val="0"/>
      <w:marBottom w:val="0"/>
      <w:divBdr>
        <w:top w:val="none" w:sz="0" w:space="0" w:color="auto"/>
        <w:left w:val="none" w:sz="0" w:space="0" w:color="auto"/>
        <w:bottom w:val="none" w:sz="0" w:space="0" w:color="auto"/>
        <w:right w:val="none" w:sz="0" w:space="0" w:color="auto"/>
      </w:divBdr>
    </w:div>
    <w:div w:id="118231253">
      <w:bodyDiv w:val="1"/>
      <w:marLeft w:val="0"/>
      <w:marRight w:val="0"/>
      <w:marTop w:val="0"/>
      <w:marBottom w:val="0"/>
      <w:divBdr>
        <w:top w:val="none" w:sz="0" w:space="0" w:color="auto"/>
        <w:left w:val="none" w:sz="0" w:space="0" w:color="auto"/>
        <w:bottom w:val="none" w:sz="0" w:space="0" w:color="auto"/>
        <w:right w:val="none" w:sz="0" w:space="0" w:color="auto"/>
      </w:divBdr>
    </w:div>
    <w:div w:id="126363197">
      <w:bodyDiv w:val="1"/>
      <w:marLeft w:val="0"/>
      <w:marRight w:val="0"/>
      <w:marTop w:val="0"/>
      <w:marBottom w:val="0"/>
      <w:divBdr>
        <w:top w:val="none" w:sz="0" w:space="0" w:color="auto"/>
        <w:left w:val="none" w:sz="0" w:space="0" w:color="auto"/>
        <w:bottom w:val="none" w:sz="0" w:space="0" w:color="auto"/>
        <w:right w:val="none" w:sz="0" w:space="0" w:color="auto"/>
      </w:divBdr>
    </w:div>
    <w:div w:id="135921909">
      <w:bodyDiv w:val="1"/>
      <w:marLeft w:val="0"/>
      <w:marRight w:val="0"/>
      <w:marTop w:val="0"/>
      <w:marBottom w:val="0"/>
      <w:divBdr>
        <w:top w:val="none" w:sz="0" w:space="0" w:color="auto"/>
        <w:left w:val="none" w:sz="0" w:space="0" w:color="auto"/>
        <w:bottom w:val="none" w:sz="0" w:space="0" w:color="auto"/>
        <w:right w:val="none" w:sz="0" w:space="0" w:color="auto"/>
      </w:divBdr>
    </w:div>
    <w:div w:id="173960617">
      <w:bodyDiv w:val="1"/>
      <w:marLeft w:val="0"/>
      <w:marRight w:val="0"/>
      <w:marTop w:val="0"/>
      <w:marBottom w:val="0"/>
      <w:divBdr>
        <w:top w:val="none" w:sz="0" w:space="0" w:color="auto"/>
        <w:left w:val="none" w:sz="0" w:space="0" w:color="auto"/>
        <w:bottom w:val="none" w:sz="0" w:space="0" w:color="auto"/>
        <w:right w:val="none" w:sz="0" w:space="0" w:color="auto"/>
      </w:divBdr>
    </w:div>
    <w:div w:id="197936151">
      <w:bodyDiv w:val="1"/>
      <w:marLeft w:val="0"/>
      <w:marRight w:val="0"/>
      <w:marTop w:val="0"/>
      <w:marBottom w:val="0"/>
      <w:divBdr>
        <w:top w:val="none" w:sz="0" w:space="0" w:color="auto"/>
        <w:left w:val="none" w:sz="0" w:space="0" w:color="auto"/>
        <w:bottom w:val="none" w:sz="0" w:space="0" w:color="auto"/>
        <w:right w:val="none" w:sz="0" w:space="0" w:color="auto"/>
      </w:divBdr>
    </w:div>
    <w:div w:id="317275038">
      <w:bodyDiv w:val="1"/>
      <w:marLeft w:val="0"/>
      <w:marRight w:val="0"/>
      <w:marTop w:val="0"/>
      <w:marBottom w:val="0"/>
      <w:divBdr>
        <w:top w:val="none" w:sz="0" w:space="0" w:color="auto"/>
        <w:left w:val="none" w:sz="0" w:space="0" w:color="auto"/>
        <w:bottom w:val="none" w:sz="0" w:space="0" w:color="auto"/>
        <w:right w:val="none" w:sz="0" w:space="0" w:color="auto"/>
      </w:divBdr>
    </w:div>
    <w:div w:id="325133515">
      <w:bodyDiv w:val="1"/>
      <w:marLeft w:val="0"/>
      <w:marRight w:val="0"/>
      <w:marTop w:val="0"/>
      <w:marBottom w:val="0"/>
      <w:divBdr>
        <w:top w:val="none" w:sz="0" w:space="0" w:color="auto"/>
        <w:left w:val="none" w:sz="0" w:space="0" w:color="auto"/>
        <w:bottom w:val="none" w:sz="0" w:space="0" w:color="auto"/>
        <w:right w:val="none" w:sz="0" w:space="0" w:color="auto"/>
      </w:divBdr>
    </w:div>
    <w:div w:id="367878837">
      <w:bodyDiv w:val="1"/>
      <w:marLeft w:val="0"/>
      <w:marRight w:val="0"/>
      <w:marTop w:val="0"/>
      <w:marBottom w:val="0"/>
      <w:divBdr>
        <w:top w:val="none" w:sz="0" w:space="0" w:color="auto"/>
        <w:left w:val="none" w:sz="0" w:space="0" w:color="auto"/>
        <w:bottom w:val="none" w:sz="0" w:space="0" w:color="auto"/>
        <w:right w:val="none" w:sz="0" w:space="0" w:color="auto"/>
      </w:divBdr>
    </w:div>
    <w:div w:id="368994446">
      <w:bodyDiv w:val="1"/>
      <w:marLeft w:val="0"/>
      <w:marRight w:val="0"/>
      <w:marTop w:val="0"/>
      <w:marBottom w:val="0"/>
      <w:divBdr>
        <w:top w:val="none" w:sz="0" w:space="0" w:color="auto"/>
        <w:left w:val="none" w:sz="0" w:space="0" w:color="auto"/>
        <w:bottom w:val="none" w:sz="0" w:space="0" w:color="auto"/>
        <w:right w:val="none" w:sz="0" w:space="0" w:color="auto"/>
      </w:divBdr>
    </w:div>
    <w:div w:id="373113865">
      <w:bodyDiv w:val="1"/>
      <w:marLeft w:val="0"/>
      <w:marRight w:val="0"/>
      <w:marTop w:val="0"/>
      <w:marBottom w:val="0"/>
      <w:divBdr>
        <w:top w:val="none" w:sz="0" w:space="0" w:color="auto"/>
        <w:left w:val="none" w:sz="0" w:space="0" w:color="auto"/>
        <w:bottom w:val="none" w:sz="0" w:space="0" w:color="auto"/>
        <w:right w:val="none" w:sz="0" w:space="0" w:color="auto"/>
      </w:divBdr>
    </w:div>
    <w:div w:id="384333088">
      <w:bodyDiv w:val="1"/>
      <w:marLeft w:val="0"/>
      <w:marRight w:val="0"/>
      <w:marTop w:val="0"/>
      <w:marBottom w:val="0"/>
      <w:divBdr>
        <w:top w:val="none" w:sz="0" w:space="0" w:color="auto"/>
        <w:left w:val="none" w:sz="0" w:space="0" w:color="auto"/>
        <w:bottom w:val="none" w:sz="0" w:space="0" w:color="auto"/>
        <w:right w:val="none" w:sz="0" w:space="0" w:color="auto"/>
      </w:divBdr>
    </w:div>
    <w:div w:id="399180226">
      <w:bodyDiv w:val="1"/>
      <w:marLeft w:val="0"/>
      <w:marRight w:val="0"/>
      <w:marTop w:val="0"/>
      <w:marBottom w:val="0"/>
      <w:divBdr>
        <w:top w:val="none" w:sz="0" w:space="0" w:color="auto"/>
        <w:left w:val="none" w:sz="0" w:space="0" w:color="auto"/>
        <w:bottom w:val="none" w:sz="0" w:space="0" w:color="auto"/>
        <w:right w:val="none" w:sz="0" w:space="0" w:color="auto"/>
      </w:divBdr>
    </w:div>
    <w:div w:id="484469725">
      <w:bodyDiv w:val="1"/>
      <w:marLeft w:val="0"/>
      <w:marRight w:val="0"/>
      <w:marTop w:val="0"/>
      <w:marBottom w:val="0"/>
      <w:divBdr>
        <w:top w:val="none" w:sz="0" w:space="0" w:color="auto"/>
        <w:left w:val="none" w:sz="0" w:space="0" w:color="auto"/>
        <w:bottom w:val="none" w:sz="0" w:space="0" w:color="auto"/>
        <w:right w:val="none" w:sz="0" w:space="0" w:color="auto"/>
      </w:divBdr>
    </w:div>
    <w:div w:id="492379057">
      <w:bodyDiv w:val="1"/>
      <w:marLeft w:val="0"/>
      <w:marRight w:val="0"/>
      <w:marTop w:val="0"/>
      <w:marBottom w:val="0"/>
      <w:divBdr>
        <w:top w:val="none" w:sz="0" w:space="0" w:color="auto"/>
        <w:left w:val="none" w:sz="0" w:space="0" w:color="auto"/>
        <w:bottom w:val="none" w:sz="0" w:space="0" w:color="auto"/>
        <w:right w:val="none" w:sz="0" w:space="0" w:color="auto"/>
      </w:divBdr>
    </w:div>
    <w:div w:id="613561716">
      <w:bodyDiv w:val="1"/>
      <w:marLeft w:val="0"/>
      <w:marRight w:val="0"/>
      <w:marTop w:val="0"/>
      <w:marBottom w:val="0"/>
      <w:divBdr>
        <w:top w:val="none" w:sz="0" w:space="0" w:color="auto"/>
        <w:left w:val="none" w:sz="0" w:space="0" w:color="auto"/>
        <w:bottom w:val="none" w:sz="0" w:space="0" w:color="auto"/>
        <w:right w:val="none" w:sz="0" w:space="0" w:color="auto"/>
      </w:divBdr>
    </w:div>
    <w:div w:id="653875619">
      <w:bodyDiv w:val="1"/>
      <w:marLeft w:val="0"/>
      <w:marRight w:val="0"/>
      <w:marTop w:val="0"/>
      <w:marBottom w:val="0"/>
      <w:divBdr>
        <w:top w:val="none" w:sz="0" w:space="0" w:color="auto"/>
        <w:left w:val="none" w:sz="0" w:space="0" w:color="auto"/>
        <w:bottom w:val="none" w:sz="0" w:space="0" w:color="auto"/>
        <w:right w:val="none" w:sz="0" w:space="0" w:color="auto"/>
      </w:divBdr>
    </w:div>
    <w:div w:id="733432853">
      <w:bodyDiv w:val="1"/>
      <w:marLeft w:val="0"/>
      <w:marRight w:val="0"/>
      <w:marTop w:val="0"/>
      <w:marBottom w:val="0"/>
      <w:divBdr>
        <w:top w:val="none" w:sz="0" w:space="0" w:color="auto"/>
        <w:left w:val="none" w:sz="0" w:space="0" w:color="auto"/>
        <w:bottom w:val="none" w:sz="0" w:space="0" w:color="auto"/>
        <w:right w:val="none" w:sz="0" w:space="0" w:color="auto"/>
      </w:divBdr>
    </w:div>
    <w:div w:id="747272278">
      <w:bodyDiv w:val="1"/>
      <w:marLeft w:val="0"/>
      <w:marRight w:val="0"/>
      <w:marTop w:val="0"/>
      <w:marBottom w:val="0"/>
      <w:divBdr>
        <w:top w:val="none" w:sz="0" w:space="0" w:color="auto"/>
        <w:left w:val="none" w:sz="0" w:space="0" w:color="auto"/>
        <w:bottom w:val="none" w:sz="0" w:space="0" w:color="auto"/>
        <w:right w:val="none" w:sz="0" w:space="0" w:color="auto"/>
      </w:divBdr>
    </w:div>
    <w:div w:id="807672493">
      <w:bodyDiv w:val="1"/>
      <w:marLeft w:val="0"/>
      <w:marRight w:val="0"/>
      <w:marTop w:val="0"/>
      <w:marBottom w:val="0"/>
      <w:divBdr>
        <w:top w:val="none" w:sz="0" w:space="0" w:color="auto"/>
        <w:left w:val="none" w:sz="0" w:space="0" w:color="auto"/>
        <w:bottom w:val="none" w:sz="0" w:space="0" w:color="auto"/>
        <w:right w:val="none" w:sz="0" w:space="0" w:color="auto"/>
      </w:divBdr>
    </w:div>
    <w:div w:id="881016157">
      <w:bodyDiv w:val="1"/>
      <w:marLeft w:val="0"/>
      <w:marRight w:val="0"/>
      <w:marTop w:val="0"/>
      <w:marBottom w:val="0"/>
      <w:divBdr>
        <w:top w:val="none" w:sz="0" w:space="0" w:color="auto"/>
        <w:left w:val="none" w:sz="0" w:space="0" w:color="auto"/>
        <w:bottom w:val="none" w:sz="0" w:space="0" w:color="auto"/>
        <w:right w:val="none" w:sz="0" w:space="0" w:color="auto"/>
      </w:divBdr>
      <w:divsChild>
        <w:div w:id="271976813">
          <w:marLeft w:val="0"/>
          <w:marRight w:val="0"/>
          <w:marTop w:val="0"/>
          <w:marBottom w:val="0"/>
          <w:divBdr>
            <w:top w:val="none" w:sz="0" w:space="0" w:color="auto"/>
            <w:left w:val="none" w:sz="0" w:space="0" w:color="auto"/>
            <w:bottom w:val="none" w:sz="0" w:space="0" w:color="auto"/>
            <w:right w:val="none" w:sz="0" w:space="0" w:color="auto"/>
          </w:divBdr>
          <w:divsChild>
            <w:div w:id="986662110">
              <w:marLeft w:val="0"/>
              <w:marRight w:val="0"/>
              <w:marTop w:val="0"/>
              <w:marBottom w:val="0"/>
              <w:divBdr>
                <w:top w:val="none" w:sz="0" w:space="0" w:color="auto"/>
                <w:left w:val="none" w:sz="0" w:space="0" w:color="auto"/>
                <w:bottom w:val="none" w:sz="0" w:space="0" w:color="auto"/>
                <w:right w:val="none" w:sz="0" w:space="0" w:color="auto"/>
              </w:divBdr>
              <w:divsChild>
                <w:div w:id="559101243">
                  <w:marLeft w:val="0"/>
                  <w:marRight w:val="0"/>
                  <w:marTop w:val="0"/>
                  <w:marBottom w:val="0"/>
                  <w:divBdr>
                    <w:top w:val="none" w:sz="0" w:space="0" w:color="auto"/>
                    <w:left w:val="none" w:sz="0" w:space="0" w:color="auto"/>
                    <w:bottom w:val="none" w:sz="0" w:space="0" w:color="auto"/>
                    <w:right w:val="none" w:sz="0" w:space="0" w:color="auto"/>
                  </w:divBdr>
                  <w:divsChild>
                    <w:div w:id="1282570684">
                      <w:marLeft w:val="0"/>
                      <w:marRight w:val="0"/>
                      <w:marTop w:val="0"/>
                      <w:marBottom w:val="0"/>
                      <w:divBdr>
                        <w:top w:val="none" w:sz="0" w:space="0" w:color="auto"/>
                        <w:left w:val="none" w:sz="0" w:space="0" w:color="auto"/>
                        <w:bottom w:val="none" w:sz="0" w:space="0" w:color="auto"/>
                        <w:right w:val="none" w:sz="0" w:space="0" w:color="auto"/>
                      </w:divBdr>
                    </w:div>
                    <w:div w:id="14694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2923">
          <w:marLeft w:val="0"/>
          <w:marRight w:val="0"/>
          <w:marTop w:val="0"/>
          <w:marBottom w:val="0"/>
          <w:divBdr>
            <w:top w:val="none" w:sz="0" w:space="0" w:color="auto"/>
            <w:left w:val="none" w:sz="0" w:space="0" w:color="auto"/>
            <w:bottom w:val="none" w:sz="0" w:space="0" w:color="auto"/>
            <w:right w:val="none" w:sz="0" w:space="0" w:color="auto"/>
          </w:divBdr>
          <w:divsChild>
            <w:div w:id="210851209">
              <w:marLeft w:val="0"/>
              <w:marRight w:val="0"/>
              <w:marTop w:val="0"/>
              <w:marBottom w:val="0"/>
              <w:divBdr>
                <w:top w:val="none" w:sz="0" w:space="0" w:color="auto"/>
                <w:left w:val="none" w:sz="0" w:space="0" w:color="auto"/>
                <w:bottom w:val="none" w:sz="0" w:space="0" w:color="auto"/>
                <w:right w:val="none" w:sz="0" w:space="0" w:color="auto"/>
              </w:divBdr>
              <w:divsChild>
                <w:div w:id="1024358382">
                  <w:marLeft w:val="0"/>
                  <w:marRight w:val="0"/>
                  <w:marTop w:val="0"/>
                  <w:marBottom w:val="0"/>
                  <w:divBdr>
                    <w:top w:val="none" w:sz="0" w:space="0" w:color="auto"/>
                    <w:left w:val="none" w:sz="0" w:space="0" w:color="auto"/>
                    <w:bottom w:val="none" w:sz="0" w:space="0" w:color="auto"/>
                    <w:right w:val="none" w:sz="0" w:space="0" w:color="auto"/>
                  </w:divBdr>
                  <w:divsChild>
                    <w:div w:id="16004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4654">
      <w:bodyDiv w:val="1"/>
      <w:marLeft w:val="0"/>
      <w:marRight w:val="0"/>
      <w:marTop w:val="0"/>
      <w:marBottom w:val="0"/>
      <w:divBdr>
        <w:top w:val="none" w:sz="0" w:space="0" w:color="auto"/>
        <w:left w:val="none" w:sz="0" w:space="0" w:color="auto"/>
        <w:bottom w:val="none" w:sz="0" w:space="0" w:color="auto"/>
        <w:right w:val="none" w:sz="0" w:space="0" w:color="auto"/>
      </w:divBdr>
    </w:div>
    <w:div w:id="1002439974">
      <w:bodyDiv w:val="1"/>
      <w:marLeft w:val="0"/>
      <w:marRight w:val="0"/>
      <w:marTop w:val="0"/>
      <w:marBottom w:val="0"/>
      <w:divBdr>
        <w:top w:val="none" w:sz="0" w:space="0" w:color="auto"/>
        <w:left w:val="none" w:sz="0" w:space="0" w:color="auto"/>
        <w:bottom w:val="none" w:sz="0" w:space="0" w:color="auto"/>
        <w:right w:val="none" w:sz="0" w:space="0" w:color="auto"/>
      </w:divBdr>
    </w:div>
    <w:div w:id="1003899350">
      <w:bodyDiv w:val="1"/>
      <w:marLeft w:val="0"/>
      <w:marRight w:val="0"/>
      <w:marTop w:val="0"/>
      <w:marBottom w:val="0"/>
      <w:divBdr>
        <w:top w:val="none" w:sz="0" w:space="0" w:color="auto"/>
        <w:left w:val="none" w:sz="0" w:space="0" w:color="auto"/>
        <w:bottom w:val="none" w:sz="0" w:space="0" w:color="auto"/>
        <w:right w:val="none" w:sz="0" w:space="0" w:color="auto"/>
      </w:divBdr>
    </w:div>
    <w:div w:id="1128233804">
      <w:bodyDiv w:val="1"/>
      <w:marLeft w:val="0"/>
      <w:marRight w:val="0"/>
      <w:marTop w:val="0"/>
      <w:marBottom w:val="0"/>
      <w:divBdr>
        <w:top w:val="none" w:sz="0" w:space="0" w:color="auto"/>
        <w:left w:val="none" w:sz="0" w:space="0" w:color="auto"/>
        <w:bottom w:val="none" w:sz="0" w:space="0" w:color="auto"/>
        <w:right w:val="none" w:sz="0" w:space="0" w:color="auto"/>
      </w:divBdr>
    </w:div>
    <w:div w:id="1140222007">
      <w:bodyDiv w:val="1"/>
      <w:marLeft w:val="0"/>
      <w:marRight w:val="0"/>
      <w:marTop w:val="0"/>
      <w:marBottom w:val="0"/>
      <w:divBdr>
        <w:top w:val="none" w:sz="0" w:space="0" w:color="auto"/>
        <w:left w:val="none" w:sz="0" w:space="0" w:color="auto"/>
        <w:bottom w:val="none" w:sz="0" w:space="0" w:color="auto"/>
        <w:right w:val="none" w:sz="0" w:space="0" w:color="auto"/>
      </w:divBdr>
    </w:div>
    <w:div w:id="1187406695">
      <w:bodyDiv w:val="1"/>
      <w:marLeft w:val="0"/>
      <w:marRight w:val="0"/>
      <w:marTop w:val="0"/>
      <w:marBottom w:val="0"/>
      <w:divBdr>
        <w:top w:val="none" w:sz="0" w:space="0" w:color="auto"/>
        <w:left w:val="none" w:sz="0" w:space="0" w:color="auto"/>
        <w:bottom w:val="none" w:sz="0" w:space="0" w:color="auto"/>
        <w:right w:val="none" w:sz="0" w:space="0" w:color="auto"/>
      </w:divBdr>
    </w:div>
    <w:div w:id="1209342007">
      <w:bodyDiv w:val="1"/>
      <w:marLeft w:val="0"/>
      <w:marRight w:val="0"/>
      <w:marTop w:val="0"/>
      <w:marBottom w:val="0"/>
      <w:divBdr>
        <w:top w:val="none" w:sz="0" w:space="0" w:color="auto"/>
        <w:left w:val="none" w:sz="0" w:space="0" w:color="auto"/>
        <w:bottom w:val="none" w:sz="0" w:space="0" w:color="auto"/>
        <w:right w:val="none" w:sz="0" w:space="0" w:color="auto"/>
      </w:divBdr>
    </w:div>
    <w:div w:id="1250847444">
      <w:bodyDiv w:val="1"/>
      <w:marLeft w:val="0"/>
      <w:marRight w:val="0"/>
      <w:marTop w:val="0"/>
      <w:marBottom w:val="0"/>
      <w:divBdr>
        <w:top w:val="none" w:sz="0" w:space="0" w:color="auto"/>
        <w:left w:val="none" w:sz="0" w:space="0" w:color="auto"/>
        <w:bottom w:val="none" w:sz="0" w:space="0" w:color="auto"/>
        <w:right w:val="none" w:sz="0" w:space="0" w:color="auto"/>
      </w:divBdr>
    </w:div>
    <w:div w:id="1291015221">
      <w:bodyDiv w:val="1"/>
      <w:marLeft w:val="0"/>
      <w:marRight w:val="0"/>
      <w:marTop w:val="0"/>
      <w:marBottom w:val="0"/>
      <w:divBdr>
        <w:top w:val="none" w:sz="0" w:space="0" w:color="auto"/>
        <w:left w:val="none" w:sz="0" w:space="0" w:color="auto"/>
        <w:bottom w:val="none" w:sz="0" w:space="0" w:color="auto"/>
        <w:right w:val="none" w:sz="0" w:space="0" w:color="auto"/>
      </w:divBdr>
    </w:div>
    <w:div w:id="1302232597">
      <w:bodyDiv w:val="1"/>
      <w:marLeft w:val="0"/>
      <w:marRight w:val="0"/>
      <w:marTop w:val="0"/>
      <w:marBottom w:val="0"/>
      <w:divBdr>
        <w:top w:val="none" w:sz="0" w:space="0" w:color="auto"/>
        <w:left w:val="none" w:sz="0" w:space="0" w:color="auto"/>
        <w:bottom w:val="none" w:sz="0" w:space="0" w:color="auto"/>
        <w:right w:val="none" w:sz="0" w:space="0" w:color="auto"/>
      </w:divBdr>
    </w:div>
    <w:div w:id="1354192395">
      <w:bodyDiv w:val="1"/>
      <w:marLeft w:val="0"/>
      <w:marRight w:val="0"/>
      <w:marTop w:val="0"/>
      <w:marBottom w:val="0"/>
      <w:divBdr>
        <w:top w:val="none" w:sz="0" w:space="0" w:color="auto"/>
        <w:left w:val="none" w:sz="0" w:space="0" w:color="auto"/>
        <w:bottom w:val="none" w:sz="0" w:space="0" w:color="auto"/>
        <w:right w:val="none" w:sz="0" w:space="0" w:color="auto"/>
      </w:divBdr>
    </w:div>
    <w:div w:id="1446266872">
      <w:bodyDiv w:val="1"/>
      <w:marLeft w:val="0"/>
      <w:marRight w:val="0"/>
      <w:marTop w:val="0"/>
      <w:marBottom w:val="0"/>
      <w:divBdr>
        <w:top w:val="none" w:sz="0" w:space="0" w:color="auto"/>
        <w:left w:val="none" w:sz="0" w:space="0" w:color="auto"/>
        <w:bottom w:val="none" w:sz="0" w:space="0" w:color="auto"/>
        <w:right w:val="none" w:sz="0" w:space="0" w:color="auto"/>
      </w:divBdr>
    </w:div>
    <w:div w:id="1448233699">
      <w:bodyDiv w:val="1"/>
      <w:marLeft w:val="0"/>
      <w:marRight w:val="0"/>
      <w:marTop w:val="0"/>
      <w:marBottom w:val="0"/>
      <w:divBdr>
        <w:top w:val="none" w:sz="0" w:space="0" w:color="auto"/>
        <w:left w:val="none" w:sz="0" w:space="0" w:color="auto"/>
        <w:bottom w:val="none" w:sz="0" w:space="0" w:color="auto"/>
        <w:right w:val="none" w:sz="0" w:space="0" w:color="auto"/>
      </w:divBdr>
    </w:div>
    <w:div w:id="1481539027">
      <w:bodyDiv w:val="1"/>
      <w:marLeft w:val="0"/>
      <w:marRight w:val="0"/>
      <w:marTop w:val="0"/>
      <w:marBottom w:val="0"/>
      <w:divBdr>
        <w:top w:val="none" w:sz="0" w:space="0" w:color="auto"/>
        <w:left w:val="none" w:sz="0" w:space="0" w:color="auto"/>
        <w:bottom w:val="none" w:sz="0" w:space="0" w:color="auto"/>
        <w:right w:val="none" w:sz="0" w:space="0" w:color="auto"/>
      </w:divBdr>
      <w:divsChild>
        <w:div w:id="984548188">
          <w:marLeft w:val="0"/>
          <w:marRight w:val="0"/>
          <w:marTop w:val="0"/>
          <w:marBottom w:val="0"/>
          <w:divBdr>
            <w:top w:val="none" w:sz="0" w:space="0" w:color="auto"/>
            <w:left w:val="none" w:sz="0" w:space="0" w:color="auto"/>
            <w:bottom w:val="none" w:sz="0" w:space="0" w:color="auto"/>
            <w:right w:val="none" w:sz="0" w:space="0" w:color="auto"/>
          </w:divBdr>
          <w:divsChild>
            <w:div w:id="777526355">
              <w:marLeft w:val="0"/>
              <w:marRight w:val="0"/>
              <w:marTop w:val="0"/>
              <w:marBottom w:val="0"/>
              <w:divBdr>
                <w:top w:val="none" w:sz="0" w:space="0" w:color="auto"/>
                <w:left w:val="none" w:sz="0" w:space="0" w:color="auto"/>
                <w:bottom w:val="none" w:sz="0" w:space="0" w:color="auto"/>
                <w:right w:val="none" w:sz="0" w:space="0" w:color="auto"/>
              </w:divBdr>
              <w:divsChild>
                <w:div w:id="1711682364">
                  <w:marLeft w:val="0"/>
                  <w:marRight w:val="0"/>
                  <w:marTop w:val="0"/>
                  <w:marBottom w:val="0"/>
                  <w:divBdr>
                    <w:top w:val="none" w:sz="0" w:space="0" w:color="auto"/>
                    <w:left w:val="none" w:sz="0" w:space="0" w:color="auto"/>
                    <w:bottom w:val="none" w:sz="0" w:space="0" w:color="auto"/>
                    <w:right w:val="none" w:sz="0" w:space="0" w:color="auto"/>
                  </w:divBdr>
                  <w:divsChild>
                    <w:div w:id="1244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4681">
      <w:bodyDiv w:val="1"/>
      <w:marLeft w:val="0"/>
      <w:marRight w:val="0"/>
      <w:marTop w:val="0"/>
      <w:marBottom w:val="0"/>
      <w:divBdr>
        <w:top w:val="none" w:sz="0" w:space="0" w:color="auto"/>
        <w:left w:val="none" w:sz="0" w:space="0" w:color="auto"/>
        <w:bottom w:val="none" w:sz="0" w:space="0" w:color="auto"/>
        <w:right w:val="none" w:sz="0" w:space="0" w:color="auto"/>
      </w:divBdr>
    </w:div>
    <w:div w:id="1563176606">
      <w:bodyDiv w:val="1"/>
      <w:marLeft w:val="0"/>
      <w:marRight w:val="0"/>
      <w:marTop w:val="0"/>
      <w:marBottom w:val="0"/>
      <w:divBdr>
        <w:top w:val="none" w:sz="0" w:space="0" w:color="auto"/>
        <w:left w:val="none" w:sz="0" w:space="0" w:color="auto"/>
        <w:bottom w:val="none" w:sz="0" w:space="0" w:color="auto"/>
        <w:right w:val="none" w:sz="0" w:space="0" w:color="auto"/>
      </w:divBdr>
    </w:div>
    <w:div w:id="1636835328">
      <w:bodyDiv w:val="1"/>
      <w:marLeft w:val="0"/>
      <w:marRight w:val="0"/>
      <w:marTop w:val="0"/>
      <w:marBottom w:val="0"/>
      <w:divBdr>
        <w:top w:val="none" w:sz="0" w:space="0" w:color="auto"/>
        <w:left w:val="none" w:sz="0" w:space="0" w:color="auto"/>
        <w:bottom w:val="none" w:sz="0" w:space="0" w:color="auto"/>
        <w:right w:val="none" w:sz="0" w:space="0" w:color="auto"/>
      </w:divBdr>
    </w:div>
    <w:div w:id="1661733227">
      <w:bodyDiv w:val="1"/>
      <w:marLeft w:val="0"/>
      <w:marRight w:val="0"/>
      <w:marTop w:val="0"/>
      <w:marBottom w:val="0"/>
      <w:divBdr>
        <w:top w:val="none" w:sz="0" w:space="0" w:color="auto"/>
        <w:left w:val="none" w:sz="0" w:space="0" w:color="auto"/>
        <w:bottom w:val="none" w:sz="0" w:space="0" w:color="auto"/>
        <w:right w:val="none" w:sz="0" w:space="0" w:color="auto"/>
      </w:divBdr>
    </w:div>
    <w:div w:id="1746292367">
      <w:bodyDiv w:val="1"/>
      <w:marLeft w:val="0"/>
      <w:marRight w:val="0"/>
      <w:marTop w:val="0"/>
      <w:marBottom w:val="0"/>
      <w:divBdr>
        <w:top w:val="none" w:sz="0" w:space="0" w:color="auto"/>
        <w:left w:val="none" w:sz="0" w:space="0" w:color="auto"/>
        <w:bottom w:val="none" w:sz="0" w:space="0" w:color="auto"/>
        <w:right w:val="none" w:sz="0" w:space="0" w:color="auto"/>
      </w:divBdr>
    </w:div>
    <w:div w:id="1749232693">
      <w:bodyDiv w:val="1"/>
      <w:marLeft w:val="0"/>
      <w:marRight w:val="0"/>
      <w:marTop w:val="0"/>
      <w:marBottom w:val="0"/>
      <w:divBdr>
        <w:top w:val="none" w:sz="0" w:space="0" w:color="auto"/>
        <w:left w:val="none" w:sz="0" w:space="0" w:color="auto"/>
        <w:bottom w:val="none" w:sz="0" w:space="0" w:color="auto"/>
        <w:right w:val="none" w:sz="0" w:space="0" w:color="auto"/>
      </w:divBdr>
    </w:div>
    <w:div w:id="1753623003">
      <w:bodyDiv w:val="1"/>
      <w:marLeft w:val="0"/>
      <w:marRight w:val="0"/>
      <w:marTop w:val="0"/>
      <w:marBottom w:val="0"/>
      <w:divBdr>
        <w:top w:val="none" w:sz="0" w:space="0" w:color="auto"/>
        <w:left w:val="none" w:sz="0" w:space="0" w:color="auto"/>
        <w:bottom w:val="none" w:sz="0" w:space="0" w:color="auto"/>
        <w:right w:val="none" w:sz="0" w:space="0" w:color="auto"/>
      </w:divBdr>
    </w:div>
    <w:div w:id="1767656735">
      <w:bodyDiv w:val="1"/>
      <w:marLeft w:val="0"/>
      <w:marRight w:val="0"/>
      <w:marTop w:val="0"/>
      <w:marBottom w:val="0"/>
      <w:divBdr>
        <w:top w:val="none" w:sz="0" w:space="0" w:color="auto"/>
        <w:left w:val="none" w:sz="0" w:space="0" w:color="auto"/>
        <w:bottom w:val="none" w:sz="0" w:space="0" w:color="auto"/>
        <w:right w:val="none" w:sz="0" w:space="0" w:color="auto"/>
      </w:divBdr>
    </w:div>
    <w:div w:id="1769617590">
      <w:bodyDiv w:val="1"/>
      <w:marLeft w:val="0"/>
      <w:marRight w:val="0"/>
      <w:marTop w:val="0"/>
      <w:marBottom w:val="0"/>
      <w:divBdr>
        <w:top w:val="none" w:sz="0" w:space="0" w:color="auto"/>
        <w:left w:val="none" w:sz="0" w:space="0" w:color="auto"/>
        <w:bottom w:val="none" w:sz="0" w:space="0" w:color="auto"/>
        <w:right w:val="none" w:sz="0" w:space="0" w:color="auto"/>
      </w:divBdr>
      <w:divsChild>
        <w:div w:id="1078094381">
          <w:marLeft w:val="0"/>
          <w:marRight w:val="0"/>
          <w:marTop w:val="0"/>
          <w:marBottom w:val="0"/>
          <w:divBdr>
            <w:top w:val="none" w:sz="0" w:space="0" w:color="auto"/>
            <w:left w:val="none" w:sz="0" w:space="0" w:color="auto"/>
            <w:bottom w:val="none" w:sz="0" w:space="0" w:color="auto"/>
            <w:right w:val="none" w:sz="0" w:space="0" w:color="auto"/>
          </w:divBdr>
          <w:divsChild>
            <w:div w:id="1770928637">
              <w:marLeft w:val="0"/>
              <w:marRight w:val="0"/>
              <w:marTop w:val="0"/>
              <w:marBottom w:val="0"/>
              <w:divBdr>
                <w:top w:val="none" w:sz="0" w:space="0" w:color="auto"/>
                <w:left w:val="none" w:sz="0" w:space="0" w:color="auto"/>
                <w:bottom w:val="none" w:sz="0" w:space="0" w:color="auto"/>
                <w:right w:val="none" w:sz="0" w:space="0" w:color="auto"/>
              </w:divBdr>
              <w:divsChild>
                <w:div w:id="1992824873">
                  <w:marLeft w:val="0"/>
                  <w:marRight w:val="0"/>
                  <w:marTop w:val="0"/>
                  <w:marBottom w:val="0"/>
                  <w:divBdr>
                    <w:top w:val="none" w:sz="0" w:space="0" w:color="auto"/>
                    <w:left w:val="none" w:sz="0" w:space="0" w:color="auto"/>
                    <w:bottom w:val="none" w:sz="0" w:space="0" w:color="auto"/>
                    <w:right w:val="none" w:sz="0" w:space="0" w:color="auto"/>
                  </w:divBdr>
                  <w:divsChild>
                    <w:div w:id="1012759955">
                      <w:marLeft w:val="0"/>
                      <w:marRight w:val="0"/>
                      <w:marTop w:val="0"/>
                      <w:marBottom w:val="0"/>
                      <w:divBdr>
                        <w:top w:val="none" w:sz="0" w:space="0" w:color="auto"/>
                        <w:left w:val="none" w:sz="0" w:space="0" w:color="auto"/>
                        <w:bottom w:val="none" w:sz="0" w:space="0" w:color="auto"/>
                        <w:right w:val="none" w:sz="0" w:space="0" w:color="auto"/>
                      </w:divBdr>
                    </w:div>
                    <w:div w:id="6331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1738">
      <w:bodyDiv w:val="1"/>
      <w:marLeft w:val="0"/>
      <w:marRight w:val="0"/>
      <w:marTop w:val="0"/>
      <w:marBottom w:val="0"/>
      <w:divBdr>
        <w:top w:val="none" w:sz="0" w:space="0" w:color="auto"/>
        <w:left w:val="none" w:sz="0" w:space="0" w:color="auto"/>
        <w:bottom w:val="none" w:sz="0" w:space="0" w:color="auto"/>
        <w:right w:val="none" w:sz="0" w:space="0" w:color="auto"/>
      </w:divBdr>
    </w:div>
    <w:div w:id="1845439875">
      <w:bodyDiv w:val="1"/>
      <w:marLeft w:val="0"/>
      <w:marRight w:val="0"/>
      <w:marTop w:val="0"/>
      <w:marBottom w:val="0"/>
      <w:divBdr>
        <w:top w:val="none" w:sz="0" w:space="0" w:color="auto"/>
        <w:left w:val="none" w:sz="0" w:space="0" w:color="auto"/>
        <w:bottom w:val="none" w:sz="0" w:space="0" w:color="auto"/>
        <w:right w:val="none" w:sz="0" w:space="0" w:color="auto"/>
      </w:divBdr>
    </w:div>
    <w:div w:id="1887713559">
      <w:bodyDiv w:val="1"/>
      <w:marLeft w:val="0"/>
      <w:marRight w:val="0"/>
      <w:marTop w:val="0"/>
      <w:marBottom w:val="0"/>
      <w:divBdr>
        <w:top w:val="none" w:sz="0" w:space="0" w:color="auto"/>
        <w:left w:val="none" w:sz="0" w:space="0" w:color="auto"/>
        <w:bottom w:val="none" w:sz="0" w:space="0" w:color="auto"/>
        <w:right w:val="none" w:sz="0" w:space="0" w:color="auto"/>
      </w:divBdr>
    </w:div>
    <w:div w:id="1921984752">
      <w:bodyDiv w:val="1"/>
      <w:marLeft w:val="0"/>
      <w:marRight w:val="0"/>
      <w:marTop w:val="0"/>
      <w:marBottom w:val="0"/>
      <w:divBdr>
        <w:top w:val="none" w:sz="0" w:space="0" w:color="auto"/>
        <w:left w:val="none" w:sz="0" w:space="0" w:color="auto"/>
        <w:bottom w:val="none" w:sz="0" w:space="0" w:color="auto"/>
        <w:right w:val="none" w:sz="0" w:space="0" w:color="auto"/>
      </w:divBdr>
    </w:div>
    <w:div w:id="1947226775">
      <w:bodyDiv w:val="1"/>
      <w:marLeft w:val="0"/>
      <w:marRight w:val="0"/>
      <w:marTop w:val="0"/>
      <w:marBottom w:val="0"/>
      <w:divBdr>
        <w:top w:val="none" w:sz="0" w:space="0" w:color="auto"/>
        <w:left w:val="none" w:sz="0" w:space="0" w:color="auto"/>
        <w:bottom w:val="none" w:sz="0" w:space="0" w:color="auto"/>
        <w:right w:val="none" w:sz="0" w:space="0" w:color="auto"/>
      </w:divBdr>
    </w:div>
    <w:div w:id="1965849291">
      <w:bodyDiv w:val="1"/>
      <w:marLeft w:val="0"/>
      <w:marRight w:val="0"/>
      <w:marTop w:val="0"/>
      <w:marBottom w:val="0"/>
      <w:divBdr>
        <w:top w:val="none" w:sz="0" w:space="0" w:color="auto"/>
        <w:left w:val="none" w:sz="0" w:space="0" w:color="auto"/>
        <w:bottom w:val="none" w:sz="0" w:space="0" w:color="auto"/>
        <w:right w:val="none" w:sz="0" w:space="0" w:color="auto"/>
      </w:divBdr>
    </w:div>
    <w:div w:id="1997490455">
      <w:bodyDiv w:val="1"/>
      <w:marLeft w:val="0"/>
      <w:marRight w:val="0"/>
      <w:marTop w:val="0"/>
      <w:marBottom w:val="0"/>
      <w:divBdr>
        <w:top w:val="none" w:sz="0" w:space="0" w:color="auto"/>
        <w:left w:val="none" w:sz="0" w:space="0" w:color="auto"/>
        <w:bottom w:val="none" w:sz="0" w:space="0" w:color="auto"/>
        <w:right w:val="none" w:sz="0" w:space="0" w:color="auto"/>
      </w:divBdr>
    </w:div>
    <w:div w:id="2011373545">
      <w:bodyDiv w:val="1"/>
      <w:marLeft w:val="0"/>
      <w:marRight w:val="0"/>
      <w:marTop w:val="0"/>
      <w:marBottom w:val="0"/>
      <w:divBdr>
        <w:top w:val="none" w:sz="0" w:space="0" w:color="auto"/>
        <w:left w:val="none" w:sz="0" w:space="0" w:color="auto"/>
        <w:bottom w:val="none" w:sz="0" w:space="0" w:color="auto"/>
        <w:right w:val="none" w:sz="0" w:space="0" w:color="auto"/>
      </w:divBdr>
    </w:div>
    <w:div w:id="2020084622">
      <w:bodyDiv w:val="1"/>
      <w:marLeft w:val="0"/>
      <w:marRight w:val="0"/>
      <w:marTop w:val="0"/>
      <w:marBottom w:val="0"/>
      <w:divBdr>
        <w:top w:val="none" w:sz="0" w:space="0" w:color="auto"/>
        <w:left w:val="none" w:sz="0" w:space="0" w:color="auto"/>
        <w:bottom w:val="none" w:sz="0" w:space="0" w:color="auto"/>
        <w:right w:val="none" w:sz="0" w:space="0" w:color="auto"/>
      </w:divBdr>
    </w:div>
    <w:div w:id="2055345574">
      <w:bodyDiv w:val="1"/>
      <w:marLeft w:val="0"/>
      <w:marRight w:val="0"/>
      <w:marTop w:val="0"/>
      <w:marBottom w:val="0"/>
      <w:divBdr>
        <w:top w:val="none" w:sz="0" w:space="0" w:color="auto"/>
        <w:left w:val="none" w:sz="0" w:space="0" w:color="auto"/>
        <w:bottom w:val="none" w:sz="0" w:space="0" w:color="auto"/>
        <w:right w:val="none" w:sz="0" w:space="0" w:color="auto"/>
      </w:divBdr>
    </w:div>
    <w:div w:id="2057659266">
      <w:bodyDiv w:val="1"/>
      <w:marLeft w:val="0"/>
      <w:marRight w:val="0"/>
      <w:marTop w:val="0"/>
      <w:marBottom w:val="0"/>
      <w:divBdr>
        <w:top w:val="none" w:sz="0" w:space="0" w:color="auto"/>
        <w:left w:val="none" w:sz="0" w:space="0" w:color="auto"/>
        <w:bottom w:val="none" w:sz="0" w:space="0" w:color="auto"/>
        <w:right w:val="none" w:sz="0" w:space="0" w:color="auto"/>
      </w:divBdr>
    </w:div>
    <w:div w:id="2110924622">
      <w:bodyDiv w:val="1"/>
      <w:marLeft w:val="0"/>
      <w:marRight w:val="0"/>
      <w:marTop w:val="0"/>
      <w:marBottom w:val="0"/>
      <w:divBdr>
        <w:top w:val="none" w:sz="0" w:space="0" w:color="auto"/>
        <w:left w:val="none" w:sz="0" w:space="0" w:color="auto"/>
        <w:bottom w:val="none" w:sz="0" w:space="0" w:color="auto"/>
        <w:right w:val="none" w:sz="0" w:space="0" w:color="auto"/>
      </w:divBdr>
      <w:divsChild>
        <w:div w:id="883371905">
          <w:marLeft w:val="0"/>
          <w:marRight w:val="0"/>
          <w:marTop w:val="0"/>
          <w:marBottom w:val="0"/>
          <w:divBdr>
            <w:top w:val="none" w:sz="0" w:space="0" w:color="auto"/>
            <w:left w:val="none" w:sz="0" w:space="0" w:color="auto"/>
            <w:bottom w:val="none" w:sz="0" w:space="0" w:color="auto"/>
            <w:right w:val="none" w:sz="0" w:space="0" w:color="auto"/>
          </w:divBdr>
          <w:divsChild>
            <w:div w:id="1862040783">
              <w:marLeft w:val="0"/>
              <w:marRight w:val="0"/>
              <w:marTop w:val="0"/>
              <w:marBottom w:val="0"/>
              <w:divBdr>
                <w:top w:val="none" w:sz="0" w:space="0" w:color="auto"/>
                <w:left w:val="none" w:sz="0" w:space="0" w:color="auto"/>
                <w:bottom w:val="none" w:sz="0" w:space="0" w:color="auto"/>
                <w:right w:val="none" w:sz="0" w:space="0" w:color="auto"/>
              </w:divBdr>
              <w:divsChild>
                <w:div w:id="451286471">
                  <w:marLeft w:val="0"/>
                  <w:marRight w:val="0"/>
                  <w:marTop w:val="0"/>
                  <w:marBottom w:val="0"/>
                  <w:divBdr>
                    <w:top w:val="none" w:sz="0" w:space="0" w:color="auto"/>
                    <w:left w:val="none" w:sz="0" w:space="0" w:color="auto"/>
                    <w:bottom w:val="none" w:sz="0" w:space="0" w:color="auto"/>
                    <w:right w:val="none" w:sz="0" w:space="0" w:color="auto"/>
                  </w:divBdr>
                  <w:divsChild>
                    <w:div w:id="1494177032">
                      <w:marLeft w:val="0"/>
                      <w:marRight w:val="0"/>
                      <w:marTop w:val="0"/>
                      <w:marBottom w:val="0"/>
                      <w:divBdr>
                        <w:top w:val="none" w:sz="0" w:space="0" w:color="auto"/>
                        <w:left w:val="none" w:sz="0" w:space="0" w:color="auto"/>
                        <w:bottom w:val="none" w:sz="0" w:space="0" w:color="auto"/>
                        <w:right w:val="none" w:sz="0" w:space="0" w:color="auto"/>
                      </w:divBdr>
                    </w:div>
                    <w:div w:id="7867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benitezs/bigdata_2025_1_2.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Pyt25</b:Tag>
    <b:SourceType>InternetSite</b:SourceType>
    <b:Guid>{C15D5E31-9907-4BA7-8DA3-7F10F2508A3F}</b:Guid>
    <b:Title>Python.org</b:Title>
    <b:Year>2025</b:Year>
    <b:Author>
      <b:Author>
        <b:NameList>
          <b:Person>
            <b:Last>fundation</b:Last>
            <b:First>Python</b:First>
            <b:Middle>sofware</b:Middle>
          </b:Person>
        </b:NameList>
      </b:Author>
    </b:Author>
    <b:InternetSiteTitle>Python</b:InternetSiteTitle>
    <b:URL>https://www.python.org/</b:URL>
    <b:RefOrder>3</b:RefOrder>
  </b:Source>
  <b:Source>
    <b:Tag>Git25</b:Tag>
    <b:SourceType>InternetSite</b:SourceType>
    <b:Guid>{F575E3CF-39CA-4BB1-9FD3-8051E8639E54}</b:Guid>
    <b:Title>Githut</b:Title>
    <b:Year>2025</b:Year>
    <b:Month>05</b:Month>
    <b:Day>11</b:Day>
    <b:URL>https://github.com/josebenitezs/bigdata_2025_1_2</b:URL>
    <b:RefOrder>1</b:RefOrder>
  </b:Source>
  <b:Source>
    <b:Tag>Yah25</b:Tag>
    <b:SourceType>InternetSite</b:SourceType>
    <b:Guid>{99140EBD-6F6A-44F2-9C0E-8EA483663670}</b:Guid>
    <b:Author>
      <b:Author>
        <b:NameList>
          <b:Person>
            <b:Last>Yahoo.com</b:Last>
          </b:Person>
        </b:NameList>
      </b:Author>
    </b:Author>
    <b:Title>yahoo.finance</b:Title>
    <b:Year>2025</b:Year>
    <b:Month>05</b:Month>
    <b:Day>11</b:Day>
    <b:URL>https://es.finance.yahoo.com/quote/GC%3DF/history/</b:URL>
    <b:RefOrder>2</b:RefOrder>
  </b:Source>
</b:Sources>
</file>

<file path=customXml/itemProps1.xml><?xml version="1.0" encoding="utf-8"?>
<ds:datastoreItem xmlns:ds="http://schemas.openxmlformats.org/officeDocument/2006/customXml" ds:itemID="{CF5C436A-1D68-4FDA-9546-41891E99D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8124</TotalTime>
  <Pages>13</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cp:lastPrinted>2025-05-11T07:49:00Z</cp:lastPrinted>
  <dcterms:created xsi:type="dcterms:W3CDTF">2025-05-05T23:30:00Z</dcterms:created>
  <dcterms:modified xsi:type="dcterms:W3CDTF">2025-05-11T22:18:00Z</dcterms:modified>
</cp:coreProperties>
</file>