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Manual de usuario</w:t>
      </w:r>
    </w:p>
    <w:p>
      <w:pPr>
        <w:spacing w:after="100"/>
        <w:jc w:val="center"/>
      </w:pPr>
      <w:r>
        <w:rPr>
          <w:color w:val="2E75B6"/>
          <w:sz w:val="32"/>
          <w:szCs w:val="32"/>
        </w:rPr>
        <w:t xml:space="preserve">Captura de leads gamificada en ferias médicas</w:t>
      </w:r>
    </w:p>
    <w:p>
      <w:pPr>
        <w:spacing w:after="600"/>
        <w:jc w:val="center"/>
      </w:pPr>
      <w:r>
        <w:rPr>
          <w:i/>
          <w:iCs/>
          <w:color w:val="666666"/>
          <w:sz w:val="22"/>
          <w:szCs w:val="22"/>
        </w:rPr>
        <w:t xml:space="preserve">Versión 2 · con sincronización Supabase · mayo 2026</w:t>
      </w:r>
    </w:p>
    <w:p>
      <w:pPr>
        <w:spacing w:after="200"/>
        <w:jc w:val="center"/>
      </w:pPr>
      <w:r>
        <w:rPr>
          <w:sz w:val="22"/>
          <w:szCs w:val="22"/>
        </w:rPr>
        <w:t xml:space="preserve">Sirex Médica · Eccosur · Distribuidores Chile y Perú</w:t>
      </w:r>
    </w:p>
    <w:p>
      <w:r>
        <w:br w:type="page"/>
      </w:r>
    </w:p>
    <w:p>
      <w:pPr>
        <w:pStyle w:val="Heading1"/>
        <w:spacing w:after="200" w:before="360"/>
      </w:pPr>
      <w:r>
        <w:rPr>
          <w:b/>
          <w:bCs/>
          <w:color w:val="1F4E79"/>
          <w:sz w:val="32"/>
          <w:szCs w:val="32"/>
        </w:rPr>
        <w:t xml:space="preserve">Qué cambió desde la versión 1</w:t>
      </w:r>
    </w:p>
    <w:p>
      <w:pPr>
        <w:spacing w:after="140"/>
      </w:pPr>
      <w:r>
        <w:t xml:space="preserve">Si ya usaste el manual anterior, esta versión agrega cosas importantes que conviene leer antes de saltar a tu sección habitual:</w:t>
      </w:r>
    </w:p>
    <w:p>
      <w:pPr>
        <w:pStyle w:val="ListParagraph"/>
        <w:numPr>
          <w:ilvl w:val="0"/>
          <w:numId w:val="2"/>
        </w:numPr>
        <w:spacing w:after="80"/>
      </w:pPr>
      <w:r>
        <w:rPr>
          <w:b/>
          <w:bCs/>
        </w:rPr>
        <w:t xml:space="preserve">Sección 8 del admin · Backend Supabase: </w:t>
      </w:r>
      <w:r>
        <w:t xml:space="preserve">ahora la app puede sincronizar leads en tiempo real con una base de datos central. Configurás una vez y todos los devices del booth alimentan la misma base.</w:t>
      </w:r>
    </w:p>
    <w:p>
      <w:pPr>
        <w:pStyle w:val="ListParagraph"/>
        <w:numPr>
          <w:ilvl w:val="0"/>
          <w:numId w:val="2"/>
        </w:numPr>
        <w:spacing w:after="80"/>
      </w:pPr>
      <w:r>
        <w:rPr>
          <w:b/>
          <w:bCs/>
        </w:rPr>
        <w:t xml:space="preserve">Modales con cierre estándar: </w:t>
      </w:r>
      <w:r>
        <w:t xml:space="preserve">todos los popups (PIN, escaneo QR, admin) tienen ahora botón ✕, se cierran con ESC, y con click afuera del card.</w:t>
      </w:r>
    </w:p>
    <w:p>
      <w:pPr>
        <w:pStyle w:val="ListParagraph"/>
        <w:numPr>
          <w:ilvl w:val="0"/>
          <w:numId w:val="2"/>
        </w:numPr>
        <w:spacing w:after="80"/>
      </w:pPr>
      <w:r>
        <w:rPr>
          <w:b/>
          <w:bCs/>
        </w:rPr>
        <w:t xml:space="preserve">Validación de PINs en el backend: </w:t>
      </w:r>
      <w:r>
        <w:t xml:space="preserve">cuando Supabase está activo, los PINs se validan contra el servidor (hasheados con bcrypt). Más seguro que el PIN local.</w:t>
      </w:r>
    </w:p>
    <w:p>
      <w:pPr>
        <w:pStyle w:val="ListParagraph"/>
        <w:numPr>
          <w:ilvl w:val="0"/>
          <w:numId w:val="2"/>
        </w:numPr>
        <w:spacing w:after="80"/>
      </w:pPr>
      <w:r>
        <w:rPr>
          <w:b/>
          <w:bCs/>
        </w:rPr>
        <w:t xml:space="preserve">Banda amarilla "Sin sesión": </w:t>
      </w:r>
      <w:r>
        <w:t xml:space="preserve">si el dispositivo está en modo staff y nadie está logueado, aparece una banda visible con botones para iniciar sesión o desvincular.</w:t>
      </w:r>
    </w:p>
    <w:p>
      <w:pPr>
        <w:pStyle w:val="ListParagraph"/>
        <w:numPr>
          <w:ilvl w:val="0"/>
          <w:numId w:val="2"/>
        </w:numPr>
        <w:spacing w:after="80"/>
      </w:pPr>
      <w:r>
        <w:rPr>
          <w:b/>
          <w:bCs/>
        </w:rPr>
        <w:t xml:space="preserve">Constraint anti-duplicado moderado: </w:t>
      </w:r>
      <w:r>
        <w:t xml:space="preserve">ahora solo bloquea WhatsApps reales (≥8 dígitos). Permite cargar leads de prueba sin teléfono o con números fake.</w:t>
      </w:r>
    </w:p>
    <w:p>
      <w:pPr>
        <w:pStyle w:val="ListParagraph"/>
        <w:numPr>
          <w:ilvl w:val="0"/>
          <w:numId w:val="2"/>
        </w:numPr>
        <w:spacing w:after="80"/>
      </w:pPr>
      <w:r>
        <w:rPr>
          <w:b/>
          <w:bCs/>
        </w:rPr>
        <w:t xml:space="preserve">WhatsApp normalizado: </w:t>
      </w:r>
      <w:r>
        <w:t xml:space="preserve">se arregló el bug de "+54 +54 9 11..." duplicado. Ahora el código de país aparece una sola vez.</w:t>
      </w:r>
    </w:p>
    <w:p>
      <w:pPr>
        <w:pStyle w:val="ListParagraph"/>
        <w:numPr>
          <w:ilvl w:val="0"/>
          <w:numId w:val="2"/>
        </w:numPr>
        <w:spacing w:after="80"/>
      </w:pPr>
      <w:r>
        <w:rPr>
          <w:b/>
          <w:bCs/>
        </w:rPr>
        <w:t xml:space="preserve">device_id persistente: </w:t>
      </w:r>
      <w:r>
        <w:t xml:space="preserve">cada dispositivo tiene un ID único (dev_xxxxxx) que viaja con cada lead para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w:t>
            </w:r>
          </w:p>
          <w:p>
            <w:r>
              <w:rPr>
                <w:sz w:val="22"/>
                <w:szCs w:val="22"/>
              </w:rPr>
              <w:t xml:space="preserve">Si vas a usar la app en modo offline puro (sin Supabase), nada cambió respecto a la v1. Todo sigue funcionando como antes. Las novedades aplican solo si configurás el backend en la sección 8.</w:t>
            </w:r>
          </w:p>
        </w:tc>
      </w:tr>
    </w:tbl>
    <w:p>
      <w:r>
        <w:br w:type="page"/>
      </w:r>
    </w:p>
    <w:p>
      <w:pPr>
        <w:pStyle w:val="Heading1"/>
        <w:spacing w:after="200" w:before="360"/>
      </w:pPr>
      <w:r>
        <w:rPr>
          <w:b/>
          <w:bCs/>
          <w:color w:val="1F4E79"/>
          <w:sz w:val="32"/>
          <w:szCs w:val="32"/>
        </w:rPr>
        <w:t xml:space="preserve">Antes de empezar</w:t>
      </w:r>
    </w:p>
    <w:p>
      <w:pPr>
        <w:spacing w:after="140"/>
      </w:pPr>
      <w:r>
        <w:t xml:space="preserve">Esta app es un MVP funcional standalone, lo que quiere decir que es un único archivo HTML que abrís en cualquier navegador moderno (Chrome, Safari, Firefox, Edge). No requiere instalación, no necesita internet permanente, y guarda todo en el dispositivo que la abre.</w:t>
      </w:r>
    </w:p>
    <w:p>
      <w:pPr>
        <w:spacing w:after="140"/>
      </w:pPr>
      <w:r>
        <w:t xml:space="preserve">Tiene además un backend opcional en Supabase (base de datos en la nube) que permite que múltiples dispositivos del booth alimenten la misma base de leads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C00000"/>
                <w:sz w:val="22"/>
                <w:szCs w:val="22"/>
              </w:rPr>
              <w:t xml:space="preserve">⚠️ Importante</w:t>
            </w:r>
          </w:p>
          <w:p>
            <w:r>
              <w:rPr>
                <w:sz w:val="22"/>
                <w:szCs w:val="22"/>
              </w:rPr>
              <w:t xml:space="preserve">Cada navegador tiene su propia copia local de los datos. Si abrís el HTML en tu celu y después en tu compu, son dos instancias separadas. Si configurás Supabase, los leads sí se ven entre devices, pero la config (empresas, staff, premios) sigue siendo local de cada uno. Por eso existe la función Exportar/Importar config.</w:t>
            </w:r>
          </w:p>
        </w:tc>
      </w:tr>
    </w:tbl>
    <w:p>
      <w:pPr>
        <w:pStyle w:val="Heading2"/>
        <w:spacing w:after="160" w:before="280"/>
      </w:pPr>
      <w:r>
        <w:rPr>
          <w:b/>
          <w:bCs/>
          <w:color w:val="1F4E79"/>
          <w:sz w:val="26"/>
          <w:szCs w:val="26"/>
        </w:rPr>
        <w:t xml:space="preserve">Tres tipos de usuarios</w:t>
      </w:r>
    </w:p>
    <w:p>
      <w:pPr>
        <w:spacing w:after="140"/>
      </w:pPr>
      <w:r>
        <w:t xml:space="preserve">La app tiene tres roles distintos. Cada uno usa una parte distinta:</w:t>
      </w:r>
    </w:p>
    <w:p>
      <w:pPr>
        <w:pStyle w:val="ListParagraph"/>
        <w:numPr>
          <w:ilvl w:val="0"/>
          <w:numId w:val="2"/>
        </w:numPr>
        <w:spacing w:after="80"/>
      </w:pPr>
      <w:r>
        <w:rPr>
          <w:b/>
          <w:bCs/>
        </w:rPr>
        <w:t xml:space="preserve">Administrador (vos): </w:t>
      </w:r>
      <w:r>
        <w:t xml:space="preserve">configura empresas, staff, premios, mensajes, catálogos y conexión a Supabase. Genera los QR. Una vez por evento, antes que nadie use la app.</w:t>
      </w:r>
    </w:p>
    <w:p>
      <w:pPr>
        <w:pStyle w:val="ListParagraph"/>
        <w:numPr>
          <w:ilvl w:val="0"/>
          <w:numId w:val="2"/>
        </w:numPr>
        <w:spacing w:after="80"/>
      </w:pPr>
      <w:r>
        <w:rPr>
          <w:b/>
          <w:bCs/>
        </w:rPr>
        <w:t xml:space="preserve">Staff del booth (comerciales): </w:t>
      </w:r>
      <w:r>
        <w:t xml:space="preserve">carga manualmente los datos de los médicos. Marca premios entregados. Ve sus leads del turno.</w:t>
      </w:r>
    </w:p>
    <w:p>
      <w:pPr>
        <w:pStyle w:val="ListParagraph"/>
        <w:numPr>
          <w:ilvl w:val="0"/>
          <w:numId w:val="2"/>
        </w:numPr>
        <w:spacing w:after="80"/>
      </w:pPr>
      <w:r>
        <w:rPr>
          <w:b/>
          <w:bCs/>
        </w:rPr>
        <w:t xml:space="preserve">Visitante (médico): </w:t>
      </w:r>
      <w:r>
        <w:t xml:space="preserve">escanea un QR público del stand y juega un juego en su propio celular. No ve nada del backend.</w:t>
      </w:r>
    </w:p>
    <w:p>
      <w:r>
        <w:br w:type="page"/>
      </w:r>
    </w:p>
    <w:p>
      <w:pPr>
        <w:pStyle w:val="Heading1"/>
        <w:spacing w:after="200" w:before="360"/>
      </w:pPr>
      <w:r>
        <w:rPr>
          <w:b/>
          <w:bCs/>
          <w:color w:val="1F4E79"/>
          <w:sz w:val="32"/>
          <w:szCs w:val="32"/>
        </w:rPr>
        <w:t xml:space="preserve">Parte 1 · El administrador</w:t>
      </w:r>
    </w:p>
    <w:p>
      <w:pPr>
        <w:spacing w:after="140"/>
      </w:pPr>
      <w:r>
        <w:t xml:space="preserve">Lo primero que pasa antes de cualquier feria. Te toma entre 15 y 30 minutos la primera vez. Si ya tenés Supabase configurado de eventos anteriores, podés saltar directo al paso de generar QR.</w:t>
      </w:r>
    </w:p>
    <w:p>
      <w:pPr>
        <w:pStyle w:val="Heading2"/>
        <w:spacing w:after="160" w:before="280"/>
      </w:pPr>
      <w:r>
        <w:rPr>
          <w:b/>
          <w:bCs/>
          <w:color w:val="1F4E79"/>
          <w:sz w:val="26"/>
          <w:szCs w:val="26"/>
        </w:rPr>
        <w:t xml:space="preserve">Cómo entrar al panel admin</w:t>
      </w:r>
    </w:p>
    <w:p>
      <w:pPr>
        <w:spacing w:after="140"/>
      </w:pPr>
      <w:r>
        <w:t xml:space="preserve">El acceso es oculto a propósito para que ni el staff ni los visitantes lo descubran sin querer. Hay dos formas:</w:t>
      </w:r>
    </w:p>
    <w:p>
      <w:pPr>
        <w:spacing w:after="120"/>
        <w:ind w:left="360"/>
      </w:pPr>
      <w:r>
        <w:rPr>
          <w:b/>
          <w:bCs/>
          <w:color w:val="2E75B6"/>
        </w:rPr>
        <w:t xml:space="preserve">1. </w:t>
      </w:r>
      <w:r>
        <w:rPr>
          <w:b/>
          <w:bCs/>
        </w:rPr>
        <w:t xml:space="preserve">Opción A (mobile): </w:t>
      </w:r>
      <w:r>
        <w:t xml:space="preserve">tocá tres veces seguidas el logo de la empresa que aparece arriba a la izquierda de la barra azul. Vas a ver toasts contando "Tap 1/3", "Tap 2/3". Después se abre el modal del PIN.</w:t>
      </w:r>
    </w:p>
    <w:p>
      <w:pPr>
        <w:spacing w:after="120"/>
        <w:ind w:left="360"/>
      </w:pPr>
      <w:r>
        <w:rPr>
          <w:b/>
          <w:bCs/>
          <w:color w:val="2E75B6"/>
        </w:rPr>
        <w:t xml:space="preserve">2. </w:t>
      </w:r>
      <w:r>
        <w:rPr>
          <w:b/>
          <w:bCs/>
        </w:rPr>
        <w:t xml:space="preserve">Opción B (escritorio): </w:t>
      </w:r>
      <w:r>
        <w:t xml:space="preserve">atajo de teclado </w:t>
      </w:r>
      <w:r>
        <w:rPr>
          <w:b/>
          <w:bCs/>
        </w:rPr>
        <w:t xml:space="preserve">Ctrl+Shift+A</w:t>
      </w:r>
      <w:r>
        <w:t xml:space="preserve"> (en Mac: </w:t>
      </w:r>
      <w:r>
        <w:rPr>
          <w:b/>
          <w:bCs/>
        </w:rPr>
        <w:t xml:space="preserve">Cmd+Shift+A</w:t>
      </w:r>
      <w:r>
        <w:t xml:space="preserve">). Se abre el modal del PIN directamente desde cualquier pantalla.</w:t>
      </w:r>
    </w:p>
    <w:p>
      <w:pPr>
        <w:spacing w:after="120"/>
        <w:ind w:left="360"/>
      </w:pPr>
      <w:r>
        <w:rPr>
          <w:b/>
          <w:bCs/>
          <w:color w:val="2E75B6"/>
        </w:rPr>
        <w:t xml:space="preserve">3. </w:t>
      </w:r>
      <w:r>
        <w:t xml:space="preserve">El PIN admin por defecto es 0000. Lo podés cambiar en la sección 7 del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Cerrar el modal de admin</w:t>
            </w:r>
          </w:p>
          <w:p>
            <w:r>
              <w:rPr>
                <w:sz w:val="22"/>
                <w:szCs w:val="22"/>
              </w:rPr>
              <w:t xml:space="preserve">Si abriste el modal del PIN sin querer, podés cerrarlo de tres formas: tocando la ✕ arriba a la derecha, apretando ESC, o haciendo click afuera del card (en el fondo gris). Esto aplica a todos los modales de la app.</w:t>
            </w:r>
          </w:p>
        </w:tc>
      </w:tr>
    </w:tbl>
    <w:p>
      <w:pPr>
        <w:pStyle w:val="Heading2"/>
        <w:spacing w:after="160" w:before="280"/>
      </w:pPr>
      <w:r>
        <w:rPr>
          <w:b/>
          <w:bCs/>
          <w:color w:val="1F4E79"/>
          <w:sz w:val="26"/>
          <w:szCs w:val="26"/>
        </w:rPr>
        <w:t xml:space="preserve">Las 8 secciones del panel admin</w:t>
      </w:r>
    </w:p>
    <w:p>
      <w:pPr>
        <w:spacing w:after="140"/>
      </w:pPr>
      <w:r>
        <w:t xml:space="preserve">Una vez adentro vas a ver un panel largo con 8 secciones. La sección 8 es nueva en esta versión y configura la conexión a Supabase. Te las recorro de arriba para abajo:</w:t>
      </w:r>
    </w:p>
    <w:p>
      <w:pPr>
        <w:pStyle w:val="Heading3"/>
        <w:spacing w:after="100" w:before="200"/>
      </w:pPr>
      <w:r>
        <w:rPr>
          <w:b/>
          <w:bCs/>
          <w:color w:val="2E75B6"/>
          <w:sz w:val="22"/>
          <w:szCs w:val="22"/>
        </w:rPr>
        <w:t xml:space="preserve">Sección 1 — Empresas</w:t>
      </w:r>
    </w:p>
    <w:p>
      <w:pPr>
        <w:spacing w:after="140"/>
      </w:pPr>
      <w:r>
        <w:t xml:space="preserve">Cada empresa es un "tenant" independiente. Por defecto vienen Sirex Médica y Eccosur de ejemplo.</w:t>
      </w:r>
    </w:p>
    <w:p>
      <w:pPr>
        <w:pStyle w:val="ListParagraph"/>
        <w:numPr>
          <w:ilvl w:val="0"/>
          <w:numId w:val="2"/>
        </w:numPr>
        <w:spacing w:after="80"/>
      </w:pPr>
      <w:r>
        <w:t xml:space="preserve">Botón "Editar": cambia nombre, evento (ej: "Congreso SAC 2026"), premio del sorteo final.</w:t>
      </w:r>
    </w:p>
    <w:p>
      <w:pPr>
        <w:pStyle w:val="ListParagraph"/>
        <w:numPr>
          <w:ilvl w:val="0"/>
          <w:numId w:val="2"/>
        </w:numPr>
        <w:spacing w:after="80"/>
      </w:pPr>
      <w:r>
        <w:t xml:space="preserve">Botón "🗑": elimina la empresa (con confirmación).</w:t>
      </w:r>
    </w:p>
    <w:p>
      <w:pPr>
        <w:pStyle w:val="ListParagraph"/>
        <w:numPr>
          <w:ilvl w:val="0"/>
          <w:numId w:val="2"/>
        </w:numPr>
        <w:spacing w:after="80"/>
      </w:pPr>
      <w:r>
        <w:t xml:space="preserve">Checkboxes de países: marcás AR / CL / PE. Determina cuántos QR se generan después.</w:t>
      </w:r>
    </w:p>
    <w:p>
      <w:pPr>
        <w:pStyle w:val="ListParagraph"/>
        <w:numPr>
          <w:ilvl w:val="0"/>
          <w:numId w:val="2"/>
        </w:numPr>
        <w:spacing w:after="80"/>
      </w:pPr>
      <w:r>
        <w:t xml:space="preserve">Checkboxes de juegos: ruleta / quiz / memotest. Solo los marcados aparecen al médico.</w:t>
      </w:r>
    </w:p>
    <w:p>
      <w:pPr>
        <w:pStyle w:val="ListParagraph"/>
        <w:numPr>
          <w:ilvl w:val="0"/>
          <w:numId w:val="2"/>
        </w:numPr>
        <w:spacing w:after="80"/>
      </w:pPr>
      <w:r>
        <w:t xml:space="preserve">Botón "+ Agregar empresa": crea una empresa nueva con un wizard mínimo.</w:t>
      </w:r>
    </w:p>
    <w:p>
      <w:pPr>
        <w:pStyle w:val="Heading3"/>
        <w:spacing w:after="100" w:before="200"/>
      </w:pPr>
      <w:r>
        <w:rPr>
          <w:b/>
          <w:bCs/>
          <w:color w:val="2E75B6"/>
          <w:sz w:val="22"/>
          <w:szCs w:val="22"/>
        </w:rPr>
        <w:t xml:space="preserve">Sección 2 — Staff por empresa</w:t>
      </w:r>
    </w:p>
    <w:p>
      <w:pPr>
        <w:spacing w:after="140"/>
      </w:pPr>
      <w:r>
        <w:t xml:space="preserve">Listás a los empleados que van a trabajar en cada booth. Cada uno tiene un PIN de 4 dígitos.</w:t>
      </w:r>
    </w:p>
    <w:p>
      <w:pPr>
        <w:pStyle w:val="ListParagraph"/>
        <w:numPr>
          <w:ilvl w:val="0"/>
          <w:numId w:val="2"/>
        </w:numPr>
        <w:spacing w:after="80"/>
      </w:pPr>
      <w:r>
        <w:t xml:space="preserve">Por cada empresa, una grilla con: Nombre, Rol, PIN, eliminar.</w:t>
      </w:r>
    </w:p>
    <w:p>
      <w:pPr>
        <w:pStyle w:val="ListParagraph"/>
        <w:numPr>
          <w:ilvl w:val="0"/>
          <w:numId w:val="2"/>
        </w:numPr>
        <w:spacing w:after="80"/>
      </w:pPr>
      <w:r>
        <w:t xml:space="preserve">"+ Staff" por empresa: agrega una fila.</w:t>
      </w:r>
    </w:p>
    <w:p>
      <w:pPr>
        <w:pStyle w:val="ListParagraph"/>
        <w:numPr>
          <w:ilvl w:val="0"/>
          <w:numId w:val="2"/>
        </w:numPr>
        <w:spacing w:after="80"/>
      </w:pPr>
      <w:r>
        <w:t xml:space="preserve">Las iniciales se calculan automáticamente del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C00000"/>
                <w:sz w:val="22"/>
                <w:szCs w:val="22"/>
              </w:rPr>
              <w:t xml:space="preserve">⚠️ Importante · Si Supabase está activo, los PINs no se cambian acá</w:t>
            </w:r>
          </w:p>
          <w:p>
            <w:r>
              <w:rPr>
                <w:sz w:val="22"/>
                <w:szCs w:val="22"/>
              </w:rPr>
              <w:t xml:space="preserve">Cuando el backend Supabase está conectado (sección 8), los PINs reales del staff están guardados hasheados en la nube y NO se pueden editar desde el cliente. Para cambiarlos, hay que ir al SQL Editor de Supabase y correr una query (te la explicamos al final del manual). El PIN de la columna acá queda como placeholder "____" y no se usa para validar.</w:t>
            </w:r>
          </w:p>
        </w:tc>
      </w:tr>
    </w:tbl>
    <w:p>
      <w:pPr>
        <w:pStyle w:val="Heading3"/>
        <w:spacing w:after="100" w:before="200"/>
      </w:pPr>
      <w:r>
        <w:rPr>
          <w:b/>
          <w:bCs/>
          <w:color w:val="2E75B6"/>
          <w:sz w:val="22"/>
          <w:szCs w:val="22"/>
        </w:rPr>
        <w:t xml:space="preserve">Sección 3 — Mensajes post-juego</w:t>
      </w:r>
    </w:p>
    <w:p>
      <w:pPr>
        <w:spacing w:after="140"/>
      </w:pPr>
      <w:r>
        <w:t xml:space="preserve">Personalizás lo que ve el médico al terminar cada juego, por empresa. Hay 4 plantillas editables: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Plantilla</w:t>
            </w:r>
          </w:p>
        </w:tc>
        <w:tc>
          <w:tcPr>
            <w:tcW w:type="dxa" w:w="62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Cuándo aparece</w:t>
            </w:r>
          </w:p>
        </w:tc>
      </w:tr>
      <w:tr>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Ruleta</w:t>
            </w:r>
          </w:p>
        </w:tc>
        <w:tc>
          <w:tcPr>
            <w:tcW w:type="dxa" w:w="62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Cuando el médico gana algo en la ruleta</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Quiz cardiológico</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Al terminar las 3 preguntas</w:t>
            </w:r>
          </w:p>
        </w:tc>
      </w:tr>
      <w:tr>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Memotest ECG</w:t>
            </w:r>
          </w:p>
        </w:tc>
        <w:tc>
          <w:tcPr>
            <w:tcW w:type="dxa" w:w="62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Al completar todos los pares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WhatsApp post-juego</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Vista previa del WhatsApp (siempre)</w:t>
            </w:r>
          </w:p>
        </w:tc>
      </w:tr>
    </w:tbl>
    <w:p>
      <w:pPr>
        <w:spacing w:after="140"/>
      </w:pPr>
      <w:r>
        <w:t xml:space="preserve">Variables que podés usar dentro de los mensajes (escritas con llaves):</w:t>
      </w:r>
    </w:p>
    <w:p>
      <w:pPr>
        <w:pStyle w:val="ListParagraph"/>
        <w:numPr>
          <w:ilvl w:val="0"/>
          <w:numId w:val="2"/>
        </w:numPr>
        <w:spacing w:after="80"/>
      </w:pPr>
      <w:r>
        <w:rPr>
          <w:b/>
          <w:bCs/>
        </w:rPr>
        <w:t xml:space="preserve">{empresa}</w:t>
      </w:r>
      <w:r>
        <w:t xml:space="preserve"> — nombre de la empresa</w:t>
      </w:r>
    </w:p>
    <w:p>
      <w:pPr>
        <w:pStyle w:val="ListParagraph"/>
        <w:numPr>
          <w:ilvl w:val="0"/>
          <w:numId w:val="2"/>
        </w:numPr>
        <w:spacing w:after="80"/>
      </w:pPr>
      <w:r>
        <w:rPr>
          <w:b/>
          <w:bCs/>
        </w:rPr>
        <w:t xml:space="preserve">{premio}</w:t>
      </w:r>
      <w:r>
        <w:t xml:space="preserve"> — qué le tocó en la ruleta</w:t>
      </w:r>
    </w:p>
    <w:p>
      <w:pPr>
        <w:pStyle w:val="ListParagraph"/>
        <w:numPr>
          <w:ilvl w:val="0"/>
          <w:numId w:val="2"/>
        </w:numPr>
        <w:spacing w:after="80"/>
      </w:pPr>
      <w:r>
        <w:rPr>
          <w:b/>
          <w:bCs/>
        </w:rPr>
        <w:t xml:space="preserve">{score} y {total}</w:t>
      </w:r>
      <w:r>
        <w:t xml:space="preserve"> — puntaje del quiz</w:t>
      </w:r>
    </w:p>
    <w:p>
      <w:pPr>
        <w:pStyle w:val="ListParagraph"/>
        <w:numPr>
          <w:ilvl w:val="0"/>
          <w:numId w:val="2"/>
        </w:numPr>
        <w:spacing w:after="80"/>
      </w:pPr>
      <w:r>
        <w:rPr>
          <w:b/>
          <w:bCs/>
        </w:rPr>
        <w:t xml:space="preserve">{tiempo}</w:t>
      </w:r>
      <w:r>
        <w:t xml:space="preserve"> — segundos del memotest</w:t>
      </w:r>
    </w:p>
    <w:p>
      <w:pPr>
        <w:pStyle w:val="ListParagraph"/>
        <w:numPr>
          <w:ilvl w:val="0"/>
          <w:numId w:val="2"/>
        </w:numPr>
        <w:spacing w:after="80"/>
      </w:pPr>
      <w:r>
        <w:rPr>
          <w:b/>
          <w:bCs/>
        </w:rPr>
        <w:t xml:space="preserve">{nombre}</w:t>
      </w:r>
      <w:r>
        <w:t xml:space="preserve"> — primer nombre del médico</w:t>
      </w:r>
    </w:p>
    <w:p>
      <w:pPr>
        <w:pStyle w:val="ListParagraph"/>
        <w:numPr>
          <w:ilvl w:val="0"/>
          <w:numId w:val="2"/>
        </w:numPr>
        <w:spacing w:after="80"/>
      </w:pPr>
      <w:r>
        <w:rPr>
          <w:b/>
          <w:bCs/>
        </w:rPr>
        <w:t xml:space="preserve">{numero}</w:t>
      </w:r>
      <w:r>
        <w:t xml:space="preserve"> — id del participante (#000148)</w:t>
      </w:r>
    </w:p>
    <w:p>
      <w:pPr>
        <w:pStyle w:val="ListParagraph"/>
        <w:numPr>
          <w:ilvl w:val="0"/>
          <w:numId w:val="2"/>
        </w:numPr>
        <w:spacing w:after="80"/>
      </w:pPr>
      <w:r>
        <w:rPr>
          <w:b/>
          <w:bCs/>
        </w:rPr>
        <w:t xml:space="preserve">{gran_premio}</w:t>
      </w:r>
      <w:r>
        <w:t xml:space="preserve"> — el premio del sorteo final</w:t>
      </w:r>
    </w:p>
    <w:p>
      <w:pPr>
        <w:pStyle w:val="Heading3"/>
        <w:spacing w:after="100" w:before="200"/>
      </w:pPr>
      <w:r>
        <w:rPr>
          <w:b/>
          <w:bCs/>
          <w:color w:val="2E75B6"/>
          <w:sz w:val="22"/>
          <w:szCs w:val="22"/>
        </w:rPr>
        <w:t xml:space="preserve">Sección 4 — Premios de la ruleta</w:t>
      </w:r>
    </w:p>
    <w:p>
      <w:pPr>
        <w:spacing w:after="140"/>
      </w:pPr>
      <w:r>
        <w:t xml:space="preserve">Configurás los premios que pueden tocar en la ruleta. Mínimo 4, máximo 8.</w:t>
      </w:r>
    </w:p>
    <w:p>
      <w:pPr>
        <w:pStyle w:val="ListParagraph"/>
        <w:numPr>
          <w:ilvl w:val="0"/>
          <w:numId w:val="2"/>
        </w:numPr>
        <w:spacing w:after="80"/>
      </w:pPr>
      <w:r>
        <w:t xml:space="preserve">Etiqueta: nombre completo del premio (ej: "Holter de cortesía 🎉").</w:t>
      </w:r>
    </w:p>
    <w:p>
      <w:pPr>
        <w:pStyle w:val="ListParagraph"/>
        <w:numPr>
          <w:ilvl w:val="0"/>
          <w:numId w:val="2"/>
        </w:numPr>
        <w:spacing w:after="80"/>
      </w:pPr>
      <w:r>
        <w:t xml:space="preserve">Corto: nombre breve para que entre en la rueda visual (máx ~10 caracteres).</w:t>
      </w:r>
    </w:p>
    <w:p>
      <w:pPr>
        <w:pStyle w:val="ListParagraph"/>
        <w:numPr>
          <w:ilvl w:val="0"/>
          <w:numId w:val="2"/>
        </w:numPr>
        <w:spacing w:after="80"/>
      </w:pPr>
      <w:r>
        <w:t xml:space="preserve">Peso: probabilidad relativa. Más alto = más chances de salir.</w:t>
      </w:r>
    </w:p>
    <w:p>
      <w:pPr>
        <w:pStyle w:val="ListParagraph"/>
        <w:numPr>
          <w:ilvl w:val="0"/>
          <w:numId w:val="2"/>
        </w:numPr>
        <w:spacing w:after="80"/>
      </w:pPr>
      <w:r>
        <w:t xml:space="preserve">Stock: cantidad disponible. Si dejás vacío, es ilimitado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w:t>
            </w:r>
          </w:p>
          <w:p>
            <w:r>
              <w:rPr>
                <w:sz w:val="22"/>
                <w:szCs w:val="22"/>
              </w:rPr>
              <w:t xml:space="preserve">El premio "Otra suerte la próxima" o "Sigue intentando" debe estar siempre con stock ∞ (vacío) para que la ruleta nunca se quede sin opciones cuando se agoten los premios físicos.</w:t>
            </w:r>
          </w:p>
        </w:tc>
      </w:tr>
    </w:tbl>
    <w:p>
      <w:pPr>
        <w:pStyle w:val="Heading3"/>
        <w:spacing w:after="100" w:before="200"/>
      </w:pPr>
      <w:r>
        <w:rPr>
          <w:b/>
          <w:bCs/>
          <w:color w:val="2E75B6"/>
          <w:sz w:val="22"/>
          <w:szCs w:val="22"/>
        </w:rPr>
        <w:t xml:space="preserve">Sección 5 — Catálogos PDF (post-feria)</w:t>
      </w:r>
    </w:p>
    <w:p>
      <w:pPr>
        <w:spacing w:after="140"/>
      </w:pPr>
      <w:r>
        <w:t xml:space="preserve">Los catálogos en PDF que se mandan por email después del evento, según el interés que el médico marcó. Por empresa.</w:t>
      </w:r>
    </w:p>
    <w:p>
      <w:pPr>
        <w:pStyle w:val="ListParagraph"/>
        <w:numPr>
          <w:ilvl w:val="0"/>
          <w:numId w:val="2"/>
        </w:numPr>
        <w:spacing w:after="80"/>
      </w:pPr>
      <w:r>
        <w:t xml:space="preserve">Asociás cada catálogo a uno o más "intereses" (Holter, MAPA, ABI, etc.).</w:t>
      </w:r>
    </w:p>
    <w:p>
      <w:pPr>
        <w:pStyle w:val="ListParagraph"/>
        <w:numPr>
          <w:ilvl w:val="0"/>
          <w:numId w:val="2"/>
        </w:numPr>
        <w:spacing w:after="80"/>
      </w:pPr>
      <w:r>
        <w:t xml:space="preserve">Cuando un médico marca un interés, automáticamente se le envía el PDF correspondiente.</w:t>
      </w:r>
    </w:p>
    <w:p>
      <w:pPr>
        <w:pStyle w:val="ListParagraph"/>
        <w:numPr>
          <w:ilvl w:val="0"/>
          <w:numId w:val="2"/>
        </w:numPr>
        <w:spacing w:after="80"/>
      </w:pPr>
      <w:r>
        <w:t xml:space="preserve">Si no hay match, se manda el catálogo de fallback (general).</w:t>
      </w:r>
    </w:p>
    <w:p>
      <w:pPr>
        <w:pStyle w:val="Heading3"/>
        <w:spacing w:after="100" w:before="200"/>
      </w:pPr>
      <w:r>
        <w:rPr>
          <w:b/>
          <w:bCs/>
          <w:color w:val="2E75B6"/>
          <w:sz w:val="22"/>
          <w:szCs w:val="22"/>
        </w:rPr>
        <w:t xml:space="preserve">Sección 6 — Generar QR</w:t>
      </w:r>
    </w:p>
    <w:p>
      <w:pPr>
        <w:spacing w:after="140"/>
      </w:pPr>
      <w:r>
        <w:t xml:space="preserve">Una vez que terminaste de configurar todo, generás los QR que se imprimen y pegan en el booth.</w:t>
      </w:r>
    </w:p>
    <w:p>
      <w:pPr>
        <w:pStyle w:val="ListParagraph"/>
        <w:numPr>
          <w:ilvl w:val="0"/>
          <w:numId w:val="2"/>
        </w:numPr>
        <w:spacing w:after="80"/>
      </w:pPr>
      <w:r>
        <w:t xml:space="preserve">Por cada empresa × país × modo (visitor / staff), un QR distinto.</w:t>
      </w:r>
    </w:p>
    <w:p>
      <w:pPr>
        <w:pStyle w:val="ListParagraph"/>
        <w:numPr>
          <w:ilvl w:val="0"/>
          <w:numId w:val="2"/>
        </w:numPr>
        <w:spacing w:after="80"/>
      </w:pPr>
      <w:r>
        <w:t xml:space="preserve">Botón "Ver código": muestra el código en texto plano (útil para testing en el cliente).</w:t>
      </w:r>
    </w:p>
    <w:p>
      <w:pPr>
        <w:pStyle w:val="ListParagraph"/>
        <w:numPr>
          <w:ilvl w:val="0"/>
          <w:numId w:val="2"/>
        </w:numPr>
        <w:spacing w:after="80"/>
      </w:pPr>
      <w:r>
        <w:t xml:space="preserve">Botón "Imprimir": lleva a una vista de impresión optimizada.</w:t>
      </w:r>
    </w:p>
    <w:p>
      <w:pPr>
        <w:pStyle w:val="Heading3"/>
        <w:spacing w:after="100" w:before="200"/>
      </w:pPr>
      <w:r>
        <w:rPr>
          <w:b/>
          <w:bCs/>
          <w:color w:val="2E75B6"/>
          <w:sz w:val="22"/>
          <w:szCs w:val="22"/>
        </w:rPr>
        <w:t xml:space="preserve">Sección 7 — Configuración general · backup y restauración</w:t>
      </w:r>
    </w:p>
    <w:p>
      <w:pPr>
        <w:spacing w:after="140"/>
      </w:pPr>
      <w:r>
        <w:t xml:space="preserve">Acá cambiás el PIN del admin, el evento global por defecto, y hacés backup/restore de la config completa.</w:t>
      </w:r>
    </w:p>
    <w:p>
      <w:pPr>
        <w:pStyle w:val="ListParagraph"/>
        <w:numPr>
          <w:ilvl w:val="0"/>
          <w:numId w:val="2"/>
        </w:numPr>
        <w:spacing w:after="80"/>
      </w:pPr>
      <w:r>
        <w:t xml:space="preserve">PIN admin: por defecto 0000. Cambialo antes del primer evento.</w:t>
      </w:r>
    </w:p>
    <w:p>
      <w:pPr>
        <w:pStyle w:val="ListParagraph"/>
        <w:numPr>
          <w:ilvl w:val="0"/>
          <w:numId w:val="2"/>
        </w:numPr>
        <w:spacing w:after="80"/>
      </w:pPr>
      <w:r>
        <w:t xml:space="preserve">Evento global: nombre por defecto que aparece en todas las empresas si no especificaste otro.</w:t>
      </w:r>
    </w:p>
    <w:p>
      <w:pPr>
        <w:pStyle w:val="ListParagraph"/>
        <w:numPr>
          <w:ilvl w:val="0"/>
          <w:numId w:val="2"/>
        </w:numPr>
        <w:spacing w:after="80"/>
      </w:pPr>
      <w:r>
        <w:t xml:space="preserve">Exportar config (JSON): descarga un archivo con TODA la config. Útil para clonar entre dispositivos.</w:t>
      </w:r>
    </w:p>
    <w:p>
      <w:pPr>
        <w:pStyle w:val="ListParagraph"/>
        <w:numPr>
          <w:ilvl w:val="0"/>
          <w:numId w:val="2"/>
        </w:numPr>
        <w:spacing w:after="80"/>
      </w:pPr>
      <w:r>
        <w:t xml:space="preserve">Importar config (JSON): reemplaza la config local con la del archivo. Pide confirmación.</w:t>
      </w:r>
    </w:p>
    <w:p>
      <w:pPr>
        <w:pStyle w:val="ListParagraph"/>
        <w:numPr>
          <w:ilvl w:val="0"/>
          <w:numId w:val="2"/>
        </w:numPr>
        <w:spacing w:after="80"/>
      </w:pPr>
      <w:r>
        <w:t xml:space="preserve">Borrar TODO: limpia config + leads del dispositivo. Útil para arrancar de cero.</w:t>
      </w:r>
    </w:p>
    <w:p>
      <w:pPr>
        <w:pStyle w:val="Heading3"/>
        <w:spacing w:after="100" w:before="200"/>
      </w:pPr>
      <w:r>
        <w:rPr>
          <w:b/>
          <w:bCs/>
          <w:color w:val="2E75B6"/>
          <w:sz w:val="22"/>
          <w:szCs w:val="22"/>
        </w:rPr>
        <w:t xml:space="preserve">Sección 8 — Backend Supabase · sincronización en la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3F2FD" w:val="clear"/>
            <w:tcMar>
              <w:top w:type="dxa" w:w="140"/>
              <w:left w:type="dxa" w:w="200"/>
              <w:bottom w:type="dxa" w:w="140"/>
              <w:right w:type="dxa" w:w="200"/>
            </w:tcMar>
          </w:tcPr>
          <w:p>
            <w:pPr>
              <w:spacing w:after="60"/>
            </w:pPr>
            <w:r>
              <w:rPr>
                <w:b/>
                <w:bCs/>
                <w:color w:val="1F4E79"/>
                <w:sz w:val="22"/>
                <w:szCs w:val="22"/>
              </w:rPr>
              <w:t xml:space="preserve">🆕 Novedad de la versión 2</w:t>
            </w:r>
          </w:p>
          <w:p>
            <w:r>
              <w:rPr>
                <w:sz w:val="22"/>
                <w:szCs w:val="22"/>
              </w:rPr>
              <w:t xml:space="preserve">Esta sección no existía antes. Configura la conexión a una base de datos central en la nube. Cuando está activa, todos los devices del booth comparten la misma base de leads, los PINs se validan contra el server, y el equipo comercial puede ver los leads consolidados desde un dashboard.</w:t>
            </w:r>
          </w:p>
        </w:tc>
      </w:tr>
    </w:tbl>
    <w:p>
      <w:pPr>
        <w:spacing w:after="140"/>
      </w:pPr>
      <w:r>
        <w:t xml:space="preserve">La sección tiene 3 partes:</w:t>
      </w:r>
    </w:p>
    <w:p>
      <w:pPr>
        <w:pStyle w:val="Heading3"/>
        <w:spacing w:after="100" w:before="200"/>
      </w:pPr>
      <w:r>
        <w:rPr>
          <w:b/>
          <w:bCs/>
          <w:color w:val="2E75B6"/>
          <w:sz w:val="22"/>
          <w:szCs w:val="22"/>
        </w:rPr>
        <w:t xml:space="preserve">a) Banner de estado</w:t>
      </w:r>
    </w:p>
    <w:p>
      <w:pPr>
        <w:spacing w:after="140"/>
      </w:pPr>
      <w:r>
        <w:t xml:space="preserve">Arriba aparece un cartel que dice una de dos cosas:</w:t>
      </w:r>
    </w:p>
    <w:p>
      <w:pPr>
        <w:pStyle w:val="ListParagraph"/>
        <w:numPr>
          <w:ilvl w:val="0"/>
          <w:numId w:val="2"/>
        </w:numPr>
        <w:spacing w:after="80"/>
      </w:pPr>
      <w:r>
        <w:rPr>
          <w:b/>
          <w:bCs/>
          <w:color w:val="1B5E20"/>
        </w:rPr>
        <w:t xml:space="preserve">✓ Conectado</w:t>
      </w:r>
      <w:r>
        <w:t xml:space="preserve"> · sincronización ACTIVA — la URL del proyecto se muestra al lado.</w:t>
      </w:r>
    </w:p>
    <w:p>
      <w:pPr>
        <w:pStyle w:val="ListParagraph"/>
        <w:numPr>
          <w:ilvl w:val="0"/>
          <w:numId w:val="2"/>
        </w:numPr>
        <w:spacing w:after="80"/>
      </w:pPr>
      <w:r>
        <w:rPr>
          <w:b/>
          <w:bCs/>
          <w:color w:val="8A5A00"/>
        </w:rPr>
        <w:t xml:space="preserve">⚠ Sin conectar</w:t>
      </w:r>
      <w:r>
        <w:t xml:space="preserve"> · la app funciona en modo local · sincronización SIMULADA — no hay backend.</w:t>
      </w:r>
    </w:p>
    <w:p>
      <w:pPr>
        <w:pStyle w:val="Heading3"/>
        <w:spacing w:after="100" w:before="200"/>
      </w:pPr>
      <w:r>
        <w:rPr>
          <w:b/>
          <w:bCs/>
          <w:color w:val="2E75B6"/>
          <w:sz w:val="22"/>
          <w:szCs w:val="22"/>
        </w:rPr>
        <w:t xml:space="preserve">b) Campos de credenciales</w:t>
      </w:r>
    </w:p>
    <w:p>
      <w:pPr>
        <w:spacing w:after="120"/>
        <w:ind w:left="360"/>
      </w:pPr>
      <w:r>
        <w:rPr>
          <w:b/>
          <w:bCs/>
          <w:color w:val="2E75B6"/>
        </w:rPr>
        <w:t xml:space="preserve">1. </w:t>
      </w:r>
      <w:r>
        <w:t xml:space="preserve">Project URL: la URL de tu proyecto de Supabase (algo tipo https://abcdefg.supabase.co).</w:t>
      </w:r>
    </w:p>
    <w:p>
      <w:pPr>
        <w:spacing w:after="120"/>
        <w:ind w:left="360"/>
      </w:pPr>
      <w:r>
        <w:rPr>
          <w:b/>
          <w:bCs/>
          <w:color w:val="2E75B6"/>
        </w:rPr>
        <w:t xml:space="preserve">2. </w:t>
      </w:r>
      <w:r>
        <w:t xml:space="preserve">anon public key: la clave pública de la API (string largo que empieza con "eyJ...").</w:t>
      </w:r>
    </w:p>
    <w:p>
      <w:pPr>
        <w:spacing w:after="120"/>
        <w:ind w:left="360"/>
      </w:pPr>
      <w:r>
        <w:rPr>
          <w:b/>
          <w:bCs/>
          <w:color w:val="2E75B6"/>
        </w:rPr>
        <w:t xml:space="preserve">3. </w:t>
      </w:r>
      <w:r>
        <w:t xml:space="preserve">Botón "🔌 Probar conexión": valida que las credenciales funcionen sin guardarlas. Útil para testing antes de comprometerse.</w:t>
      </w:r>
    </w:p>
    <w:p>
      <w:pPr>
        <w:spacing w:after="120"/>
        <w:ind w:left="360"/>
      </w:pPr>
      <w:r>
        <w:rPr>
          <w:b/>
          <w:bCs/>
          <w:color w:val="2E75B6"/>
        </w:rPr>
        <w:t xml:space="preserve">4. </w:t>
      </w:r>
      <w:r>
        <w:t xml:space="preserve">Botón "💾 Guardar credenciales": persiste las credenciales en el dispositivo y activa el sync. Pide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C00000"/>
                <w:sz w:val="22"/>
                <w:szCs w:val="22"/>
              </w:rPr>
              <w:t xml:space="preserve">🔒 Crítico · Solo usar la anon key, nunca la service_role</w:t>
            </w:r>
          </w:p>
          <w:p>
            <w:r>
              <w:rPr>
                <w:sz w:val="22"/>
                <w:szCs w:val="22"/>
              </w:rPr>
              <w:t xml:space="preserve">Supabase tiene dos claves: la anon (pública) y la service_role (privada). En la app va siempre la anon. La service_role bypasea Row Level Security y daría acceso total a la BD a cualquiera que viera el código del navegador. Se queda guardada en el servidor de Supabase para uso de backends y workers.</w:t>
            </w:r>
          </w:p>
        </w:tc>
      </w:tr>
    </w:tbl>
    <w:p>
      <w:pPr>
        <w:pStyle w:val="Heading3"/>
        <w:spacing w:after="100" w:before="200"/>
      </w:pPr>
      <w:r>
        <w:rPr>
          <w:b/>
          <w:bCs/>
          <w:color w:val="2E75B6"/>
          <w:sz w:val="22"/>
          <w:szCs w:val="22"/>
        </w:rPr>
        <w:t xml:space="preserve">c) Importar config y desconectar</w:t>
      </w:r>
    </w:p>
    <w:p>
      <w:pPr>
        <w:pStyle w:val="ListParagraph"/>
        <w:numPr>
          <w:ilvl w:val="0"/>
          <w:numId w:val="2"/>
        </w:numPr>
        <w:spacing w:after="80"/>
      </w:pPr>
      <w:r>
        <w:rPr>
          <w:b/>
          <w:bCs/>
        </w:rPr>
        <w:t xml:space="preserve">⬇ Bajar config desde Supabase: </w:t>
      </w:r>
      <w:r>
        <w:t xml:space="preserve">trae empresas, eventos, staff y premios del backend para reemplazar la config local. Útil cuando configuraste todo en Supabase y querés clonarlo a un dispositivo nuevo.</w:t>
      </w:r>
    </w:p>
    <w:p>
      <w:pPr>
        <w:pStyle w:val="ListParagraph"/>
        <w:numPr>
          <w:ilvl w:val="0"/>
          <w:numId w:val="2"/>
        </w:numPr>
        <w:spacing w:after="80"/>
      </w:pPr>
      <w:r>
        <w:rPr>
          <w:b/>
          <w:bCs/>
        </w:rPr>
        <w:t xml:space="preserve">🔌 Desconectar Supabase: </w:t>
      </w:r>
      <w:r>
        <w:t xml:space="preserve">vuelve la app a modo local. Los leads dejan de sincronizarse. Útil para testing o si querés un dispositivo "offline puro".</w:t>
      </w:r>
    </w:p>
    <w:p>
      <w:r>
        <w:br w:type="page"/>
      </w:r>
    </w:p>
    <w:p>
      <w:pPr>
        <w:pStyle w:val="Heading1"/>
        <w:spacing w:after="200" w:before="360"/>
      </w:pPr>
      <w:r>
        <w:rPr>
          <w:b/>
          <w:bCs/>
          <w:color w:val="1F4E79"/>
          <w:sz w:val="32"/>
          <w:szCs w:val="32"/>
        </w:rPr>
        <w:t xml:space="preserve">Parte 2 · El staff del booth</w:t>
      </w:r>
    </w:p>
    <w:p>
      <w:pPr>
        <w:spacing w:after="140"/>
      </w:pPr>
      <w:r>
        <w:t xml:space="preserve">Esto lo usan Carla, Diego, Laura, Martín y demás comerciales del booth en la feria. Te toma 30 segundos a cada uno.</w:t>
      </w:r>
    </w:p>
    <w:p>
      <w:pPr>
        <w:pStyle w:val="Heading2"/>
        <w:spacing w:after="160" w:before="280"/>
      </w:pPr>
      <w:r>
        <w:rPr>
          <w:b/>
          <w:bCs/>
          <w:color w:val="1F4E79"/>
          <w:sz w:val="26"/>
          <w:szCs w:val="26"/>
        </w:rPr>
        <w:t xml:space="preserve">Cómo loguearse</w:t>
      </w:r>
    </w:p>
    <w:p>
      <w:pPr>
        <w:spacing w:after="120"/>
        <w:ind w:left="360"/>
      </w:pPr>
      <w:r>
        <w:rPr>
          <w:b/>
          <w:bCs/>
          <w:color w:val="2E75B6"/>
        </w:rPr>
        <w:t xml:space="preserve">1. </w:t>
      </w:r>
      <w:r>
        <w:t xml:space="preserve">El admin (vos) le pasa al staff el QR de su empresa con modo "staff".</w:t>
      </w:r>
    </w:p>
    <w:p>
      <w:pPr>
        <w:spacing w:after="120"/>
        <w:ind w:left="360"/>
      </w:pPr>
      <w:r>
        <w:rPr>
          <w:b/>
          <w:bCs/>
          <w:color w:val="2E75B6"/>
        </w:rPr>
        <w:t xml:space="preserve">2. </w:t>
      </w:r>
      <w:r>
        <w:t xml:space="preserve">El staff escanea ese QR. El dispositivo queda "vinculado" a esa empresa por el resto del día.</w:t>
      </w:r>
    </w:p>
    <w:p>
      <w:pPr>
        <w:spacing w:after="120"/>
        <w:ind w:left="360"/>
      </w:pPr>
      <w:r>
        <w:rPr>
          <w:b/>
          <w:bCs/>
          <w:color w:val="2E75B6"/>
        </w:rPr>
        <w:t xml:space="preserve">3. </w:t>
      </w:r>
      <w:r>
        <w:t xml:space="preserve">Al volver el dispositivo a la pantalla principal, aparece un modal: "¿Quién está en el booth?"</w:t>
      </w:r>
    </w:p>
    <w:p>
      <w:pPr>
        <w:spacing w:after="120"/>
        <w:ind w:left="360"/>
      </w:pPr>
      <w:r>
        <w:rPr>
          <w:b/>
          <w:bCs/>
          <w:color w:val="2E75B6"/>
        </w:rPr>
        <w:t xml:space="preserve">4. </w:t>
      </w:r>
      <w:r>
        <w:t xml:space="preserve">El staff toca su nombre, ingresa su PIN de 4 dígitos.</w:t>
      </w:r>
    </w:p>
    <w:p>
      <w:pPr>
        <w:spacing w:after="120"/>
        <w:ind w:left="360"/>
      </w:pPr>
      <w:r>
        <w:rPr>
          <w:b/>
          <w:bCs/>
          <w:color w:val="2E75B6"/>
        </w:rPr>
        <w:t xml:space="preserve">5. </w:t>
      </w:r>
      <w:r>
        <w:t xml:space="preserve">Una vez logueado, ve un saludo "👋 Hola Carla" y los botones de acción: </w:t>
      </w:r>
      <w:r>
        <w:rPr>
          <w:i/>
          <w:iCs/>
        </w:rPr>
        <w:t xml:space="preserve">Escanear credencial</w:t>
      </w:r>
      <w:r>
        <w:t xml:space="preserve">, </w:t>
      </w:r>
      <w:r>
        <w:rPr>
          <w:i/>
          <w:iCs/>
        </w:rPr>
        <w:t xml:space="preserve">Escanear tarjeta</w:t>
      </w:r>
      <w:r>
        <w:t xml:space="preserve"> y </w:t>
      </w:r>
      <w:r>
        <w:rPr>
          <w:i/>
          <w:iCs/>
        </w:rPr>
        <w:t xml:space="preserve">Carga manual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C00000"/>
                <w:sz w:val="22"/>
                <w:szCs w:val="22"/>
              </w:rPr>
              <w:t xml:space="preserve">⚠️ Si el PIN no funciona y Supabase está activo</w:t>
            </w:r>
          </w:p>
          <w:p>
            <w:r>
              <w:rPr>
                <w:sz w:val="22"/>
                <w:szCs w:val="22"/>
              </w:rPr>
              <w:t xml:space="preserve">Cuando el backend está conectado, el PIN se valida contra el server. Los PINs del seed inicial son: Carla Méndez 1234, Diego Romero 2345, Laura Fernández 3456, Martín Sosa 4567, José González 5678, Bibi (admin) 9999. Si necesitás cambiar un PIN, mirá la sección "Cómo cambiar PINs en Supabase" al final del manual.</w:t>
            </w:r>
          </w:p>
        </w:tc>
      </w:tr>
    </w:tbl>
    <w:p>
      <w:pPr>
        <w:pStyle w:val="Heading2"/>
        <w:spacing w:after="160" w:before="280"/>
      </w:pPr>
      <w:r>
        <w:rPr>
          <w:b/>
          <w:bCs/>
          <w:color w:val="1F4E79"/>
          <w:sz w:val="26"/>
          <w:szCs w:val="26"/>
        </w:rPr>
        <w:t xml:space="preserve">Si te equivocás o cancelás</w:t>
      </w:r>
    </w:p>
    <w:p>
      <w:pPr>
        <w:spacing w:after="140"/>
      </w:pPr>
      <w:r>
        <w:t xml:space="preserve">Si el staff abre el modal de PIN y quiere salir sin loguearse:</w:t>
      </w:r>
    </w:p>
    <w:p>
      <w:pPr>
        <w:pStyle w:val="ListParagraph"/>
        <w:numPr>
          <w:ilvl w:val="0"/>
          <w:numId w:val="2"/>
        </w:numPr>
        <w:spacing w:after="80"/>
      </w:pPr>
      <w:r>
        <w:t xml:space="preserve">Toca la ✕ arriba a la derecha del modal.</w:t>
      </w:r>
    </w:p>
    <w:p>
      <w:pPr>
        <w:pStyle w:val="ListParagraph"/>
        <w:numPr>
          <w:ilvl w:val="0"/>
          <w:numId w:val="2"/>
        </w:numPr>
        <w:spacing w:after="80"/>
      </w:pPr>
      <w:r>
        <w:t xml:space="preserve">O aprieta ESC.</w:t>
      </w:r>
    </w:p>
    <w:p>
      <w:pPr>
        <w:pStyle w:val="ListParagraph"/>
        <w:numPr>
          <w:ilvl w:val="0"/>
          <w:numId w:val="2"/>
        </w:numPr>
        <w:spacing w:after="80"/>
      </w:pPr>
      <w:r>
        <w:t xml:space="preserve">O hace click afuera del card (en el fondo gris).</w:t>
      </w:r>
    </w:p>
    <w:p>
      <w:pPr>
        <w:pStyle w:val="ListParagraph"/>
        <w:numPr>
          <w:ilvl w:val="0"/>
          <w:numId w:val="2"/>
        </w:numPr>
        <w:spacing w:after="80"/>
      </w:pPr>
      <w:r>
        <w:t xml:space="preserve">O usa el botón "Cancelar y volver" abajo del modal.</w:t>
      </w:r>
    </w:p>
    <w:p>
      <w:pPr>
        <w:spacing w:after="140"/>
      </w:pPr>
      <w:r>
        <w:t xml:space="preserve">Cuando el dispositivo está en modo staff pero nadie está logueado, aparece arriba una banda amarilla con dos botones: "🔐 Iniciar sesión" y "🔓 Desvincular". Esto evita quedarse trabado en una pantalla sin saber qué hacer.</w:t>
      </w:r>
    </w:p>
    <w:p>
      <w:pPr>
        <w:pStyle w:val="Heading2"/>
        <w:spacing w:after="160" w:before="280"/>
      </w:pPr>
      <w:r>
        <w:rPr>
          <w:b/>
          <w:bCs/>
          <w:color w:val="1F4E79"/>
          <w:sz w:val="26"/>
          <w:szCs w:val="26"/>
        </w:rPr>
        <w:t xml:space="preserve">Cargar un lead manualmente</w:t>
      </w:r>
    </w:p>
    <w:p>
      <w:pPr>
        <w:spacing w:after="120"/>
        <w:ind w:left="360"/>
      </w:pPr>
      <w:r>
        <w:rPr>
          <w:b/>
          <w:bCs/>
          <w:color w:val="2E75B6"/>
        </w:rPr>
        <w:t xml:space="preserve">1. </w:t>
      </w:r>
      <w:r>
        <w:t xml:space="preserve">Logueado, tocar "✍️ Carga manual".</w:t>
      </w:r>
    </w:p>
    <w:p>
      <w:pPr>
        <w:spacing w:after="120"/>
        <w:ind w:left="360"/>
      </w:pPr>
      <w:r>
        <w:rPr>
          <w:b/>
          <w:bCs/>
          <w:color w:val="2E75B6"/>
        </w:rPr>
        <w:t xml:space="preserve">2. </w:t>
      </w:r>
      <w:r>
        <w:t xml:space="preserve">Aparece un formulario simple: nombre, especialidad, institución, email, WhatsApp, intereses.</w:t>
      </w:r>
    </w:p>
    <w:p>
      <w:pPr>
        <w:spacing w:after="120"/>
        <w:ind w:left="360"/>
      </w:pPr>
      <w:r>
        <w:rPr>
          <w:b/>
          <w:bCs/>
          <w:color w:val="2E75B6"/>
        </w:rPr>
        <w:t xml:space="preserve">3. </w:t>
      </w:r>
      <w:r>
        <w:t xml:space="preserve">Calificar al lead: 1-5 estrellas (Lead Score), y temperatura (frío / tibio / caliente).</w:t>
      </w:r>
    </w:p>
    <w:p>
      <w:pPr>
        <w:spacing w:after="120"/>
        <w:ind w:left="360"/>
      </w:pPr>
      <w:r>
        <w:rPr>
          <w:b/>
          <w:bCs/>
          <w:color w:val="2E75B6"/>
        </w:rPr>
        <w:t xml:space="preserve">4. </w:t>
      </w:r>
      <w:r>
        <w:t xml:space="preserve">Marcar el consentimiento (Ley 25.326 / 19.628 / 29.733 según país).</w:t>
      </w:r>
    </w:p>
    <w:p>
      <w:pPr>
        <w:spacing w:after="120"/>
        <w:ind w:left="360"/>
      </w:pPr>
      <w:r>
        <w:rPr>
          <w:b/>
          <w:bCs/>
          <w:color w:val="2E75B6"/>
        </w:rPr>
        <w:t xml:space="preserve">5. </w:t>
      </w:r>
      <w:r>
        <w:t xml:space="preserve">Guardar. La pantalla cambia al modo médico (vista del visitante) para que el médico juegue.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Tip · Si Supabase está activo y hay red, los leads se sincronizan en ~300ms</w:t>
            </w:r>
          </w:p>
          <w:p>
            <w:r>
              <w:rPr>
                <w:sz w:val="22"/>
                <w:szCs w:val="22"/>
              </w:rPr>
              <w:t xml:space="preserve">Vas a ver el toast "☁ Supabase · sincronizado 1 lead" inmediatamente después de guardar. Si no hay red en ese momento, el lead queda en cola con synced=false y se sube automáticamente cuando vuelva la conexión.</w:t>
            </w:r>
          </w:p>
        </w:tc>
      </w:tr>
    </w:tbl>
    <w:p>
      <w:pPr>
        <w:pStyle w:val="Heading2"/>
        <w:spacing w:after="160" w:before="280"/>
      </w:pPr>
      <w:r>
        <w:rPr>
          <w:b/>
          <w:bCs/>
          <w:color w:val="1F4E79"/>
          <w:sz w:val="26"/>
          <w:szCs w:val="26"/>
        </w:rPr>
        <w:t xml:space="preserve">Gestionar premios entregados</w:t>
      </w:r>
    </w:p>
    <w:p>
      <w:pPr>
        <w:spacing w:after="140"/>
      </w:pPr>
      <w:r>
        <w:t xml:space="preserve">En el panel del staff, hay tres botones grandes abajo: Mis leads, Premios y Sync.</w:t>
      </w:r>
    </w:p>
    <w:p>
      <w:pPr>
        <w:spacing w:after="120"/>
        <w:ind w:left="360"/>
      </w:pPr>
      <w:r>
        <w:rPr>
          <w:b/>
          <w:bCs/>
          <w:color w:val="2E75B6"/>
        </w:rPr>
        <w:t xml:space="preserve">1. </w:t>
      </w:r>
      <w:r>
        <w:t xml:space="preserve">Tocá "🎁 Premios" para abrir el panel de gestión.</w:t>
      </w:r>
    </w:p>
    <w:p>
      <w:pPr>
        <w:spacing w:after="120"/>
        <w:ind w:left="360"/>
      </w:pPr>
      <w:r>
        <w:rPr>
          <w:b/>
          <w:bCs/>
          <w:color w:val="2E75B6"/>
        </w:rPr>
        <w:t xml:space="preserve">2. </w:t>
      </w:r>
      <w:r>
        <w:t xml:space="preserve">Vas a ver una tabla con cada lead que ganó algo: nombre, premio ganado, hora, status, acción.</w:t>
      </w:r>
    </w:p>
    <w:p>
      <w:pPr>
        <w:spacing w:after="120"/>
        <w:ind w:left="360"/>
      </w:pPr>
      <w:r>
        <w:rPr>
          <w:b/>
          <w:bCs/>
          <w:color w:val="2E75B6"/>
        </w:rPr>
        <w:t xml:space="preserve">3. </w:t>
      </w:r>
      <w:r>
        <w:t xml:space="preserve">Si el médico viene a retirar el premio físico, tocás </w:t>
      </w:r>
      <w:r>
        <w:rPr>
          <w:b/>
          <w:bCs/>
        </w:rPr>
        <w:t xml:space="preserve">✓ Entregar</w:t>
      </w:r>
      <w:r>
        <w:t xml:space="preserve">. Confirmás. El status pasa a "✓ entregado" y el inventario se descuenta automáticamente.</w:t>
      </w:r>
    </w:p>
    <w:p>
      <w:pPr>
        <w:spacing w:after="120"/>
        <w:ind w:left="360"/>
      </w:pPr>
      <w:r>
        <w:rPr>
          <w:b/>
          <w:bCs/>
          <w:color w:val="2E75B6"/>
        </w:rPr>
        <w:t xml:space="preserve">4. </w:t>
      </w:r>
      <w:r>
        <w:t xml:space="preserve">Si te equivocaste, hay botón </w:t>
      </w:r>
      <w:r>
        <w:rPr>
          <w:b/>
          <w:bCs/>
        </w:rPr>
        <w:t xml:space="preserve">↶ deshacer</w:t>
      </w:r>
      <w:r>
        <w:t xml:space="preserve"> que vuelve atrás el cambio.</w:t>
      </w:r>
    </w:p>
    <w:p>
      <w:pPr>
        <w:spacing w:after="120"/>
        <w:ind w:left="360"/>
      </w:pPr>
      <w:r>
        <w:rPr>
          <w:b/>
          <w:bCs/>
          <w:color w:val="2E75B6"/>
        </w:rPr>
        <w:t xml:space="preserve">5. </w:t>
      </w:r>
      <w:r>
        <w:t xml:space="preserve">Abajo del todo aparece el stock disponible con semáforo: 🟢 ok / 🟠 quedan pocos / 🔴 agotado.</w:t>
      </w:r>
    </w:p>
    <w:p>
      <w:pPr>
        <w:pStyle w:val="Heading2"/>
        <w:spacing w:after="160" w:before="280"/>
      </w:pPr>
      <w:r>
        <w:rPr>
          <w:b/>
          <w:bCs/>
          <w:color w:val="1F4E79"/>
          <w:sz w:val="26"/>
          <w:szCs w:val="26"/>
        </w:rPr>
        <w:t xml:space="preserve">Sincronización manual</w:t>
      </w:r>
    </w:p>
    <w:p>
      <w:pPr>
        <w:spacing w:after="140"/>
      </w:pPr>
      <w:r>
        <w:t xml:space="preserve">El botón "🔄 Sync" fuerza un intento de sincronización inmediato, ignorando si la simulación de online/offline dice que está offline.</w:t>
      </w:r>
    </w:p>
    <w:p>
      <w:pPr>
        <w:pStyle w:val="ListParagraph"/>
        <w:numPr>
          <w:ilvl w:val="0"/>
          <w:numId w:val="2"/>
        </w:numPr>
        <w:spacing w:after="80"/>
      </w:pPr>
      <w:r>
        <w:t xml:space="preserve">Útil cuando sabés que tenés red pero la app aún muestra leads en cola.</w:t>
      </w:r>
    </w:p>
    <w:p>
      <w:pPr>
        <w:pStyle w:val="ListParagraph"/>
        <w:numPr>
          <w:ilvl w:val="0"/>
          <w:numId w:val="2"/>
        </w:numPr>
        <w:spacing w:after="80"/>
      </w:pPr>
      <w:r>
        <w:t xml:space="preserve">Si Supabase está conectado: hace POST real y muestra el resultado.</w:t>
      </w:r>
    </w:p>
    <w:p>
      <w:pPr>
        <w:pStyle w:val="ListParagraph"/>
        <w:numPr>
          <w:ilvl w:val="0"/>
          <w:numId w:val="2"/>
        </w:numPr>
        <w:spacing w:after="80"/>
      </w:pPr>
      <w:r>
        <w:t xml:space="preserve">Si está en modo local: hace simulación local y marca como sincronizado.</w:t>
      </w:r>
    </w:p>
    <w:p>
      <w:r>
        <w:br w:type="page"/>
      </w:r>
    </w:p>
    <w:p>
      <w:pPr>
        <w:pStyle w:val="Heading1"/>
        <w:spacing w:after="200" w:before="360"/>
      </w:pPr>
      <w:r>
        <w:rPr>
          <w:b/>
          <w:bCs/>
          <w:color w:val="1F4E79"/>
          <w:sz w:val="32"/>
          <w:szCs w:val="32"/>
        </w:rPr>
        <w:t xml:space="preserve">Parte 3 · El visitante (médico)</w:t>
      </w:r>
    </w:p>
    <w:p>
      <w:pPr>
        <w:spacing w:after="140"/>
      </w:pPr>
      <w:r>
        <w:t xml:space="preserve">Esto lo hace cada médico en su propio celular. La app está pensada para que sea autoservicio en 90 segundos.</w:t>
      </w:r>
    </w:p>
    <w:p>
      <w:pPr>
        <w:pStyle w:val="Heading2"/>
        <w:spacing w:after="160" w:before="280"/>
      </w:pPr>
      <w:r>
        <w:rPr>
          <w:b/>
          <w:bCs/>
          <w:color w:val="1F4E79"/>
          <w:sz w:val="26"/>
          <w:szCs w:val="26"/>
        </w:rPr>
        <w:t xml:space="preserve">Flujo completo</w:t>
      </w:r>
    </w:p>
    <w:p>
      <w:pPr>
        <w:spacing w:after="120"/>
        <w:ind w:left="360"/>
      </w:pPr>
      <w:r>
        <w:rPr>
          <w:b/>
          <w:bCs/>
          <w:color w:val="2E75B6"/>
        </w:rPr>
        <w:t xml:space="preserve">1. </w:t>
      </w:r>
      <w:r>
        <w:t xml:space="preserve">Médico se acerca al booth, ve un QR pegado en una mesa o el cartel.</w:t>
      </w:r>
    </w:p>
    <w:p>
      <w:pPr>
        <w:spacing w:after="120"/>
        <w:ind w:left="360"/>
      </w:pPr>
      <w:r>
        <w:rPr>
          <w:b/>
          <w:bCs/>
          <w:color w:val="2E75B6"/>
        </w:rPr>
        <w:t xml:space="preserve">2. </w:t>
      </w:r>
      <w:r>
        <w:t xml:space="preserve">Escanea con la cámara nativa de su celular (no necesita instalar nada).</w:t>
      </w:r>
    </w:p>
    <w:p>
      <w:pPr>
        <w:spacing w:after="120"/>
        <w:ind w:left="360"/>
      </w:pPr>
      <w:r>
        <w:rPr>
          <w:b/>
          <w:bCs/>
          <w:color w:val="2E75B6"/>
        </w:rPr>
        <w:t xml:space="preserve">3. </w:t>
      </w:r>
      <w:r>
        <w:t xml:space="preserve">Se le abre la app en su navegador. Ve el branding de la empresa con el evento.</w:t>
      </w:r>
    </w:p>
    <w:p>
      <w:pPr>
        <w:spacing w:after="120"/>
        <w:ind w:left="360"/>
      </w:pPr>
      <w:r>
        <w:rPr>
          <w:b/>
          <w:bCs/>
          <w:color w:val="2E75B6"/>
        </w:rPr>
        <w:t xml:space="preserve">4. </w:t>
      </w:r>
      <w:r>
        <w:t xml:space="preserve">Toca "Participar ahora". Aparece el formulario de registro.</w:t>
      </w:r>
    </w:p>
    <w:p>
      <w:pPr>
        <w:spacing w:after="120"/>
        <w:ind w:left="360"/>
      </w:pPr>
      <w:r>
        <w:rPr>
          <w:b/>
          <w:bCs/>
          <w:color w:val="2E75B6"/>
        </w:rPr>
        <w:t xml:space="preserve">5. </w:t>
      </w:r>
      <w:r>
        <w:t xml:space="preserve">Llena: nombre, especialidad, institución, email, WhatsApp, intereses.</w:t>
      </w:r>
    </w:p>
    <w:p>
      <w:pPr>
        <w:spacing w:after="120"/>
        <w:ind w:left="360"/>
      </w:pPr>
      <w:r>
        <w:rPr>
          <w:b/>
          <w:bCs/>
          <w:color w:val="2E75B6"/>
        </w:rPr>
        <w:t xml:space="preserve">6. </w:t>
      </w:r>
      <w:r>
        <w:t xml:space="preserve">Marca el consentimiento de datos.</w:t>
      </w:r>
    </w:p>
    <w:p>
      <w:pPr>
        <w:spacing w:after="120"/>
        <w:ind w:left="360"/>
      </w:pPr>
      <w:r>
        <w:rPr>
          <w:b/>
          <w:bCs/>
          <w:color w:val="2E75B6"/>
        </w:rPr>
        <w:t xml:space="preserve">7. </w:t>
      </w:r>
      <w:r>
        <w:t xml:space="preserve">Toca "Confirmar y jugar". El sistema verifica que no esté ya registrado en otra empresa del mismo evento.</w:t>
      </w:r>
    </w:p>
    <w:p>
      <w:pPr>
        <w:spacing w:after="120"/>
        <w:ind w:left="360"/>
      </w:pPr>
      <w:r>
        <w:rPr>
          <w:b/>
          <w:bCs/>
          <w:color w:val="2E75B6"/>
        </w:rPr>
        <w:t xml:space="preserve">8. </w:t>
      </w:r>
      <w:r>
        <w:t xml:space="preserve">Elige el juego que quiere jugar (ruleta, quiz, memotest).</w:t>
      </w:r>
    </w:p>
    <w:p>
      <w:pPr>
        <w:spacing w:after="120"/>
        <w:ind w:left="360"/>
      </w:pPr>
      <w:r>
        <w:rPr>
          <w:b/>
          <w:bCs/>
          <w:color w:val="2E75B6"/>
        </w:rPr>
        <w:t xml:space="preserve">9. </w:t>
      </w:r>
      <w:r>
        <w:t xml:space="preserve">Juega. El sistema muestra un mensaje personalizado al final, con preview del WhatsApp que va a recibir.</w:t>
      </w:r>
    </w:p>
    <w:p>
      <w:pPr>
        <w:spacing w:after="120"/>
        <w:ind w:left="360"/>
      </w:pPr>
      <w:r>
        <w:rPr>
          <w:b/>
          <w:bCs/>
          <w:color w:val="2E75B6"/>
        </w:rPr>
        <w:t xml:space="preserve">10. </w:t>
      </w:r>
      <w:r>
        <w:t xml:space="preserve">Recibe el WhatsApp y/o email post-feria con el catálogo PDF según su interés.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EBEE" w:val="clear"/>
            <w:tcMar>
              <w:top w:type="dxa" w:w="140"/>
              <w:left w:type="dxa" w:w="200"/>
              <w:bottom w:type="dxa" w:w="140"/>
              <w:right w:type="dxa" w:w="200"/>
            </w:tcMar>
          </w:tcPr>
          <w:p>
            <w:pPr>
              <w:spacing w:after="60"/>
            </w:pPr>
            <w:r>
              <w:rPr>
                <w:b/>
                <w:bCs/>
                <w:color w:val="C00000"/>
                <w:sz w:val="22"/>
                <w:szCs w:val="22"/>
              </w:rPr>
              <w:t xml:space="preserve">⚠️ Anti-duplicado entre empresas</w:t>
            </w:r>
          </w:p>
          <w:p>
            <w:r>
              <w:rPr>
                <w:sz w:val="22"/>
                <w:szCs w:val="22"/>
              </w:rPr>
              <w:t xml:space="preserve">Si un médico intenta registrarse en Sirex y Eccosur durante el mismo congreso usando el mismo WhatsApp, el segundo intento se bloquea con un modal explicativo. Esta es la regla anti-fraude del sorteo final.</w:t>
            </w:r>
          </w:p>
        </w:tc>
      </w:tr>
    </w:tbl>
    <w:p>
      <w:r>
        <w:br w:type="page"/>
      </w:r>
    </w:p>
    <w:p>
      <w:pPr>
        <w:pStyle w:val="Heading1"/>
        <w:spacing w:after="200" w:before="360"/>
      </w:pPr>
      <w:r>
        <w:rPr>
          <w:b/>
          <w:bCs/>
          <w:color w:val="1F4E79"/>
          <w:sz w:val="32"/>
          <w:szCs w:val="32"/>
        </w:rPr>
        <w:t xml:space="preserve">Tests funcionales · paso a paso</w:t>
      </w:r>
    </w:p>
    <w:p>
      <w:pPr>
        <w:spacing w:after="140"/>
      </w:pPr>
      <w:r>
        <w:t xml:space="preserve">Antes de salir a campo con la app por primera vez, conviene correr estos 8 tests para asegurarte que todo funciona. Te toma ~30 minutos completos.</w:t>
      </w:r>
    </w:p>
    <w:p>
      <w:pPr>
        <w:pStyle w:val="Heading2"/>
        <w:spacing w:after="160" w:before="280"/>
      </w:pPr>
      <w:r>
        <w:rPr>
          <w:b/>
          <w:bCs/>
          <w:color w:val="1F4E79"/>
          <w:sz w:val="26"/>
          <w:szCs w:val="26"/>
        </w:rPr>
        <w:t xml:space="preserve">Test 1 — Configurar todo desde cero (10 min)</w:t>
      </w:r>
    </w:p>
    <w:p>
      <w:pPr>
        <w:spacing w:after="120"/>
        <w:ind w:left="360"/>
      </w:pPr>
      <w:r>
        <w:rPr>
          <w:b/>
          <w:bCs/>
          <w:color w:val="2E75B6"/>
        </w:rPr>
        <w:t xml:space="preserve">1. </w:t>
      </w:r>
      <w:r>
        <w:t xml:space="preserve">Abrí el HTML en el navegador. Vas a ver "Sin configurar · escaneá un QR o entrá al admin".</w:t>
      </w:r>
    </w:p>
    <w:p>
      <w:pPr>
        <w:spacing w:after="120"/>
        <w:ind w:left="360"/>
      </w:pPr>
      <w:r>
        <w:rPr>
          <w:b/>
          <w:bCs/>
          <w:color w:val="2E75B6"/>
        </w:rPr>
        <w:t xml:space="preserve">2. </w:t>
      </w:r>
      <w:r>
        <w:t xml:space="preserve">Entrá al admin con Ctrl+Shift+A → PIN 0000.</w:t>
      </w:r>
    </w:p>
    <w:p>
      <w:pPr>
        <w:spacing w:after="120"/>
        <w:ind w:left="360"/>
      </w:pPr>
      <w:r>
        <w:rPr>
          <w:b/>
          <w:bCs/>
          <w:color w:val="2E75B6"/>
        </w:rPr>
        <w:t xml:space="preserve">3. </w:t>
      </w:r>
      <w:r>
        <w:t xml:space="preserve">Sección 1: confirmá que están Sirex y Eccosur.</w:t>
      </w:r>
    </w:p>
    <w:p>
      <w:pPr>
        <w:spacing w:after="120"/>
        <w:ind w:left="360"/>
      </w:pPr>
      <w:r>
        <w:rPr>
          <w:b/>
          <w:bCs/>
          <w:color w:val="2E75B6"/>
        </w:rPr>
        <w:t xml:space="preserve">4. </w:t>
      </w:r>
      <w:r>
        <w:t xml:space="preserve">Sección 2: cambiá el PIN de Carla Méndez de 1111 a otro número.</w:t>
      </w:r>
    </w:p>
    <w:p>
      <w:pPr>
        <w:spacing w:after="120"/>
        <w:ind w:left="360"/>
      </w:pPr>
      <w:r>
        <w:rPr>
          <w:b/>
          <w:bCs/>
          <w:color w:val="2E75B6"/>
        </w:rPr>
        <w:t xml:space="preserve">5. </w:t>
      </w:r>
      <w:r>
        <w:t xml:space="preserve">Sección 4: agregá un premio nuevo a Sirex con stock 1 (para testear que se agota).</w:t>
      </w:r>
    </w:p>
    <w:p>
      <w:pPr>
        <w:spacing w:after="120"/>
        <w:ind w:left="360"/>
      </w:pPr>
      <w:r>
        <w:rPr>
          <w:b/>
          <w:bCs/>
          <w:color w:val="2E75B6"/>
        </w:rPr>
        <w:t xml:space="preserve">6. </w:t>
      </w:r>
      <w:r>
        <w:t xml:space="preserve">Sección 6: tocá "Generar QR". Confirmá que se generan los QR para AR (porque sólo eso marcaste).</w:t>
      </w:r>
    </w:p>
    <w:p>
      <w:pPr>
        <w:spacing w:after="120"/>
        <w:ind w:left="360"/>
      </w:pPr>
      <w:r>
        <w:rPr>
          <w:b/>
          <w:bCs/>
          <w:color w:val="2E75B6"/>
        </w:rPr>
        <w:t xml:space="preserve">7. </w:t>
      </w:r>
      <w:r>
        <w:t xml:space="preserve">Sección 7: tocá "Exportar config (JSON)". Guardá ese archivo en algún lugar.</w:t>
      </w:r>
    </w:p>
    <w:p>
      <w:pPr>
        <w:pStyle w:val="Heading2"/>
        <w:spacing w:after="160" w:before="280"/>
      </w:pPr>
      <w:r>
        <w:rPr>
          <w:b/>
          <w:bCs/>
          <w:color w:val="1F4E79"/>
          <w:sz w:val="26"/>
          <w:szCs w:val="26"/>
        </w:rPr>
        <w:t xml:space="preserve">Test 2 — Configurar Supabase (NUEVO ·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3F2FD" w:val="clear"/>
            <w:tcMar>
              <w:top w:type="dxa" w:w="140"/>
              <w:left w:type="dxa" w:w="200"/>
              <w:bottom w:type="dxa" w:w="140"/>
              <w:right w:type="dxa" w:w="200"/>
            </w:tcMar>
          </w:tcPr>
          <w:p>
            <w:pPr>
              <w:spacing w:after="60"/>
            </w:pPr>
            <w:r>
              <w:rPr>
                <w:b/>
                <w:bCs/>
                <w:color w:val="1F4E79"/>
                <w:sz w:val="22"/>
                <w:szCs w:val="22"/>
              </w:rPr>
              <w:t xml:space="preserve">🆕 Test nuevo de la versión 2</w:t>
            </w:r>
          </w:p>
          <w:p>
            <w:r>
              <w:rPr>
                <w:sz w:val="22"/>
                <w:szCs w:val="22"/>
              </w:rPr>
              <w:t xml:space="preserve">Solo aplica si tenés cuenta de Supabase. Si no la tenés, podés saltar este test y la app funciona en modo local sin problemas.</w:t>
            </w:r>
          </w:p>
        </w:tc>
      </w:tr>
    </w:tbl>
    <w:p>
      <w:pPr>
        <w:spacing w:after="120"/>
        <w:ind w:left="360"/>
      </w:pPr>
      <w:r>
        <w:rPr>
          <w:b/>
          <w:bCs/>
          <w:color w:val="2E75B6"/>
        </w:rPr>
        <w:t xml:space="preserve">1. </w:t>
      </w:r>
      <w:r>
        <w:t xml:space="preserve">En el admin, andá a la sección 8.</w:t>
      </w:r>
    </w:p>
    <w:p>
      <w:pPr>
        <w:spacing w:after="120"/>
        <w:ind w:left="360"/>
      </w:pPr>
      <w:r>
        <w:rPr>
          <w:b/>
          <w:bCs/>
          <w:color w:val="2E75B6"/>
        </w:rPr>
        <w:t xml:space="preserve">2. </w:t>
      </w:r>
      <w:r>
        <w:t xml:space="preserve">Pegá la Project URL de tu proyecto de Supabase y la anon public key.</w:t>
      </w:r>
    </w:p>
    <w:p>
      <w:pPr>
        <w:spacing w:after="120"/>
        <w:ind w:left="360"/>
      </w:pPr>
      <w:r>
        <w:rPr>
          <w:b/>
          <w:bCs/>
          <w:color w:val="2E75B6"/>
        </w:rPr>
        <w:t xml:space="preserve">3. </w:t>
      </w:r>
      <w:r>
        <w:t xml:space="preserve">Tocá "🔌 Probar conexión". Tendría que decir "Conexión exitosa".</w:t>
      </w:r>
    </w:p>
    <w:p>
      <w:pPr>
        <w:spacing w:after="120"/>
        <w:ind w:left="360"/>
      </w:pPr>
      <w:r>
        <w:rPr>
          <w:b/>
          <w:bCs/>
          <w:color w:val="2E75B6"/>
        </w:rPr>
        <w:t xml:space="preserve">4. </w:t>
      </w:r>
      <w:r>
        <w:t xml:space="preserve">Tocá "💾 Guardar credenciales". El banner de arriba pasa a verde "✓ Conectado".</w:t>
      </w:r>
    </w:p>
    <w:p>
      <w:pPr>
        <w:spacing w:after="120"/>
        <w:ind w:left="360"/>
      </w:pPr>
      <w:r>
        <w:rPr>
          <w:b/>
          <w:bCs/>
          <w:color w:val="2E75B6"/>
        </w:rPr>
        <w:t xml:space="preserve">5. </w:t>
      </w:r>
      <w:r>
        <w:t xml:space="preserve">Cerrá el admin con ESC.</w:t>
      </w:r>
    </w:p>
    <w:p>
      <w:pPr>
        <w:spacing w:after="120"/>
        <w:ind w:left="360"/>
      </w:pPr>
      <w:r>
        <w:rPr>
          <w:b/>
          <w:bCs/>
          <w:color w:val="2E75B6"/>
        </w:rPr>
        <w:t xml:space="preserve">6. </w:t>
      </w:r>
      <w:r>
        <w:t xml:space="preserve">Cargá un lead de prueba como staff.</w:t>
      </w:r>
    </w:p>
    <w:p>
      <w:pPr>
        <w:spacing w:after="120"/>
        <w:ind w:left="360"/>
      </w:pPr>
      <w:r>
        <w:rPr>
          <w:b/>
          <w:bCs/>
          <w:color w:val="2E75B6"/>
        </w:rPr>
        <w:t xml:space="preserve">7. </w:t>
      </w:r>
      <w:r>
        <w:t xml:space="preserve">Verificá en Supabase (SQL Editor): select * from leads order by synced_at desc limit 5;</w:t>
      </w:r>
    </w:p>
    <w:p>
      <w:pPr>
        <w:spacing w:after="120"/>
        <w:ind w:left="360"/>
      </w:pPr>
      <w:r>
        <w:rPr>
          <w:b/>
          <w:bCs/>
          <w:color w:val="2E75B6"/>
        </w:rPr>
        <w:t xml:space="preserve">8. </w:t>
      </w:r>
      <w:r>
        <w:t xml:space="preserve">Tendrías que ver el lead que cargaste con device_id, staff_name y captured_at completos.</w:t>
      </w:r>
    </w:p>
    <w:p>
      <w:pPr>
        <w:pStyle w:val="Heading2"/>
        <w:spacing w:after="160" w:before="280"/>
      </w:pPr>
      <w:r>
        <w:rPr>
          <w:b/>
          <w:bCs/>
          <w:color w:val="1F4E79"/>
          <w:sz w:val="26"/>
          <w:szCs w:val="26"/>
        </w:rPr>
        <w:t xml:space="preserve">Test 3 — Flujo del visitante autoservicio (5 min)</w:t>
      </w:r>
    </w:p>
    <w:p>
      <w:pPr>
        <w:spacing w:after="120"/>
        <w:ind w:left="360"/>
      </w:pPr>
      <w:r>
        <w:rPr>
          <w:b/>
          <w:bCs/>
          <w:color w:val="2E75B6"/>
        </w:rPr>
        <w:t xml:space="preserve">1. </w:t>
      </w:r>
      <w:r>
        <w:t xml:space="preserve">Tocá "📷 Escanear QR". Como en el MVP no hay cámara real, copiá el código del QR de visitantes de Sirex (sección 6 del admin → "Ver código") y pegalo en el textarea.</w:t>
      </w:r>
    </w:p>
    <w:p>
      <w:pPr>
        <w:spacing w:after="120"/>
        <w:ind w:left="360"/>
      </w:pPr>
      <w:r>
        <w:rPr>
          <w:b/>
          <w:bCs/>
          <w:color w:val="2E75B6"/>
        </w:rPr>
        <w:t xml:space="preserve">2. </w:t>
      </w:r>
      <w:r>
        <w:t xml:space="preserve">Tocá "Validar código". El dispositivo queda vinculado a Sirex como visitante.</w:t>
      </w:r>
    </w:p>
    <w:p>
      <w:pPr>
        <w:spacing w:after="120"/>
        <w:ind w:left="360"/>
      </w:pPr>
      <w:r>
        <w:rPr>
          <w:b/>
          <w:bCs/>
          <w:color w:val="2E75B6"/>
        </w:rPr>
        <w:t xml:space="preserve">3. </w:t>
      </w:r>
      <w:r>
        <w:t xml:space="preserve">Tocá "Participar ahora".</w:t>
      </w:r>
    </w:p>
    <w:p>
      <w:pPr>
        <w:spacing w:after="120"/>
        <w:ind w:left="360"/>
      </w:pPr>
      <w:r>
        <w:rPr>
          <w:b/>
          <w:bCs/>
          <w:color w:val="2E75B6"/>
        </w:rPr>
        <w:t xml:space="preserve">4. </w:t>
      </w:r>
      <w:r>
        <w:t xml:space="preserve">Completá el formulario con datos de prueba (Dr. Test, WhatsApp +54 9 11 5555 1234, etc.). Marcá uno o dos intereses.</w:t>
      </w:r>
    </w:p>
    <w:p>
      <w:pPr>
        <w:spacing w:after="120"/>
        <w:ind w:left="360"/>
      </w:pPr>
      <w:r>
        <w:rPr>
          <w:b/>
          <w:bCs/>
          <w:color w:val="2E75B6"/>
        </w:rPr>
        <w:t xml:space="preserve">5. </w:t>
      </w:r>
      <w:r>
        <w:t xml:space="preserve">Tocá "Confirmar y jugar".</w:t>
      </w:r>
    </w:p>
    <w:p>
      <w:pPr>
        <w:spacing w:after="120"/>
        <w:ind w:left="360"/>
      </w:pPr>
      <w:r>
        <w:rPr>
          <w:b/>
          <w:bCs/>
          <w:color w:val="2E75B6"/>
        </w:rPr>
        <w:t xml:space="preserve">6. </w:t>
      </w:r>
      <w:r>
        <w:t xml:space="preserve">Elegí ruleta y giala. Verificá que el premio que sale aparece en la pantalla de éxito y en la preview del WhatsApp.</w:t>
      </w:r>
    </w:p>
    <w:p>
      <w:pPr>
        <w:pStyle w:val="Heading2"/>
        <w:spacing w:after="160" w:before="280"/>
      </w:pPr>
      <w:r>
        <w:rPr>
          <w:b/>
          <w:bCs/>
          <w:color w:val="1F4E79"/>
          <w:sz w:val="26"/>
          <w:szCs w:val="26"/>
        </w:rPr>
        <w:t xml:space="preserve">Test 4 — Stock se descuenta (3 min)</w:t>
      </w:r>
    </w:p>
    <w:p>
      <w:pPr>
        <w:spacing w:after="120"/>
        <w:ind w:left="360"/>
      </w:pPr>
      <w:r>
        <w:rPr>
          <w:b/>
          <w:bCs/>
          <w:color w:val="2E75B6"/>
        </w:rPr>
        <w:t xml:space="preserve">1. </w:t>
      </w:r>
      <w:r>
        <w:t xml:space="preserve">Volvé al admin (Ctrl+Shift+A).</w:t>
      </w:r>
    </w:p>
    <w:p>
      <w:pPr>
        <w:spacing w:after="120"/>
        <w:ind w:left="360"/>
      </w:pPr>
      <w:r>
        <w:rPr>
          <w:b/>
          <w:bCs/>
          <w:color w:val="2E75B6"/>
        </w:rPr>
        <w:t xml:space="preserve">2. </w:t>
      </w:r>
      <w:r>
        <w:t xml:space="preserve">En sección 4, mirá el premio que tenía stock 1: si te tocó a vos en el test 3, ahora debería estar agotado.</w:t>
      </w:r>
    </w:p>
    <w:p>
      <w:pPr>
        <w:spacing w:after="120"/>
        <w:ind w:left="360"/>
      </w:pPr>
      <w:r>
        <w:rPr>
          <w:b/>
          <w:bCs/>
          <w:color w:val="2E75B6"/>
        </w:rPr>
        <w:t xml:space="preserve">3. </w:t>
      </w:r>
      <w:r>
        <w:t xml:space="preserve">Cerrá admin, hacé "🔓 Desvincular", reescaneá el QR de visitantes, hacé otra ronda.</w:t>
      </w:r>
    </w:p>
    <w:p>
      <w:pPr>
        <w:spacing w:after="120"/>
        <w:ind w:left="360"/>
      </w:pPr>
      <w:r>
        <w:rPr>
          <w:b/>
          <w:bCs/>
          <w:color w:val="2E75B6"/>
        </w:rPr>
        <w:t xml:space="preserve">4. </w:t>
      </w:r>
      <w:r>
        <w:t xml:space="preserve">Verificá que ese premio agotado YA NO aparece en la rueda visualmente.</w:t>
      </w:r>
    </w:p>
    <w:p>
      <w:pPr>
        <w:pStyle w:val="Heading2"/>
        <w:spacing w:after="160" w:before="280"/>
      </w:pPr>
      <w:r>
        <w:rPr>
          <w:b/>
          <w:bCs/>
          <w:color w:val="1F4E79"/>
          <w:sz w:val="26"/>
          <w:szCs w:val="26"/>
        </w:rPr>
        <w:t xml:space="preserve">Test 5 — Bloqueo de duplicado entre empresas (3 min)</w:t>
      </w:r>
    </w:p>
    <w:p>
      <w:pPr>
        <w:spacing w:after="120"/>
        <w:ind w:left="360"/>
      </w:pPr>
      <w:r>
        <w:rPr>
          <w:b/>
          <w:bCs/>
          <w:color w:val="2E75B6"/>
        </w:rPr>
        <w:t xml:space="preserve">1. </w:t>
      </w:r>
      <w:r>
        <w:t xml:space="preserve">Después del test 3, hacé "🔓 Desvincular".</w:t>
      </w:r>
    </w:p>
    <w:p>
      <w:pPr>
        <w:spacing w:after="120"/>
        <w:ind w:left="360"/>
      </w:pPr>
      <w:r>
        <w:rPr>
          <w:b/>
          <w:bCs/>
          <w:color w:val="2E75B6"/>
        </w:rPr>
        <w:t xml:space="preserve">2. </w:t>
      </w:r>
      <w:r>
        <w:t xml:space="preserve">Pegá el código del QR de visitantes de Eccosur.</w:t>
      </w:r>
    </w:p>
    <w:p>
      <w:pPr>
        <w:spacing w:after="120"/>
        <w:ind w:left="360"/>
      </w:pPr>
      <w:r>
        <w:rPr>
          <w:b/>
          <w:bCs/>
          <w:color w:val="2E75B6"/>
        </w:rPr>
        <w:t xml:space="preserve">3. </w:t>
      </w:r>
      <w:r>
        <w:t xml:space="preserve">Intentá registrarte con el MISMO WhatsApp que usaste para Sirex.</w:t>
      </w:r>
    </w:p>
    <w:p>
      <w:pPr>
        <w:spacing w:after="120"/>
        <w:ind w:left="360"/>
      </w:pPr>
      <w:r>
        <w:rPr>
          <w:b/>
          <w:bCs/>
          <w:color w:val="2E75B6"/>
        </w:rPr>
        <w:t xml:space="preserve">4. </w:t>
      </w:r>
      <w:r>
        <w:t xml:space="preserve">Debería aparecer el modal de duplicado bloqueando el registro.</w:t>
      </w:r>
    </w:p>
    <w:p>
      <w:pPr>
        <w:pStyle w:val="Heading2"/>
        <w:spacing w:after="160" w:before="280"/>
      </w:pPr>
      <w:r>
        <w:rPr>
          <w:b/>
          <w:bCs/>
          <w:color w:val="1F4E79"/>
          <w:sz w:val="26"/>
          <w:szCs w:val="26"/>
        </w:rPr>
        <w:t xml:space="preserve">Test 6 — Modo staff con login (5 min)</w:t>
      </w:r>
    </w:p>
    <w:p>
      <w:pPr>
        <w:spacing w:after="120"/>
        <w:ind w:left="360"/>
      </w:pPr>
      <w:r>
        <w:rPr>
          <w:b/>
          <w:bCs/>
          <w:color w:val="2E75B6"/>
        </w:rPr>
        <w:t xml:space="preserve">1. </w:t>
      </w:r>
      <w:r>
        <w:t xml:space="preserve">Hacé "🔓 Desvincular".</w:t>
      </w:r>
    </w:p>
    <w:p>
      <w:pPr>
        <w:spacing w:after="120"/>
        <w:ind w:left="360"/>
      </w:pPr>
      <w:r>
        <w:rPr>
          <w:b/>
          <w:bCs/>
          <w:color w:val="2E75B6"/>
        </w:rPr>
        <w:t xml:space="preserve">2. </w:t>
      </w:r>
      <w:r>
        <w:t xml:space="preserve">Pegá el código del QR de staff de Sirex.</w:t>
      </w:r>
    </w:p>
    <w:p>
      <w:pPr>
        <w:spacing w:after="120"/>
        <w:ind w:left="360"/>
      </w:pPr>
      <w:r>
        <w:rPr>
          <w:b/>
          <w:bCs/>
          <w:color w:val="2E75B6"/>
        </w:rPr>
        <w:t xml:space="preserve">3. </w:t>
      </w:r>
      <w:r>
        <w:t xml:space="preserve">Aparece la lista con Carla y Diego. Tocá Carla, ingresá el PIN que pusiste en el test 1 (o 1234 si Supabase está activo).</w:t>
      </w:r>
    </w:p>
    <w:p>
      <w:pPr>
        <w:spacing w:after="120"/>
        <w:ind w:left="360"/>
      </w:pPr>
      <w:r>
        <w:rPr>
          <w:b/>
          <w:bCs/>
          <w:color w:val="2E75B6"/>
        </w:rPr>
        <w:t xml:space="preserve">4. </w:t>
      </w:r>
      <w:r>
        <w:t xml:space="preserve">Hacé "✍️ Carga manual". Completá los datos. Calificá con 4 estrellas y "🔥 Caliente".</w:t>
      </w:r>
    </w:p>
    <w:p>
      <w:pPr>
        <w:spacing w:after="120"/>
        <w:ind w:left="360"/>
      </w:pPr>
      <w:r>
        <w:rPr>
          <w:b/>
          <w:bCs/>
          <w:color w:val="2E75B6"/>
        </w:rPr>
        <w:t xml:space="preserve">5. </w:t>
      </w:r>
      <w:r>
        <w:t xml:space="preserve">Guardar. La pantalla pasa al modo médico, jugá ruleta.</w:t>
      </w:r>
    </w:p>
    <w:p>
      <w:pPr>
        <w:spacing w:after="120"/>
        <w:ind w:left="360"/>
      </w:pPr>
      <w:r>
        <w:rPr>
          <w:b/>
          <w:bCs/>
          <w:color w:val="2E75B6"/>
        </w:rPr>
        <w:t xml:space="preserve">6. </w:t>
      </w:r>
      <w:r>
        <w:t xml:space="preserve">Al final, tocá "← Cargar otro lead" para volver al panel.</w:t>
      </w:r>
    </w:p>
    <w:p>
      <w:pPr>
        <w:pStyle w:val="Heading2"/>
        <w:spacing w:after="160" w:before="280"/>
      </w:pPr>
      <w:r>
        <w:rPr>
          <w:b/>
          <w:bCs/>
          <w:color w:val="1F4E79"/>
          <w:sz w:val="26"/>
          <w:szCs w:val="26"/>
        </w:rPr>
        <w:t xml:space="preserve">Test 7 — Cierre de modales (NUEVO ·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3F2FD" w:val="clear"/>
            <w:tcMar>
              <w:top w:type="dxa" w:w="140"/>
              <w:left w:type="dxa" w:w="200"/>
              <w:bottom w:type="dxa" w:w="140"/>
              <w:right w:type="dxa" w:w="200"/>
            </w:tcMar>
          </w:tcPr>
          <w:p>
            <w:pPr>
              <w:spacing w:after="60"/>
            </w:pPr>
            <w:r>
              <w:rPr>
                <w:b/>
                <w:bCs/>
                <w:color w:val="1F4E79"/>
                <w:sz w:val="22"/>
                <w:szCs w:val="22"/>
              </w:rPr>
              <w:t xml:space="preserve">🆕 Test nuevo de la versión 2</w:t>
            </w:r>
          </w:p>
          <w:p>
            <w:r>
              <w:rPr>
                <w:sz w:val="22"/>
                <w:szCs w:val="22"/>
              </w:rPr>
              <w:t xml:space="preserve">Verifica que los modales se cierran correctamente con las tres formas estándar.</w:t>
            </w:r>
          </w:p>
        </w:tc>
      </w:tr>
    </w:tbl>
    <w:p>
      <w:pPr>
        <w:spacing w:after="120"/>
        <w:ind w:left="360"/>
      </w:pPr>
      <w:r>
        <w:rPr>
          <w:b/>
          <w:bCs/>
          <w:color w:val="2E75B6"/>
        </w:rPr>
        <w:t xml:space="preserve">1. </w:t>
      </w:r>
      <w:r>
        <w:t xml:space="preserve">Estando en modo staff, tocá "🔓 Desvincular" para resetear.</w:t>
      </w:r>
    </w:p>
    <w:p>
      <w:pPr>
        <w:spacing w:after="120"/>
        <w:ind w:left="360"/>
      </w:pPr>
      <w:r>
        <w:rPr>
          <w:b/>
          <w:bCs/>
          <w:color w:val="2E75B6"/>
        </w:rPr>
        <w:t xml:space="preserve">2. </w:t>
      </w:r>
      <w:r>
        <w:t xml:space="preserve">Reescaneá el QR de staff. Aparece el modal "¿Quién está en el booth?".</w:t>
      </w:r>
    </w:p>
    <w:p>
      <w:pPr>
        <w:spacing w:after="120"/>
        <w:ind w:left="360"/>
      </w:pPr>
      <w:r>
        <w:rPr>
          <w:b/>
          <w:bCs/>
          <w:color w:val="2E75B6"/>
        </w:rPr>
        <w:t xml:space="preserve">3. </w:t>
      </w:r>
      <w:r>
        <w:t xml:space="preserve">Probá cerrarlo con la ✕ arriba a la derecha. Se cierra y aparece la banda amarilla "Sin sesión activa".</w:t>
      </w:r>
    </w:p>
    <w:p>
      <w:pPr>
        <w:spacing w:after="120"/>
        <w:ind w:left="360"/>
      </w:pPr>
      <w:r>
        <w:rPr>
          <w:b/>
          <w:bCs/>
          <w:color w:val="2E75B6"/>
        </w:rPr>
        <w:t xml:space="preserve">4. </w:t>
      </w:r>
      <w:r>
        <w:t xml:space="preserve">Tocá "🔐 Iniciar sesión" en la banda. El modal vuelve a aparecer.</w:t>
      </w:r>
    </w:p>
    <w:p>
      <w:pPr>
        <w:spacing w:after="120"/>
        <w:ind w:left="360"/>
      </w:pPr>
      <w:r>
        <w:rPr>
          <w:b/>
          <w:bCs/>
          <w:color w:val="2E75B6"/>
        </w:rPr>
        <w:t xml:space="preserve">5. </w:t>
      </w:r>
      <w:r>
        <w:t xml:space="preserve">Probá cerrarlo con ESC. Se cierra de nuevo.</w:t>
      </w:r>
    </w:p>
    <w:p>
      <w:pPr>
        <w:spacing w:after="120"/>
        <w:ind w:left="360"/>
      </w:pPr>
      <w:r>
        <w:rPr>
          <w:b/>
          <w:bCs/>
          <w:color w:val="2E75B6"/>
        </w:rPr>
        <w:t xml:space="preserve">6. </w:t>
      </w:r>
      <w:r>
        <w:t xml:space="preserve">Tocá "🔐 Iniciar sesión" otra vez.</w:t>
      </w:r>
    </w:p>
    <w:p>
      <w:pPr>
        <w:spacing w:after="120"/>
        <w:ind w:left="360"/>
      </w:pPr>
      <w:r>
        <w:rPr>
          <w:b/>
          <w:bCs/>
          <w:color w:val="2E75B6"/>
        </w:rPr>
        <w:t xml:space="preserve">7. </w:t>
      </w:r>
      <w:r>
        <w:t xml:space="preserve">Probá cerrarlo haciendo click en el fondo gris (afuera del card). Se cierra.</w:t>
      </w:r>
    </w:p>
    <w:p>
      <w:pPr>
        <w:pStyle w:val="Heading2"/>
        <w:spacing w:after="160" w:before="280"/>
      </w:pPr>
      <w:r>
        <w:rPr>
          <w:b/>
          <w:bCs/>
          <w:color w:val="1F4E79"/>
          <w:sz w:val="26"/>
          <w:szCs w:val="26"/>
        </w:rPr>
        <w:t xml:space="preserve">Test 8 — Gestión de premios entregados (3 min)</w:t>
      </w:r>
    </w:p>
    <w:p>
      <w:pPr>
        <w:spacing w:after="120"/>
        <w:ind w:left="360"/>
      </w:pPr>
      <w:r>
        <w:rPr>
          <w:b/>
          <w:bCs/>
          <w:color w:val="2E75B6"/>
        </w:rPr>
        <w:t xml:space="preserve">1. </w:t>
      </w:r>
      <w:r>
        <w:t xml:space="preserve">Logueate como staff y cargá un lead nuevo que termine ganando un premio.</w:t>
      </w:r>
    </w:p>
    <w:p>
      <w:pPr>
        <w:spacing w:after="120"/>
        <w:ind w:left="360"/>
      </w:pPr>
      <w:r>
        <w:rPr>
          <w:b/>
          <w:bCs/>
          <w:color w:val="2E75B6"/>
        </w:rPr>
        <w:t xml:space="preserve">2. </w:t>
      </w:r>
      <w:r>
        <w:t xml:space="preserve">En el panel staff, tocá "🎁 Premios".</w:t>
      </w:r>
    </w:p>
    <w:p>
      <w:pPr>
        <w:spacing w:after="120"/>
        <w:ind w:left="360"/>
      </w:pPr>
      <w:r>
        <w:rPr>
          <w:b/>
          <w:bCs/>
          <w:color w:val="2E75B6"/>
        </w:rPr>
        <w:t xml:space="preserve">3. </w:t>
      </w:r>
      <w:r>
        <w:t xml:space="preserve">Vas a ver al lead que cargaste con su premio ganado.</w:t>
      </w:r>
    </w:p>
    <w:p>
      <w:pPr>
        <w:spacing w:after="120"/>
        <w:ind w:left="360"/>
      </w:pPr>
      <w:r>
        <w:rPr>
          <w:b/>
          <w:bCs/>
          <w:color w:val="2E75B6"/>
        </w:rPr>
        <w:t xml:space="preserve">4. </w:t>
      </w:r>
      <w:r>
        <w:t xml:space="preserve">Tocá "✓ Entregar". Confirmá.</w:t>
      </w:r>
    </w:p>
    <w:p>
      <w:pPr>
        <w:spacing w:after="120"/>
        <w:ind w:left="360"/>
      </w:pPr>
      <w:r>
        <w:rPr>
          <w:b/>
          <w:bCs/>
          <w:color w:val="2E75B6"/>
        </w:rPr>
        <w:t xml:space="preserve">5. </w:t>
      </w:r>
      <w:r>
        <w:t xml:space="preserve">El status pasa a "✓ entregado". Si te equivocaste, hay un botón "↶ deshacer".</w:t>
      </w:r>
    </w:p>
    <w:p>
      <w:pPr>
        <w:spacing w:after="120"/>
        <w:ind w:left="360"/>
      </w:pPr>
      <w:r>
        <w:rPr>
          <w:b/>
          <w:bCs/>
          <w:color w:val="2E75B6"/>
        </w:rPr>
        <w:t xml:space="preserve">6. </w:t>
      </w:r>
      <w:r>
        <w:t xml:space="preserve">Mirá el panel de stock abajo: el premio que entregaste descontó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8F5E9" w:val="clear"/>
            <w:tcMar>
              <w:top w:type="dxa" w:w="140"/>
              <w:left w:type="dxa" w:w="200"/>
              <w:bottom w:type="dxa" w:w="140"/>
              <w:right w:type="dxa" w:w="200"/>
            </w:tcMar>
          </w:tcPr>
          <w:p>
            <w:pPr>
              <w:spacing w:after="60"/>
            </w:pPr>
            <w:r>
              <w:rPr>
                <w:b/>
                <w:bCs/>
                <w:color w:val="1B5E20"/>
                <w:sz w:val="22"/>
                <w:szCs w:val="22"/>
              </w:rPr>
              <w:t xml:space="preserve">✓ Si los 8 tests pasan</w:t>
            </w:r>
          </w:p>
          <w:p>
            <w:r>
              <w:rPr>
                <w:sz w:val="22"/>
                <w:szCs w:val="22"/>
              </w:rPr>
              <w:t xml:space="preserve">La app está lista para hacer un piloto en feria con 50-100 leads. Empezá con un evento chico (un Vistage, una jornada interna) antes de tirarse a un congreso grande de 1000 personas. Si Supabase está activo, también tenés ahora trazabilidad completa: cada acción queda en sync_log para auditoría posterior.</w:t>
            </w:r>
          </w:p>
        </w:tc>
      </w:tr>
    </w:tbl>
    <w:p>
      <w:r>
        <w:br w:type="page"/>
      </w:r>
    </w:p>
    <w:p>
      <w:pPr>
        <w:pStyle w:val="Heading1"/>
        <w:spacing w:after="200" w:before="360"/>
      </w:pPr>
      <w:r>
        <w:rPr>
          <w:b/>
          <w:bCs/>
          <w:color w:val="1F4E79"/>
          <w:sz w:val="32"/>
          <w:szCs w:val="32"/>
        </w:rPr>
        <w:t xml:space="preserve">Cómo cambiar PINs en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3F2FD" w:val="clear"/>
            <w:tcMar>
              <w:top w:type="dxa" w:w="140"/>
              <w:left w:type="dxa" w:w="200"/>
              <w:bottom w:type="dxa" w:w="140"/>
              <w:right w:type="dxa" w:w="200"/>
            </w:tcMar>
          </w:tcPr>
          <w:p>
            <w:pPr>
              <w:spacing w:after="60"/>
            </w:pPr>
            <w:r>
              <w:rPr>
                <w:b/>
                <w:bCs/>
                <w:color w:val="1F4E79"/>
                <w:sz w:val="22"/>
                <w:szCs w:val="22"/>
              </w:rPr>
              <w:t xml:space="preserve">🆕 Nueva en la versión 2 · Solo si Supabase está activo</w:t>
            </w:r>
          </w:p>
          <w:p>
            <w:r>
              <w:rPr>
                <w:sz w:val="22"/>
                <w:szCs w:val="22"/>
              </w:rPr>
              <w:t xml:space="preserve">Cuando Supabase está conectado, los PINs reales del staff están en la tabla staff hasheados con bcrypt. NO se pueden editar desde el panel admin del cliente. Hay que ir al SQL Editor de Supabase. Esta sección explica cómo.</w:t>
            </w:r>
          </w:p>
        </w:tc>
      </w:tr>
    </w:tbl>
    <w:p>
      <w:pPr>
        <w:pStyle w:val="Heading2"/>
        <w:spacing w:after="160" w:before="280"/>
      </w:pPr>
      <w:r>
        <w:rPr>
          <w:b/>
          <w:bCs/>
          <w:color w:val="1F4E79"/>
          <w:sz w:val="26"/>
          <w:szCs w:val="26"/>
        </w:rPr>
        <w:t xml:space="preserve">Paso a paso</w:t>
      </w:r>
    </w:p>
    <w:p>
      <w:pPr>
        <w:spacing w:after="120"/>
        <w:ind w:left="360"/>
      </w:pPr>
      <w:r>
        <w:rPr>
          <w:b/>
          <w:bCs/>
          <w:color w:val="2E75B6"/>
        </w:rPr>
        <w:t xml:space="preserve">1. </w:t>
      </w:r>
      <w:r>
        <w:t xml:space="preserve">Andá a https://app.supabase.com → tu proyecto → SQL Editor (ícono en la barra lateral).</w:t>
      </w:r>
    </w:p>
    <w:p>
      <w:pPr>
        <w:spacing w:after="120"/>
        <w:ind w:left="360"/>
      </w:pPr>
      <w:r>
        <w:rPr>
          <w:b/>
          <w:bCs/>
          <w:color w:val="2E75B6"/>
        </w:rPr>
        <w:t xml:space="preserve">2. </w:t>
      </w:r>
      <w:r>
        <w:t xml:space="preserve">Click en "+ New query".</w:t>
      </w:r>
    </w:p>
    <w:p>
      <w:pPr>
        <w:spacing w:after="120"/>
        <w:ind w:left="360"/>
      </w:pPr>
      <w:r>
        <w:rPr>
          <w:b/>
          <w:bCs/>
          <w:color w:val="2E75B6"/>
        </w:rPr>
        <w:t xml:space="preserve">3. </w:t>
      </w:r>
      <w:r>
        <w:t xml:space="preserve">Pegá el SQL de abajo (cambiando el id del staff y el PIN nuevo).</w:t>
      </w:r>
    </w:p>
    <w:p>
      <w:pPr>
        <w:spacing w:after="120"/>
        <w:ind w:left="360"/>
      </w:pPr>
      <w:r>
        <w:rPr>
          <w:b/>
          <w:bCs/>
          <w:color w:val="2E75B6"/>
        </w:rPr>
        <w:t xml:space="preserve">4. </w:t>
      </w:r>
      <w:r>
        <w:t xml:space="preserve">Click "Run". Te va a aparecer un modal de "Potential issue". Confirmá tranquilo, son operaciones controladas.</w:t>
      </w:r>
    </w:p>
    <w:p>
      <w:pPr>
        <w:spacing w:after="120"/>
        <w:ind w:left="360"/>
      </w:pPr>
      <w:r>
        <w:rPr>
          <w:b/>
          <w:bCs/>
          <w:color w:val="2E75B6"/>
        </w:rPr>
        <w:t xml:space="preserve">5. </w:t>
      </w:r>
      <w:r>
        <w:t xml:space="preserve">Verificá que el cambio se aplicó con la query de verificación.</w:t>
      </w:r>
    </w:p>
    <w:p>
      <w:pPr>
        <w:pStyle w:val="Heading2"/>
        <w:spacing w:after="160" w:before="280"/>
      </w:pPr>
      <w:r>
        <w:rPr>
          <w:b/>
          <w:bCs/>
          <w:color w:val="1F4E79"/>
          <w:sz w:val="26"/>
          <w:szCs w:val="26"/>
        </w:rPr>
        <w:t xml:space="preserve">Cambiar el PIN de UN staff específico</w:t>
      </w:r>
    </w:p>
    <w:p>
      <w:pPr>
        <w:spacing w:after="140"/>
      </w:pPr>
      <w:r>
        <w:t xml:space="preserve">Sustituí 'sx_001' por el id del staff que querés cambiar, y '7531' por el PIN nuevo:</w:t>
      </w:r>
    </w:p>
    <w:p>
      <w:pPr>
        <w:shd w:fill="F4F4F4" w:val="clear"/>
        <w:spacing w:after="40"/>
      </w:pPr>
      <w:r>
        <w:rPr>
          <w:rFonts w:ascii="Courier New" w:cs="Courier New" w:eastAsia="Courier New" w:hAnsi="Courier New"/>
          <w:sz w:val="18"/>
          <w:szCs w:val="18"/>
        </w:rPr>
        <w:t xml:space="preserve">update staff</w:t>
      </w:r>
    </w:p>
    <w:p>
      <w:pPr>
        <w:shd w:fill="F4F4F4" w:val="clear"/>
        <w:spacing w:after="40"/>
      </w:pPr>
      <w:r>
        <w:rPr>
          <w:rFonts w:ascii="Courier New" w:cs="Courier New" w:eastAsia="Courier New" w:hAnsi="Courier New"/>
          <w:sz w:val="18"/>
          <w:szCs w:val="18"/>
        </w:rPr>
        <w:t xml:space="preserve">set pin_hash = crypt('7531', gen_salt('bf', 10))</w:t>
      </w:r>
    </w:p>
    <w:p>
      <w:pPr>
        <w:shd w:fill="F4F4F4" w:val="clear"/>
        <w:spacing w:after="40"/>
      </w:pPr>
      <w:r>
        <w:rPr>
          <w:rFonts w:ascii="Courier New" w:cs="Courier New" w:eastAsia="Courier New" w:hAnsi="Courier New"/>
          <w:sz w:val="18"/>
          <w:szCs w:val="18"/>
        </w:rPr>
        <w:t xml:space="preserve">where id = 'sx_001';</w:t>
      </w:r>
    </w:p>
    <w:p>
      <w:pPr>
        <w:shd w:fill="F4F4F4" w:val="clear"/>
        <w:spacing w:after="40"/>
      </w:pPr>
      <w:r>
        <w:rPr>
          <w:rFonts w:ascii="Courier New" w:cs="Courier New" w:eastAsia="Courier New" w:hAnsi="Courier New"/>
          <w:sz w:val="18"/>
          <w:szCs w:val="18"/>
        </w:rPr>
        <w:t xml:space="preserve"> </w:t>
      </w:r>
    </w:p>
    <w:p>
      <w:pPr>
        <w:shd w:fill="F4F4F4" w:val="clear"/>
        <w:spacing w:after="40"/>
      </w:pPr>
      <w:r>
        <w:rPr>
          <w:rFonts w:ascii="Courier New" w:cs="Courier New" w:eastAsia="Courier New" w:hAnsi="Courier New"/>
          <w:sz w:val="18"/>
          <w:szCs w:val="18"/>
        </w:rPr>
        <w:t xml:space="preserve">-- Verificar (debe devolver true)</w:t>
      </w:r>
    </w:p>
    <w:p>
      <w:pPr>
        <w:shd w:fill="F4F4F4" w:val="clear"/>
        <w:spacing w:after="40"/>
      </w:pPr>
      <w:r>
        <w:rPr>
          <w:rFonts w:ascii="Courier New" w:cs="Courier New" w:eastAsia="Courier New" w:hAnsi="Courier New"/>
          <w:sz w:val="18"/>
          <w:szCs w:val="18"/>
        </w:rPr>
        <w:t xml:space="preserve">select id, name, pin_hash = crypt('7531', pin_hash) as pin_ok</w:t>
      </w:r>
    </w:p>
    <w:p>
      <w:pPr>
        <w:shd w:fill="F4F4F4" w:val="clear"/>
        <w:spacing w:after="40"/>
      </w:pPr>
      <w:r>
        <w:rPr>
          <w:rFonts w:ascii="Courier New" w:cs="Courier New" w:eastAsia="Courier New" w:hAnsi="Courier New"/>
          <w:sz w:val="18"/>
          <w:szCs w:val="18"/>
        </w:rPr>
        <w:t xml:space="preserve">from staff where id = 'sx_001';</w:t>
      </w:r>
    </w:p>
    <w:p>
      <w:pPr>
        <w:spacing w:after="120"/>
      </w:pPr>
      <w:r>
        <w:t xml:space="preserve"/>
      </w:r>
    </w:p>
    <w:p>
      <w:pPr>
        <w:pStyle w:val="Heading2"/>
        <w:spacing w:after="160" w:before="280"/>
      </w:pPr>
      <w:r>
        <w:rPr>
          <w:b/>
          <w:bCs/>
          <w:color w:val="1F4E79"/>
          <w:sz w:val="26"/>
          <w:szCs w:val="26"/>
        </w:rPr>
        <w:t xml:space="preserve">Cambiar TODOS los PINs antes del primer evento real</w:t>
      </w:r>
    </w:p>
    <w:p>
      <w:pPr>
        <w:spacing w:after="140"/>
      </w:pPr>
      <w:r>
        <w:t xml:space="preserve">Antes del primer evento de verdad con datos sensibles, conviene cambiar todos los PINs default. Ejecutá esto reemplazando los 4 dígitos por los nuevos:</w:t>
      </w:r>
    </w:p>
    <w:p>
      <w:pPr>
        <w:shd w:fill="F4F4F4" w:val="clear"/>
        <w:spacing w:after="40"/>
      </w:pPr>
      <w:r>
        <w:rPr>
          <w:rFonts w:ascii="Courier New" w:cs="Courier New" w:eastAsia="Courier New" w:hAnsi="Courier New"/>
          <w:sz w:val="18"/>
          <w:szCs w:val="18"/>
        </w:rPr>
        <w:t xml:space="preserve">update staff set pin_hash = crypt('1111', gen_salt('bf', 10)) where id = 'sx_001';</w:t>
      </w:r>
    </w:p>
    <w:p>
      <w:pPr>
        <w:shd w:fill="F4F4F4" w:val="clear"/>
        <w:spacing w:after="40"/>
      </w:pPr>
      <w:r>
        <w:rPr>
          <w:rFonts w:ascii="Courier New" w:cs="Courier New" w:eastAsia="Courier New" w:hAnsi="Courier New"/>
          <w:sz w:val="18"/>
          <w:szCs w:val="18"/>
        </w:rPr>
        <w:t xml:space="preserve">update staff set pin_hash = crypt('2222', gen_salt('bf', 10)) where id = 'sx_002';</w:t>
      </w:r>
    </w:p>
    <w:p>
      <w:pPr>
        <w:shd w:fill="F4F4F4" w:val="clear"/>
        <w:spacing w:after="40"/>
      </w:pPr>
      <w:r>
        <w:rPr>
          <w:rFonts w:ascii="Courier New" w:cs="Courier New" w:eastAsia="Courier New" w:hAnsi="Courier New"/>
          <w:sz w:val="18"/>
          <w:szCs w:val="18"/>
        </w:rPr>
        <w:t xml:space="preserve">update staff set pin_hash = crypt('3333', gen_salt('bf', 10)) where id = 'sx_003';</w:t>
      </w:r>
    </w:p>
    <w:p>
      <w:pPr>
        <w:shd w:fill="F4F4F4" w:val="clear"/>
        <w:spacing w:after="40"/>
      </w:pPr>
      <w:r>
        <w:rPr>
          <w:rFonts w:ascii="Courier New" w:cs="Courier New" w:eastAsia="Courier New" w:hAnsi="Courier New"/>
          <w:sz w:val="18"/>
          <w:szCs w:val="18"/>
        </w:rPr>
        <w:t xml:space="preserve">update staff set pin_hash = crypt('4444', gen_salt('bf', 10)) where id = 'ec_001';</w:t>
      </w:r>
    </w:p>
    <w:p>
      <w:pPr>
        <w:shd w:fill="F4F4F4" w:val="clear"/>
        <w:spacing w:after="40"/>
      </w:pPr>
      <w:r>
        <w:rPr>
          <w:rFonts w:ascii="Courier New" w:cs="Courier New" w:eastAsia="Courier New" w:hAnsi="Courier New"/>
          <w:sz w:val="18"/>
          <w:szCs w:val="18"/>
        </w:rPr>
        <w:t xml:space="preserve">update staff set pin_hash = crypt('5555', gen_salt('bf', 10)) where id = 'ec_002';</w:t>
      </w:r>
    </w:p>
    <w:p>
      <w:pPr>
        <w:shd w:fill="F4F4F4" w:val="clear"/>
        <w:spacing w:after="40"/>
      </w:pPr>
      <w:r>
        <w:rPr>
          <w:rFonts w:ascii="Courier New" w:cs="Courier New" w:eastAsia="Courier New" w:hAnsi="Courier New"/>
          <w:sz w:val="18"/>
          <w:szCs w:val="18"/>
        </w:rPr>
        <w:t xml:space="preserve">update staff set pin_hash = crypt('6666', gen_salt('bf', 10)) where id = 'tg_001';</w:t>
      </w:r>
    </w:p>
    <w:p>
      <w:pPr>
        <w:spacing w:after="120"/>
      </w:pPr>
      <w:r>
        <w:t xml:space="preserve"/>
      </w:r>
    </w:p>
    <w:p>
      <w:pPr>
        <w:pStyle w:val="Heading2"/>
        <w:spacing w:after="160" w:before="280"/>
      </w:pPr>
      <w:r>
        <w:rPr>
          <w:b/>
          <w:bCs/>
          <w:color w:val="1F4E79"/>
          <w:sz w:val="26"/>
          <w:szCs w:val="26"/>
        </w:rPr>
        <w:t xml:space="preserve">Agregar un staff nuevo</w:t>
      </w:r>
    </w:p>
    <w:p>
      <w:pPr>
        <w:spacing w:after="140"/>
      </w:pPr>
      <w:r>
        <w:t xml:space="preserve">Si tenés un nuevo comercial que se suma al equipo:</w:t>
      </w:r>
    </w:p>
    <w:p>
      <w:pPr>
        <w:shd w:fill="F4F4F4" w:val="clear"/>
        <w:spacing w:after="40"/>
      </w:pPr>
      <w:r>
        <w:rPr>
          <w:rFonts w:ascii="Courier New" w:cs="Courier New" w:eastAsia="Courier New" w:hAnsi="Courier New"/>
          <w:sz w:val="18"/>
          <w:szCs w:val="18"/>
        </w:rPr>
        <w:t xml:space="preserve">insert into staff (id, company_id, name, email, role, pin_hash) values</w:t>
      </w:r>
    </w:p>
    <w:p>
      <w:pPr>
        <w:shd w:fill="F4F4F4" w:val="clear"/>
        <w:spacing w:after="40"/>
      </w:pPr>
      <w:r>
        <w:rPr>
          <w:rFonts w:ascii="Courier New" w:cs="Courier New" w:eastAsia="Courier New" w:hAnsi="Courier New"/>
          <w:sz w:val="18"/>
          <w:szCs w:val="18"/>
        </w:rPr>
        <w:t xml:space="preserve">  ('sx_004', 'sirex', 'Nuevo Empleado', 'nuevo@sirex.com.ar',</w:t>
      </w:r>
    </w:p>
    <w:p>
      <w:pPr>
        <w:shd w:fill="F4F4F4" w:val="clear"/>
        <w:spacing w:after="40"/>
      </w:pPr>
      <w:r>
        <w:rPr>
          <w:rFonts w:ascii="Courier New" w:cs="Courier New" w:eastAsia="Courier New" w:hAnsi="Courier New"/>
          <w:sz w:val="18"/>
          <w:szCs w:val="18"/>
        </w:rPr>
        <w:t xml:space="preserve">   'Asistente comercial',</w:t>
      </w:r>
    </w:p>
    <w:p>
      <w:pPr>
        <w:shd w:fill="F4F4F4" w:val="clear"/>
        <w:spacing w:after="40"/>
      </w:pPr>
      <w:r>
        <w:rPr>
          <w:rFonts w:ascii="Courier New" w:cs="Courier New" w:eastAsia="Courier New" w:hAnsi="Courier New"/>
          <w:sz w:val="18"/>
          <w:szCs w:val="18"/>
        </w:rPr>
        <w:t xml:space="preserve">   crypt('8888', gen_salt('bf', 10)));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8E1" w:val="clear"/>
            <w:tcMar>
              <w:top w:type="dxa" w:w="140"/>
              <w:left w:type="dxa" w:w="200"/>
              <w:bottom w:type="dxa" w:w="140"/>
              <w:right w:type="dxa" w:w="200"/>
            </w:tcMar>
          </w:tcPr>
          <w:p>
            <w:pPr>
              <w:spacing w:after="60"/>
            </w:pPr>
            <w:r>
              <w:rPr>
                <w:b/>
                <w:bCs/>
                <w:color w:val="8A5A00"/>
                <w:sz w:val="22"/>
                <w:szCs w:val="22"/>
              </w:rPr>
              <w:t xml:space="preserve">💡 Buena práctica de seguridad</w:t>
            </w:r>
          </w:p>
          <w:p>
            <w:r>
              <w:rPr>
                <w:sz w:val="22"/>
                <w:szCs w:val="22"/>
              </w:rPr>
              <w:t xml:space="preserve">Una vez que cambiás los PINs, NO los dejes anotados en el SQL Editor (queda en historial). Distribuilos a cada empleado por canal privado (WhatsApp directo, no grupo). Cada uno debería tener un PIN distinto. Y nunca uses el mismo PIN del admin para ningún staff.</w:t>
            </w:r>
          </w:p>
        </w:tc>
      </w:tr>
    </w:tbl>
    <w:p>
      <w:r>
        <w:br w:type="page"/>
      </w:r>
    </w:p>
    <w:p>
      <w:pPr>
        <w:pStyle w:val="Heading1"/>
        <w:spacing w:after="200" w:before="360"/>
      </w:pPr>
      <w:r>
        <w:rPr>
          <w:b/>
          <w:bCs/>
          <w:color w:val="1F4E79"/>
          <w:sz w:val="32"/>
          <w:szCs w:val="32"/>
        </w:rPr>
        <w:t xml:space="preserve">Si algo sale mal · solución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384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Síntoma</w:t>
            </w:r>
          </w:p>
        </w:tc>
        <w:tc>
          <w:tcPr>
            <w:tcW w:type="dxa" w:w="31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Causa probable</w:t>
            </w:r>
          </w:p>
        </w:tc>
        <w:tc>
          <w:tcPr>
            <w:tcW w:type="dxa" w:w="38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Solución</w:t>
            </w:r>
          </w:p>
        </w:tc>
      </w:tr>
      <w:tr>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No me deja entrar al admin con 0000</w:t>
            </w:r>
          </w:p>
        </w:tc>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Config vieja en IndexedDB</w:t>
            </w:r>
          </w:p>
        </w:tc>
        <w:tc>
          <w:tcPr>
            <w:tcW w:type="dxa" w:w="3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F12 → Application → IndexedDB → leadcapture_db → Delete database. Recargar.</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Los toasts "Tap 1/3" no aparecen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Caché del navegador</w:t>
            </w:r>
          </w:p>
        </w:tc>
        <w:tc>
          <w:tcPr>
            <w:tcW w:type="dxa" w:w="3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Ctrl+Shift+R (hard reload).</w:t>
            </w:r>
          </w:p>
        </w:tc>
      </w:tr>
      <w:tr>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Pego el código del QR y dice "inválido"</w:t>
            </w:r>
          </w:p>
        </w:tc>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Espacios o saltos de línea extra</w:t>
            </w:r>
          </w:p>
        </w:tc>
        <w:tc>
          <w:tcPr>
            <w:tcW w:type="dxa" w:w="3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Copiá el código exactamente sin espacios al inicio o final.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El staff no aparece en la lista de PIN</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QR de empresa equivocada</w:t>
            </w:r>
          </w:p>
        </w:tc>
        <w:tc>
          <w:tcPr>
            <w:tcW w:type="dxa" w:w="3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 Desvincular y escaneá el QR correcto.</w:t>
            </w:r>
          </w:p>
        </w:tc>
      </w:tr>
      <w:tr>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La ruleta no gira</w:t>
            </w:r>
          </w:p>
        </w:tc>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Menos de 4 premios con peso &gt; 0</w:t>
            </w:r>
          </w:p>
        </w:tc>
        <w:tc>
          <w:tcPr>
            <w:tcW w:type="dxa" w:w="3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Admin → sección 4 → mínimo 4 premios con peso ≥ 1.</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Stock dice agotado y no quiero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Stock = 0</w:t>
            </w:r>
          </w:p>
        </w:tc>
        <w:tc>
          <w:tcPr>
            <w:tcW w:type="dxa" w:w="3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Admin → sección 4 → poné ∞ (vacío) o un número alto.</w:t>
            </w:r>
          </w:p>
        </w:tc>
      </w:tr>
      <w:tr>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No me deja registrar al médico</w:t>
            </w:r>
          </w:p>
        </w:tc>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Mismo WhatsApp en otra empresa</w:t>
            </w:r>
          </w:p>
        </w:tc>
        <w:tc>
          <w:tcPr>
            <w:tcW w:type="dxa" w:w="3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Esperado · regla anti-duplicado.</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Quiero arrancar de cero</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Datos de pruebas anteriores molestan</w:t>
            </w:r>
          </w:p>
        </w:tc>
        <w:tc>
          <w:tcPr>
            <w:tcW w:type="dxa" w:w="3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Admin → sección 7 → "🗑 Borrar TODO".</w:t>
            </w:r>
          </w:p>
        </w:tc>
      </w:tr>
      <w:tr>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No salgo de la pantalla del staff</w:t>
            </w:r>
          </w:p>
        </w:tc>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Modal de PIN abierto sin sesión</w:t>
            </w:r>
          </w:p>
        </w:tc>
        <w:tc>
          <w:tcPr>
            <w:tcW w:type="dxa" w:w="3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ESC, ✕, click afuera, o usá la banda amarilla "🔓 Desvincular".</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Error 401 al sincronizar (Supabase)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Permisos del rol anon mal configurados</w:t>
            </w:r>
          </w:p>
        </w:tc>
        <w:tc>
          <w:tcPr>
            <w:tcW w:type="dxa" w:w="3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Aplicar fix 04 + 06 en SQL Editor (te los pasamos cuando configures).</w:t>
            </w:r>
          </w:p>
        </w:tc>
      </w:tr>
      <w:tr>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Error 409 (Conflict) al sincronizar</w:t>
            </w:r>
          </w:p>
        </w:tc>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Constraint anti-duplicado bloquea</w:t>
            </w:r>
          </w:p>
        </w:tc>
        <w:tc>
          <w:tcPr>
            <w:tcW w:type="dxa" w:w="3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Si es WhatsApp duplicado real es esperado. Si son leads de prueba, aplicar fix 06.</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Cambié un PIN y no funciona</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Si Supabase está activo, no se cambia desde el cliente</w:t>
            </w:r>
          </w:p>
        </w:tc>
        <w:tc>
          <w:tcPr>
            <w:tcW w:type="dxa" w:w="3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Ir a SQL Editor de Supabase. Ver sección "Cómo cambiar PINs".</w:t>
            </w:r>
          </w:p>
        </w:tc>
      </w:tr>
      <w:tr>
        <w:tc>
          <w:tcPr>
            <w:tcW w:type="dxa" w:w="24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sync_log está vacío en Supabase</w:t>
            </w:r>
          </w:p>
        </w:tc>
        <w:tc>
          <w:tcPr>
            <w:tcW w:type="dxa" w:w="31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Permisos faltantes para anon</w:t>
            </w:r>
          </w:p>
        </w:tc>
        <w:tc>
          <w:tcPr>
            <w:tcW w:type="dxa" w:w="3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Aplicar fix 06 que otorga INSERT a anon sobre sync_log.</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No aparecen leads nuevos en Supabase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Cliente desconectado o en cola</w:t>
            </w:r>
          </w:p>
        </w:tc>
        <w:tc>
          <w:tcPr>
            <w:tcW w:type="dxa" w:w="3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Tocar botón "🔄 Sync" en panel staff. Si sigue, revisar consola DevTools.</w:t>
            </w:r>
          </w:p>
        </w:tc>
      </w:tr>
    </w:tbl>
    <w:p>
      <w:pPr>
        <w:spacing w:after="140"/>
      </w:pPr>
      <w:r>
        <w:t xml:space="preserve"/>
      </w:r>
    </w:p>
    <w:p>
      <w:pPr>
        <w:spacing w:after="140"/>
      </w:pPr>
      <w:r>
        <w:rPr>
          <w:i/>
          <w:iCs/>
        </w:rPr>
        <w:t xml:space="preserve">Si nada de esto resuelve, exportá el JSON de config y mandalo junto con el problema · ahí podemos ver exactamente qué está pasando.</w:t>
      </w:r>
    </w:p>
    <w:p>
      <w:r>
        <w:br w:type="page"/>
      </w:r>
    </w:p>
    <w:p>
      <w:pPr>
        <w:pStyle w:val="Heading1"/>
        <w:spacing w:after="200" w:before="360"/>
      </w:pPr>
      <w:r>
        <w:rPr>
          <w:b/>
          <w:bCs/>
          <w:color w:val="1F4E79"/>
          <w:sz w:val="32"/>
          <w:szCs w:val="32"/>
        </w:rPr>
        <w:t xml:space="preserve">Apéndice · qué se guarda dónde</w:t>
      </w:r>
    </w:p>
    <w:p>
      <w:pPr>
        <w:spacing w:after="140"/>
      </w:pPr>
      <w:r>
        <w:t xml:space="preserve">Para que tengas claro qué datos viven en cada lugar y qué pasa si los borrás: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20"/>
        <w:gridCol w:w="284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Dónde</w:t>
            </w:r>
          </w:p>
        </w:tc>
        <w:tc>
          <w:tcPr>
            <w:tcW w:type="dxa" w:w="37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Qué se guarda</w:t>
            </w:r>
          </w:p>
        </w:tc>
        <w:tc>
          <w:tcPr>
            <w:tcW w:type="dxa" w:w="28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sz w:val="20"/>
                <w:szCs w:val="20"/>
              </w:rPr>
              <w:t xml:space="preserve">Sobrevive a...</w:t>
            </w:r>
          </w:p>
        </w:tc>
      </w:tr>
      <w:tr>
        <w:tc>
          <w:tcPr>
            <w:tcW w:type="dxa" w:w="2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IndexedDB del navegador</w:t>
            </w:r>
          </w:p>
        </w:tc>
        <w:tc>
          <w:tcPr>
            <w:tcW w:type="dxa" w:w="37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Config local, leads cargados, sesión del staff, preferencias</w:t>
            </w:r>
          </w:p>
        </w:tc>
        <w:tc>
          <w:tcPr>
            <w:tcW w:type="dxa" w:w="2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Cierre de pestaña, modo avión, recarga</w:t>
            </w:r>
          </w:p>
        </w:tc>
      </w:tr>
      <w:tr>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Supabase (si está conectado)</w:t>
            </w:r>
          </w:p>
        </w:tc>
        <w:tc>
          <w:tcPr>
            <w:tcW w:type="dxa" w:w="37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Leads, staff con PINs hasheados, eventos, premios, audit log</w:t>
            </w:r>
          </w:p>
        </w:tc>
        <w:tc>
          <w:tcPr>
            <w:tcW w:type="dxa" w:w="2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Todo · es la fuente de verdad</w:t>
            </w:r>
          </w:p>
        </w:tc>
      </w:tr>
      <w:tr>
        <w:tc>
          <w:tcPr>
            <w:tcW w:type="dxa" w:w="280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LocalStorage</w:t>
            </w:r>
          </w:p>
        </w:tc>
        <w:tc>
          <w:tcPr>
            <w:tcW w:type="dxa" w:w="372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Nada (no usamos)</w:t>
            </w:r>
          </w:p>
        </w:tc>
        <w:tc>
          <w:tcPr>
            <w:tcW w:type="dxa" w:w="2840"/>
            <w:tcBorders>
              <w:top w:val="single" w:color="BFBFBF" w:sz="1"/>
              <w:left w:val="single" w:color="BFBFBF" w:sz="1"/>
              <w:bottom w:val="single" w:color="BFBFBF" w:sz="1"/>
              <w:right w:val="single" w:color="BFBFBF" w:sz="1"/>
            </w:tcBorders>
            <w:shd w:fill="F4F7FB" w:val="clear"/>
            <w:tcMar>
              <w:top w:type="dxa" w:w="100"/>
              <w:left w:type="dxa" w:w="140"/>
              <w:bottom w:type="dxa" w:w="100"/>
              <w:right w:type="dxa" w:w="140"/>
            </w:tcMar>
          </w:tcPr>
          <w:p>
            <w:r>
              <w:rPr>
                <w:sz w:val="20"/>
                <w:szCs w:val="20"/>
              </w:rPr>
              <w:t xml:space="preserve">—</w:t>
            </w:r>
          </w:p>
        </w:tc>
      </w:tr>
      <w:tr>
        <w:tc>
          <w:tcPr>
            <w:tcW w:type="dxa" w:w="2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Cookies</w:t>
            </w:r>
          </w:p>
        </w:tc>
        <w:tc>
          <w:tcPr>
            <w:tcW w:type="dxa" w:w="37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Nada (no usamos)</w:t>
            </w:r>
          </w:p>
        </w:tc>
        <w:tc>
          <w:tcPr>
            <w:tcW w:type="dxa" w:w="28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0"/>
                <w:szCs w:val="20"/>
              </w:rPr>
              <w:t xml:space="preserve">—</w:t>
            </w:r>
          </w:p>
        </w:tc>
      </w:tr>
    </w:tbl>
    <w:p>
      <w:pPr>
        <w:spacing w:after="140"/>
      </w:pPr>
      <w:r>
        <w:t xml:space="preserve"/>
      </w:r>
    </w:p>
    <w:p>
      <w:pPr>
        <w:spacing w:after="140"/>
      </w:pPr>
      <w:r>
        <w:t xml:space="preserve">La app está pensada "offline-first": el cliente siempre escribe primero en IndexedDB local y después intenta sincronizar a Supabase si hay red. Eso garantiza que si la red se cae a mitad de un evento, los leads se siguen capturando y se sincronizan cuando vuelve.</w:t>
      </w:r>
    </w:p>
    <w:p>
      <w:pPr>
        <w:spacing w:after="140"/>
      </w:pPr>
      <w:r>
        <w:t xml:space="preserve"/>
      </w:r>
    </w:p>
    <w:p>
      <w:pPr>
        <w:spacing w:after="140"/>
        <w:jc w:val="center"/>
      </w:pPr>
      <w:r>
        <w:rPr>
          <w:i/>
          <w:iCs/>
        </w:rPr>
        <w:t xml:space="preserve">— FIN DEL MANUAL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2026-05-01T22:08:32.983Z</dcterms:created>
  <dcterms:modified xsi:type="dcterms:W3CDTF">2026-05-01T22:08:32.983Z</dcterms:modified>
</cp:coreProperties>
</file>

<file path=docProps/custom.xml><?xml version="1.0" encoding="utf-8"?>
<Properties xmlns="http://schemas.openxmlformats.org/officeDocument/2006/custom-properties" xmlns:vt="http://schemas.openxmlformats.org/officeDocument/2006/docPropsVTypes"/>
</file>