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2D20" w:rsidRDefault="00982D20" w:rsidP="00982D20">
      <w:pPr>
        <w:spacing w:line="276" w:lineRule="auto"/>
        <w:jc w:val="both"/>
        <w:rPr>
          <w:rFonts w:asciiTheme="minorHAnsi" w:hAnsiTheme="minorHAnsi"/>
          <w:b/>
          <w:color w:val="141823"/>
        </w:rPr>
      </w:pPr>
      <w:r>
        <w:rPr>
          <w:rFonts w:asciiTheme="minorHAnsi" w:hAnsiTheme="minorHAnsi"/>
          <w:b/>
          <w:color w:val="141823"/>
        </w:rPr>
        <w:t>NOSOSTROS:</w:t>
      </w:r>
    </w:p>
    <w:p w:rsidR="00982D20" w:rsidRDefault="00982D20" w:rsidP="00982D20">
      <w:pPr>
        <w:spacing w:line="276" w:lineRule="auto"/>
        <w:jc w:val="both"/>
        <w:rPr>
          <w:rFonts w:asciiTheme="minorHAnsi" w:hAnsiTheme="minorHAnsi"/>
          <w:b/>
          <w:color w:val="141823"/>
        </w:rPr>
      </w:pPr>
    </w:p>
    <w:p w:rsidR="00982D20" w:rsidRPr="00982D20" w:rsidRDefault="00982D20" w:rsidP="00982D20">
      <w:pPr>
        <w:spacing w:line="276" w:lineRule="auto"/>
        <w:jc w:val="both"/>
        <w:rPr>
          <w:rFonts w:asciiTheme="minorHAnsi" w:hAnsiTheme="minorHAnsi"/>
          <w:color w:val="141823"/>
        </w:rPr>
      </w:pPr>
      <w:r w:rsidRPr="00982D20">
        <w:rPr>
          <w:rFonts w:asciiTheme="minorHAnsi" w:hAnsiTheme="minorHAnsi"/>
          <w:color w:val="141823"/>
        </w:rPr>
        <w:t>Somos un grupo de jóvenes con un objetivo en común</w:t>
      </w:r>
      <w:proofErr w:type="gramStart"/>
      <w:r w:rsidRPr="00982D20">
        <w:rPr>
          <w:rFonts w:asciiTheme="minorHAnsi" w:hAnsiTheme="minorHAnsi"/>
          <w:color w:val="141823"/>
        </w:rPr>
        <w:t>:  fomentar</w:t>
      </w:r>
      <w:proofErr w:type="gramEnd"/>
      <w:r w:rsidRPr="00982D20">
        <w:rPr>
          <w:rFonts w:asciiTheme="minorHAnsi" w:hAnsiTheme="minorHAnsi"/>
          <w:color w:val="141823"/>
        </w:rPr>
        <w:t xml:space="preserve"> vínculos a largo plazo entre la comunidad basados en los pilares de inclusión, educación,  y solidaridad.</w:t>
      </w:r>
    </w:p>
    <w:p w:rsidR="00982D20" w:rsidRPr="00982D20" w:rsidRDefault="00982D20" w:rsidP="00982D20">
      <w:pPr>
        <w:spacing w:line="276" w:lineRule="auto"/>
        <w:jc w:val="both"/>
        <w:rPr>
          <w:rFonts w:asciiTheme="minorHAnsi" w:hAnsiTheme="minorHAnsi"/>
          <w:color w:val="141823"/>
        </w:rPr>
      </w:pPr>
      <w:r w:rsidRPr="00982D20">
        <w:rPr>
          <w:rFonts w:asciiTheme="minorHAnsi" w:hAnsiTheme="minorHAnsi"/>
          <w:color w:val="141823"/>
        </w:rPr>
        <w:t>Conformamos una organización sin fines de lucro en Argentina. No tenemos preferencias partidarias ni religiosas.</w:t>
      </w:r>
    </w:p>
    <w:p w:rsidR="00982D20" w:rsidRPr="00982D20" w:rsidRDefault="00982D20" w:rsidP="00982D20">
      <w:pPr>
        <w:spacing w:line="276" w:lineRule="auto"/>
        <w:jc w:val="both"/>
        <w:rPr>
          <w:rFonts w:asciiTheme="minorHAnsi" w:hAnsiTheme="minorHAnsi"/>
          <w:color w:val="141823"/>
        </w:rPr>
      </w:pPr>
    </w:p>
    <w:p w:rsidR="00982D20" w:rsidRPr="00982D20" w:rsidRDefault="00982D20" w:rsidP="00982D20">
      <w:pPr>
        <w:spacing w:line="276" w:lineRule="auto"/>
        <w:jc w:val="both"/>
        <w:rPr>
          <w:rFonts w:asciiTheme="minorHAnsi" w:hAnsiTheme="minorHAnsi"/>
          <w:color w:val="141823"/>
        </w:rPr>
      </w:pPr>
      <w:r w:rsidRPr="00982D20">
        <w:rPr>
          <w:rFonts w:asciiTheme="minorHAnsi" w:hAnsiTheme="minorHAnsi"/>
          <w:color w:val="141823"/>
        </w:rPr>
        <w:t>Nuestra Visión</w:t>
      </w:r>
    </w:p>
    <w:p w:rsidR="00982D20" w:rsidRPr="00982D20" w:rsidRDefault="00982D20" w:rsidP="00982D20">
      <w:pPr>
        <w:spacing w:line="276" w:lineRule="auto"/>
        <w:jc w:val="both"/>
        <w:rPr>
          <w:rFonts w:asciiTheme="minorHAnsi" w:hAnsiTheme="minorHAnsi"/>
          <w:color w:val="141823"/>
        </w:rPr>
      </w:pPr>
    </w:p>
    <w:p w:rsidR="00982D20" w:rsidRPr="00982D20" w:rsidRDefault="00982D20" w:rsidP="00982D20">
      <w:pPr>
        <w:spacing w:line="276" w:lineRule="auto"/>
        <w:jc w:val="both"/>
        <w:rPr>
          <w:rFonts w:asciiTheme="minorHAnsi" w:hAnsiTheme="minorHAnsi"/>
          <w:color w:val="141823"/>
        </w:rPr>
      </w:pPr>
      <w:r w:rsidRPr="00982D20">
        <w:rPr>
          <w:rFonts w:asciiTheme="minorHAnsi" w:hAnsiTheme="minorHAnsi"/>
          <w:color w:val="141823"/>
        </w:rPr>
        <w:t>Ser referentes en Educación e inclusión social, intensificando el trabajo y el involucramiento entre la comunidad.</w:t>
      </w:r>
    </w:p>
    <w:p w:rsidR="00982D20" w:rsidRPr="00982D20" w:rsidRDefault="00982D20" w:rsidP="00982D20">
      <w:pPr>
        <w:spacing w:line="276" w:lineRule="auto"/>
        <w:jc w:val="both"/>
        <w:rPr>
          <w:rFonts w:asciiTheme="minorHAnsi" w:hAnsiTheme="minorHAnsi"/>
          <w:color w:val="141823"/>
        </w:rPr>
      </w:pPr>
    </w:p>
    <w:p w:rsidR="00982D20" w:rsidRPr="00982D20" w:rsidRDefault="00982D20" w:rsidP="00982D20">
      <w:pPr>
        <w:spacing w:line="276" w:lineRule="auto"/>
        <w:jc w:val="both"/>
        <w:rPr>
          <w:rFonts w:asciiTheme="minorHAnsi" w:hAnsiTheme="minorHAnsi"/>
          <w:color w:val="141823"/>
        </w:rPr>
      </w:pPr>
      <w:r w:rsidRPr="00982D20">
        <w:rPr>
          <w:rFonts w:asciiTheme="minorHAnsi" w:hAnsiTheme="minorHAnsi"/>
          <w:color w:val="141823"/>
        </w:rPr>
        <w:t>Nuestra Misión</w:t>
      </w:r>
    </w:p>
    <w:p w:rsidR="00982D20" w:rsidRPr="00982D20" w:rsidRDefault="00982D20" w:rsidP="00982D20">
      <w:pPr>
        <w:spacing w:line="276" w:lineRule="auto"/>
        <w:jc w:val="both"/>
        <w:rPr>
          <w:rFonts w:asciiTheme="minorHAnsi" w:hAnsiTheme="minorHAnsi"/>
          <w:color w:val="141823"/>
        </w:rPr>
      </w:pPr>
    </w:p>
    <w:p w:rsidR="00982D20" w:rsidRPr="00982D20" w:rsidRDefault="00982D20" w:rsidP="00982D20">
      <w:pPr>
        <w:spacing w:line="276" w:lineRule="auto"/>
        <w:jc w:val="both"/>
        <w:rPr>
          <w:rFonts w:asciiTheme="minorHAnsi" w:hAnsiTheme="minorHAnsi"/>
          <w:color w:val="141823"/>
        </w:rPr>
      </w:pPr>
      <w:r w:rsidRPr="00982D20">
        <w:rPr>
          <w:rFonts w:asciiTheme="minorHAnsi" w:hAnsiTheme="minorHAnsi"/>
          <w:color w:val="141823"/>
        </w:rPr>
        <w:t>Compartir espacios y experiencias de manera comprometida con niños, adolescentes, adultos mayores y personas con discapacidad de nuestra comunidad.</w:t>
      </w:r>
    </w:p>
    <w:p w:rsidR="00982D20" w:rsidRDefault="00982D20" w:rsidP="00982D20">
      <w:pPr>
        <w:spacing w:line="276" w:lineRule="auto"/>
        <w:jc w:val="both"/>
        <w:rPr>
          <w:rFonts w:asciiTheme="minorHAnsi" w:hAnsiTheme="minorHAnsi"/>
          <w:b/>
          <w:color w:val="141823"/>
        </w:rPr>
      </w:pPr>
    </w:p>
    <w:p w:rsidR="0009439E" w:rsidRPr="00982D20" w:rsidRDefault="00135950" w:rsidP="00982D20">
      <w:pPr>
        <w:spacing w:line="276" w:lineRule="auto"/>
        <w:jc w:val="both"/>
        <w:rPr>
          <w:rFonts w:asciiTheme="minorHAnsi" w:hAnsiTheme="minorHAnsi"/>
        </w:rPr>
      </w:pPr>
      <w:r w:rsidRPr="00982D20">
        <w:rPr>
          <w:rFonts w:asciiTheme="minorHAnsi" w:hAnsiTheme="minorHAnsi"/>
          <w:b/>
          <w:color w:val="141823"/>
        </w:rPr>
        <w:t>EDUCACIÓN</w:t>
      </w:r>
    </w:p>
    <w:p w:rsidR="0009439E" w:rsidRPr="00982D20" w:rsidRDefault="008C03D7" w:rsidP="00982D20">
      <w:pPr>
        <w:spacing w:line="276" w:lineRule="auto"/>
        <w:jc w:val="both"/>
        <w:rPr>
          <w:rFonts w:asciiTheme="minorHAnsi" w:hAnsiTheme="minorHAnsi"/>
        </w:rPr>
      </w:pPr>
      <w:r w:rsidRPr="00982D20">
        <w:rPr>
          <w:rFonts w:asciiTheme="minorHAnsi" w:hAnsiTheme="minorHAnsi"/>
          <w:color w:val="141823"/>
        </w:rPr>
        <w:t>Desde nuestro punto de vista, l</w:t>
      </w:r>
      <w:r w:rsidR="00135950" w:rsidRPr="00982D20">
        <w:rPr>
          <w:rFonts w:asciiTheme="minorHAnsi" w:hAnsiTheme="minorHAnsi"/>
          <w:color w:val="141823"/>
        </w:rPr>
        <w:t xml:space="preserve">a educación no implica únicamente un correcto desempeño institucional, sino el desarrollo integral de la persona en aspectos intelectuales, morales y afectivos de la vida cotidiana. Consideramos que el sistema educativo actual prioriza un tipo de inteligencia determinada intentando homogeneizar a los estudiantes, dejando de lado sus capacidades e intereses particulares. </w:t>
      </w:r>
    </w:p>
    <w:p w:rsidR="0009439E" w:rsidRPr="00982D20" w:rsidRDefault="00135950" w:rsidP="00982D20">
      <w:pPr>
        <w:spacing w:line="276" w:lineRule="auto"/>
        <w:jc w:val="both"/>
        <w:rPr>
          <w:rFonts w:asciiTheme="minorHAnsi" w:hAnsiTheme="minorHAnsi"/>
          <w:color w:val="141823"/>
        </w:rPr>
      </w:pPr>
      <w:r w:rsidRPr="00982D20">
        <w:rPr>
          <w:rFonts w:asciiTheme="minorHAnsi" w:hAnsiTheme="minorHAnsi"/>
          <w:color w:val="141823"/>
        </w:rPr>
        <w:t>Con nuestro trabajo buscamos potenciar las facultades propias de cada individuo e incentivar a la superación personal, reforzando a su vez valores fundamentales para la vida en comunidad.</w:t>
      </w:r>
      <w:r w:rsidR="004B7973" w:rsidRPr="00982D20">
        <w:rPr>
          <w:rFonts w:asciiTheme="minorHAnsi" w:hAnsiTheme="minorHAnsi"/>
          <w:color w:val="141823"/>
        </w:rPr>
        <w:t xml:space="preserve"> </w:t>
      </w:r>
    </w:p>
    <w:p w:rsidR="004B7973" w:rsidRPr="00982D20" w:rsidRDefault="004B7973" w:rsidP="00982D20">
      <w:pPr>
        <w:spacing w:line="276" w:lineRule="auto"/>
        <w:jc w:val="both"/>
        <w:rPr>
          <w:rFonts w:asciiTheme="minorHAnsi" w:hAnsiTheme="minorHAnsi"/>
          <w:color w:val="141823"/>
        </w:rPr>
      </w:pPr>
      <w:r w:rsidRPr="00982D20">
        <w:rPr>
          <w:rFonts w:asciiTheme="minorHAnsi" w:hAnsiTheme="minorHAnsi"/>
          <w:color w:val="141823"/>
        </w:rPr>
        <w:t>Actualmente, realizamos actividades de apoyo escolar y recreación en tres barrios de la ciudad de Córdoba:</w:t>
      </w:r>
    </w:p>
    <w:p w:rsidR="00982D20" w:rsidRPr="00982D20" w:rsidRDefault="00982D20" w:rsidP="00982D20">
      <w:pPr>
        <w:spacing w:line="276" w:lineRule="auto"/>
        <w:jc w:val="both"/>
        <w:rPr>
          <w:rFonts w:asciiTheme="minorHAnsi" w:hAnsiTheme="minorHAnsi"/>
          <w:color w:val="141823"/>
        </w:rPr>
      </w:pPr>
    </w:p>
    <w:p w:rsidR="00982D20" w:rsidRPr="00982D20" w:rsidRDefault="00982D20" w:rsidP="00982D20">
      <w:pPr>
        <w:spacing w:line="276" w:lineRule="auto"/>
        <w:ind w:right="-1701"/>
        <w:jc w:val="both"/>
        <w:rPr>
          <w:rFonts w:asciiTheme="minorHAnsi" w:hAnsiTheme="minorHAnsi" w:cs="Helvetica"/>
          <w:color w:val="373E4D"/>
          <w:u w:val="single"/>
          <w:shd w:val="clear" w:color="auto" w:fill="FEFEFE"/>
        </w:rPr>
      </w:pPr>
      <w:r w:rsidRPr="00982D20">
        <w:rPr>
          <w:rFonts w:asciiTheme="minorHAnsi" w:hAnsiTheme="minorHAnsi" w:cs="Helvetica"/>
          <w:color w:val="373E4D"/>
          <w:u w:val="single"/>
          <w:shd w:val="clear" w:color="auto" w:fill="FEFEFE"/>
        </w:rPr>
        <w:t xml:space="preserve">IPV- Arguello: </w:t>
      </w:r>
    </w:p>
    <w:p w:rsidR="004C3B20" w:rsidRDefault="00982D20" w:rsidP="00982D20">
      <w:pPr>
        <w:spacing w:line="276" w:lineRule="auto"/>
        <w:ind w:right="-1701"/>
        <w:jc w:val="both"/>
        <w:rPr>
          <w:rFonts w:asciiTheme="minorHAnsi" w:hAnsiTheme="minorHAnsi" w:cs="Helvetica"/>
          <w:color w:val="373E4D"/>
          <w:shd w:val="clear" w:color="auto" w:fill="FEFEFE"/>
        </w:rPr>
      </w:pPr>
      <w:r w:rsidRPr="00982D20">
        <w:rPr>
          <w:rFonts w:asciiTheme="minorHAnsi" w:hAnsiTheme="minorHAnsi" w:cs="Helvetica"/>
          <w:color w:val="373E4D"/>
          <w:shd w:val="clear" w:color="auto" w:fill="FEFEFE"/>
        </w:rPr>
        <w:t>Compartimos espacios con niños, niñas y adolescentes, donde destinamos un tiempo al estudio y otro a realizar juegos y talleres recreativos, educativos y didácticos. Trabajamos los sábados por la mañana, en la guardería “Juana Azurduy” con un grupo de alrededor de 40 chicos de entre 5 y 16 años. Además realizamos reuniones entre voluntarios y coordinamos actividades con objetivos a mediano y largo plazo. Creemos imprescindible el trabajo en conjunto, donde voluntarios y estudiantes enseñamos, aprendemos y crecemos a la par. Buscamos también hacer extensivo el vínculo a las familias y a todos los vecinos, así como también a distintas organizaciones que trabajan en el barrio.</w:t>
      </w:r>
    </w:p>
    <w:p w:rsidR="001E54A9" w:rsidRDefault="001E54A9" w:rsidP="00982D20">
      <w:pPr>
        <w:spacing w:line="276" w:lineRule="auto"/>
        <w:ind w:right="-1701"/>
        <w:jc w:val="both"/>
        <w:rPr>
          <w:rFonts w:asciiTheme="minorHAnsi" w:hAnsiTheme="minorHAnsi" w:cs="Helvetica"/>
          <w:color w:val="373E4D"/>
          <w:shd w:val="clear" w:color="auto" w:fill="FEFEFE"/>
        </w:rPr>
      </w:pPr>
    </w:p>
    <w:p w:rsidR="001E54A9" w:rsidRPr="00982D20" w:rsidRDefault="001E54A9" w:rsidP="00982D20">
      <w:pPr>
        <w:spacing w:line="276" w:lineRule="auto"/>
        <w:ind w:right="-1701"/>
        <w:jc w:val="both"/>
        <w:rPr>
          <w:rFonts w:asciiTheme="minorHAnsi" w:hAnsiTheme="minorHAnsi" w:cs="Helvetica"/>
          <w:color w:val="373E4D"/>
          <w:shd w:val="clear" w:color="auto" w:fill="FEFEFE"/>
        </w:rPr>
      </w:pPr>
      <w:r>
        <w:rPr>
          <w:rFonts w:asciiTheme="minorHAnsi" w:hAnsiTheme="minorHAnsi" w:cs="Helvetica"/>
          <w:color w:val="373E4D"/>
          <w:shd w:val="clear" w:color="auto" w:fill="FEFEFE"/>
        </w:rPr>
        <w:t xml:space="preserve">*(Referencia geográfica) </w:t>
      </w:r>
      <w:r w:rsidRPr="001E54A9">
        <w:rPr>
          <w:rFonts w:asciiTheme="minorHAnsi" w:hAnsiTheme="minorHAnsi" w:cs="Helvetica"/>
          <w:color w:val="373E4D"/>
          <w:shd w:val="clear" w:color="auto" w:fill="FEFEFE"/>
        </w:rPr>
        <w:t>A cuadras del CPC Argüello.</w:t>
      </w:r>
    </w:p>
    <w:p w:rsidR="00982D20" w:rsidRPr="00982D20" w:rsidRDefault="00982D20" w:rsidP="00982D20">
      <w:pPr>
        <w:spacing w:line="276" w:lineRule="auto"/>
        <w:ind w:right="-1701"/>
        <w:jc w:val="both"/>
        <w:rPr>
          <w:rFonts w:asciiTheme="minorHAnsi" w:hAnsiTheme="minorHAnsi" w:cs="Helvetica"/>
          <w:color w:val="373E4D"/>
          <w:shd w:val="clear" w:color="auto" w:fill="FEFEFE"/>
        </w:rPr>
      </w:pPr>
    </w:p>
    <w:p w:rsidR="00982D20" w:rsidRPr="00982D20" w:rsidRDefault="00982D20" w:rsidP="00982D20">
      <w:pPr>
        <w:spacing w:line="276" w:lineRule="auto"/>
        <w:rPr>
          <w:rFonts w:asciiTheme="minorHAnsi" w:hAnsiTheme="minorHAnsi" w:cs="Helvetica"/>
          <w:color w:val="141823"/>
          <w:u w:val="single"/>
          <w:shd w:val="clear" w:color="auto" w:fill="FFFFFF"/>
        </w:rPr>
      </w:pPr>
      <w:r w:rsidRPr="00982D20">
        <w:rPr>
          <w:rFonts w:asciiTheme="minorHAnsi" w:hAnsiTheme="minorHAnsi" w:cs="Helvetica"/>
          <w:color w:val="141823"/>
          <w:u w:val="single"/>
          <w:shd w:val="clear" w:color="auto" w:fill="FFFFFF"/>
        </w:rPr>
        <w:t xml:space="preserve">Apoyo escolar - La France </w:t>
      </w:r>
    </w:p>
    <w:p w:rsidR="00982D20" w:rsidRP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 xml:space="preserve">Desde el año 2014, nos reunimos todos los sábados por la mañana en el centro vecinal de barrio La France para compartir una hora de estudio y una hora de recreación junto a niños y niñas de entre 7 y 14 años. </w:t>
      </w:r>
    </w:p>
    <w:p w:rsid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Entendiendo las distintas realidades en las que se encuentran inmersos los chicos que asisten al apoyo, nos comprometemos a formar un vínculo que trascienda la relación profesor-alumno, generando un espacio de confianza, donde se posibilite cada vez más y mejor la enseñanza tanto escolar como cotidiana, aprendiendo y creciendo mutuamente.</w:t>
      </w:r>
    </w:p>
    <w:p w:rsidR="001E54A9" w:rsidRPr="00982D20" w:rsidRDefault="001E54A9" w:rsidP="001E54A9">
      <w:pPr>
        <w:spacing w:line="276" w:lineRule="auto"/>
        <w:ind w:right="-1701"/>
        <w:jc w:val="both"/>
        <w:rPr>
          <w:rFonts w:asciiTheme="minorHAnsi" w:hAnsiTheme="minorHAnsi" w:cs="Helvetica"/>
          <w:color w:val="373E4D"/>
          <w:shd w:val="clear" w:color="auto" w:fill="FEFEFE"/>
        </w:rPr>
      </w:pPr>
      <w:r>
        <w:rPr>
          <w:rFonts w:asciiTheme="minorHAnsi" w:hAnsiTheme="minorHAnsi" w:cs="Helvetica"/>
          <w:color w:val="373E4D"/>
          <w:shd w:val="clear" w:color="auto" w:fill="FEFEFE"/>
        </w:rPr>
        <w:t xml:space="preserve">*(Referencia geográfica) </w:t>
      </w:r>
      <w:r w:rsidRPr="001E54A9">
        <w:rPr>
          <w:rFonts w:asciiTheme="minorHAnsi" w:hAnsiTheme="minorHAnsi" w:cs="Helvetica"/>
          <w:color w:val="373E4D"/>
          <w:shd w:val="clear" w:color="auto" w:fill="FEFEFE"/>
        </w:rPr>
        <w:t xml:space="preserve">A cuadras del CPC </w:t>
      </w:r>
      <w:r>
        <w:rPr>
          <w:rFonts w:asciiTheme="minorHAnsi" w:hAnsiTheme="minorHAnsi" w:cs="Helvetica"/>
          <w:color w:val="373E4D"/>
          <w:shd w:val="clear" w:color="auto" w:fill="FEFEFE"/>
        </w:rPr>
        <w:t>Monseñor P. Cabrera</w:t>
      </w:r>
      <w:r w:rsidRPr="001E54A9">
        <w:rPr>
          <w:rFonts w:asciiTheme="minorHAnsi" w:hAnsiTheme="minorHAnsi" w:cs="Helvetica"/>
          <w:color w:val="373E4D"/>
          <w:shd w:val="clear" w:color="auto" w:fill="FEFEFE"/>
        </w:rPr>
        <w:t>.</w:t>
      </w:r>
    </w:p>
    <w:p w:rsidR="001E54A9" w:rsidRPr="00982D20" w:rsidRDefault="001E54A9" w:rsidP="00982D20">
      <w:pPr>
        <w:spacing w:line="276" w:lineRule="auto"/>
        <w:rPr>
          <w:rFonts w:asciiTheme="minorHAnsi" w:hAnsiTheme="minorHAnsi" w:cs="Helvetica"/>
          <w:color w:val="141823"/>
          <w:shd w:val="clear" w:color="auto" w:fill="FFFFFF"/>
        </w:rPr>
      </w:pPr>
    </w:p>
    <w:p w:rsidR="00982D20" w:rsidRPr="00982D20" w:rsidRDefault="00982D20" w:rsidP="00982D20">
      <w:pPr>
        <w:spacing w:line="276" w:lineRule="auto"/>
        <w:rPr>
          <w:rFonts w:asciiTheme="minorHAnsi" w:hAnsiTheme="minorHAnsi" w:cs="Helvetica"/>
          <w:color w:val="141823"/>
          <w:shd w:val="clear" w:color="auto" w:fill="FFFFFF"/>
        </w:rPr>
      </w:pPr>
    </w:p>
    <w:p w:rsidR="00982D20" w:rsidRP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u w:val="single"/>
          <w:shd w:val="clear" w:color="auto" w:fill="FFFFFF"/>
        </w:rPr>
        <w:t>Apoyo escolar Villa Urquiza:</w:t>
      </w:r>
    </w:p>
    <w:p w:rsidR="00982D20" w:rsidRP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 xml:space="preserve">Este apoyo funciona desde 2015 en conjunto con una copa de leche llamada </w:t>
      </w:r>
      <w:r w:rsidRPr="00982D20">
        <w:rPr>
          <w:rFonts w:asciiTheme="minorHAnsi" w:hAnsiTheme="minorHAnsi" w:cs="Helvetica"/>
          <w:b/>
          <w:color w:val="141823"/>
          <w:shd w:val="clear" w:color="auto" w:fill="FFFFFF"/>
        </w:rPr>
        <w:t>40 corazones valientes</w:t>
      </w:r>
      <w:r w:rsidRPr="00982D20">
        <w:rPr>
          <w:rFonts w:asciiTheme="minorHAnsi" w:hAnsiTheme="minorHAnsi" w:cs="Helvetica"/>
          <w:color w:val="141823"/>
          <w:shd w:val="clear" w:color="auto" w:fill="FFFFFF"/>
        </w:rPr>
        <w:t>, a cargo de Rosa Vera, Mario Córdoba y su familia. Ellos nos prestan un sector de su casa (el mismo donde los chicos meriendan y cenan) para que podamos brindarles el apoyo escolar.</w:t>
      </w:r>
    </w:p>
    <w:p w:rsidR="00982D20" w:rsidRP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 xml:space="preserve">Las actividades se llevan a cabo alrededor de dos ejes, que consideramos sumamente importantes: el primero es la educación, donde reforzamos contenidos dictados en la escuela, evacuamos dudas y preparamos exámenes; el segundo eje es el de la recreación, donde incluimos diferentes actividades con el fin de transmitir diversos valores. </w:t>
      </w:r>
    </w:p>
    <w:p w:rsid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 xml:space="preserve">Trabajamos los días miércoles y viernes de 16:30 a 18:30 </w:t>
      </w:r>
      <w:proofErr w:type="spellStart"/>
      <w:r w:rsidRPr="00982D20">
        <w:rPr>
          <w:rFonts w:asciiTheme="minorHAnsi" w:hAnsiTheme="minorHAnsi" w:cs="Helvetica"/>
          <w:color w:val="141823"/>
          <w:shd w:val="clear" w:color="auto" w:fill="FFFFFF"/>
        </w:rPr>
        <w:t>hs</w:t>
      </w:r>
      <w:proofErr w:type="spellEnd"/>
      <w:r w:rsidRPr="00982D20">
        <w:rPr>
          <w:rFonts w:asciiTheme="minorHAnsi" w:hAnsiTheme="minorHAnsi" w:cs="Helvetica"/>
          <w:color w:val="141823"/>
          <w:shd w:val="clear" w:color="auto" w:fill="FFFFFF"/>
        </w:rPr>
        <w:t>, pudiendo así tener mayor continuidad en las actividades y un mayor vínculo tanto con los niños como con sus familias.</w:t>
      </w:r>
    </w:p>
    <w:p w:rsidR="001E54A9" w:rsidRDefault="001E54A9" w:rsidP="00982D20">
      <w:pPr>
        <w:spacing w:line="276" w:lineRule="auto"/>
        <w:rPr>
          <w:rFonts w:asciiTheme="minorHAnsi" w:hAnsiTheme="minorHAnsi" w:cs="Helvetica"/>
          <w:color w:val="141823"/>
          <w:shd w:val="clear" w:color="auto" w:fill="FFFFFF"/>
        </w:rPr>
      </w:pPr>
    </w:p>
    <w:p w:rsidR="001E54A9" w:rsidRPr="00982D20" w:rsidRDefault="001E54A9" w:rsidP="001E54A9">
      <w:pPr>
        <w:spacing w:line="276" w:lineRule="auto"/>
        <w:ind w:right="-1701"/>
        <w:jc w:val="both"/>
        <w:rPr>
          <w:rFonts w:asciiTheme="minorHAnsi" w:hAnsiTheme="minorHAnsi" w:cs="Helvetica"/>
          <w:color w:val="373E4D"/>
          <w:shd w:val="clear" w:color="auto" w:fill="FEFEFE"/>
        </w:rPr>
      </w:pPr>
      <w:r>
        <w:rPr>
          <w:rFonts w:asciiTheme="minorHAnsi" w:hAnsiTheme="minorHAnsi" w:cs="Helvetica"/>
          <w:color w:val="373E4D"/>
          <w:shd w:val="clear" w:color="auto" w:fill="FEFEFE"/>
        </w:rPr>
        <w:t xml:space="preserve">*(Referencia geográfica) </w:t>
      </w:r>
      <w:r w:rsidRPr="001E54A9">
        <w:rPr>
          <w:rFonts w:asciiTheme="minorHAnsi" w:hAnsiTheme="minorHAnsi" w:cs="Helvetica"/>
          <w:color w:val="373E4D"/>
          <w:shd w:val="clear" w:color="auto" w:fill="FEFEFE"/>
        </w:rPr>
        <w:t xml:space="preserve">A cuadras </w:t>
      </w:r>
      <w:r>
        <w:rPr>
          <w:rFonts w:asciiTheme="minorHAnsi" w:hAnsiTheme="minorHAnsi" w:cs="Helvetica"/>
          <w:color w:val="373E4D"/>
          <w:shd w:val="clear" w:color="auto" w:fill="FEFEFE"/>
        </w:rPr>
        <w:t>de Colón esq. Sagrada Familia</w:t>
      </w:r>
      <w:r w:rsidRPr="001E54A9">
        <w:rPr>
          <w:rFonts w:asciiTheme="minorHAnsi" w:hAnsiTheme="minorHAnsi" w:cs="Helvetica"/>
          <w:color w:val="373E4D"/>
          <w:shd w:val="clear" w:color="auto" w:fill="FEFEFE"/>
        </w:rPr>
        <w:t>.</w:t>
      </w:r>
    </w:p>
    <w:p w:rsidR="001E54A9" w:rsidRPr="00982D20" w:rsidRDefault="001E54A9" w:rsidP="00982D20">
      <w:pPr>
        <w:spacing w:line="276" w:lineRule="auto"/>
        <w:rPr>
          <w:rFonts w:asciiTheme="minorHAnsi" w:hAnsiTheme="minorHAnsi" w:cs="Helvetica"/>
          <w:color w:val="141823"/>
          <w:shd w:val="clear" w:color="auto" w:fill="FFFFFF"/>
        </w:rPr>
      </w:pPr>
    </w:p>
    <w:p w:rsidR="00982D20" w:rsidRPr="00982D20" w:rsidRDefault="00982D20" w:rsidP="00982D20">
      <w:pPr>
        <w:spacing w:line="276" w:lineRule="auto"/>
        <w:ind w:right="-1701"/>
        <w:jc w:val="both"/>
        <w:rPr>
          <w:rFonts w:asciiTheme="minorHAnsi" w:hAnsiTheme="minorHAnsi"/>
        </w:rPr>
      </w:pPr>
    </w:p>
    <w:p w:rsidR="0009439E" w:rsidRPr="00982D20" w:rsidRDefault="0009439E" w:rsidP="00982D20">
      <w:pPr>
        <w:spacing w:line="276" w:lineRule="auto"/>
        <w:jc w:val="both"/>
        <w:rPr>
          <w:rFonts w:asciiTheme="minorHAnsi" w:hAnsiTheme="minorHAnsi"/>
        </w:rPr>
      </w:pPr>
    </w:p>
    <w:p w:rsidR="0009439E" w:rsidRPr="00982D20" w:rsidRDefault="00135950" w:rsidP="00982D20">
      <w:pPr>
        <w:spacing w:line="276" w:lineRule="auto"/>
        <w:jc w:val="both"/>
        <w:rPr>
          <w:rFonts w:asciiTheme="minorHAnsi" w:hAnsiTheme="minorHAnsi"/>
        </w:rPr>
      </w:pPr>
      <w:r w:rsidRPr="00982D20">
        <w:rPr>
          <w:rFonts w:asciiTheme="minorHAnsi" w:hAnsiTheme="minorHAnsi"/>
          <w:b/>
          <w:color w:val="141823"/>
        </w:rPr>
        <w:t>INCLUSIÓN</w:t>
      </w:r>
    </w:p>
    <w:p w:rsidR="0009439E" w:rsidRPr="00982D20" w:rsidRDefault="00135950" w:rsidP="00982D20">
      <w:pPr>
        <w:spacing w:line="276" w:lineRule="auto"/>
        <w:jc w:val="both"/>
        <w:rPr>
          <w:rFonts w:asciiTheme="minorHAnsi" w:hAnsiTheme="minorHAnsi"/>
        </w:rPr>
      </w:pPr>
      <w:r w:rsidRPr="00982D20">
        <w:rPr>
          <w:rFonts w:asciiTheme="minorHAnsi" w:hAnsiTheme="minorHAnsi"/>
          <w:color w:val="141823"/>
        </w:rPr>
        <w:t>Para nosotros la inclusión parte de generar un vínculo recíproco con el otro, en el cual se valora a la persona como un todo, más allá de las diferencias que pueden generar que ciertos grupos sociales queden excluidos.</w:t>
      </w:r>
    </w:p>
    <w:p w:rsidR="0009439E" w:rsidRDefault="00135950" w:rsidP="00982D20">
      <w:pPr>
        <w:spacing w:line="276" w:lineRule="auto"/>
        <w:jc w:val="both"/>
        <w:rPr>
          <w:rFonts w:asciiTheme="minorHAnsi" w:hAnsiTheme="minorHAnsi"/>
          <w:color w:val="141823"/>
        </w:rPr>
      </w:pPr>
      <w:r w:rsidRPr="00982D20">
        <w:rPr>
          <w:rFonts w:asciiTheme="minorHAnsi" w:hAnsiTheme="minorHAnsi"/>
          <w:color w:val="141823"/>
        </w:rPr>
        <w:t xml:space="preserve">Creemos que el compromiso emocional es el primer paso para generar una sociedad en la cual nos sintamos verdaderamente parte. Por ello, nos enfocamos en compartir diferentes actividades que potencien las facultades de las personas y refuercen la autovaloración. </w:t>
      </w:r>
    </w:p>
    <w:p w:rsidR="00982D20" w:rsidRPr="00982D20" w:rsidRDefault="00982D20" w:rsidP="00982D20">
      <w:pPr>
        <w:spacing w:line="276" w:lineRule="auto"/>
        <w:jc w:val="both"/>
        <w:rPr>
          <w:rFonts w:asciiTheme="minorHAnsi" w:hAnsiTheme="minorHAnsi"/>
          <w:color w:val="141823"/>
        </w:rPr>
      </w:pPr>
    </w:p>
    <w:p w:rsidR="00982D20" w:rsidRPr="00982D20" w:rsidRDefault="00982D20" w:rsidP="00982D20">
      <w:pPr>
        <w:spacing w:line="276" w:lineRule="auto"/>
        <w:rPr>
          <w:rFonts w:asciiTheme="minorHAnsi" w:hAnsiTheme="minorHAnsi" w:cs="Helvetica"/>
          <w:color w:val="141823"/>
          <w:u w:val="single"/>
          <w:shd w:val="clear" w:color="auto" w:fill="FFFFFF"/>
        </w:rPr>
      </w:pPr>
      <w:r w:rsidRPr="00982D20">
        <w:rPr>
          <w:rFonts w:asciiTheme="minorHAnsi" w:hAnsiTheme="minorHAnsi" w:cs="Helvetica"/>
          <w:color w:val="141823"/>
          <w:u w:val="single"/>
          <w:shd w:val="clear" w:color="auto" w:fill="FFFFFF"/>
        </w:rPr>
        <w:t>Casa del abuelo Nicanor</w:t>
      </w:r>
    </w:p>
    <w:p w:rsidR="00982D20" w:rsidRP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lastRenderedPageBreak/>
        <w:t>La Casa del abuelo Nicanor, ubicada en barrio Cerro de las Rosas, es una gran familia formada aproximadamente por 20 abuelos y abuelas que tienen una historia para contar. Si bien sabemos que para un adulto mayor se torna una situación difícil estar dentro de una institución, nos interesa hacer hincapié en escucharlos y colaborar tanto con ellos como con sus afines, rememorando los momentos gratos y divertidos, aportando algo de nosotros en cada situación.</w:t>
      </w:r>
    </w:p>
    <w:p w:rsidR="00982D20" w:rsidRP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 xml:space="preserve">Estamos comprometidos en hacer que la experiencia de los abuelos dentro del geriátrico sea una experiencia más amena, acompañándolos y brindándoles afecto, disfrutando también de todo lo que ellos nos ofrecen. </w:t>
      </w:r>
    </w:p>
    <w:p w:rsidR="00982D20" w:rsidRDefault="00982D20" w:rsidP="00982D20">
      <w:pPr>
        <w:spacing w:line="276" w:lineRule="auto"/>
        <w:rPr>
          <w:rFonts w:asciiTheme="minorHAnsi" w:hAnsiTheme="minorHAnsi" w:cs="Helvetica"/>
          <w:color w:val="141823"/>
          <w:shd w:val="clear" w:color="auto" w:fill="FFFFFF"/>
        </w:rPr>
      </w:pPr>
      <w:r w:rsidRPr="00982D20">
        <w:rPr>
          <w:rFonts w:asciiTheme="minorHAnsi" w:hAnsiTheme="minorHAnsi" w:cs="Helvetica"/>
          <w:color w:val="141823"/>
          <w:shd w:val="clear" w:color="auto" w:fill="FFFFFF"/>
        </w:rPr>
        <w:t>El propósito del área es el del colaborar en construir un espacio de armonía, mejorando las relaciones de los abuelos entre sí y con las personas que los rodean. Para esto, asistimos sábado de por medio y realizamos juegos, charlas y actividades previamente organizados que nos permiten acercarnos y compartir momentos maravillosos, así como acompañarlos en los que no lo son.</w:t>
      </w:r>
    </w:p>
    <w:p w:rsidR="001E54A9" w:rsidRDefault="001E54A9" w:rsidP="00982D20">
      <w:pPr>
        <w:spacing w:line="276" w:lineRule="auto"/>
        <w:rPr>
          <w:rFonts w:asciiTheme="minorHAnsi" w:hAnsiTheme="minorHAnsi" w:cs="Helvetica"/>
          <w:color w:val="141823"/>
          <w:shd w:val="clear" w:color="auto" w:fill="FFFFFF"/>
        </w:rPr>
      </w:pPr>
    </w:p>
    <w:p w:rsidR="001E54A9" w:rsidRPr="00982D20" w:rsidRDefault="001E54A9" w:rsidP="001E54A9">
      <w:pPr>
        <w:spacing w:line="276" w:lineRule="auto"/>
        <w:ind w:right="-1701"/>
        <w:jc w:val="both"/>
        <w:rPr>
          <w:rFonts w:asciiTheme="minorHAnsi" w:hAnsiTheme="minorHAnsi" w:cs="Helvetica"/>
          <w:color w:val="373E4D"/>
          <w:shd w:val="clear" w:color="auto" w:fill="FEFEFE"/>
        </w:rPr>
      </w:pPr>
      <w:r>
        <w:rPr>
          <w:rFonts w:asciiTheme="minorHAnsi" w:hAnsiTheme="minorHAnsi" w:cs="Helvetica"/>
          <w:color w:val="373E4D"/>
          <w:shd w:val="clear" w:color="auto" w:fill="FEFEFE"/>
        </w:rPr>
        <w:t xml:space="preserve">*(Referencia geográfica) </w:t>
      </w:r>
      <w:r w:rsidRPr="001E54A9">
        <w:rPr>
          <w:rFonts w:asciiTheme="minorHAnsi" w:hAnsiTheme="minorHAnsi" w:cs="Helvetica"/>
          <w:color w:val="373E4D"/>
          <w:shd w:val="clear" w:color="auto" w:fill="FEFEFE"/>
        </w:rPr>
        <w:t xml:space="preserve">A </w:t>
      </w:r>
      <w:r>
        <w:rPr>
          <w:rFonts w:asciiTheme="minorHAnsi" w:hAnsiTheme="minorHAnsi" w:cs="Helvetica"/>
          <w:color w:val="373E4D"/>
          <w:shd w:val="clear" w:color="auto" w:fill="FEFEFE"/>
        </w:rPr>
        <w:t xml:space="preserve">2 </w:t>
      </w:r>
      <w:r w:rsidRPr="001E54A9">
        <w:rPr>
          <w:rFonts w:asciiTheme="minorHAnsi" w:hAnsiTheme="minorHAnsi" w:cs="Helvetica"/>
          <w:color w:val="373E4D"/>
          <w:shd w:val="clear" w:color="auto" w:fill="FEFEFE"/>
        </w:rPr>
        <w:t xml:space="preserve">cuadras del </w:t>
      </w:r>
      <w:r>
        <w:rPr>
          <w:rFonts w:asciiTheme="minorHAnsi" w:hAnsiTheme="minorHAnsi" w:cs="Helvetica"/>
          <w:color w:val="373E4D"/>
          <w:shd w:val="clear" w:color="auto" w:fill="FEFEFE"/>
        </w:rPr>
        <w:t>Parque de Las Naciones</w:t>
      </w:r>
      <w:bookmarkStart w:id="0" w:name="_GoBack"/>
      <w:bookmarkEnd w:id="0"/>
      <w:r w:rsidRPr="001E54A9">
        <w:rPr>
          <w:rFonts w:asciiTheme="minorHAnsi" w:hAnsiTheme="minorHAnsi" w:cs="Helvetica"/>
          <w:color w:val="373E4D"/>
          <w:shd w:val="clear" w:color="auto" w:fill="FEFEFE"/>
        </w:rPr>
        <w:t>.</w:t>
      </w:r>
    </w:p>
    <w:p w:rsidR="001E54A9" w:rsidRPr="00982D20" w:rsidRDefault="001E54A9" w:rsidP="00982D20">
      <w:pPr>
        <w:spacing w:line="276" w:lineRule="auto"/>
        <w:rPr>
          <w:rFonts w:asciiTheme="minorHAnsi" w:hAnsiTheme="minorHAnsi" w:cstheme="minorBidi"/>
          <w:color w:val="auto"/>
        </w:rPr>
      </w:pPr>
    </w:p>
    <w:p w:rsidR="00982D20" w:rsidRPr="00982D20" w:rsidRDefault="00982D20" w:rsidP="00982D20">
      <w:pPr>
        <w:spacing w:line="276" w:lineRule="auto"/>
        <w:jc w:val="both"/>
        <w:rPr>
          <w:rFonts w:asciiTheme="minorHAnsi" w:hAnsiTheme="minorHAnsi"/>
        </w:rPr>
      </w:pPr>
    </w:p>
    <w:p w:rsidR="0009439E" w:rsidRPr="00982D20" w:rsidRDefault="0009439E" w:rsidP="00982D20">
      <w:pPr>
        <w:spacing w:line="276" w:lineRule="auto"/>
        <w:jc w:val="both"/>
        <w:rPr>
          <w:rFonts w:asciiTheme="minorHAnsi" w:hAnsiTheme="minorHAnsi"/>
        </w:rPr>
      </w:pPr>
    </w:p>
    <w:p w:rsidR="008C03D7" w:rsidRPr="00982D20" w:rsidRDefault="008C03D7" w:rsidP="00982D20">
      <w:pPr>
        <w:spacing w:line="276" w:lineRule="auto"/>
        <w:jc w:val="both"/>
        <w:rPr>
          <w:rFonts w:asciiTheme="minorHAnsi" w:hAnsiTheme="minorHAnsi"/>
        </w:rPr>
      </w:pPr>
    </w:p>
    <w:p w:rsidR="0009439E" w:rsidRPr="00982D20" w:rsidRDefault="00135950" w:rsidP="00982D20">
      <w:pPr>
        <w:spacing w:line="276" w:lineRule="auto"/>
        <w:jc w:val="both"/>
        <w:rPr>
          <w:rFonts w:asciiTheme="minorHAnsi" w:hAnsiTheme="minorHAnsi"/>
        </w:rPr>
      </w:pPr>
      <w:r w:rsidRPr="00982D20">
        <w:rPr>
          <w:rFonts w:asciiTheme="minorHAnsi" w:hAnsiTheme="minorHAnsi"/>
          <w:b/>
          <w:color w:val="141823"/>
        </w:rPr>
        <w:t>SOLIDARIDAD</w:t>
      </w:r>
    </w:p>
    <w:p w:rsidR="0009439E" w:rsidRPr="00982D20" w:rsidRDefault="00135950" w:rsidP="00982D20">
      <w:pPr>
        <w:spacing w:line="276" w:lineRule="auto"/>
        <w:jc w:val="both"/>
        <w:rPr>
          <w:rFonts w:asciiTheme="minorHAnsi" w:hAnsiTheme="minorHAnsi"/>
          <w:color w:val="141823"/>
        </w:rPr>
      </w:pPr>
      <w:r w:rsidRPr="00982D20">
        <w:rPr>
          <w:rFonts w:asciiTheme="minorHAnsi" w:hAnsiTheme="minorHAnsi"/>
          <w:color w:val="141823"/>
          <w:highlight w:val="white"/>
        </w:rPr>
        <w:t xml:space="preserve">En PIES cuestionamos la definición generalizada de solidaridad como adhesión circunstancial a causas ajenas. Para nosotros, el trabajo solidario implica tiempo, dedicación, compromiso para con otro que nos mira, nos habla, nos escucha. La solidaridad es ser parte, tomar parte, hacer nuestras las injusticias de los demás. </w:t>
      </w:r>
    </w:p>
    <w:p w:rsidR="00982D20" w:rsidRDefault="00982D20" w:rsidP="00982D20">
      <w:pPr>
        <w:spacing w:line="276" w:lineRule="auto"/>
        <w:jc w:val="both"/>
        <w:rPr>
          <w:rFonts w:asciiTheme="minorHAnsi" w:hAnsiTheme="minorHAnsi"/>
          <w:color w:val="141823"/>
          <w:u w:val="single"/>
        </w:rPr>
      </w:pPr>
    </w:p>
    <w:p w:rsidR="00982D20" w:rsidRPr="00982D20" w:rsidRDefault="00982D20" w:rsidP="00982D20">
      <w:pPr>
        <w:spacing w:line="276" w:lineRule="auto"/>
        <w:jc w:val="both"/>
        <w:rPr>
          <w:rFonts w:asciiTheme="minorHAnsi" w:hAnsiTheme="minorHAnsi"/>
          <w:color w:val="141823"/>
          <w:u w:val="single"/>
        </w:rPr>
      </w:pPr>
      <w:r w:rsidRPr="00982D20">
        <w:rPr>
          <w:rFonts w:asciiTheme="minorHAnsi" w:hAnsiTheme="minorHAnsi"/>
          <w:color w:val="141823"/>
          <w:u w:val="single"/>
        </w:rPr>
        <w:t>DONACIONES:</w:t>
      </w:r>
    </w:p>
    <w:p w:rsidR="00462D12" w:rsidRDefault="00982D20" w:rsidP="00982D20">
      <w:pPr>
        <w:spacing w:line="276" w:lineRule="auto"/>
        <w:jc w:val="both"/>
        <w:rPr>
          <w:rFonts w:asciiTheme="minorHAnsi" w:hAnsiTheme="minorHAnsi" w:cs="Helvetica"/>
          <w:color w:val="373E4D"/>
          <w:shd w:val="clear" w:color="auto" w:fill="E0EDFF"/>
        </w:rPr>
      </w:pPr>
      <w:r w:rsidRPr="00982D20">
        <w:rPr>
          <w:rFonts w:asciiTheme="minorHAnsi" w:hAnsiTheme="minorHAnsi" w:cs="Helvetica"/>
          <w:color w:val="373E4D"/>
          <w:shd w:val="clear" w:color="auto" w:fill="E0EDFF"/>
        </w:rPr>
        <w:t xml:space="preserve">En el área de Donaciones realizamos dos viajes al año a parajes del norte de Córdoba. Llevamos agua, alimentos y elementos de higiene y limpieza. Las personas que viven allí no poseen acceso a agua potable, ni tienen luz o gas; además, debido a la ubicación geográfica en la que se encuentran, la posibilidad de insertarse laboral y escolarmente es escasa. En cada viaje que realizamos, además de entregar dichas donaciones, priorizamos el compartir momentos, conocernos, descubrir necesidades, jugar con los niños, aprender el uno de los otros, haciendo de cada encuentro una experiencia llena de hermosos momentos. </w:t>
      </w:r>
    </w:p>
    <w:p w:rsidR="00982D20" w:rsidRPr="00982D20" w:rsidRDefault="00982D20" w:rsidP="00982D20">
      <w:pPr>
        <w:spacing w:line="276" w:lineRule="auto"/>
        <w:jc w:val="both"/>
        <w:rPr>
          <w:rFonts w:asciiTheme="minorHAnsi" w:hAnsiTheme="minorHAnsi" w:cs="Helvetica"/>
          <w:color w:val="373E4D"/>
          <w:shd w:val="clear" w:color="auto" w:fill="E0EDFF"/>
        </w:rPr>
      </w:pPr>
      <w:r w:rsidRPr="00982D20">
        <w:rPr>
          <w:rFonts w:asciiTheme="minorHAnsi" w:hAnsiTheme="minorHAnsi" w:cs="Helvetica"/>
          <w:color w:val="373E4D"/>
          <w:shd w:val="clear" w:color="auto" w:fill="E0EDFF"/>
        </w:rPr>
        <w:t>Por otra parte, durante el año trabajamos con otras organizaciones juntando donaciones para distintas causas.</w:t>
      </w:r>
    </w:p>
    <w:p w:rsidR="00982D20" w:rsidRPr="00982D20" w:rsidRDefault="00982D20" w:rsidP="00982D20">
      <w:pPr>
        <w:spacing w:line="276" w:lineRule="auto"/>
        <w:jc w:val="both"/>
        <w:rPr>
          <w:rFonts w:asciiTheme="minorHAnsi" w:hAnsiTheme="minorHAnsi"/>
          <w:b/>
          <w:u w:val="single"/>
        </w:rPr>
      </w:pPr>
    </w:p>
    <w:p w:rsidR="0009439E" w:rsidRPr="00982D20" w:rsidRDefault="002D0D69" w:rsidP="00982D20">
      <w:pPr>
        <w:spacing w:line="276" w:lineRule="auto"/>
        <w:jc w:val="both"/>
        <w:rPr>
          <w:rFonts w:asciiTheme="minorHAnsi" w:hAnsiTheme="minorHAnsi"/>
          <w:b/>
        </w:rPr>
      </w:pPr>
      <w:r w:rsidRPr="00982D20">
        <w:rPr>
          <w:rFonts w:asciiTheme="minorHAnsi" w:hAnsiTheme="minorHAnsi"/>
          <w:b/>
        </w:rPr>
        <w:t>SUMATE</w:t>
      </w:r>
    </w:p>
    <w:p w:rsidR="001B7105" w:rsidRPr="00982D20" w:rsidRDefault="001B7105" w:rsidP="00982D20">
      <w:pPr>
        <w:spacing w:line="276" w:lineRule="auto"/>
        <w:jc w:val="both"/>
        <w:rPr>
          <w:rFonts w:asciiTheme="minorHAnsi" w:hAnsiTheme="minorHAnsi"/>
        </w:rPr>
      </w:pPr>
      <w:r w:rsidRPr="00982D20">
        <w:rPr>
          <w:rFonts w:asciiTheme="minorHAnsi" w:hAnsiTheme="minorHAnsi"/>
        </w:rPr>
        <w:t>Si llegaste hasta acá es porque tenes ganas de formar parte de esta organización, y eso nos pone muy contentos. Para ser p</w:t>
      </w:r>
      <w:r w:rsidR="00E832F5" w:rsidRPr="00982D20">
        <w:rPr>
          <w:rFonts w:asciiTheme="minorHAnsi" w:hAnsiTheme="minorHAnsi"/>
        </w:rPr>
        <w:t xml:space="preserve">arte, hay algunas cosas que </w:t>
      </w:r>
      <w:proofErr w:type="spellStart"/>
      <w:r w:rsidR="00E832F5" w:rsidRPr="00982D20">
        <w:rPr>
          <w:rFonts w:asciiTheme="minorHAnsi" w:hAnsiTheme="minorHAnsi"/>
        </w:rPr>
        <w:t>tené</w:t>
      </w:r>
      <w:r w:rsidRPr="00982D20">
        <w:rPr>
          <w:rFonts w:asciiTheme="minorHAnsi" w:hAnsiTheme="minorHAnsi"/>
        </w:rPr>
        <w:t>s</w:t>
      </w:r>
      <w:proofErr w:type="spellEnd"/>
      <w:r w:rsidRPr="00982D20">
        <w:rPr>
          <w:rFonts w:asciiTheme="minorHAnsi" w:hAnsiTheme="minorHAnsi"/>
        </w:rPr>
        <w:t xml:space="preserve"> que saber. </w:t>
      </w:r>
    </w:p>
    <w:p w:rsidR="002D0D69" w:rsidRPr="00982D20" w:rsidRDefault="001B7105" w:rsidP="00982D20">
      <w:pPr>
        <w:spacing w:line="276" w:lineRule="auto"/>
        <w:jc w:val="both"/>
        <w:rPr>
          <w:rFonts w:asciiTheme="minorHAnsi" w:hAnsiTheme="minorHAnsi"/>
        </w:rPr>
      </w:pPr>
      <w:r w:rsidRPr="00982D20">
        <w:rPr>
          <w:rFonts w:asciiTheme="minorHAnsi" w:hAnsiTheme="minorHAnsi"/>
        </w:rPr>
        <w:lastRenderedPageBreak/>
        <w:t xml:space="preserve">Para nosotros, ser voluntario/a implica asumir un compromiso, teniendo en cuenta que trabajamos con personas que cuentan con las actividades que hacemos y nos esperan en cada encuentro. </w:t>
      </w:r>
      <w:r w:rsidR="00931D2C" w:rsidRPr="00982D20">
        <w:rPr>
          <w:rFonts w:asciiTheme="minorHAnsi" w:hAnsiTheme="minorHAnsi"/>
        </w:rPr>
        <w:t>Además, creemos que la responsabilidad es indispensable para poder generar vínculos</w:t>
      </w:r>
      <w:r w:rsidR="00E832F5" w:rsidRPr="00982D20">
        <w:rPr>
          <w:rFonts w:asciiTheme="minorHAnsi" w:hAnsiTheme="minorHAnsi"/>
        </w:rPr>
        <w:t>,</w:t>
      </w:r>
      <w:r w:rsidR="00931D2C" w:rsidRPr="00982D20">
        <w:rPr>
          <w:rFonts w:asciiTheme="minorHAnsi" w:hAnsiTheme="minorHAnsi"/>
        </w:rPr>
        <w:t xml:space="preserve"> y así lograr el trabajo que nos proponemos.</w:t>
      </w:r>
    </w:p>
    <w:p w:rsidR="00931D2C" w:rsidRPr="00982D20" w:rsidRDefault="00931D2C" w:rsidP="00982D20">
      <w:pPr>
        <w:spacing w:line="276" w:lineRule="auto"/>
        <w:jc w:val="both"/>
        <w:rPr>
          <w:rFonts w:asciiTheme="minorHAnsi" w:hAnsiTheme="minorHAnsi"/>
        </w:rPr>
      </w:pPr>
      <w:r w:rsidRPr="00982D20">
        <w:rPr>
          <w:rFonts w:asciiTheme="minorHAnsi" w:hAnsiTheme="minorHAnsi"/>
        </w:rPr>
        <w:t>Por otra parte, ser parte de PIES no es solo ir a las actividades de</w:t>
      </w:r>
      <w:r w:rsidR="00E832F5" w:rsidRPr="00982D20">
        <w:rPr>
          <w:rFonts w:asciiTheme="minorHAnsi" w:hAnsiTheme="minorHAnsi"/>
        </w:rPr>
        <w:t>l</w:t>
      </w:r>
      <w:r w:rsidRPr="00982D20">
        <w:rPr>
          <w:rFonts w:asciiTheme="minorHAnsi" w:hAnsiTheme="minorHAnsi"/>
        </w:rPr>
        <w:t xml:space="preserve"> área, sino también, en la medida de lo posible, participar de eventos para recaudar fondos y reuniones para profundizar el trabajo.  </w:t>
      </w:r>
    </w:p>
    <w:p w:rsidR="0009439E" w:rsidRPr="00982D20" w:rsidRDefault="00135950" w:rsidP="00982D20">
      <w:pPr>
        <w:spacing w:line="276" w:lineRule="auto"/>
        <w:jc w:val="both"/>
        <w:rPr>
          <w:rFonts w:asciiTheme="minorHAnsi" w:hAnsiTheme="minorHAnsi"/>
          <w:color w:val="141823"/>
        </w:rPr>
      </w:pPr>
      <w:r w:rsidRPr="00982D20">
        <w:rPr>
          <w:rFonts w:asciiTheme="minorHAnsi" w:hAnsiTheme="minorHAnsi"/>
          <w:color w:val="141823"/>
        </w:rPr>
        <w:t xml:space="preserve">La cantidad de áreas </w:t>
      </w:r>
      <w:r w:rsidR="00E832F5" w:rsidRPr="00982D20">
        <w:rPr>
          <w:rFonts w:asciiTheme="minorHAnsi" w:hAnsiTheme="minorHAnsi"/>
          <w:color w:val="141823"/>
        </w:rPr>
        <w:t>a unirse</w:t>
      </w:r>
      <w:r w:rsidRPr="00982D20">
        <w:rPr>
          <w:rFonts w:asciiTheme="minorHAnsi" w:hAnsiTheme="minorHAnsi"/>
          <w:color w:val="141823"/>
        </w:rPr>
        <w:t xml:space="preserve"> no es excluyente, pero para un compromiso óptimo </w:t>
      </w:r>
      <w:r w:rsidR="00E832F5" w:rsidRPr="00982D20">
        <w:rPr>
          <w:rFonts w:asciiTheme="minorHAnsi" w:hAnsiTheme="minorHAnsi"/>
          <w:color w:val="141823"/>
        </w:rPr>
        <w:t xml:space="preserve">te recomendamos </w:t>
      </w:r>
      <w:r w:rsidRPr="00982D20">
        <w:rPr>
          <w:rFonts w:asciiTheme="minorHAnsi" w:hAnsiTheme="minorHAnsi"/>
          <w:color w:val="141823"/>
        </w:rPr>
        <w:t xml:space="preserve">no integrar más de dos. De cualquier forma, </w:t>
      </w:r>
      <w:r w:rsidR="00E832F5" w:rsidRPr="00982D20">
        <w:rPr>
          <w:rFonts w:asciiTheme="minorHAnsi" w:hAnsiTheme="minorHAnsi"/>
          <w:color w:val="141823"/>
        </w:rPr>
        <w:t xml:space="preserve">vas a poder </w:t>
      </w:r>
      <w:r w:rsidRPr="00982D20">
        <w:rPr>
          <w:rFonts w:asciiTheme="minorHAnsi" w:hAnsiTheme="minorHAnsi"/>
          <w:color w:val="141823"/>
        </w:rPr>
        <w:t>probar varias activi</w:t>
      </w:r>
      <w:r w:rsidR="00E832F5" w:rsidRPr="00982D20">
        <w:rPr>
          <w:rFonts w:asciiTheme="minorHAnsi" w:hAnsiTheme="minorHAnsi"/>
          <w:color w:val="141823"/>
        </w:rPr>
        <w:t xml:space="preserve">dades, y luego decidir en cuál te sentís más </w:t>
      </w:r>
      <w:proofErr w:type="gramStart"/>
      <w:r w:rsidR="00E832F5" w:rsidRPr="00982D20">
        <w:rPr>
          <w:rFonts w:asciiTheme="minorHAnsi" w:hAnsiTheme="minorHAnsi"/>
          <w:color w:val="141823"/>
        </w:rPr>
        <w:t>cómodo</w:t>
      </w:r>
      <w:proofErr w:type="gramEnd"/>
      <w:r w:rsidR="00E832F5" w:rsidRPr="00982D20">
        <w:rPr>
          <w:rFonts w:asciiTheme="minorHAnsi" w:hAnsiTheme="minorHAnsi"/>
          <w:color w:val="141823"/>
        </w:rPr>
        <w:t xml:space="preserve">. </w:t>
      </w:r>
    </w:p>
    <w:p w:rsidR="00E832F5" w:rsidRPr="00982D20" w:rsidRDefault="00E832F5" w:rsidP="00982D20">
      <w:pPr>
        <w:spacing w:line="276" w:lineRule="auto"/>
        <w:jc w:val="both"/>
        <w:rPr>
          <w:rFonts w:asciiTheme="minorHAnsi" w:hAnsiTheme="minorHAnsi"/>
          <w:color w:val="141823"/>
        </w:rPr>
      </w:pPr>
    </w:p>
    <w:p w:rsidR="00E832F5" w:rsidRPr="00982D20" w:rsidRDefault="00E832F5" w:rsidP="00982D20">
      <w:pPr>
        <w:spacing w:line="276" w:lineRule="auto"/>
        <w:jc w:val="both"/>
        <w:rPr>
          <w:rFonts w:asciiTheme="minorHAnsi" w:hAnsiTheme="minorHAnsi"/>
          <w:color w:val="141823"/>
        </w:rPr>
      </w:pPr>
      <w:r w:rsidRPr="00982D20">
        <w:rPr>
          <w:rFonts w:asciiTheme="minorHAnsi" w:hAnsiTheme="minorHAnsi"/>
          <w:color w:val="141823"/>
        </w:rPr>
        <w:t xml:space="preserve">¡Te invitamos a formar parte de esta experiencia! </w:t>
      </w:r>
      <w:proofErr w:type="spellStart"/>
      <w:r w:rsidRPr="00982D20">
        <w:rPr>
          <w:rFonts w:asciiTheme="minorHAnsi" w:hAnsiTheme="minorHAnsi"/>
          <w:color w:val="141823"/>
        </w:rPr>
        <w:t>Llená</w:t>
      </w:r>
      <w:proofErr w:type="spellEnd"/>
      <w:r w:rsidRPr="00982D20">
        <w:rPr>
          <w:rFonts w:asciiTheme="minorHAnsi" w:hAnsiTheme="minorHAnsi"/>
          <w:color w:val="141823"/>
        </w:rPr>
        <w:t xml:space="preserve"> el formulario y el coordinador del área que elegiste se </w:t>
      </w:r>
      <w:proofErr w:type="gramStart"/>
      <w:r w:rsidRPr="00982D20">
        <w:rPr>
          <w:rFonts w:asciiTheme="minorHAnsi" w:hAnsiTheme="minorHAnsi"/>
          <w:color w:val="141823"/>
        </w:rPr>
        <w:t>va</w:t>
      </w:r>
      <w:proofErr w:type="gramEnd"/>
      <w:r w:rsidRPr="00982D20">
        <w:rPr>
          <w:rFonts w:asciiTheme="minorHAnsi" w:hAnsiTheme="minorHAnsi"/>
          <w:color w:val="141823"/>
        </w:rPr>
        <w:t xml:space="preserve">  a comunicar con vos a la brevedad.</w:t>
      </w:r>
    </w:p>
    <w:p w:rsidR="002D0D69" w:rsidRPr="00982D20" w:rsidRDefault="002D0D69" w:rsidP="00982D20">
      <w:pPr>
        <w:spacing w:line="276" w:lineRule="auto"/>
        <w:jc w:val="both"/>
        <w:rPr>
          <w:rFonts w:asciiTheme="minorHAnsi" w:hAnsiTheme="minorHAnsi"/>
          <w:color w:val="141823"/>
        </w:rPr>
      </w:pP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Nombre:</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Apellido:</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Celular:</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E-mail:</w:t>
      </w:r>
    </w:p>
    <w:p w:rsidR="00E832F5" w:rsidRPr="00982D20" w:rsidRDefault="00E832F5" w:rsidP="00982D20">
      <w:pPr>
        <w:spacing w:line="276" w:lineRule="auto"/>
        <w:jc w:val="both"/>
        <w:rPr>
          <w:rFonts w:asciiTheme="minorHAnsi" w:hAnsiTheme="minorHAnsi"/>
          <w:b/>
          <w:color w:val="141823"/>
        </w:rPr>
      </w:pPr>
    </w:p>
    <w:p w:rsidR="00E832F5" w:rsidRPr="00982D20" w:rsidRDefault="00E832F5" w:rsidP="00982D20">
      <w:pPr>
        <w:spacing w:line="276" w:lineRule="auto"/>
        <w:jc w:val="both"/>
        <w:rPr>
          <w:rFonts w:asciiTheme="minorHAnsi" w:hAnsiTheme="minorHAnsi"/>
          <w:color w:val="141823"/>
        </w:rPr>
      </w:pPr>
      <w:r w:rsidRPr="00982D20">
        <w:rPr>
          <w:rFonts w:asciiTheme="minorHAnsi" w:hAnsiTheme="minorHAnsi"/>
          <w:b/>
          <w:color w:val="141823"/>
        </w:rPr>
        <w:t xml:space="preserve">Elegí a qué área/s te gustaría sumarte: </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Apoyo Escolar – IPV Arguello</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Apoyo Escolar – La France</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Apoyo Escolar – Villa Urquiza</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Inclusión al Adulto Mayor – Casa del Abuelo Nicanor</w:t>
      </w:r>
    </w:p>
    <w:p w:rsidR="00E832F5" w:rsidRPr="00982D20" w:rsidRDefault="00E832F5" w:rsidP="00982D20">
      <w:pPr>
        <w:spacing w:line="276" w:lineRule="auto"/>
        <w:jc w:val="both"/>
        <w:rPr>
          <w:rFonts w:asciiTheme="minorHAnsi" w:hAnsiTheme="minorHAnsi"/>
          <w:b/>
          <w:color w:val="141823"/>
        </w:rPr>
      </w:pPr>
      <w:r w:rsidRPr="00982D20">
        <w:rPr>
          <w:rFonts w:asciiTheme="minorHAnsi" w:hAnsiTheme="minorHAnsi"/>
          <w:b/>
          <w:color w:val="141823"/>
        </w:rPr>
        <w:t>Solidaridad - Donaciones</w:t>
      </w:r>
    </w:p>
    <w:p w:rsidR="00E832F5" w:rsidRPr="00982D20" w:rsidRDefault="00E832F5" w:rsidP="00982D20">
      <w:pPr>
        <w:spacing w:line="276" w:lineRule="auto"/>
        <w:jc w:val="both"/>
        <w:rPr>
          <w:rFonts w:asciiTheme="minorHAnsi" w:hAnsiTheme="minorHAnsi"/>
          <w:b/>
          <w:color w:val="141823"/>
        </w:rPr>
      </w:pPr>
    </w:p>
    <w:p w:rsidR="00E832F5" w:rsidRPr="00982D20" w:rsidRDefault="00E832F5" w:rsidP="00982D20">
      <w:pPr>
        <w:spacing w:line="276" w:lineRule="auto"/>
        <w:jc w:val="both"/>
        <w:rPr>
          <w:rStyle w:val="apple-converted-space"/>
          <w:rFonts w:asciiTheme="minorHAnsi" w:hAnsiTheme="minorHAnsi" w:cs="Helvetica"/>
          <w:color w:val="141823"/>
          <w:shd w:val="clear" w:color="auto" w:fill="FFFFFF"/>
        </w:rPr>
      </w:pPr>
      <w:r w:rsidRPr="00982D20">
        <w:rPr>
          <w:rFonts w:asciiTheme="minorHAnsi" w:hAnsiTheme="minorHAnsi" w:cs="Helvetica"/>
          <w:b/>
          <w:color w:val="141823"/>
          <w:shd w:val="clear" w:color="auto" w:fill="FFFFFF"/>
        </w:rPr>
        <w:t xml:space="preserve">¿Por qué </w:t>
      </w:r>
      <w:proofErr w:type="spellStart"/>
      <w:r w:rsidRPr="00982D20">
        <w:rPr>
          <w:rFonts w:asciiTheme="minorHAnsi" w:hAnsiTheme="minorHAnsi" w:cs="Helvetica"/>
          <w:b/>
          <w:color w:val="141823"/>
          <w:shd w:val="clear" w:color="auto" w:fill="FFFFFF"/>
        </w:rPr>
        <w:t>querés</w:t>
      </w:r>
      <w:proofErr w:type="spellEnd"/>
      <w:r w:rsidRPr="00982D20">
        <w:rPr>
          <w:rFonts w:asciiTheme="minorHAnsi" w:hAnsiTheme="minorHAnsi" w:cs="Helvetica"/>
          <w:b/>
          <w:color w:val="141823"/>
          <w:shd w:val="clear" w:color="auto" w:fill="FFFFFF"/>
        </w:rPr>
        <w:t xml:space="preserve"> ser voluntario de PIES?</w:t>
      </w:r>
      <w:r w:rsidRPr="00982D20">
        <w:rPr>
          <w:rFonts w:asciiTheme="minorHAnsi" w:hAnsiTheme="minorHAnsi" w:cs="Helvetica"/>
          <w:color w:val="141823"/>
          <w:shd w:val="clear" w:color="auto" w:fill="FFFFFF"/>
        </w:rPr>
        <w:t xml:space="preserve"> (Opcional)</w:t>
      </w:r>
      <w:r w:rsidRPr="00982D20">
        <w:rPr>
          <w:rStyle w:val="apple-converted-space"/>
          <w:rFonts w:asciiTheme="minorHAnsi" w:hAnsiTheme="minorHAnsi" w:cs="Helvetica"/>
          <w:color w:val="141823"/>
          <w:shd w:val="clear" w:color="auto" w:fill="FFFFFF"/>
        </w:rPr>
        <w:t> </w:t>
      </w:r>
    </w:p>
    <w:p w:rsidR="00A602E4" w:rsidRPr="00982D20" w:rsidRDefault="002D0D69" w:rsidP="00982D20">
      <w:pPr>
        <w:spacing w:line="276" w:lineRule="auto"/>
        <w:ind w:firstLine="0"/>
        <w:jc w:val="both"/>
        <w:rPr>
          <w:rFonts w:asciiTheme="minorHAnsi" w:hAnsiTheme="minorHAnsi"/>
          <w:color w:val="141823"/>
        </w:rPr>
      </w:pPr>
      <w:r w:rsidRPr="00982D20">
        <w:rPr>
          <w:rFonts w:asciiTheme="minorHAnsi" w:hAnsiTheme="minorHAnsi"/>
          <w:color w:val="141823"/>
        </w:rPr>
        <w:t xml:space="preserve"> ¡GRACIAS POR SUMARTE!</w:t>
      </w:r>
    </w:p>
    <w:sectPr w:rsidR="00A602E4" w:rsidRPr="00982D20">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9439E"/>
    <w:rsid w:val="0009439E"/>
    <w:rsid w:val="000C2079"/>
    <w:rsid w:val="00135950"/>
    <w:rsid w:val="001B7105"/>
    <w:rsid w:val="001D42D4"/>
    <w:rsid w:val="001E54A9"/>
    <w:rsid w:val="002D0D69"/>
    <w:rsid w:val="00462D12"/>
    <w:rsid w:val="004B7973"/>
    <w:rsid w:val="004C3B20"/>
    <w:rsid w:val="008C03D7"/>
    <w:rsid w:val="00931D2C"/>
    <w:rsid w:val="00982D20"/>
    <w:rsid w:val="009F013D"/>
    <w:rsid w:val="00A23F5D"/>
    <w:rsid w:val="00A602E4"/>
    <w:rsid w:val="00C04ECA"/>
    <w:rsid w:val="00E832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AR" w:eastAsia="es-AR" w:bidi="ar-SA"/>
      </w:rPr>
    </w:rPrDefault>
    <w:pPrDefault>
      <w:pPr>
        <w:spacing w:line="360"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C03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3D7"/>
    <w:rPr>
      <w:rFonts w:ascii="Tahoma" w:hAnsi="Tahoma" w:cs="Tahoma"/>
      <w:sz w:val="16"/>
      <w:szCs w:val="16"/>
    </w:rPr>
  </w:style>
  <w:style w:type="character" w:customStyle="1" w:styleId="apple-converted-space">
    <w:name w:val="apple-converted-space"/>
    <w:basedOn w:val="Fuentedeprrafopredeter"/>
    <w:rsid w:val="001D4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AR" w:eastAsia="es-AR" w:bidi="ar-SA"/>
      </w:rPr>
    </w:rPrDefault>
    <w:pPrDefault>
      <w:pPr>
        <w:spacing w:line="360"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C03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3D7"/>
    <w:rPr>
      <w:rFonts w:ascii="Tahoma" w:hAnsi="Tahoma" w:cs="Tahoma"/>
      <w:sz w:val="16"/>
      <w:szCs w:val="16"/>
    </w:rPr>
  </w:style>
  <w:style w:type="character" w:customStyle="1" w:styleId="apple-converted-space">
    <w:name w:val="apple-converted-space"/>
    <w:basedOn w:val="Fuentedeprrafopredeter"/>
    <w:rsid w:val="001D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274636">
      <w:bodyDiv w:val="1"/>
      <w:marLeft w:val="0"/>
      <w:marRight w:val="0"/>
      <w:marTop w:val="0"/>
      <w:marBottom w:val="0"/>
      <w:divBdr>
        <w:top w:val="none" w:sz="0" w:space="0" w:color="auto"/>
        <w:left w:val="none" w:sz="0" w:space="0" w:color="auto"/>
        <w:bottom w:val="none" w:sz="0" w:space="0" w:color="auto"/>
        <w:right w:val="none" w:sz="0" w:space="0" w:color="auto"/>
      </w:divBdr>
    </w:div>
    <w:div w:id="531461855">
      <w:bodyDiv w:val="1"/>
      <w:marLeft w:val="0"/>
      <w:marRight w:val="0"/>
      <w:marTop w:val="0"/>
      <w:marBottom w:val="0"/>
      <w:divBdr>
        <w:top w:val="none" w:sz="0" w:space="0" w:color="auto"/>
        <w:left w:val="none" w:sz="0" w:space="0" w:color="auto"/>
        <w:bottom w:val="none" w:sz="0" w:space="0" w:color="auto"/>
        <w:right w:val="none" w:sz="0" w:space="0" w:color="auto"/>
      </w:divBdr>
    </w:div>
    <w:div w:id="1163476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1183</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dc:creator>
  <cp:lastModifiedBy>Meli</cp:lastModifiedBy>
  <cp:revision>3</cp:revision>
  <dcterms:created xsi:type="dcterms:W3CDTF">2016-05-03T19:05:00Z</dcterms:created>
  <dcterms:modified xsi:type="dcterms:W3CDTF">2016-05-03T19:14:00Z</dcterms:modified>
</cp:coreProperties>
</file>