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AE" w:rsidRDefault="00925B91" w:rsidP="008346AE">
      <w:pPr>
        <w:pStyle w:val="Textoindependiente"/>
        <w:rPr>
          <w:caps/>
          <w:noProof/>
          <w:sz w:val="24"/>
        </w:rPr>
      </w:pPr>
      <w:r>
        <w:rPr>
          <w:caps/>
          <w:noProof/>
          <w:sz w:val="24"/>
        </w:rPr>
        <w:t>LABORATORIO #5</w:t>
      </w:r>
    </w:p>
    <w:p w:rsidR="000972FC" w:rsidRDefault="008C4D11" w:rsidP="008346AE">
      <w:pPr>
        <w:jc w:val="center"/>
        <w:rPr>
          <w:rFonts w:ascii="Arial" w:hAnsi="Arial" w:cs="Arial"/>
          <w:b/>
          <w:bCs/>
        </w:rPr>
        <w:sectPr w:rsidR="000972FC" w:rsidSect="000972FC">
          <w:footerReference w:type="default" r:id="rId8"/>
          <w:pgSz w:w="12240" w:h="15840" w:code="1"/>
          <w:pgMar w:top="1418" w:right="1134" w:bottom="1134" w:left="1418" w:header="397" w:footer="567" w:gutter="0"/>
          <w:cols w:space="708"/>
          <w:docGrid w:linePitch="360"/>
        </w:sectPr>
      </w:pPr>
      <w:r>
        <w:rPr>
          <w:rFonts w:ascii="Arial" w:hAnsi="Arial" w:cs="Arial"/>
          <w:b/>
          <w:sz w:val="22"/>
        </w:rPr>
        <w:t>ELECTRONICA DE POTENCIA</w:t>
      </w:r>
      <w:r>
        <w:rPr>
          <w:rFonts w:ascii="Arial" w:hAnsi="Arial" w:cs="Arial"/>
          <w:b/>
          <w:bCs/>
        </w:rPr>
        <w:t xml:space="preserve"> </w:t>
      </w:r>
      <w:r w:rsidR="00B35F03">
        <w:rPr>
          <w:rFonts w:ascii="Arial" w:hAnsi="Arial" w:cs="Arial"/>
          <w:b/>
          <w:bCs/>
        </w:rPr>
        <w:t>–</w:t>
      </w:r>
      <w:r>
        <w:rPr>
          <w:rFonts w:ascii="Arial" w:hAnsi="Arial" w:cs="Arial"/>
          <w:b/>
          <w:bCs/>
        </w:rPr>
        <w:t xml:space="preserve"> </w:t>
      </w:r>
      <w:r w:rsidR="00925B91">
        <w:rPr>
          <w:rFonts w:ascii="Arial" w:hAnsi="Arial" w:cs="Arial"/>
          <w:b/>
          <w:bCs/>
        </w:rPr>
        <w:t>CONSTRUCCIÓN DE INDUCTANCIAS</w:t>
      </w:r>
    </w:p>
    <w:p w:rsidR="000972FC" w:rsidRPr="008C4D11" w:rsidRDefault="008C4D11" w:rsidP="008C4D11">
      <w:pPr>
        <w:jc w:val="center"/>
        <w:rPr>
          <w:rFonts w:ascii="Arial" w:hAnsi="Arial" w:cs="Arial"/>
          <w:b/>
          <w:sz w:val="22"/>
        </w:rPr>
        <w:sectPr w:rsidR="000972FC" w:rsidRPr="008C4D11" w:rsidSect="000972FC">
          <w:type w:val="continuous"/>
          <w:pgSz w:w="12240" w:h="15840" w:code="1"/>
          <w:pgMar w:top="1418" w:right="1134" w:bottom="1134" w:left="1418" w:header="397" w:footer="567" w:gutter="0"/>
          <w:cols w:num="2" w:space="708"/>
          <w:docGrid w:linePitch="360"/>
        </w:sectPr>
      </w:pPr>
      <w:r>
        <w:rPr>
          <w:rFonts w:ascii="Arial" w:hAnsi="Arial" w:cs="Arial"/>
          <w:b/>
          <w:sz w:val="22"/>
        </w:rPr>
        <w:lastRenderedPageBreak/>
        <w:t xml:space="preserve">                    </w:t>
      </w:r>
    </w:p>
    <w:p w:rsidR="008346AE" w:rsidRDefault="008346AE" w:rsidP="008346AE">
      <w:pPr>
        <w:jc w:val="center"/>
        <w:rPr>
          <w:rFonts w:ascii="Arial" w:hAnsi="Arial" w:cs="Arial"/>
          <w:sz w:val="22"/>
        </w:rPr>
      </w:pPr>
      <w:r>
        <w:rPr>
          <w:rFonts w:ascii="Arial" w:hAnsi="Arial" w:cs="Arial"/>
          <w:sz w:val="22"/>
        </w:rPr>
        <w:lastRenderedPageBreak/>
        <w:t>José Bernardo Roldán Torres</w:t>
      </w:r>
      <w:r w:rsidR="00013ED1">
        <w:rPr>
          <w:rFonts w:ascii="Arial" w:hAnsi="Arial" w:cs="Arial"/>
          <w:sz w:val="22"/>
        </w:rPr>
        <w:t xml:space="preserve">   </w:t>
      </w:r>
    </w:p>
    <w:p w:rsidR="008346AE" w:rsidRDefault="000972FC" w:rsidP="008346AE">
      <w:pPr>
        <w:jc w:val="center"/>
        <w:rPr>
          <w:rFonts w:ascii="Arial" w:hAnsi="Arial" w:cs="Arial"/>
          <w:sz w:val="22"/>
        </w:rPr>
      </w:pPr>
      <w:r>
        <w:rPr>
          <w:rFonts w:ascii="Arial" w:hAnsi="Arial" w:cs="Arial"/>
          <w:sz w:val="22"/>
        </w:rPr>
        <w:t>Universidad Sergio Arboleda</w:t>
      </w:r>
    </w:p>
    <w:p w:rsidR="000972FC" w:rsidRDefault="00082361" w:rsidP="00013ED1">
      <w:pPr>
        <w:jc w:val="center"/>
        <w:rPr>
          <w:rFonts w:ascii="Arial" w:hAnsi="Arial" w:cs="Arial"/>
          <w:sz w:val="20"/>
        </w:rPr>
      </w:pPr>
      <w:hyperlink r:id="rId9" w:history="1">
        <w:r w:rsidR="00013ED1" w:rsidRPr="00013ED1">
          <w:rPr>
            <w:rStyle w:val="Hipervnculo"/>
            <w:rFonts w:ascii="Arial" w:hAnsi="Arial" w:cs="Arial"/>
            <w:color w:val="auto"/>
            <w:sz w:val="20"/>
            <w:u w:val="none"/>
          </w:rPr>
          <w:t>jose.roldan@correo.usa.edu.co</w:t>
        </w:r>
      </w:hyperlink>
      <w:r w:rsidR="00013ED1" w:rsidRPr="00013ED1">
        <w:rPr>
          <w:rFonts w:ascii="Arial" w:hAnsi="Arial" w:cs="Arial"/>
          <w:sz w:val="20"/>
        </w:rPr>
        <w:t xml:space="preserve">   </w:t>
      </w:r>
    </w:p>
    <w:p w:rsidR="00013ED1" w:rsidRDefault="00013ED1" w:rsidP="00013ED1">
      <w:pPr>
        <w:jc w:val="center"/>
        <w:rPr>
          <w:rFonts w:ascii="Arial" w:hAnsi="Arial" w:cs="Arial"/>
          <w:sz w:val="20"/>
        </w:rPr>
      </w:pPr>
    </w:p>
    <w:p w:rsidR="00013ED1" w:rsidRDefault="00013ED1" w:rsidP="00013ED1">
      <w:pPr>
        <w:jc w:val="center"/>
        <w:rPr>
          <w:rFonts w:ascii="Arial" w:hAnsi="Arial" w:cs="Arial"/>
          <w:sz w:val="20"/>
        </w:rPr>
        <w:sectPr w:rsidR="00013ED1" w:rsidSect="000972FC">
          <w:type w:val="continuous"/>
          <w:pgSz w:w="12240" w:h="15840" w:code="1"/>
          <w:pgMar w:top="1418" w:right="1134" w:bottom="1134" w:left="1418" w:header="397" w:footer="567" w:gutter="0"/>
          <w:cols w:space="708"/>
          <w:docGrid w:linePitch="360"/>
        </w:sectPr>
      </w:pPr>
    </w:p>
    <w:p w:rsidR="000972FC" w:rsidRDefault="000972FC" w:rsidP="008346AE">
      <w:pPr>
        <w:jc w:val="center"/>
        <w:rPr>
          <w:rFonts w:ascii="Arial" w:hAnsi="Arial" w:cs="Arial"/>
          <w:sz w:val="20"/>
        </w:rPr>
      </w:pPr>
    </w:p>
    <w:p w:rsidR="00013ED1" w:rsidRDefault="00013ED1" w:rsidP="000972FC">
      <w:pPr>
        <w:jc w:val="both"/>
        <w:rPr>
          <w:rFonts w:ascii="Arial" w:hAnsi="Arial" w:cs="Arial"/>
          <w:sz w:val="20"/>
        </w:rPr>
      </w:pPr>
    </w:p>
    <w:p w:rsidR="000972FC" w:rsidRDefault="00320D60" w:rsidP="000972FC">
      <w:pPr>
        <w:pStyle w:val="Prrafodelista"/>
        <w:numPr>
          <w:ilvl w:val="0"/>
          <w:numId w:val="4"/>
        </w:numPr>
        <w:jc w:val="both"/>
        <w:rPr>
          <w:rFonts w:ascii="Arial" w:hAnsi="Arial" w:cs="Arial"/>
          <w:b/>
          <w:sz w:val="20"/>
        </w:rPr>
      </w:pPr>
      <w:r>
        <w:rPr>
          <w:rFonts w:ascii="Arial" w:hAnsi="Arial" w:cs="Arial"/>
          <w:b/>
          <w:sz w:val="20"/>
        </w:rPr>
        <w:t>INDUCTANCIA</w:t>
      </w:r>
    </w:p>
    <w:p w:rsidR="00320D60" w:rsidRDefault="00320D60" w:rsidP="00320D60">
      <w:pPr>
        <w:pStyle w:val="Prrafodelista"/>
        <w:jc w:val="both"/>
        <w:rPr>
          <w:rFonts w:ascii="Arial" w:hAnsi="Arial" w:cs="Arial"/>
          <w:b/>
          <w:sz w:val="20"/>
        </w:rPr>
      </w:pPr>
    </w:p>
    <w:p w:rsidR="00320D60" w:rsidRDefault="00320D60" w:rsidP="00320D60">
      <w:pPr>
        <w:pStyle w:val="Prrafodelista"/>
        <w:jc w:val="both"/>
        <w:rPr>
          <w:rFonts w:ascii="Arial" w:hAnsi="Arial" w:cs="Arial"/>
          <w:b/>
          <w:sz w:val="20"/>
        </w:rPr>
      </w:pPr>
      <w:r>
        <w:rPr>
          <w:rFonts w:ascii="Arial" w:hAnsi="Arial" w:cs="Arial"/>
          <w:b/>
          <w:noProof/>
          <w:sz w:val="20"/>
          <w:lang w:val="es-CO" w:eastAsia="es-CO"/>
        </w:rPr>
        <w:drawing>
          <wp:inline distT="0" distB="0" distL="0" distR="0">
            <wp:extent cx="2534285" cy="2138680"/>
            <wp:effectExtent l="7303" t="0" r="6667" b="6668"/>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SC_0207.JP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2534285" cy="2138680"/>
                    </a:xfrm>
                    <a:prstGeom prst="rect">
                      <a:avLst/>
                    </a:prstGeom>
                  </pic:spPr>
                </pic:pic>
              </a:graphicData>
            </a:graphic>
          </wp:inline>
        </w:drawing>
      </w:r>
    </w:p>
    <w:p w:rsidR="00534325" w:rsidRDefault="00534325" w:rsidP="00534325">
      <w:pPr>
        <w:pStyle w:val="Prrafodelista"/>
        <w:jc w:val="both"/>
        <w:rPr>
          <w:rFonts w:ascii="Arial" w:hAnsi="Arial" w:cs="Arial"/>
          <w:b/>
          <w:sz w:val="20"/>
        </w:rPr>
      </w:pPr>
    </w:p>
    <w:p w:rsidR="00B35F03" w:rsidRDefault="00534325" w:rsidP="00D85B4E">
      <w:pPr>
        <w:pStyle w:val="Prrafodelista"/>
        <w:ind w:left="0"/>
        <w:jc w:val="center"/>
        <w:rPr>
          <w:rFonts w:ascii="Arial" w:hAnsi="Arial" w:cs="Arial"/>
          <w:sz w:val="20"/>
        </w:rPr>
      </w:pPr>
      <w:r>
        <w:rPr>
          <w:rFonts w:ascii="Arial" w:hAnsi="Arial" w:cs="Arial"/>
          <w:sz w:val="20"/>
        </w:rPr>
        <w:t xml:space="preserve">Figura 1. </w:t>
      </w:r>
      <w:r w:rsidR="00320D60">
        <w:rPr>
          <w:rFonts w:ascii="Arial" w:hAnsi="Arial" w:cs="Arial"/>
          <w:sz w:val="20"/>
        </w:rPr>
        <w:t>Inductancia fabricada</w:t>
      </w:r>
      <w:r>
        <w:rPr>
          <w:rFonts w:ascii="Arial" w:hAnsi="Arial" w:cs="Arial"/>
          <w:sz w:val="20"/>
        </w:rPr>
        <w:t>.</w:t>
      </w:r>
    </w:p>
    <w:p w:rsidR="00B35F03" w:rsidRDefault="00B35F03" w:rsidP="00534325">
      <w:pPr>
        <w:pStyle w:val="Prrafodelista"/>
        <w:ind w:left="0"/>
        <w:jc w:val="center"/>
        <w:rPr>
          <w:rFonts w:ascii="Arial" w:hAnsi="Arial" w:cs="Arial"/>
          <w:sz w:val="20"/>
        </w:rPr>
      </w:pPr>
    </w:p>
    <w:p w:rsidR="006728F4" w:rsidRDefault="006728F4" w:rsidP="002936A9">
      <w:pPr>
        <w:jc w:val="center"/>
        <w:rPr>
          <w:rFonts w:ascii="Arial" w:hAnsi="Arial" w:cs="Arial"/>
          <w:sz w:val="20"/>
        </w:rPr>
      </w:pPr>
    </w:p>
    <w:p w:rsidR="002E5593" w:rsidRDefault="002E5593" w:rsidP="002E5593">
      <w:pPr>
        <w:jc w:val="both"/>
        <w:rPr>
          <w:rFonts w:ascii="Arial" w:hAnsi="Arial" w:cs="Arial"/>
          <w:sz w:val="20"/>
        </w:rPr>
      </w:pPr>
    </w:p>
    <w:p w:rsidR="002E5593" w:rsidRDefault="000A5767" w:rsidP="002E5593">
      <w:pPr>
        <w:pStyle w:val="Prrafodelista"/>
        <w:numPr>
          <w:ilvl w:val="0"/>
          <w:numId w:val="4"/>
        </w:numPr>
        <w:jc w:val="both"/>
        <w:rPr>
          <w:rFonts w:ascii="Arial" w:hAnsi="Arial" w:cs="Arial"/>
          <w:b/>
          <w:sz w:val="20"/>
        </w:rPr>
      </w:pPr>
      <w:r>
        <w:rPr>
          <w:rFonts w:ascii="Arial" w:hAnsi="Arial" w:cs="Arial"/>
          <w:b/>
          <w:sz w:val="20"/>
        </w:rPr>
        <w:t>RESULTADOS</w:t>
      </w:r>
      <w:r w:rsidR="00DF09D4">
        <w:rPr>
          <w:rFonts w:ascii="Arial" w:hAnsi="Arial" w:cs="Arial"/>
          <w:b/>
          <w:sz w:val="20"/>
        </w:rPr>
        <w:t xml:space="preserve"> OBTENIDOS</w:t>
      </w:r>
    </w:p>
    <w:p w:rsidR="00320D60" w:rsidRDefault="00320D60" w:rsidP="00B05271">
      <w:pPr>
        <w:pStyle w:val="Prrafodelista"/>
        <w:ind w:left="0"/>
        <w:jc w:val="both"/>
        <w:rPr>
          <w:rFonts w:ascii="Arial" w:hAnsi="Arial" w:cs="Arial"/>
          <w:sz w:val="20"/>
        </w:rPr>
      </w:pPr>
    </w:p>
    <w:p w:rsidR="00320D60" w:rsidRDefault="00320D60" w:rsidP="00B05271">
      <w:pPr>
        <w:pStyle w:val="Prrafodelista"/>
        <w:ind w:left="0"/>
        <w:jc w:val="both"/>
        <w:rPr>
          <w:rFonts w:ascii="Arial" w:hAnsi="Arial" w:cs="Arial"/>
          <w:sz w:val="20"/>
        </w:rPr>
      </w:pPr>
      <w:proofErr w:type="spellStart"/>
      <w:r>
        <w:rPr>
          <w:rFonts w:ascii="Arial" w:hAnsi="Arial" w:cs="Arial"/>
          <w:sz w:val="20"/>
        </w:rPr>
        <w:t>I</w:t>
      </w:r>
      <w:r>
        <w:rPr>
          <w:rFonts w:ascii="Arial" w:hAnsi="Arial" w:cs="Arial"/>
          <w:sz w:val="20"/>
          <w:vertAlign w:val="subscript"/>
        </w:rPr>
        <w:t>max</w:t>
      </w:r>
      <w:proofErr w:type="spellEnd"/>
      <w:r>
        <w:rPr>
          <w:rFonts w:ascii="Arial" w:hAnsi="Arial" w:cs="Arial"/>
          <w:sz w:val="20"/>
          <w:vertAlign w:val="subscript"/>
        </w:rPr>
        <w:t xml:space="preserve"> </w:t>
      </w:r>
      <w:r>
        <w:rPr>
          <w:rFonts w:ascii="Arial" w:hAnsi="Arial" w:cs="Arial"/>
          <w:sz w:val="20"/>
        </w:rPr>
        <w:t>= 1 A</w:t>
      </w:r>
    </w:p>
    <w:p w:rsidR="00072964" w:rsidRDefault="00072964" w:rsidP="00B05271">
      <w:pPr>
        <w:pStyle w:val="Prrafodelista"/>
        <w:ind w:left="0"/>
        <w:jc w:val="both"/>
        <w:rPr>
          <w:rFonts w:ascii="Arial" w:hAnsi="Arial" w:cs="Arial"/>
          <w:sz w:val="20"/>
        </w:rPr>
      </w:pPr>
      <w:proofErr w:type="spellStart"/>
      <w:r>
        <w:rPr>
          <w:rFonts w:ascii="Arial" w:hAnsi="Arial" w:cs="Arial"/>
          <w:sz w:val="20"/>
        </w:rPr>
        <w:t>R</w:t>
      </w:r>
      <w:r>
        <w:rPr>
          <w:rFonts w:ascii="Arial" w:hAnsi="Arial" w:cs="Arial"/>
          <w:sz w:val="20"/>
          <w:vertAlign w:val="subscript"/>
        </w:rPr>
        <w:t>cu</w:t>
      </w:r>
      <w:proofErr w:type="spellEnd"/>
      <w:r>
        <w:rPr>
          <w:rFonts w:ascii="Arial" w:hAnsi="Arial" w:cs="Arial"/>
          <w:sz w:val="20"/>
        </w:rPr>
        <w:t xml:space="preserve"> = 4.83 mΩ</w:t>
      </w:r>
    </w:p>
    <w:p w:rsidR="00072964" w:rsidRDefault="00072964" w:rsidP="00B05271">
      <w:pPr>
        <w:pStyle w:val="Prrafodelista"/>
        <w:ind w:left="0"/>
        <w:jc w:val="both"/>
        <w:rPr>
          <w:rFonts w:ascii="Arial" w:hAnsi="Arial" w:cs="Arial"/>
          <w:sz w:val="20"/>
        </w:rPr>
      </w:pPr>
      <w:r>
        <w:rPr>
          <w:rFonts w:ascii="Arial" w:hAnsi="Arial" w:cs="Arial"/>
          <w:sz w:val="20"/>
        </w:rPr>
        <w:t>ρ = 1.71*10</w:t>
      </w:r>
      <w:r>
        <w:rPr>
          <w:rFonts w:ascii="Arial" w:hAnsi="Arial" w:cs="Arial"/>
          <w:sz w:val="20"/>
          <w:vertAlign w:val="superscript"/>
        </w:rPr>
        <w:t xml:space="preserve">-6 </w:t>
      </w:r>
      <w:r>
        <w:rPr>
          <w:rFonts w:ascii="Arial" w:hAnsi="Arial" w:cs="Arial"/>
          <w:sz w:val="20"/>
        </w:rPr>
        <w:t>cm*Ω (</w:t>
      </w:r>
      <w:r w:rsidR="00D85B4E">
        <w:rPr>
          <w:rFonts w:ascii="Arial" w:hAnsi="Arial" w:cs="Arial"/>
          <w:sz w:val="20"/>
        </w:rPr>
        <w:t>R</w:t>
      </w:r>
      <w:r>
        <w:rPr>
          <w:rFonts w:ascii="Arial" w:hAnsi="Arial" w:cs="Arial"/>
          <w:sz w:val="20"/>
        </w:rPr>
        <w:t>esistividad del cable)</w:t>
      </w:r>
    </w:p>
    <w:p w:rsidR="00151408" w:rsidRDefault="00151408" w:rsidP="00B05271">
      <w:pPr>
        <w:pStyle w:val="Prrafodelista"/>
        <w:ind w:left="0"/>
        <w:jc w:val="both"/>
        <w:rPr>
          <w:rFonts w:ascii="Arial" w:hAnsi="Arial" w:cs="Arial"/>
          <w:sz w:val="20"/>
        </w:rPr>
      </w:pPr>
      <w:r>
        <w:rPr>
          <w:rFonts w:ascii="Arial" w:hAnsi="Arial" w:cs="Arial"/>
          <w:sz w:val="20"/>
        </w:rPr>
        <w:t>µ</w:t>
      </w:r>
      <w:r>
        <w:rPr>
          <w:rFonts w:ascii="Arial" w:hAnsi="Arial" w:cs="Arial"/>
          <w:sz w:val="20"/>
          <w:vertAlign w:val="subscript"/>
        </w:rPr>
        <w:t xml:space="preserve">o </w:t>
      </w:r>
      <w:r>
        <w:rPr>
          <w:rFonts w:ascii="Arial" w:hAnsi="Arial" w:cs="Arial"/>
          <w:sz w:val="20"/>
        </w:rPr>
        <w:t>= 4π*10</w:t>
      </w:r>
      <w:r>
        <w:rPr>
          <w:rFonts w:ascii="Arial" w:hAnsi="Arial" w:cs="Arial"/>
          <w:sz w:val="20"/>
          <w:vertAlign w:val="superscript"/>
        </w:rPr>
        <w:t xml:space="preserve">-7 </w:t>
      </w:r>
      <w:r>
        <w:rPr>
          <w:rFonts w:ascii="Arial" w:hAnsi="Arial" w:cs="Arial"/>
          <w:sz w:val="20"/>
        </w:rPr>
        <w:t>H/m</w:t>
      </w:r>
    </w:p>
    <w:p w:rsidR="00D85B4E" w:rsidRPr="00D85B4E" w:rsidRDefault="00D85B4E" w:rsidP="00B05271">
      <w:pPr>
        <w:pStyle w:val="Prrafodelista"/>
        <w:ind w:left="0"/>
        <w:jc w:val="both"/>
        <w:rPr>
          <w:rFonts w:ascii="Arial" w:hAnsi="Arial" w:cs="Arial"/>
          <w:sz w:val="20"/>
        </w:rPr>
      </w:pPr>
      <w:r>
        <w:rPr>
          <w:rFonts w:ascii="Arial" w:hAnsi="Arial" w:cs="Arial"/>
          <w:sz w:val="20"/>
        </w:rPr>
        <w:t>A</w:t>
      </w:r>
      <w:r>
        <w:rPr>
          <w:rFonts w:ascii="Arial" w:hAnsi="Arial" w:cs="Arial"/>
          <w:sz w:val="20"/>
          <w:vertAlign w:val="subscript"/>
        </w:rPr>
        <w:t xml:space="preserve">c </w:t>
      </w:r>
      <w:r>
        <w:rPr>
          <w:rFonts w:ascii="Arial" w:hAnsi="Arial" w:cs="Arial"/>
          <w:sz w:val="20"/>
        </w:rPr>
        <w:t xml:space="preserve"> = 0.197 cm</w:t>
      </w:r>
      <w:r>
        <w:rPr>
          <w:rFonts w:ascii="Arial" w:hAnsi="Arial" w:cs="Arial"/>
          <w:sz w:val="20"/>
          <w:vertAlign w:val="superscript"/>
        </w:rPr>
        <w:t xml:space="preserve">2 </w:t>
      </w:r>
      <w:r>
        <w:rPr>
          <w:rFonts w:ascii="Arial" w:hAnsi="Arial" w:cs="Arial"/>
          <w:sz w:val="20"/>
        </w:rPr>
        <w:t>(Según hoja de especificaciones)</w:t>
      </w:r>
    </w:p>
    <w:p w:rsidR="006728F4" w:rsidRDefault="006728F4" w:rsidP="00B05271">
      <w:pPr>
        <w:pStyle w:val="Prrafodelista"/>
        <w:ind w:left="0"/>
        <w:jc w:val="both"/>
        <w:rPr>
          <w:rFonts w:ascii="Arial" w:hAnsi="Arial" w:cs="Arial"/>
          <w:sz w:val="20"/>
        </w:rPr>
      </w:pPr>
    </w:p>
    <w:p w:rsidR="006728F4" w:rsidRPr="00320D60" w:rsidRDefault="00320D60" w:rsidP="00B05271">
      <w:pPr>
        <w:pStyle w:val="Prrafodelista"/>
        <w:ind w:left="0"/>
        <w:jc w:val="both"/>
        <w:rPr>
          <w:rFonts w:ascii="Arial" w:hAnsi="Arial" w:cs="Arial"/>
          <w:sz w:val="20"/>
        </w:rPr>
      </w:pPr>
      <m:oMathPara>
        <m:oMath>
          <m:r>
            <w:rPr>
              <w:rFonts w:ascii="Cambria Math" w:hAnsi="Cambria Math" w:cs="Arial"/>
              <w:sz w:val="20"/>
            </w:rPr>
            <m:t>L</m:t>
          </m:r>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g</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μ</m:t>
              </m:r>
            </m:e>
            <m:sub>
              <m:r>
                <w:rPr>
                  <w:rFonts w:ascii="Cambria Math" w:hAnsi="Cambria Math" w:cs="Arial"/>
                  <w:sz w:val="20"/>
                </w:rPr>
                <m:t>o</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A</m:t>
              </m:r>
            </m:e>
            <m:sub>
              <m:r>
                <w:rPr>
                  <w:rFonts w:ascii="Cambria Math" w:hAnsi="Cambria Math" w:cs="Arial"/>
                  <w:sz w:val="20"/>
                </w:rPr>
                <m:t>c</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R</m:t>
              </m:r>
            </m:e>
            <m:sub>
              <m:r>
                <w:rPr>
                  <w:rFonts w:ascii="Cambria Math" w:hAnsi="Cambria Math" w:cs="Arial"/>
                  <w:sz w:val="20"/>
                </w:rPr>
                <m:t>g</m:t>
              </m:r>
            </m:sub>
          </m:sSub>
        </m:oMath>
      </m:oMathPara>
    </w:p>
    <w:p w:rsidR="00320D60" w:rsidRDefault="00320D60" w:rsidP="00B05271">
      <w:pPr>
        <w:pStyle w:val="Prrafodelista"/>
        <w:ind w:left="0"/>
        <w:jc w:val="both"/>
        <w:rPr>
          <w:rFonts w:ascii="Arial" w:hAnsi="Arial" w:cs="Arial"/>
          <w:sz w:val="20"/>
        </w:rPr>
      </w:pPr>
    </w:p>
    <w:p w:rsidR="00320D60" w:rsidRDefault="00320D60" w:rsidP="00B05271">
      <w:pPr>
        <w:pStyle w:val="Prrafodelista"/>
        <w:ind w:left="0"/>
        <w:jc w:val="both"/>
        <w:rPr>
          <w:rFonts w:ascii="Arial" w:hAnsi="Arial" w:cs="Arial"/>
          <w:sz w:val="20"/>
        </w:rPr>
      </w:pPr>
      <w:r>
        <w:rPr>
          <w:rFonts w:ascii="Arial" w:hAnsi="Arial" w:cs="Arial"/>
          <w:sz w:val="20"/>
        </w:rPr>
        <w:t xml:space="preserve">Al poseer un </w:t>
      </w:r>
      <w:r w:rsidR="00072964">
        <w:rPr>
          <w:rFonts w:ascii="Arial" w:hAnsi="Arial" w:cs="Arial"/>
          <w:sz w:val="20"/>
        </w:rPr>
        <w:t>núcleo</w:t>
      </w:r>
      <w:r>
        <w:rPr>
          <w:rFonts w:ascii="Arial" w:hAnsi="Arial" w:cs="Arial"/>
          <w:sz w:val="20"/>
        </w:rPr>
        <w:t xml:space="preserve"> PC1408-77 tipo toroide se tiene que:</w:t>
      </w:r>
    </w:p>
    <w:p w:rsidR="00320D60" w:rsidRDefault="00320D60" w:rsidP="00B05271">
      <w:pPr>
        <w:pStyle w:val="Prrafodelista"/>
        <w:ind w:left="0"/>
        <w:jc w:val="both"/>
        <w:rPr>
          <w:rFonts w:ascii="Arial" w:hAnsi="Arial" w:cs="Arial"/>
          <w:sz w:val="20"/>
        </w:rPr>
      </w:pPr>
    </w:p>
    <w:p w:rsidR="00320D60" w:rsidRDefault="00320D60" w:rsidP="00B05271">
      <w:pPr>
        <w:pStyle w:val="Prrafodelista"/>
        <w:ind w:left="0"/>
        <w:jc w:val="both"/>
        <w:rPr>
          <w:rFonts w:ascii="Arial" w:hAnsi="Arial" w:cs="Arial"/>
          <w:sz w:val="20"/>
        </w:rPr>
      </w:pPr>
      <w:r>
        <w:rPr>
          <w:rFonts w:ascii="Arial" w:hAnsi="Arial" w:cs="Arial"/>
          <w:sz w:val="20"/>
        </w:rPr>
        <w:t>MLT: 2.9 cm</w:t>
      </w:r>
    </w:p>
    <w:p w:rsidR="00320D60" w:rsidRDefault="00320D60" w:rsidP="00B05271">
      <w:pPr>
        <w:pStyle w:val="Prrafodelista"/>
        <w:ind w:left="0"/>
        <w:jc w:val="both"/>
        <w:rPr>
          <w:rFonts w:ascii="Arial" w:hAnsi="Arial" w:cs="Arial"/>
          <w:sz w:val="20"/>
        </w:rPr>
      </w:pPr>
    </w:p>
    <w:p w:rsidR="00320D60" w:rsidRDefault="00320D60" w:rsidP="00B05271">
      <w:pPr>
        <w:pStyle w:val="Prrafodelista"/>
        <w:ind w:left="0"/>
        <w:jc w:val="both"/>
        <w:rPr>
          <w:rFonts w:ascii="Arial" w:hAnsi="Arial" w:cs="Arial"/>
          <w:sz w:val="20"/>
        </w:rPr>
      </w:pPr>
      <w:r>
        <w:rPr>
          <w:rFonts w:ascii="Arial" w:hAnsi="Arial" w:cs="Arial"/>
          <w:sz w:val="20"/>
        </w:rPr>
        <w:t>Dimensión B</w:t>
      </w:r>
      <w:r w:rsidR="00925B91">
        <w:rPr>
          <w:rFonts w:ascii="Arial" w:hAnsi="Arial" w:cs="Arial"/>
          <w:sz w:val="20"/>
        </w:rPr>
        <w:t xml:space="preserve"> </w:t>
      </w:r>
      <w:r>
        <w:rPr>
          <w:rFonts w:ascii="Arial" w:hAnsi="Arial" w:cs="Arial"/>
          <w:sz w:val="20"/>
        </w:rPr>
        <w:t>(según hoja de especificaciones): 0.425 cm</w:t>
      </w:r>
    </w:p>
    <w:p w:rsidR="00072964" w:rsidRDefault="00072964" w:rsidP="00B05271">
      <w:pPr>
        <w:pStyle w:val="Prrafodelista"/>
        <w:ind w:left="0"/>
        <w:jc w:val="both"/>
        <w:rPr>
          <w:rFonts w:ascii="Arial" w:hAnsi="Arial" w:cs="Arial"/>
          <w:sz w:val="20"/>
        </w:rPr>
      </w:pPr>
    </w:p>
    <w:p w:rsidR="00072964" w:rsidRDefault="00072964" w:rsidP="00B05271">
      <w:pPr>
        <w:pStyle w:val="Prrafodelista"/>
        <w:ind w:left="0"/>
        <w:jc w:val="both"/>
        <w:rPr>
          <w:rFonts w:ascii="Arial" w:hAnsi="Arial" w:cs="Arial"/>
          <w:sz w:val="20"/>
        </w:rPr>
      </w:pPr>
      <w:r>
        <w:rPr>
          <w:rFonts w:ascii="Arial" w:hAnsi="Arial" w:cs="Arial"/>
          <w:sz w:val="20"/>
        </w:rPr>
        <w:t xml:space="preserve">Para </w:t>
      </w:r>
      <w:proofErr w:type="spellStart"/>
      <w:r>
        <w:rPr>
          <w:rFonts w:ascii="Arial" w:hAnsi="Arial" w:cs="Arial"/>
          <w:sz w:val="20"/>
        </w:rPr>
        <w:t>l</w:t>
      </w:r>
      <w:r>
        <w:rPr>
          <w:rFonts w:ascii="Arial" w:hAnsi="Arial" w:cs="Arial"/>
          <w:sz w:val="20"/>
          <w:vertAlign w:val="subscript"/>
        </w:rPr>
        <w:t>g</w:t>
      </w:r>
      <w:proofErr w:type="spellEnd"/>
      <w:r>
        <w:rPr>
          <w:rFonts w:ascii="Arial" w:hAnsi="Arial" w:cs="Arial"/>
          <w:sz w:val="20"/>
          <w:vertAlign w:val="subscript"/>
        </w:rPr>
        <w:t xml:space="preserve"> </w:t>
      </w:r>
      <w:r>
        <w:rPr>
          <w:rFonts w:ascii="Arial" w:hAnsi="Arial" w:cs="Arial"/>
          <w:sz w:val="20"/>
        </w:rPr>
        <w:t>se tiene que:</w:t>
      </w:r>
    </w:p>
    <w:p w:rsidR="00072964" w:rsidRDefault="00072964" w:rsidP="00B05271">
      <w:pPr>
        <w:pStyle w:val="Prrafodelista"/>
        <w:ind w:left="0"/>
        <w:jc w:val="both"/>
        <w:rPr>
          <w:rFonts w:ascii="Arial" w:hAnsi="Arial" w:cs="Arial"/>
          <w:sz w:val="20"/>
        </w:rPr>
      </w:pPr>
    </w:p>
    <w:p w:rsidR="00072964" w:rsidRPr="00072964" w:rsidRDefault="00072964" w:rsidP="00B05271">
      <w:pPr>
        <w:pStyle w:val="Prrafodelista"/>
        <w:ind w:left="0"/>
        <w:jc w:val="both"/>
        <w:rPr>
          <w:rFonts w:ascii="Arial" w:hAnsi="Arial" w:cs="Arial"/>
          <w:sz w:val="20"/>
        </w:rPr>
      </w:pPr>
      <m:oMathPara>
        <m:oMath>
          <m:sSub>
            <m:sSubPr>
              <m:ctrlPr>
                <w:rPr>
                  <w:rFonts w:ascii="Cambria Math" w:hAnsi="Cambria Math" w:cs="Arial"/>
                  <w:i/>
                  <w:sz w:val="20"/>
                </w:rPr>
              </m:ctrlPr>
            </m:sSubPr>
            <m:e>
              <m:r>
                <w:rPr>
                  <w:rFonts w:ascii="Cambria Math" w:hAnsi="Cambria Math" w:cs="Arial"/>
                  <w:sz w:val="20"/>
                </w:rPr>
                <m:t>l</m:t>
              </m:r>
            </m:e>
            <m:sub>
              <m:r>
                <w:rPr>
                  <w:rFonts w:ascii="Cambria Math" w:hAnsi="Cambria Math" w:cs="Arial"/>
                  <w:sz w:val="20"/>
                </w:rPr>
                <m:t>g</m:t>
              </m:r>
            </m:sub>
          </m:sSub>
          <m:r>
            <w:rPr>
              <w:rFonts w:ascii="Cambria Math" w:hAnsi="Cambria Math" w:cs="Arial"/>
              <w:sz w:val="20"/>
            </w:rPr>
            <m:t>=0.2*2*B</m:t>
          </m:r>
        </m:oMath>
      </m:oMathPara>
    </w:p>
    <w:p w:rsidR="00072964" w:rsidRDefault="00072964" w:rsidP="00B05271">
      <w:pPr>
        <w:pStyle w:val="Prrafodelista"/>
        <w:ind w:left="0"/>
        <w:jc w:val="both"/>
        <w:rPr>
          <w:rFonts w:ascii="Arial" w:hAnsi="Arial" w:cs="Arial"/>
          <w:sz w:val="20"/>
        </w:rPr>
      </w:pPr>
    </w:p>
    <w:p w:rsidR="00072964" w:rsidRDefault="00072964" w:rsidP="00B05271">
      <w:pPr>
        <w:pStyle w:val="Prrafodelista"/>
        <w:ind w:left="0"/>
        <w:jc w:val="both"/>
        <w:rPr>
          <w:rFonts w:ascii="Arial" w:hAnsi="Arial" w:cs="Arial"/>
          <w:sz w:val="20"/>
        </w:rPr>
      </w:pPr>
    </w:p>
    <w:p w:rsidR="00072964" w:rsidRDefault="00072964" w:rsidP="00B05271">
      <w:pPr>
        <w:pStyle w:val="Prrafodelista"/>
        <w:ind w:left="0"/>
        <w:jc w:val="both"/>
        <w:rPr>
          <w:rFonts w:ascii="Arial" w:hAnsi="Arial" w:cs="Arial"/>
          <w:sz w:val="20"/>
        </w:rPr>
      </w:pPr>
    </w:p>
    <w:p w:rsidR="00925B91" w:rsidRDefault="00925B91" w:rsidP="00B05271">
      <w:pPr>
        <w:pStyle w:val="Prrafodelista"/>
        <w:ind w:left="0"/>
        <w:jc w:val="both"/>
        <w:rPr>
          <w:rFonts w:ascii="Arial" w:hAnsi="Arial" w:cs="Arial"/>
          <w:sz w:val="20"/>
        </w:rPr>
      </w:pPr>
    </w:p>
    <w:p w:rsidR="00072964" w:rsidRDefault="00072964" w:rsidP="00B05271">
      <w:pPr>
        <w:pStyle w:val="Prrafodelista"/>
        <w:ind w:left="0"/>
        <w:jc w:val="both"/>
        <w:rPr>
          <w:rFonts w:ascii="Arial" w:hAnsi="Arial" w:cs="Arial"/>
          <w:sz w:val="20"/>
        </w:rPr>
      </w:pPr>
      <w:proofErr w:type="spellStart"/>
      <w:r>
        <w:rPr>
          <w:rFonts w:ascii="Arial" w:hAnsi="Arial" w:cs="Arial"/>
          <w:sz w:val="20"/>
        </w:rPr>
        <w:t>L</w:t>
      </w:r>
      <w:r>
        <w:rPr>
          <w:rFonts w:ascii="Arial" w:hAnsi="Arial" w:cs="Arial"/>
          <w:sz w:val="20"/>
          <w:vertAlign w:val="subscript"/>
        </w:rPr>
        <w:t>g</w:t>
      </w:r>
      <w:proofErr w:type="spellEnd"/>
      <w:r>
        <w:rPr>
          <w:rFonts w:ascii="Arial" w:hAnsi="Arial" w:cs="Arial"/>
          <w:sz w:val="20"/>
          <w:vertAlign w:val="subscript"/>
        </w:rPr>
        <w:t xml:space="preserve"> </w:t>
      </w:r>
      <w:r>
        <w:rPr>
          <w:rFonts w:ascii="Arial" w:hAnsi="Arial" w:cs="Arial"/>
          <w:sz w:val="20"/>
        </w:rPr>
        <w:t>=0.17 cm</w:t>
      </w:r>
    </w:p>
    <w:p w:rsidR="00072964" w:rsidRDefault="00072964" w:rsidP="00B05271">
      <w:pPr>
        <w:pStyle w:val="Prrafodelista"/>
        <w:ind w:left="0"/>
        <w:jc w:val="both"/>
        <w:rPr>
          <w:rFonts w:ascii="Arial" w:hAnsi="Arial" w:cs="Arial"/>
          <w:sz w:val="20"/>
        </w:rPr>
      </w:pPr>
    </w:p>
    <w:p w:rsidR="00072964" w:rsidRDefault="00072964" w:rsidP="00B05271">
      <w:pPr>
        <w:pStyle w:val="Prrafodelista"/>
        <w:ind w:left="0"/>
        <w:jc w:val="both"/>
        <w:rPr>
          <w:rFonts w:ascii="Arial" w:hAnsi="Arial" w:cs="Arial"/>
          <w:sz w:val="20"/>
        </w:rPr>
      </w:pPr>
      <w:r>
        <w:rPr>
          <w:rFonts w:ascii="Arial" w:hAnsi="Arial" w:cs="Arial"/>
          <w:sz w:val="20"/>
        </w:rPr>
        <w:t xml:space="preserve">Se </w:t>
      </w:r>
      <w:r w:rsidR="00D85B4E">
        <w:rPr>
          <w:rFonts w:ascii="Arial" w:hAnsi="Arial" w:cs="Arial"/>
          <w:sz w:val="20"/>
        </w:rPr>
        <w:t>escogió</w:t>
      </w:r>
      <w:r>
        <w:rPr>
          <w:rFonts w:ascii="Arial" w:hAnsi="Arial" w:cs="Arial"/>
          <w:sz w:val="20"/>
        </w:rPr>
        <w:t xml:space="preserve"> cable de calibre </w:t>
      </w:r>
      <w:proofErr w:type="spellStart"/>
      <w:r>
        <w:rPr>
          <w:rFonts w:ascii="Arial" w:hAnsi="Arial" w:cs="Arial"/>
          <w:sz w:val="20"/>
        </w:rPr>
        <w:t>awg</w:t>
      </w:r>
      <w:proofErr w:type="spellEnd"/>
      <w:r>
        <w:rPr>
          <w:rFonts w:ascii="Arial" w:hAnsi="Arial" w:cs="Arial"/>
          <w:sz w:val="20"/>
        </w:rPr>
        <w:t xml:space="preserve"> 18 @1.2 A con un área </w:t>
      </w:r>
      <w:proofErr w:type="spellStart"/>
      <w:r>
        <w:rPr>
          <w:rFonts w:ascii="Arial" w:hAnsi="Arial" w:cs="Arial"/>
          <w:sz w:val="20"/>
        </w:rPr>
        <w:t>A</w:t>
      </w:r>
      <w:r>
        <w:rPr>
          <w:rFonts w:ascii="Arial" w:hAnsi="Arial" w:cs="Arial"/>
          <w:sz w:val="20"/>
          <w:vertAlign w:val="subscript"/>
        </w:rPr>
        <w:t>w</w:t>
      </w:r>
      <w:proofErr w:type="spellEnd"/>
      <w:r>
        <w:rPr>
          <w:rFonts w:ascii="Arial" w:hAnsi="Arial" w:cs="Arial"/>
          <w:sz w:val="20"/>
          <w:vertAlign w:val="subscript"/>
        </w:rPr>
        <w:t xml:space="preserve"> </w:t>
      </w:r>
      <w:r>
        <w:rPr>
          <w:rFonts w:ascii="Arial" w:hAnsi="Arial" w:cs="Arial"/>
          <w:sz w:val="20"/>
        </w:rPr>
        <w:t>= 8.228*10</w:t>
      </w:r>
      <w:r>
        <w:rPr>
          <w:rFonts w:ascii="Arial" w:hAnsi="Arial" w:cs="Arial"/>
          <w:sz w:val="20"/>
          <w:vertAlign w:val="superscript"/>
        </w:rPr>
        <w:t>-3</w:t>
      </w:r>
      <w:r>
        <w:rPr>
          <w:rFonts w:ascii="Arial" w:hAnsi="Arial" w:cs="Arial"/>
          <w:sz w:val="20"/>
        </w:rPr>
        <w:t xml:space="preserve"> cm</w:t>
      </w:r>
      <w:r>
        <w:rPr>
          <w:rFonts w:ascii="Arial" w:hAnsi="Arial" w:cs="Arial"/>
          <w:sz w:val="20"/>
          <w:vertAlign w:val="superscript"/>
        </w:rPr>
        <w:t>2</w:t>
      </w:r>
      <w:r>
        <w:rPr>
          <w:rFonts w:ascii="Arial" w:hAnsi="Arial" w:cs="Arial"/>
          <w:sz w:val="20"/>
        </w:rPr>
        <w:t xml:space="preserve"> </w:t>
      </w:r>
    </w:p>
    <w:p w:rsidR="00072964" w:rsidRDefault="00072964" w:rsidP="00B05271">
      <w:pPr>
        <w:pStyle w:val="Prrafodelista"/>
        <w:ind w:left="0"/>
        <w:jc w:val="both"/>
        <w:rPr>
          <w:rFonts w:ascii="Arial" w:hAnsi="Arial" w:cs="Arial"/>
          <w:sz w:val="20"/>
        </w:rPr>
      </w:pPr>
    </w:p>
    <w:p w:rsidR="00072964" w:rsidRDefault="00072964" w:rsidP="00072964">
      <w:pPr>
        <w:pStyle w:val="Prrafodelista"/>
        <w:ind w:left="0"/>
        <w:jc w:val="center"/>
        <w:rPr>
          <w:rFonts w:ascii="Arial" w:hAnsi="Arial" w:cs="Arial"/>
          <w:sz w:val="20"/>
          <w:vertAlign w:val="subscript"/>
        </w:rPr>
      </w:pPr>
      <m:oMathPara>
        <m:oMath>
          <m:sSub>
            <m:sSubPr>
              <m:ctrlPr>
                <w:rPr>
                  <w:rFonts w:ascii="Cambria Math" w:hAnsi="Cambria Math" w:cs="Arial"/>
                  <w:i/>
                  <w:sz w:val="20"/>
                </w:rPr>
              </m:ctrlPr>
            </m:sSubPr>
            <m:e>
              <m:r>
                <w:rPr>
                  <w:rFonts w:ascii="Cambria Math" w:hAnsi="Cambria Math" w:cs="Arial"/>
                  <w:sz w:val="20"/>
                </w:rPr>
                <m:t>A</m:t>
              </m:r>
            </m:e>
            <m:sub>
              <m:r>
                <w:rPr>
                  <w:rFonts w:ascii="Cambria Math" w:hAnsi="Cambria Math" w:cs="Arial"/>
                  <w:sz w:val="20"/>
                </w:rPr>
                <m:t>w</m:t>
              </m:r>
            </m:sub>
          </m:sSub>
          <m:r>
            <w:rPr>
              <w:rFonts w:ascii="Cambria Math" w:hAnsi="Cambria Math" w:cs="Arial"/>
              <w:sz w:val="20"/>
            </w:rPr>
            <m:t>=</m:t>
          </m:r>
          <m:r>
            <m:rPr>
              <m:sty m:val="p"/>
            </m:rPr>
            <w:rPr>
              <w:rFonts w:ascii="Cambria Math" w:hAnsi="Cambria Math" w:cs="Arial"/>
              <w:sz w:val="20"/>
            </w:rPr>
            <m:t>ρ*n*MLT/</m:t>
          </m:r>
          <m:sSub>
            <m:sSubPr>
              <m:ctrlPr>
                <w:rPr>
                  <w:rFonts w:ascii="Cambria Math" w:hAnsi="Cambria Math" w:cs="Arial"/>
                  <w:sz w:val="20"/>
                </w:rPr>
              </m:ctrlPr>
            </m:sSubPr>
            <m:e>
              <m:r>
                <w:rPr>
                  <w:rFonts w:ascii="Cambria Math" w:hAnsi="Cambria Math" w:cs="Arial"/>
                  <w:sz w:val="20"/>
                </w:rPr>
                <m:t>R</m:t>
              </m:r>
            </m:e>
            <m:sub>
              <m:r>
                <w:rPr>
                  <w:rFonts w:ascii="Cambria Math" w:hAnsi="Cambria Math" w:cs="Arial"/>
                  <w:sz w:val="20"/>
                </w:rPr>
                <m:t>cu</m:t>
              </m:r>
            </m:sub>
          </m:sSub>
        </m:oMath>
      </m:oMathPara>
    </w:p>
    <w:p w:rsidR="00151408" w:rsidRDefault="00151408" w:rsidP="00072964">
      <w:pPr>
        <w:pStyle w:val="Prrafodelista"/>
        <w:ind w:left="0"/>
        <w:jc w:val="center"/>
        <w:rPr>
          <w:rFonts w:ascii="Arial" w:hAnsi="Arial" w:cs="Arial"/>
          <w:sz w:val="20"/>
          <w:vertAlign w:val="subscript"/>
        </w:rPr>
      </w:pPr>
    </w:p>
    <w:p w:rsidR="00151408" w:rsidRPr="00151408" w:rsidRDefault="00151408" w:rsidP="00151408">
      <w:pPr>
        <w:pStyle w:val="Prrafodelista"/>
        <w:ind w:left="0"/>
        <w:rPr>
          <w:rFonts w:ascii="Arial" w:hAnsi="Arial" w:cs="Arial"/>
          <w:sz w:val="20"/>
          <w:vertAlign w:val="subscript"/>
        </w:rPr>
      </w:pPr>
    </w:p>
    <w:p w:rsidR="00320D60" w:rsidRDefault="00151408" w:rsidP="00B05271">
      <w:pPr>
        <w:pStyle w:val="Prrafodelista"/>
        <w:ind w:left="0"/>
        <w:jc w:val="both"/>
        <w:rPr>
          <w:rFonts w:ascii="Arial" w:hAnsi="Arial" w:cs="Arial"/>
          <w:sz w:val="20"/>
        </w:rPr>
      </w:pPr>
      <w:r>
        <w:rPr>
          <w:rFonts w:ascii="Arial" w:hAnsi="Arial" w:cs="Arial"/>
          <w:sz w:val="20"/>
        </w:rPr>
        <w:t>Despejando n se obtiene que:</w:t>
      </w:r>
    </w:p>
    <w:p w:rsidR="00151408" w:rsidRDefault="00151408" w:rsidP="00B05271">
      <w:pPr>
        <w:pStyle w:val="Prrafodelista"/>
        <w:ind w:left="0"/>
        <w:jc w:val="both"/>
        <w:rPr>
          <w:rFonts w:ascii="Arial" w:hAnsi="Arial" w:cs="Arial"/>
          <w:sz w:val="20"/>
        </w:rPr>
      </w:pPr>
    </w:p>
    <w:p w:rsidR="00151408" w:rsidRDefault="00151408" w:rsidP="00B05271">
      <w:pPr>
        <w:pStyle w:val="Prrafodelista"/>
        <w:ind w:left="0"/>
        <w:jc w:val="both"/>
        <w:rPr>
          <w:rFonts w:ascii="Arial" w:hAnsi="Arial" w:cs="Arial"/>
          <w:sz w:val="20"/>
        </w:rPr>
      </w:pPr>
      <w:r>
        <w:rPr>
          <w:rFonts w:ascii="Arial" w:hAnsi="Arial" w:cs="Arial"/>
          <w:sz w:val="20"/>
        </w:rPr>
        <w:t>n = 8 vueltas</w:t>
      </w:r>
    </w:p>
    <w:p w:rsidR="00151408" w:rsidRDefault="00151408" w:rsidP="00B05271">
      <w:pPr>
        <w:pStyle w:val="Prrafodelista"/>
        <w:ind w:left="0"/>
        <w:jc w:val="both"/>
        <w:rPr>
          <w:rFonts w:ascii="Arial" w:hAnsi="Arial" w:cs="Arial"/>
          <w:sz w:val="20"/>
        </w:rPr>
      </w:pPr>
    </w:p>
    <w:p w:rsidR="00151408" w:rsidRDefault="00151408" w:rsidP="00B05271">
      <w:pPr>
        <w:pStyle w:val="Prrafodelista"/>
        <w:ind w:left="0"/>
        <w:jc w:val="both"/>
        <w:rPr>
          <w:rFonts w:ascii="Arial" w:hAnsi="Arial" w:cs="Arial"/>
          <w:sz w:val="20"/>
        </w:rPr>
      </w:pPr>
      <w:r>
        <w:rPr>
          <w:rFonts w:ascii="Arial" w:hAnsi="Arial" w:cs="Arial"/>
          <w:sz w:val="20"/>
        </w:rPr>
        <w:t>Ahora se obtiene una inductancia de:</w:t>
      </w:r>
    </w:p>
    <w:p w:rsidR="00151408" w:rsidRDefault="00151408" w:rsidP="00B05271">
      <w:pPr>
        <w:pStyle w:val="Prrafodelista"/>
        <w:ind w:left="0"/>
        <w:jc w:val="both"/>
        <w:rPr>
          <w:rFonts w:ascii="Arial" w:hAnsi="Arial" w:cs="Arial"/>
          <w:sz w:val="20"/>
        </w:rPr>
      </w:pPr>
    </w:p>
    <w:p w:rsidR="00151408" w:rsidRPr="00FD6C73" w:rsidRDefault="00151408" w:rsidP="00B05271">
      <w:pPr>
        <w:pStyle w:val="Prrafodelista"/>
        <w:ind w:left="0"/>
        <w:jc w:val="both"/>
        <w:rPr>
          <w:rFonts w:ascii="Arial" w:hAnsi="Arial" w:cs="Arial"/>
          <w:sz w:val="20"/>
        </w:rPr>
      </w:pPr>
      <w:r>
        <w:rPr>
          <w:rFonts w:ascii="Arial" w:hAnsi="Arial" w:cs="Arial"/>
          <w:sz w:val="20"/>
        </w:rPr>
        <w:t>L= 141.1 µH</w:t>
      </w:r>
    </w:p>
    <w:p w:rsidR="00FD6C73" w:rsidRDefault="00FD6C73" w:rsidP="00B05271">
      <w:pPr>
        <w:pStyle w:val="Prrafodelista"/>
        <w:ind w:left="0"/>
        <w:jc w:val="both"/>
        <w:rPr>
          <w:rFonts w:ascii="Arial" w:hAnsi="Arial" w:cs="Arial"/>
          <w:sz w:val="20"/>
        </w:rPr>
      </w:pPr>
    </w:p>
    <w:p w:rsidR="00FD6C73" w:rsidRDefault="00FD6C73" w:rsidP="00B05271">
      <w:pPr>
        <w:pStyle w:val="Prrafodelista"/>
        <w:ind w:left="0"/>
        <w:jc w:val="both"/>
        <w:rPr>
          <w:rFonts w:ascii="Arial" w:hAnsi="Arial" w:cs="Arial"/>
          <w:sz w:val="20"/>
        </w:rPr>
      </w:pPr>
      <w:r>
        <w:rPr>
          <w:rFonts w:ascii="Arial" w:hAnsi="Arial" w:cs="Arial"/>
          <w:sz w:val="20"/>
        </w:rPr>
        <w:t xml:space="preserve">Se deben tener en cuenta </w:t>
      </w:r>
      <w:r w:rsidR="00072964">
        <w:rPr>
          <w:rFonts w:ascii="Arial" w:hAnsi="Arial" w:cs="Arial"/>
          <w:sz w:val="20"/>
        </w:rPr>
        <w:t>los valores de la hoja de especificaciones mostrada a continuación</w:t>
      </w:r>
      <w:r w:rsidR="00D85B4E">
        <w:rPr>
          <w:rFonts w:ascii="Arial" w:hAnsi="Arial" w:cs="Arial"/>
          <w:sz w:val="20"/>
        </w:rPr>
        <w:t>:</w:t>
      </w:r>
    </w:p>
    <w:p w:rsidR="00D85B4E" w:rsidRDefault="00D85B4E" w:rsidP="00B05271">
      <w:pPr>
        <w:pStyle w:val="Prrafodelista"/>
        <w:ind w:left="0"/>
        <w:jc w:val="both"/>
        <w:rPr>
          <w:rFonts w:ascii="Arial" w:hAnsi="Arial" w:cs="Arial"/>
          <w:sz w:val="20"/>
        </w:rPr>
      </w:pPr>
    </w:p>
    <w:p w:rsidR="000E2917" w:rsidRDefault="000E2917" w:rsidP="00B05271">
      <w:pPr>
        <w:pStyle w:val="Prrafodelista"/>
        <w:ind w:left="0"/>
        <w:jc w:val="both"/>
        <w:rPr>
          <w:rFonts w:ascii="Arial" w:hAnsi="Arial" w:cs="Arial"/>
          <w:sz w:val="20"/>
        </w:rPr>
      </w:pPr>
    </w:p>
    <w:p w:rsidR="000E2917" w:rsidRDefault="00D85B4E" w:rsidP="00B05271">
      <w:pPr>
        <w:pStyle w:val="Prrafodelista"/>
        <w:ind w:left="0"/>
        <w:jc w:val="both"/>
        <w:rPr>
          <w:rFonts w:ascii="Arial" w:hAnsi="Arial" w:cs="Arial"/>
          <w:sz w:val="20"/>
        </w:rPr>
      </w:pPr>
      <w:r>
        <w:rPr>
          <w:rFonts w:ascii="Arial" w:hAnsi="Arial" w:cs="Arial"/>
          <w:noProof/>
          <w:sz w:val="20"/>
          <w:lang w:val="es-CO" w:eastAsia="es-CO"/>
        </w:rPr>
        <w:drawing>
          <wp:inline distT="0" distB="0" distL="0" distR="0">
            <wp:extent cx="2851150" cy="2682240"/>
            <wp:effectExtent l="0" t="0" r="635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s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51150" cy="2682240"/>
                    </a:xfrm>
                    <a:prstGeom prst="rect">
                      <a:avLst/>
                    </a:prstGeom>
                  </pic:spPr>
                </pic:pic>
              </a:graphicData>
            </a:graphic>
          </wp:inline>
        </w:drawing>
      </w:r>
    </w:p>
    <w:p w:rsidR="000E2917" w:rsidRDefault="000E2917" w:rsidP="00B05271">
      <w:pPr>
        <w:pStyle w:val="Prrafodelista"/>
        <w:ind w:left="0"/>
        <w:jc w:val="both"/>
        <w:rPr>
          <w:rFonts w:ascii="Arial" w:hAnsi="Arial" w:cs="Arial"/>
          <w:sz w:val="20"/>
        </w:rPr>
      </w:pPr>
    </w:p>
    <w:p w:rsidR="000E2917" w:rsidRDefault="00D85B4E" w:rsidP="000E2917">
      <w:pPr>
        <w:pStyle w:val="Prrafodelista"/>
        <w:ind w:left="0"/>
        <w:jc w:val="center"/>
        <w:rPr>
          <w:rFonts w:ascii="Arial" w:hAnsi="Arial" w:cs="Arial"/>
          <w:sz w:val="20"/>
        </w:rPr>
      </w:pPr>
      <w:r>
        <w:rPr>
          <w:rFonts w:ascii="Arial" w:hAnsi="Arial" w:cs="Arial"/>
          <w:sz w:val="20"/>
        </w:rPr>
        <w:t>Figura 2</w:t>
      </w:r>
      <w:r w:rsidR="000E2917">
        <w:rPr>
          <w:rFonts w:ascii="Arial" w:hAnsi="Arial" w:cs="Arial"/>
          <w:sz w:val="20"/>
        </w:rPr>
        <w:t xml:space="preserve">. </w:t>
      </w:r>
      <w:r>
        <w:rPr>
          <w:rFonts w:ascii="Arial" w:hAnsi="Arial" w:cs="Arial"/>
          <w:sz w:val="20"/>
        </w:rPr>
        <w:t>Especificaciones del núcleo.</w:t>
      </w:r>
    </w:p>
    <w:p w:rsidR="00D85B4E" w:rsidRDefault="00D85B4E" w:rsidP="000E2917">
      <w:pPr>
        <w:pStyle w:val="Prrafodelista"/>
        <w:ind w:left="0"/>
        <w:jc w:val="center"/>
        <w:rPr>
          <w:rFonts w:ascii="Arial" w:hAnsi="Arial" w:cs="Arial"/>
          <w:sz w:val="20"/>
        </w:rPr>
      </w:pPr>
    </w:p>
    <w:p w:rsidR="000E2917" w:rsidRDefault="00D85B4E" w:rsidP="00D85B4E">
      <w:pPr>
        <w:pStyle w:val="Prrafodelista"/>
        <w:ind w:left="0"/>
        <w:jc w:val="center"/>
        <w:rPr>
          <w:rFonts w:ascii="Arial" w:hAnsi="Arial" w:cs="Arial"/>
          <w:sz w:val="20"/>
        </w:rPr>
      </w:pPr>
      <w:r>
        <w:rPr>
          <w:rFonts w:ascii="Arial" w:hAnsi="Arial" w:cs="Arial"/>
          <w:noProof/>
          <w:sz w:val="20"/>
          <w:lang w:val="es-CO" w:eastAsia="es-CO"/>
        </w:rPr>
        <w:lastRenderedPageBreak/>
        <w:drawing>
          <wp:inline distT="0" distB="0" distL="0" distR="0">
            <wp:extent cx="2851150" cy="25146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1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51150" cy="2514600"/>
                    </a:xfrm>
                    <a:prstGeom prst="rect">
                      <a:avLst/>
                    </a:prstGeom>
                  </pic:spPr>
                </pic:pic>
              </a:graphicData>
            </a:graphic>
          </wp:inline>
        </w:drawing>
      </w:r>
    </w:p>
    <w:p w:rsidR="000E2917" w:rsidRDefault="000E2917" w:rsidP="00B05271">
      <w:pPr>
        <w:pStyle w:val="Prrafodelista"/>
        <w:ind w:left="0"/>
        <w:jc w:val="both"/>
        <w:rPr>
          <w:rFonts w:ascii="Arial" w:hAnsi="Arial" w:cs="Arial"/>
          <w:sz w:val="20"/>
        </w:rPr>
      </w:pPr>
    </w:p>
    <w:p w:rsidR="00225A41" w:rsidRPr="00D85B4E" w:rsidRDefault="00D85B4E" w:rsidP="00D85B4E">
      <w:pPr>
        <w:pStyle w:val="Prrafodelista"/>
        <w:ind w:left="0"/>
        <w:jc w:val="center"/>
        <w:rPr>
          <w:rFonts w:ascii="Arial" w:hAnsi="Arial" w:cs="Arial"/>
          <w:sz w:val="20"/>
        </w:rPr>
      </w:pPr>
      <w:r>
        <w:rPr>
          <w:rFonts w:ascii="Arial" w:hAnsi="Arial" w:cs="Arial"/>
          <w:sz w:val="20"/>
        </w:rPr>
        <w:t>Figura 3</w:t>
      </w:r>
      <w:r w:rsidR="000E2917">
        <w:rPr>
          <w:rFonts w:ascii="Arial" w:hAnsi="Arial" w:cs="Arial"/>
          <w:sz w:val="20"/>
        </w:rPr>
        <w:t xml:space="preserve">. </w:t>
      </w:r>
      <w:r>
        <w:rPr>
          <w:rFonts w:ascii="Arial" w:hAnsi="Arial" w:cs="Arial"/>
          <w:sz w:val="20"/>
        </w:rPr>
        <w:t>Especificaciones del núcleo</w:t>
      </w:r>
      <w:r w:rsidR="000E2917">
        <w:rPr>
          <w:rFonts w:ascii="Arial" w:hAnsi="Arial" w:cs="Arial"/>
          <w:sz w:val="20"/>
        </w:rPr>
        <w:t>.</w:t>
      </w:r>
    </w:p>
    <w:p w:rsidR="003527BC" w:rsidRPr="001B25DC" w:rsidRDefault="003527BC" w:rsidP="002E5593">
      <w:pPr>
        <w:jc w:val="both"/>
        <w:rPr>
          <w:rFonts w:ascii="Arial" w:hAnsi="Arial" w:cs="Arial"/>
          <w:sz w:val="20"/>
          <w:lang w:val="es-CO"/>
        </w:rPr>
      </w:pPr>
    </w:p>
    <w:p w:rsidR="002E5593" w:rsidRPr="001B25DC" w:rsidRDefault="002E5593" w:rsidP="002E5593">
      <w:pPr>
        <w:jc w:val="both"/>
        <w:rPr>
          <w:rFonts w:ascii="Arial" w:hAnsi="Arial" w:cs="Arial"/>
          <w:sz w:val="20"/>
          <w:szCs w:val="20"/>
          <w:lang w:val="es-CO"/>
        </w:rPr>
      </w:pPr>
    </w:p>
    <w:p w:rsidR="002E5593" w:rsidRDefault="007B1399" w:rsidP="002E5593">
      <w:pPr>
        <w:pStyle w:val="Prrafodelista"/>
        <w:numPr>
          <w:ilvl w:val="0"/>
          <w:numId w:val="4"/>
        </w:numPr>
        <w:jc w:val="both"/>
        <w:rPr>
          <w:rFonts w:ascii="Arial" w:hAnsi="Arial" w:cs="Arial"/>
          <w:b/>
          <w:sz w:val="20"/>
          <w:szCs w:val="20"/>
        </w:rPr>
      </w:pPr>
      <w:r>
        <w:rPr>
          <w:rFonts w:ascii="Arial" w:hAnsi="Arial" w:cs="Arial"/>
          <w:b/>
          <w:sz w:val="20"/>
          <w:szCs w:val="20"/>
        </w:rPr>
        <w:t>ANÁLISIS DE RESULTADOS</w:t>
      </w:r>
    </w:p>
    <w:p w:rsidR="002E5593" w:rsidRDefault="002E5593" w:rsidP="002E5593">
      <w:pPr>
        <w:pStyle w:val="Prrafodelista"/>
        <w:jc w:val="both"/>
        <w:rPr>
          <w:rFonts w:ascii="Arial" w:hAnsi="Arial" w:cs="Arial"/>
          <w:b/>
          <w:sz w:val="20"/>
          <w:szCs w:val="20"/>
        </w:rPr>
      </w:pPr>
    </w:p>
    <w:p w:rsidR="000D3388" w:rsidRDefault="000D3388" w:rsidP="000E37B0">
      <w:pPr>
        <w:jc w:val="both"/>
        <w:rPr>
          <w:rFonts w:ascii="Arial" w:hAnsi="Arial" w:cs="Arial"/>
          <w:sz w:val="20"/>
          <w:szCs w:val="20"/>
        </w:rPr>
      </w:pPr>
    </w:p>
    <w:p w:rsidR="00854127" w:rsidRDefault="00D85B4E" w:rsidP="00854127">
      <w:pPr>
        <w:jc w:val="both"/>
        <w:rPr>
          <w:rFonts w:ascii="Arial" w:hAnsi="Arial" w:cs="Arial"/>
          <w:sz w:val="20"/>
          <w:szCs w:val="20"/>
        </w:rPr>
      </w:pPr>
      <w:r>
        <w:rPr>
          <w:rFonts w:ascii="Arial" w:hAnsi="Arial" w:cs="Arial"/>
          <w:noProof/>
          <w:sz w:val="20"/>
          <w:szCs w:val="20"/>
          <w:lang w:val="es-CO" w:eastAsia="es-CO"/>
        </w:rPr>
        <w:drawing>
          <wp:inline distT="0" distB="0" distL="0" distR="0">
            <wp:extent cx="2851150" cy="2138680"/>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SC_020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150" cy="2138680"/>
                    </a:xfrm>
                    <a:prstGeom prst="rect">
                      <a:avLst/>
                    </a:prstGeom>
                  </pic:spPr>
                </pic:pic>
              </a:graphicData>
            </a:graphic>
          </wp:inline>
        </w:drawing>
      </w:r>
    </w:p>
    <w:p w:rsidR="00D85B4E" w:rsidRDefault="00D85B4E" w:rsidP="00854127">
      <w:pPr>
        <w:jc w:val="both"/>
        <w:rPr>
          <w:rFonts w:ascii="Arial" w:hAnsi="Arial" w:cs="Arial"/>
          <w:sz w:val="20"/>
          <w:szCs w:val="20"/>
        </w:rPr>
      </w:pPr>
    </w:p>
    <w:p w:rsidR="00D85B4E" w:rsidRDefault="00D85B4E" w:rsidP="00D85B4E">
      <w:pPr>
        <w:jc w:val="center"/>
        <w:rPr>
          <w:rFonts w:ascii="Arial" w:hAnsi="Arial" w:cs="Arial"/>
          <w:sz w:val="20"/>
          <w:szCs w:val="20"/>
        </w:rPr>
      </w:pPr>
      <w:r>
        <w:rPr>
          <w:rFonts w:ascii="Arial" w:hAnsi="Arial" w:cs="Arial"/>
          <w:sz w:val="20"/>
          <w:szCs w:val="20"/>
        </w:rPr>
        <w:t>Figura 4. Resultado de la medición con el LCR.</w:t>
      </w:r>
    </w:p>
    <w:p w:rsidR="00D85B4E" w:rsidRDefault="00D85B4E" w:rsidP="00D85B4E">
      <w:pPr>
        <w:jc w:val="center"/>
        <w:rPr>
          <w:rFonts w:ascii="Arial" w:hAnsi="Arial" w:cs="Arial"/>
          <w:sz w:val="20"/>
          <w:szCs w:val="20"/>
        </w:rPr>
      </w:pPr>
    </w:p>
    <w:p w:rsidR="00D85B4E" w:rsidRDefault="00731E78" w:rsidP="00731E78">
      <w:pPr>
        <w:rPr>
          <w:rFonts w:ascii="Arial" w:hAnsi="Arial" w:cs="Arial"/>
          <w:sz w:val="20"/>
          <w:szCs w:val="20"/>
        </w:rPr>
      </w:pPr>
      <w:r>
        <w:rPr>
          <w:rFonts w:ascii="Arial" w:hAnsi="Arial" w:cs="Arial"/>
          <w:sz w:val="20"/>
          <w:szCs w:val="20"/>
        </w:rPr>
        <w:t>Se tenía proyectado obtener una resistencia de 141.1 µH pero se obtuvo una de casi 170 µH por lo que probablemente se debió disminuir en una vuelta en la construcción de la inductancia.</w:t>
      </w:r>
    </w:p>
    <w:p w:rsidR="00731E78" w:rsidRDefault="00731E78" w:rsidP="00731E78">
      <w:pPr>
        <w:rPr>
          <w:rFonts w:ascii="Arial" w:hAnsi="Arial" w:cs="Arial"/>
          <w:sz w:val="20"/>
          <w:szCs w:val="20"/>
        </w:rPr>
      </w:pPr>
    </w:p>
    <w:p w:rsidR="00731E78" w:rsidRPr="00731E78" w:rsidRDefault="00731E78" w:rsidP="00731E78">
      <w:pPr>
        <w:rPr>
          <w:rFonts w:ascii="Arial" w:hAnsi="Arial" w:cs="Arial"/>
          <w:sz w:val="20"/>
          <w:szCs w:val="20"/>
        </w:rPr>
      </w:pPr>
      <m:oMathPara>
        <m:oMath>
          <m:r>
            <w:rPr>
              <w:rFonts w:ascii="Cambria Math" w:hAnsi="Cambria Math" w:cs="Arial"/>
              <w:sz w:val="20"/>
              <w:szCs w:val="20"/>
            </w:rPr>
            <m:t>Q=w*f*L/R</m:t>
          </m:r>
        </m:oMath>
      </m:oMathPara>
    </w:p>
    <w:p w:rsidR="00731E78" w:rsidRDefault="00731E78" w:rsidP="00731E78">
      <w:pPr>
        <w:rPr>
          <w:rFonts w:ascii="Arial" w:hAnsi="Arial" w:cs="Arial"/>
          <w:sz w:val="20"/>
          <w:szCs w:val="20"/>
        </w:rPr>
      </w:pPr>
    </w:p>
    <w:p w:rsidR="00731E78" w:rsidRDefault="00731E78" w:rsidP="00731E78">
      <w:pPr>
        <w:rPr>
          <w:rFonts w:ascii="Arial" w:hAnsi="Arial" w:cs="Arial"/>
          <w:sz w:val="20"/>
          <w:szCs w:val="20"/>
        </w:rPr>
      </w:pPr>
      <w:r>
        <w:rPr>
          <w:rFonts w:ascii="Arial" w:hAnsi="Arial" w:cs="Arial"/>
          <w:sz w:val="20"/>
          <w:szCs w:val="20"/>
        </w:rPr>
        <w:t>Siendo Q el factor de calidad se obtiene que:</w:t>
      </w:r>
    </w:p>
    <w:p w:rsidR="00731E78" w:rsidRDefault="00731E78" w:rsidP="00731E78">
      <w:pPr>
        <w:rPr>
          <w:rFonts w:ascii="Arial" w:hAnsi="Arial" w:cs="Arial"/>
          <w:sz w:val="20"/>
          <w:szCs w:val="20"/>
        </w:rPr>
      </w:pPr>
    </w:p>
    <w:p w:rsidR="00731E78" w:rsidRDefault="00731E78" w:rsidP="00731E78">
      <w:pPr>
        <w:rPr>
          <w:rFonts w:ascii="Arial" w:hAnsi="Arial" w:cs="Arial"/>
          <w:sz w:val="20"/>
          <w:szCs w:val="20"/>
        </w:rPr>
      </w:pPr>
      <w:r>
        <w:rPr>
          <w:rFonts w:ascii="Arial" w:hAnsi="Arial" w:cs="Arial"/>
          <w:sz w:val="20"/>
          <w:szCs w:val="20"/>
        </w:rPr>
        <w:t>R = 2*π*2KHz*169.4</w:t>
      </w:r>
      <w:r w:rsidRPr="00731E78">
        <w:rPr>
          <w:rFonts w:ascii="Arial" w:hAnsi="Arial" w:cs="Arial"/>
          <w:sz w:val="20"/>
          <w:szCs w:val="20"/>
        </w:rPr>
        <w:t xml:space="preserve"> </w:t>
      </w:r>
      <w:r>
        <w:rPr>
          <w:rFonts w:ascii="Arial" w:hAnsi="Arial" w:cs="Arial"/>
          <w:sz w:val="20"/>
          <w:szCs w:val="20"/>
        </w:rPr>
        <w:t>µH</w:t>
      </w:r>
      <w:r>
        <w:rPr>
          <w:rFonts w:ascii="Arial" w:hAnsi="Arial" w:cs="Arial"/>
          <w:sz w:val="20"/>
          <w:szCs w:val="20"/>
        </w:rPr>
        <w:t xml:space="preserve"> /51.66</w:t>
      </w:r>
    </w:p>
    <w:p w:rsidR="00731E78" w:rsidRDefault="00731E78" w:rsidP="00731E78">
      <w:pPr>
        <w:rPr>
          <w:rFonts w:ascii="Arial" w:hAnsi="Arial" w:cs="Arial"/>
          <w:sz w:val="20"/>
          <w:szCs w:val="20"/>
        </w:rPr>
      </w:pPr>
    </w:p>
    <w:p w:rsidR="00731E78" w:rsidRDefault="00731E78" w:rsidP="00731E78">
      <w:pPr>
        <w:rPr>
          <w:rFonts w:ascii="Arial" w:hAnsi="Arial" w:cs="Arial"/>
          <w:sz w:val="20"/>
          <w:szCs w:val="20"/>
        </w:rPr>
      </w:pPr>
      <w:r>
        <w:rPr>
          <w:rFonts w:ascii="Arial" w:hAnsi="Arial" w:cs="Arial"/>
          <w:sz w:val="20"/>
          <w:szCs w:val="20"/>
        </w:rPr>
        <w:t>R= 4.12 mΩ</w:t>
      </w:r>
    </w:p>
    <w:p w:rsidR="00731E78" w:rsidRDefault="00731E78" w:rsidP="00731E78">
      <w:pPr>
        <w:rPr>
          <w:rFonts w:ascii="Arial" w:hAnsi="Arial" w:cs="Arial"/>
          <w:sz w:val="20"/>
          <w:szCs w:val="20"/>
        </w:rPr>
      </w:pPr>
    </w:p>
    <w:p w:rsidR="00731E78" w:rsidRDefault="00731E78" w:rsidP="00731E78">
      <w:pPr>
        <w:rPr>
          <w:rFonts w:ascii="Arial" w:hAnsi="Arial" w:cs="Arial"/>
          <w:sz w:val="20"/>
          <w:szCs w:val="20"/>
        </w:rPr>
      </w:pPr>
      <w:r>
        <w:rPr>
          <w:rFonts w:ascii="Arial" w:hAnsi="Arial" w:cs="Arial"/>
          <w:sz w:val="20"/>
          <w:szCs w:val="20"/>
        </w:rPr>
        <w:t>Da como resultado una resistencia muy parecida a la del cobre.</w:t>
      </w:r>
    </w:p>
    <w:p w:rsidR="00731E78" w:rsidRDefault="00731E78" w:rsidP="00731E78">
      <w:pPr>
        <w:rPr>
          <w:rFonts w:ascii="Arial" w:hAnsi="Arial" w:cs="Arial"/>
          <w:sz w:val="20"/>
          <w:szCs w:val="20"/>
        </w:rPr>
      </w:pPr>
    </w:p>
    <w:p w:rsidR="00731E78" w:rsidRDefault="00731E78" w:rsidP="00731E78">
      <w:pPr>
        <w:rPr>
          <w:rFonts w:ascii="Arial" w:hAnsi="Arial" w:cs="Arial"/>
          <w:sz w:val="20"/>
          <w:szCs w:val="20"/>
        </w:rPr>
      </w:pPr>
      <w:r>
        <w:rPr>
          <w:rFonts w:ascii="Arial" w:hAnsi="Arial" w:cs="Arial"/>
          <w:sz w:val="20"/>
          <w:szCs w:val="20"/>
        </w:rPr>
        <w:t>Se hizo el cálculo con 2 KHz ya que el LCR soporta esa frecuencia como máximo a pesar de que lo ideal es que fuese con 40 KHz.</w:t>
      </w:r>
    </w:p>
    <w:p w:rsidR="00731E78" w:rsidRDefault="00731E78" w:rsidP="00731E78">
      <w:pPr>
        <w:rPr>
          <w:rFonts w:ascii="Arial" w:hAnsi="Arial" w:cs="Arial"/>
          <w:sz w:val="20"/>
          <w:szCs w:val="20"/>
        </w:rPr>
      </w:pPr>
    </w:p>
    <w:tbl>
      <w:tblPr>
        <w:tblStyle w:val="Tablaconcuadrcula"/>
        <w:tblW w:w="0" w:type="auto"/>
        <w:tblLook w:val="04A0" w:firstRow="1" w:lastRow="0" w:firstColumn="1" w:lastColumn="0" w:noHBand="0" w:noVBand="1"/>
      </w:tblPr>
      <w:tblGrid>
        <w:gridCol w:w="975"/>
        <w:gridCol w:w="1064"/>
        <w:gridCol w:w="1362"/>
        <w:gridCol w:w="1079"/>
      </w:tblGrid>
      <w:tr w:rsidR="00731E78" w:rsidTr="00731E78">
        <w:tc>
          <w:tcPr>
            <w:tcW w:w="1120" w:type="dxa"/>
          </w:tcPr>
          <w:p w:rsidR="00731E78" w:rsidRDefault="00731E78" w:rsidP="00731E78">
            <w:pPr>
              <w:jc w:val="center"/>
              <w:rPr>
                <w:rFonts w:ascii="Arial" w:hAnsi="Arial" w:cs="Arial"/>
                <w:sz w:val="20"/>
                <w:szCs w:val="20"/>
              </w:rPr>
            </w:pP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teórico</w:t>
            </w: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experimental</w:t>
            </w: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error</w:t>
            </w:r>
          </w:p>
        </w:tc>
      </w:tr>
      <w:tr w:rsidR="00731E78" w:rsidTr="00731E78">
        <w:tc>
          <w:tcPr>
            <w:tcW w:w="1120" w:type="dxa"/>
          </w:tcPr>
          <w:p w:rsidR="00731E78" w:rsidRDefault="00731E78" w:rsidP="00731E78">
            <w:pPr>
              <w:jc w:val="center"/>
              <w:rPr>
                <w:rFonts w:ascii="Arial" w:hAnsi="Arial" w:cs="Arial"/>
                <w:sz w:val="20"/>
                <w:szCs w:val="20"/>
              </w:rPr>
            </w:pPr>
            <w:r>
              <w:rPr>
                <w:rFonts w:ascii="Arial" w:hAnsi="Arial" w:cs="Arial"/>
                <w:sz w:val="20"/>
                <w:szCs w:val="20"/>
              </w:rPr>
              <w:t>L</w:t>
            </w: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 xml:space="preserve">141.1 </w:t>
            </w:r>
            <w:r>
              <w:rPr>
                <w:rFonts w:ascii="Arial" w:hAnsi="Arial" w:cs="Arial"/>
                <w:sz w:val="20"/>
                <w:szCs w:val="20"/>
              </w:rPr>
              <w:t>µH</w:t>
            </w: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 xml:space="preserve">169.4 </w:t>
            </w:r>
            <w:r>
              <w:rPr>
                <w:rFonts w:ascii="Arial" w:hAnsi="Arial" w:cs="Arial"/>
                <w:sz w:val="20"/>
                <w:szCs w:val="20"/>
              </w:rPr>
              <w:t>µH</w:t>
            </w:r>
          </w:p>
        </w:tc>
        <w:tc>
          <w:tcPr>
            <w:tcW w:w="1120" w:type="dxa"/>
          </w:tcPr>
          <w:p w:rsidR="00731E78" w:rsidRDefault="00731E78" w:rsidP="00731E78">
            <w:pPr>
              <w:jc w:val="center"/>
              <w:rPr>
                <w:rFonts w:ascii="Arial" w:hAnsi="Arial" w:cs="Arial"/>
                <w:sz w:val="20"/>
                <w:szCs w:val="20"/>
              </w:rPr>
            </w:pPr>
            <w:r>
              <w:rPr>
                <w:rFonts w:ascii="Arial" w:hAnsi="Arial" w:cs="Arial"/>
                <w:sz w:val="20"/>
                <w:szCs w:val="20"/>
              </w:rPr>
              <w:t>20.05%</w:t>
            </w:r>
          </w:p>
        </w:tc>
      </w:tr>
    </w:tbl>
    <w:p w:rsidR="00731E78" w:rsidRDefault="00731E78" w:rsidP="00731E78">
      <w:pPr>
        <w:rPr>
          <w:rFonts w:ascii="Arial" w:hAnsi="Arial" w:cs="Arial"/>
          <w:sz w:val="20"/>
          <w:szCs w:val="20"/>
        </w:rPr>
      </w:pPr>
    </w:p>
    <w:p w:rsidR="00854127" w:rsidRDefault="00601429" w:rsidP="00601429">
      <w:pPr>
        <w:jc w:val="center"/>
        <w:rPr>
          <w:rFonts w:ascii="Arial" w:hAnsi="Arial" w:cs="Arial"/>
          <w:sz w:val="20"/>
          <w:szCs w:val="20"/>
        </w:rPr>
      </w:pPr>
      <w:r>
        <w:rPr>
          <w:rFonts w:ascii="Arial" w:hAnsi="Arial" w:cs="Arial"/>
          <w:sz w:val="20"/>
          <w:szCs w:val="20"/>
        </w:rPr>
        <w:t>Tabla 1. Error en la inductancia.</w:t>
      </w:r>
      <w:bookmarkStart w:id="0" w:name="_GoBack"/>
      <w:bookmarkEnd w:id="0"/>
    </w:p>
    <w:p w:rsidR="00925B91" w:rsidRDefault="00925B91" w:rsidP="00601429">
      <w:pPr>
        <w:jc w:val="center"/>
        <w:rPr>
          <w:rFonts w:ascii="Arial" w:hAnsi="Arial" w:cs="Arial"/>
          <w:sz w:val="20"/>
          <w:szCs w:val="20"/>
        </w:rPr>
      </w:pPr>
    </w:p>
    <w:p w:rsidR="000E37B0" w:rsidRDefault="000E37B0" w:rsidP="000E37B0">
      <w:pPr>
        <w:jc w:val="both"/>
        <w:rPr>
          <w:rFonts w:ascii="Arial" w:hAnsi="Arial" w:cs="Arial"/>
          <w:sz w:val="20"/>
          <w:szCs w:val="20"/>
        </w:rPr>
      </w:pPr>
    </w:p>
    <w:p w:rsidR="000E37B0" w:rsidRDefault="000D3388" w:rsidP="000E37B0">
      <w:pPr>
        <w:pStyle w:val="Prrafodelista"/>
        <w:numPr>
          <w:ilvl w:val="0"/>
          <w:numId w:val="4"/>
        </w:numPr>
        <w:jc w:val="both"/>
        <w:rPr>
          <w:rFonts w:ascii="Arial" w:hAnsi="Arial" w:cs="Arial"/>
          <w:b/>
          <w:sz w:val="20"/>
          <w:szCs w:val="20"/>
        </w:rPr>
      </w:pPr>
      <w:r>
        <w:rPr>
          <w:rFonts w:ascii="Arial" w:hAnsi="Arial" w:cs="Arial"/>
          <w:b/>
          <w:sz w:val="20"/>
          <w:szCs w:val="20"/>
        </w:rPr>
        <w:t>CONCLUSIONES</w:t>
      </w:r>
      <w:r w:rsidR="00347BA9">
        <w:rPr>
          <w:rFonts w:ascii="Arial" w:hAnsi="Arial" w:cs="Arial"/>
          <w:b/>
          <w:sz w:val="20"/>
          <w:szCs w:val="20"/>
        </w:rPr>
        <w:t xml:space="preserve"> Y BIBLIOGRAFÍA</w:t>
      </w:r>
    </w:p>
    <w:p w:rsidR="00347BA9" w:rsidRDefault="00347BA9" w:rsidP="00347BA9">
      <w:pPr>
        <w:pStyle w:val="Prrafodelista"/>
        <w:jc w:val="both"/>
        <w:rPr>
          <w:rFonts w:ascii="Arial" w:hAnsi="Arial" w:cs="Arial"/>
          <w:b/>
          <w:sz w:val="20"/>
          <w:szCs w:val="20"/>
        </w:rPr>
      </w:pPr>
    </w:p>
    <w:p w:rsidR="008813E6" w:rsidRDefault="008813E6" w:rsidP="00347BA9">
      <w:pPr>
        <w:pStyle w:val="Prrafodelista"/>
        <w:jc w:val="both"/>
        <w:rPr>
          <w:rFonts w:ascii="Arial" w:hAnsi="Arial" w:cs="Arial"/>
          <w:b/>
          <w:sz w:val="20"/>
          <w:szCs w:val="20"/>
        </w:rPr>
      </w:pPr>
    </w:p>
    <w:p w:rsidR="00347BA9" w:rsidRDefault="00347BA9" w:rsidP="00347BA9">
      <w:pPr>
        <w:pStyle w:val="Prrafodelista"/>
        <w:jc w:val="both"/>
        <w:rPr>
          <w:rFonts w:ascii="Arial" w:hAnsi="Arial" w:cs="Arial"/>
          <w:b/>
          <w:sz w:val="20"/>
          <w:szCs w:val="20"/>
        </w:rPr>
      </w:pPr>
      <w:r>
        <w:rPr>
          <w:rFonts w:ascii="Arial" w:hAnsi="Arial" w:cs="Arial"/>
          <w:b/>
          <w:sz w:val="20"/>
          <w:szCs w:val="20"/>
        </w:rPr>
        <w:t>CONCLUSIONES</w:t>
      </w:r>
    </w:p>
    <w:p w:rsidR="000E37B0" w:rsidRDefault="000E37B0" w:rsidP="000E37B0">
      <w:pPr>
        <w:jc w:val="both"/>
        <w:rPr>
          <w:rFonts w:ascii="Arial" w:hAnsi="Arial" w:cs="Arial"/>
          <w:b/>
          <w:sz w:val="20"/>
          <w:szCs w:val="20"/>
        </w:rPr>
      </w:pPr>
    </w:p>
    <w:p w:rsidR="000D3388" w:rsidRDefault="000D3388" w:rsidP="000D3388">
      <w:pPr>
        <w:pStyle w:val="Prrafodelista"/>
        <w:numPr>
          <w:ilvl w:val="0"/>
          <w:numId w:val="5"/>
        </w:numPr>
        <w:jc w:val="both"/>
        <w:rPr>
          <w:rFonts w:ascii="Arial" w:hAnsi="Arial" w:cs="Arial"/>
          <w:sz w:val="20"/>
          <w:szCs w:val="20"/>
        </w:rPr>
      </w:pPr>
      <w:r>
        <w:rPr>
          <w:rFonts w:ascii="Arial" w:hAnsi="Arial" w:cs="Arial"/>
          <w:sz w:val="20"/>
          <w:szCs w:val="20"/>
        </w:rPr>
        <w:t>El margen de error entre los resultados obtenidos es relativamente normal ya que hay influencia de factores externos que impiden realizar la implementación 100% efectiva.</w:t>
      </w:r>
    </w:p>
    <w:p w:rsidR="00DE04EF" w:rsidRDefault="00DE04EF" w:rsidP="00DE04EF">
      <w:pPr>
        <w:pStyle w:val="Prrafodelista"/>
        <w:jc w:val="both"/>
        <w:rPr>
          <w:rFonts w:ascii="Arial" w:hAnsi="Arial" w:cs="Arial"/>
          <w:sz w:val="20"/>
          <w:szCs w:val="20"/>
        </w:rPr>
      </w:pPr>
    </w:p>
    <w:p w:rsidR="00130A76" w:rsidRDefault="00601429" w:rsidP="000D3388">
      <w:pPr>
        <w:pStyle w:val="Prrafodelista"/>
        <w:numPr>
          <w:ilvl w:val="0"/>
          <w:numId w:val="5"/>
        </w:numPr>
        <w:jc w:val="both"/>
        <w:rPr>
          <w:rFonts w:ascii="Arial" w:hAnsi="Arial" w:cs="Arial"/>
          <w:sz w:val="20"/>
          <w:szCs w:val="20"/>
        </w:rPr>
      </w:pPr>
      <w:r>
        <w:rPr>
          <w:rFonts w:ascii="Arial" w:hAnsi="Arial" w:cs="Arial"/>
          <w:sz w:val="20"/>
          <w:szCs w:val="20"/>
        </w:rPr>
        <w:t>Al no medir con la frecuencia para la cual se planeó el experimento (40 KHz) la medida que da el LCR no es la esperada, pero con un margen de error relativamente normal.</w:t>
      </w:r>
    </w:p>
    <w:p w:rsidR="00DE04EF" w:rsidRPr="00DE04EF" w:rsidRDefault="00DE04EF" w:rsidP="00DE04EF">
      <w:pPr>
        <w:pStyle w:val="Prrafodelista"/>
        <w:rPr>
          <w:rFonts w:ascii="Arial" w:hAnsi="Arial" w:cs="Arial"/>
          <w:sz w:val="20"/>
          <w:szCs w:val="20"/>
        </w:rPr>
      </w:pPr>
    </w:p>
    <w:p w:rsidR="00DE04EF" w:rsidRDefault="00DE04EF" w:rsidP="00DE04EF">
      <w:pPr>
        <w:pStyle w:val="Prrafodelista"/>
        <w:jc w:val="both"/>
        <w:rPr>
          <w:rFonts w:ascii="Arial" w:hAnsi="Arial" w:cs="Arial"/>
          <w:sz w:val="20"/>
          <w:szCs w:val="20"/>
        </w:rPr>
      </w:pPr>
    </w:p>
    <w:p w:rsidR="000E37B0" w:rsidRDefault="00CD61E7" w:rsidP="000D3388">
      <w:pPr>
        <w:pStyle w:val="Prrafodelista"/>
        <w:numPr>
          <w:ilvl w:val="0"/>
          <w:numId w:val="5"/>
        </w:numPr>
        <w:jc w:val="both"/>
        <w:rPr>
          <w:rFonts w:ascii="Arial" w:hAnsi="Arial" w:cs="Arial"/>
          <w:sz w:val="20"/>
          <w:szCs w:val="20"/>
        </w:rPr>
      </w:pPr>
      <w:r>
        <w:rPr>
          <w:rFonts w:ascii="Arial" w:hAnsi="Arial" w:cs="Arial"/>
          <w:sz w:val="20"/>
          <w:szCs w:val="20"/>
        </w:rPr>
        <w:t xml:space="preserve">El </w:t>
      </w:r>
      <w:r w:rsidR="00601429">
        <w:rPr>
          <w:rFonts w:ascii="Arial" w:hAnsi="Arial" w:cs="Arial"/>
          <w:sz w:val="20"/>
          <w:szCs w:val="20"/>
        </w:rPr>
        <w:t>número de vueltas se debió haber disminuido en 1 para obtener la inductancia esperada, pero eso influiría en los cálculos teóricos</w:t>
      </w:r>
      <w:r>
        <w:rPr>
          <w:rFonts w:ascii="Arial" w:hAnsi="Arial" w:cs="Arial"/>
          <w:sz w:val="20"/>
          <w:szCs w:val="20"/>
        </w:rPr>
        <w:t>.</w:t>
      </w:r>
    </w:p>
    <w:p w:rsidR="00CD61E7" w:rsidRDefault="00CD61E7" w:rsidP="00CD61E7">
      <w:pPr>
        <w:pStyle w:val="Prrafodelista"/>
        <w:jc w:val="both"/>
        <w:rPr>
          <w:rFonts w:ascii="Arial" w:hAnsi="Arial" w:cs="Arial"/>
          <w:sz w:val="20"/>
          <w:szCs w:val="20"/>
        </w:rPr>
      </w:pPr>
    </w:p>
    <w:p w:rsidR="00480557" w:rsidRDefault="00480557" w:rsidP="000E37B0">
      <w:pPr>
        <w:jc w:val="both"/>
        <w:rPr>
          <w:rFonts w:ascii="Arial" w:hAnsi="Arial" w:cs="Arial"/>
          <w:sz w:val="20"/>
          <w:szCs w:val="20"/>
        </w:rPr>
      </w:pPr>
    </w:p>
    <w:p w:rsidR="00480557" w:rsidRDefault="00480557" w:rsidP="000E37B0">
      <w:pPr>
        <w:jc w:val="both"/>
        <w:rPr>
          <w:rFonts w:ascii="Arial" w:hAnsi="Arial" w:cs="Arial"/>
          <w:sz w:val="20"/>
          <w:szCs w:val="20"/>
        </w:rPr>
      </w:pPr>
    </w:p>
    <w:p w:rsidR="00616E40" w:rsidRDefault="00347BA9" w:rsidP="00347BA9">
      <w:pPr>
        <w:ind w:left="708"/>
        <w:jc w:val="both"/>
        <w:rPr>
          <w:rFonts w:ascii="Arial" w:hAnsi="Arial" w:cs="Arial"/>
          <w:b/>
          <w:sz w:val="20"/>
          <w:szCs w:val="20"/>
        </w:rPr>
      </w:pPr>
      <w:r>
        <w:rPr>
          <w:rFonts w:ascii="Arial" w:hAnsi="Arial" w:cs="Arial"/>
          <w:b/>
          <w:sz w:val="20"/>
          <w:szCs w:val="20"/>
        </w:rPr>
        <w:t>BIBLIOGRAFÍA</w:t>
      </w:r>
    </w:p>
    <w:p w:rsidR="00347BA9" w:rsidRDefault="00347BA9" w:rsidP="00347BA9">
      <w:pPr>
        <w:ind w:left="708"/>
        <w:jc w:val="both"/>
        <w:rPr>
          <w:rFonts w:ascii="Arial" w:hAnsi="Arial" w:cs="Arial"/>
          <w:b/>
          <w:sz w:val="20"/>
          <w:szCs w:val="20"/>
        </w:rPr>
      </w:pPr>
    </w:p>
    <w:p w:rsidR="00DE04E8" w:rsidRPr="00601429" w:rsidRDefault="00601429" w:rsidP="00601429">
      <w:pPr>
        <w:pStyle w:val="Prrafodelista"/>
        <w:numPr>
          <w:ilvl w:val="0"/>
          <w:numId w:val="15"/>
        </w:numPr>
        <w:jc w:val="both"/>
        <w:rPr>
          <w:rFonts w:ascii="Arial" w:hAnsi="Arial" w:cs="Arial"/>
          <w:sz w:val="20"/>
          <w:szCs w:val="20"/>
        </w:rPr>
      </w:pPr>
      <w:r w:rsidRPr="00601429">
        <w:rPr>
          <w:rFonts w:ascii="Arial" w:hAnsi="Arial" w:cs="Arial"/>
          <w:sz w:val="20"/>
          <w:szCs w:val="20"/>
        </w:rPr>
        <w:t>https://www.sigmaelectronica.net/manuals/PC1408-77.pdf</w:t>
      </w:r>
    </w:p>
    <w:p w:rsidR="00601429" w:rsidRPr="00DE04E8" w:rsidRDefault="00601429" w:rsidP="00DE04E8">
      <w:pPr>
        <w:jc w:val="both"/>
        <w:rPr>
          <w:rFonts w:ascii="Arial" w:hAnsi="Arial" w:cs="Arial"/>
          <w:sz w:val="20"/>
          <w:szCs w:val="20"/>
        </w:rPr>
      </w:pPr>
    </w:p>
    <w:p w:rsidR="00DE04E8" w:rsidRPr="00601429" w:rsidRDefault="00601429" w:rsidP="00DE04E8">
      <w:pPr>
        <w:pStyle w:val="Prrafodelista"/>
        <w:numPr>
          <w:ilvl w:val="0"/>
          <w:numId w:val="13"/>
        </w:numPr>
        <w:jc w:val="both"/>
        <w:rPr>
          <w:rFonts w:ascii="Arial" w:hAnsi="Arial" w:cs="Arial"/>
          <w:sz w:val="20"/>
          <w:szCs w:val="20"/>
        </w:rPr>
      </w:pPr>
      <w:hyperlink r:id="rId14" w:history="1">
        <w:r w:rsidRPr="00601429">
          <w:rPr>
            <w:rStyle w:val="Hipervnculo"/>
            <w:rFonts w:ascii="Arial" w:hAnsi="Arial" w:cs="Arial"/>
            <w:color w:val="auto"/>
            <w:sz w:val="20"/>
            <w:szCs w:val="20"/>
            <w:u w:val="none"/>
          </w:rPr>
          <w:t>https://www.allaboutcircuits.com/technical-articles/inductors/</w:t>
        </w:r>
      </w:hyperlink>
    </w:p>
    <w:p w:rsidR="008813E6" w:rsidRPr="008813E6" w:rsidRDefault="008813E6" w:rsidP="008813E6">
      <w:pPr>
        <w:pStyle w:val="Prrafodelista"/>
        <w:rPr>
          <w:rFonts w:ascii="Arial" w:hAnsi="Arial" w:cs="Arial"/>
          <w:sz w:val="20"/>
          <w:szCs w:val="20"/>
        </w:rPr>
      </w:pPr>
    </w:p>
    <w:p w:rsidR="008813E6" w:rsidRPr="00DE04E8" w:rsidRDefault="007053A9" w:rsidP="00DE04E8">
      <w:pPr>
        <w:pStyle w:val="Prrafodelista"/>
        <w:numPr>
          <w:ilvl w:val="0"/>
          <w:numId w:val="13"/>
        </w:numPr>
        <w:jc w:val="both"/>
        <w:rPr>
          <w:rFonts w:ascii="Arial" w:hAnsi="Arial" w:cs="Arial"/>
          <w:sz w:val="20"/>
          <w:szCs w:val="20"/>
        </w:rPr>
      </w:pPr>
      <w:r>
        <w:rPr>
          <w:rFonts w:ascii="Arial" w:hAnsi="Arial" w:cs="Arial"/>
          <w:sz w:val="20"/>
          <w:szCs w:val="20"/>
        </w:rPr>
        <w:t>Presentación</w:t>
      </w:r>
      <w:r w:rsidR="008813E6">
        <w:rPr>
          <w:rFonts w:ascii="Arial" w:hAnsi="Arial" w:cs="Arial"/>
          <w:sz w:val="20"/>
          <w:szCs w:val="20"/>
        </w:rPr>
        <w:t xml:space="preserve"> del </w:t>
      </w:r>
      <w:proofErr w:type="spellStart"/>
      <w:r w:rsidR="008813E6">
        <w:rPr>
          <w:rFonts w:ascii="Arial" w:hAnsi="Arial" w:cs="Arial"/>
          <w:sz w:val="20"/>
          <w:szCs w:val="20"/>
        </w:rPr>
        <w:t>classroom</w:t>
      </w:r>
      <w:proofErr w:type="spellEnd"/>
      <w:r w:rsidR="008813E6">
        <w:rPr>
          <w:rFonts w:ascii="Arial" w:hAnsi="Arial" w:cs="Arial"/>
          <w:sz w:val="20"/>
          <w:szCs w:val="20"/>
        </w:rPr>
        <w:t xml:space="preserve"> de </w:t>
      </w:r>
      <w:proofErr w:type="spellStart"/>
      <w:r w:rsidR="008813E6">
        <w:rPr>
          <w:rFonts w:ascii="Arial" w:hAnsi="Arial" w:cs="Arial"/>
          <w:sz w:val="20"/>
          <w:szCs w:val="20"/>
        </w:rPr>
        <w:t>google</w:t>
      </w:r>
      <w:proofErr w:type="spellEnd"/>
      <w:r w:rsidR="008813E6">
        <w:rPr>
          <w:rFonts w:ascii="Arial" w:hAnsi="Arial" w:cs="Arial"/>
          <w:sz w:val="20"/>
          <w:szCs w:val="20"/>
        </w:rPr>
        <w:t xml:space="preserve"> “Electrónica III, Magín Flórez”.</w:t>
      </w:r>
    </w:p>
    <w:p w:rsidR="00DE04E8" w:rsidRDefault="00DE04E8" w:rsidP="00616E40">
      <w:pPr>
        <w:jc w:val="both"/>
        <w:rPr>
          <w:rFonts w:ascii="Arial" w:hAnsi="Arial" w:cs="Arial"/>
          <w:sz w:val="20"/>
          <w:szCs w:val="20"/>
        </w:rPr>
      </w:pPr>
    </w:p>
    <w:p w:rsidR="00616E40" w:rsidRPr="00616E40" w:rsidRDefault="00616E40" w:rsidP="00616E40">
      <w:pPr>
        <w:pStyle w:val="Prrafodelista"/>
        <w:numPr>
          <w:ilvl w:val="0"/>
          <w:numId w:val="7"/>
        </w:numPr>
        <w:jc w:val="both"/>
        <w:rPr>
          <w:rFonts w:ascii="Arial" w:hAnsi="Arial" w:cs="Arial"/>
          <w:sz w:val="20"/>
          <w:szCs w:val="20"/>
        </w:rPr>
        <w:sectPr w:rsidR="00616E40" w:rsidRPr="00616E40" w:rsidSect="000972FC">
          <w:type w:val="continuous"/>
          <w:pgSz w:w="12240" w:h="15840" w:code="1"/>
          <w:pgMar w:top="1418" w:right="1134" w:bottom="1134" w:left="1418" w:header="397" w:footer="567" w:gutter="0"/>
          <w:cols w:num="2" w:space="708"/>
          <w:docGrid w:linePitch="360"/>
        </w:sectPr>
      </w:pPr>
    </w:p>
    <w:p w:rsidR="008346AE" w:rsidRPr="008346AE" w:rsidRDefault="008346AE" w:rsidP="006B70F1">
      <w:pPr>
        <w:jc w:val="center"/>
        <w:rPr>
          <w:rFonts w:ascii="Arial" w:hAnsi="Arial" w:cs="Arial"/>
        </w:rPr>
      </w:pPr>
    </w:p>
    <w:sectPr w:rsidR="008346AE" w:rsidRPr="008346AE" w:rsidSect="008346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361" w:rsidRDefault="00082361" w:rsidP="00F5604A">
      <w:r>
        <w:separator/>
      </w:r>
    </w:p>
  </w:endnote>
  <w:endnote w:type="continuationSeparator" w:id="0">
    <w:p w:rsidR="00082361" w:rsidRDefault="00082361" w:rsidP="00F56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acer">
    <w:altName w:val="Cambria"/>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C86" w:rsidRDefault="00766C86">
    <w:pPr>
      <w:pStyle w:val="Piedepgina"/>
    </w:pPr>
    <w:r>
      <w:rPr>
        <w:rFonts w:ascii="Racer" w:hAnsi="Racer"/>
        <w:noProof/>
        <w:sz w:val="20"/>
        <w:lang w:val="es-CO" w:eastAsia="es-CO"/>
      </w:rPr>
      <mc:AlternateContent>
        <mc:Choice Requires="wps">
          <w:drawing>
            <wp:anchor distT="0" distB="0" distL="114300" distR="114300" simplePos="0" relativeHeight="251659264" behindDoc="0" locked="0" layoutInCell="1" allowOverlap="1" wp14:anchorId="0E8A2035" wp14:editId="6402555D">
              <wp:simplePos x="0" y="0"/>
              <wp:positionH relativeFrom="column">
                <wp:posOffset>0</wp:posOffset>
              </wp:positionH>
              <wp:positionV relativeFrom="paragraph">
                <wp:posOffset>90805</wp:posOffset>
              </wp:positionV>
              <wp:extent cx="6172200" cy="0"/>
              <wp:effectExtent l="19050" t="24130" r="19050" b="2349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08D28"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15pt" to="48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" strokeweight="3pt">
              <v:stroke linestyle="thickThin"/>
            </v:line>
          </w:pict>
        </mc:Fallback>
      </mc:AlternateContent>
    </w:r>
    <w:r>
      <w:tab/>
    </w:r>
  </w:p>
  <w:p w:rsidR="00766C86" w:rsidRDefault="00766C86">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925B91">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361" w:rsidRDefault="00082361" w:rsidP="00F5604A">
      <w:r>
        <w:separator/>
      </w:r>
    </w:p>
  </w:footnote>
  <w:footnote w:type="continuationSeparator" w:id="0">
    <w:p w:rsidR="00082361" w:rsidRDefault="00082361" w:rsidP="00F560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4FF9"/>
    <w:multiLevelType w:val="hybridMultilevel"/>
    <w:tmpl w:val="1E621CFE"/>
    <w:lvl w:ilvl="0" w:tplc="C3342D74">
      <w:numFmt w:val="bullet"/>
      <w:lvlText w:val=""/>
      <w:lvlJc w:val="left"/>
      <w:pPr>
        <w:ind w:left="720" w:hanging="360"/>
      </w:pPr>
      <w:rPr>
        <w:rFonts w:ascii="Wingdings" w:eastAsia="Times New Roman"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1A02D3"/>
    <w:multiLevelType w:val="hybridMultilevel"/>
    <w:tmpl w:val="F81E55C4"/>
    <w:lvl w:ilvl="0" w:tplc="BE72D52C">
      <w:start w:val="1"/>
      <w:numFmt w:val="decimal"/>
      <w:pStyle w:val="Ttulo1"/>
      <w:lvlText w:val="%1."/>
      <w:lvlJc w:val="left"/>
      <w:pPr>
        <w:ind w:left="587" w:hanging="360"/>
      </w:pPr>
      <w:rPr>
        <w:rFonts w:hint="default"/>
      </w:rPr>
    </w:lvl>
    <w:lvl w:ilvl="1" w:tplc="240A0019">
      <w:start w:val="1"/>
      <w:numFmt w:val="lowerLetter"/>
      <w:lvlText w:val="%2."/>
      <w:lvlJc w:val="left"/>
      <w:pPr>
        <w:ind w:left="1307" w:hanging="360"/>
      </w:pPr>
    </w:lvl>
    <w:lvl w:ilvl="2" w:tplc="240A001B" w:tentative="1">
      <w:start w:val="1"/>
      <w:numFmt w:val="lowerRoman"/>
      <w:lvlText w:val="%3."/>
      <w:lvlJc w:val="right"/>
      <w:pPr>
        <w:ind w:left="2027" w:hanging="180"/>
      </w:pPr>
    </w:lvl>
    <w:lvl w:ilvl="3" w:tplc="240A000F" w:tentative="1">
      <w:start w:val="1"/>
      <w:numFmt w:val="decimal"/>
      <w:lvlText w:val="%4."/>
      <w:lvlJc w:val="left"/>
      <w:pPr>
        <w:ind w:left="2747" w:hanging="360"/>
      </w:pPr>
    </w:lvl>
    <w:lvl w:ilvl="4" w:tplc="240A0019" w:tentative="1">
      <w:start w:val="1"/>
      <w:numFmt w:val="lowerLetter"/>
      <w:lvlText w:val="%5."/>
      <w:lvlJc w:val="left"/>
      <w:pPr>
        <w:ind w:left="3467" w:hanging="360"/>
      </w:pPr>
    </w:lvl>
    <w:lvl w:ilvl="5" w:tplc="240A001B" w:tentative="1">
      <w:start w:val="1"/>
      <w:numFmt w:val="lowerRoman"/>
      <w:lvlText w:val="%6."/>
      <w:lvlJc w:val="right"/>
      <w:pPr>
        <w:ind w:left="4187" w:hanging="180"/>
      </w:pPr>
    </w:lvl>
    <w:lvl w:ilvl="6" w:tplc="240A000F" w:tentative="1">
      <w:start w:val="1"/>
      <w:numFmt w:val="decimal"/>
      <w:lvlText w:val="%7."/>
      <w:lvlJc w:val="left"/>
      <w:pPr>
        <w:ind w:left="4907" w:hanging="360"/>
      </w:pPr>
    </w:lvl>
    <w:lvl w:ilvl="7" w:tplc="240A0019" w:tentative="1">
      <w:start w:val="1"/>
      <w:numFmt w:val="lowerLetter"/>
      <w:lvlText w:val="%8."/>
      <w:lvlJc w:val="left"/>
      <w:pPr>
        <w:ind w:left="5627" w:hanging="360"/>
      </w:pPr>
    </w:lvl>
    <w:lvl w:ilvl="8" w:tplc="240A001B" w:tentative="1">
      <w:start w:val="1"/>
      <w:numFmt w:val="lowerRoman"/>
      <w:lvlText w:val="%9."/>
      <w:lvlJc w:val="right"/>
      <w:pPr>
        <w:ind w:left="6347" w:hanging="180"/>
      </w:pPr>
    </w:lvl>
  </w:abstractNum>
  <w:abstractNum w:abstractNumId="2">
    <w:nsid w:val="23274DC6"/>
    <w:multiLevelType w:val="hybridMultilevel"/>
    <w:tmpl w:val="D134763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26471FEB"/>
    <w:multiLevelType w:val="hybridMultilevel"/>
    <w:tmpl w:val="F948C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D687A70"/>
    <w:multiLevelType w:val="hybridMultilevel"/>
    <w:tmpl w:val="D28E3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D3776A6"/>
    <w:multiLevelType w:val="hybridMultilevel"/>
    <w:tmpl w:val="E536C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1630E6C"/>
    <w:multiLevelType w:val="hybridMultilevel"/>
    <w:tmpl w:val="228254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56542794"/>
    <w:multiLevelType w:val="hybridMultilevel"/>
    <w:tmpl w:val="09E4F0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9030464"/>
    <w:multiLevelType w:val="hybridMultilevel"/>
    <w:tmpl w:val="3D926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DF2531D"/>
    <w:multiLevelType w:val="hybridMultilevel"/>
    <w:tmpl w:val="076AB2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629F46B0"/>
    <w:multiLevelType w:val="hybridMultilevel"/>
    <w:tmpl w:val="0C56B04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4FB43BF"/>
    <w:multiLevelType w:val="hybridMultilevel"/>
    <w:tmpl w:val="688E8C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63A0BB0"/>
    <w:multiLevelType w:val="hybridMultilevel"/>
    <w:tmpl w:val="A5507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68776F3A"/>
    <w:multiLevelType w:val="hybridMultilevel"/>
    <w:tmpl w:val="AD16A94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nsid w:val="6E853DCA"/>
    <w:multiLevelType w:val="hybridMultilevel"/>
    <w:tmpl w:val="A5D8F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9"/>
  </w:num>
  <w:num w:numId="5">
    <w:abstractNumId w:val="7"/>
  </w:num>
  <w:num w:numId="6">
    <w:abstractNumId w:val="6"/>
  </w:num>
  <w:num w:numId="7">
    <w:abstractNumId w:val="10"/>
  </w:num>
  <w:num w:numId="8">
    <w:abstractNumId w:val="3"/>
  </w:num>
  <w:num w:numId="9">
    <w:abstractNumId w:val="0"/>
  </w:num>
  <w:num w:numId="10">
    <w:abstractNumId w:val="14"/>
  </w:num>
  <w:num w:numId="11">
    <w:abstractNumId w:val="13"/>
  </w:num>
  <w:num w:numId="12">
    <w:abstractNumId w:val="2"/>
  </w:num>
  <w:num w:numId="13">
    <w:abstractNumId w:val="4"/>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AE"/>
    <w:rsid w:val="000121E6"/>
    <w:rsid w:val="00013ED1"/>
    <w:rsid w:val="000322C0"/>
    <w:rsid w:val="0003236F"/>
    <w:rsid w:val="000328FF"/>
    <w:rsid w:val="00063A12"/>
    <w:rsid w:val="0006496A"/>
    <w:rsid w:val="00064E59"/>
    <w:rsid w:val="00072964"/>
    <w:rsid w:val="00080ACA"/>
    <w:rsid w:val="00082361"/>
    <w:rsid w:val="000972FC"/>
    <w:rsid w:val="000A5767"/>
    <w:rsid w:val="000D3388"/>
    <w:rsid w:val="000E2917"/>
    <w:rsid w:val="000E37B0"/>
    <w:rsid w:val="00125B36"/>
    <w:rsid w:val="00130A76"/>
    <w:rsid w:val="001502AE"/>
    <w:rsid w:val="00151408"/>
    <w:rsid w:val="001B25DC"/>
    <w:rsid w:val="001D736A"/>
    <w:rsid w:val="00225A41"/>
    <w:rsid w:val="0028692F"/>
    <w:rsid w:val="0029302A"/>
    <w:rsid w:val="002936A9"/>
    <w:rsid w:val="002E5593"/>
    <w:rsid w:val="002F0C2A"/>
    <w:rsid w:val="003052CE"/>
    <w:rsid w:val="00320D60"/>
    <w:rsid w:val="00347BA9"/>
    <w:rsid w:val="003527BC"/>
    <w:rsid w:val="0038188E"/>
    <w:rsid w:val="003C36BD"/>
    <w:rsid w:val="00460398"/>
    <w:rsid w:val="00473F0E"/>
    <w:rsid w:val="00480557"/>
    <w:rsid w:val="004C096C"/>
    <w:rsid w:val="004C2FFF"/>
    <w:rsid w:val="004C3191"/>
    <w:rsid w:val="004D1777"/>
    <w:rsid w:val="00534325"/>
    <w:rsid w:val="005478AA"/>
    <w:rsid w:val="00580FAB"/>
    <w:rsid w:val="005B2364"/>
    <w:rsid w:val="005D45ED"/>
    <w:rsid w:val="005E4EC6"/>
    <w:rsid w:val="00601429"/>
    <w:rsid w:val="00616E40"/>
    <w:rsid w:val="006723BA"/>
    <w:rsid w:val="006728F4"/>
    <w:rsid w:val="006B70F1"/>
    <w:rsid w:val="007010AA"/>
    <w:rsid w:val="007053A9"/>
    <w:rsid w:val="00731E78"/>
    <w:rsid w:val="00734484"/>
    <w:rsid w:val="00766C86"/>
    <w:rsid w:val="007A3A05"/>
    <w:rsid w:val="007B1399"/>
    <w:rsid w:val="007E45CA"/>
    <w:rsid w:val="008346AE"/>
    <w:rsid w:val="008352AE"/>
    <w:rsid w:val="0084602C"/>
    <w:rsid w:val="00854127"/>
    <w:rsid w:val="008813E6"/>
    <w:rsid w:val="008C4D11"/>
    <w:rsid w:val="00925B91"/>
    <w:rsid w:val="0096272A"/>
    <w:rsid w:val="009F5145"/>
    <w:rsid w:val="00A9692B"/>
    <w:rsid w:val="00AA48DE"/>
    <w:rsid w:val="00AD1137"/>
    <w:rsid w:val="00AD4954"/>
    <w:rsid w:val="00B05271"/>
    <w:rsid w:val="00B13655"/>
    <w:rsid w:val="00B35F03"/>
    <w:rsid w:val="00B447A5"/>
    <w:rsid w:val="00B63C88"/>
    <w:rsid w:val="00B84A2A"/>
    <w:rsid w:val="00BC0080"/>
    <w:rsid w:val="00BF072E"/>
    <w:rsid w:val="00C006D6"/>
    <w:rsid w:val="00CD61E7"/>
    <w:rsid w:val="00D12D34"/>
    <w:rsid w:val="00D85B4E"/>
    <w:rsid w:val="00D87208"/>
    <w:rsid w:val="00D9380A"/>
    <w:rsid w:val="00DB09D7"/>
    <w:rsid w:val="00DC75C7"/>
    <w:rsid w:val="00DE04E8"/>
    <w:rsid w:val="00DE04EF"/>
    <w:rsid w:val="00DF09D4"/>
    <w:rsid w:val="00E10026"/>
    <w:rsid w:val="00E74A6E"/>
    <w:rsid w:val="00F064D5"/>
    <w:rsid w:val="00F31376"/>
    <w:rsid w:val="00F5604A"/>
    <w:rsid w:val="00F659E7"/>
    <w:rsid w:val="00FB3E43"/>
    <w:rsid w:val="00FD6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78ABB6-C763-4755-9A53-563B98367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6A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autoRedefine/>
    <w:qFormat/>
    <w:rsid w:val="008346AE"/>
    <w:pPr>
      <w:keepNext/>
      <w:numPr>
        <w:numId w:val="1"/>
      </w:numPr>
      <w:jc w:val="both"/>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46AE"/>
    <w:rPr>
      <w:color w:val="0000FF" w:themeColor="hyperlink"/>
      <w:u w:val="single"/>
    </w:rPr>
  </w:style>
  <w:style w:type="character" w:customStyle="1" w:styleId="Ttulo1Car">
    <w:name w:val="Título 1 Car"/>
    <w:basedOn w:val="Fuentedeprrafopredeter"/>
    <w:link w:val="Ttulo1"/>
    <w:rsid w:val="008346AE"/>
    <w:rPr>
      <w:rFonts w:ascii="Arial" w:eastAsia="Times New Roman" w:hAnsi="Arial" w:cs="Arial"/>
      <w:b/>
      <w:bCs/>
      <w:sz w:val="24"/>
      <w:szCs w:val="24"/>
      <w:lang w:val="es-ES" w:eastAsia="es-ES"/>
    </w:rPr>
  </w:style>
  <w:style w:type="paragraph" w:styleId="Textoindependiente">
    <w:name w:val="Body Text"/>
    <w:basedOn w:val="Normal"/>
    <w:link w:val="TextoindependienteCar"/>
    <w:rsid w:val="008346AE"/>
    <w:pPr>
      <w:jc w:val="center"/>
    </w:pPr>
    <w:rPr>
      <w:rFonts w:ascii="Arial" w:hAnsi="Arial" w:cs="Arial"/>
      <w:b/>
      <w:bCs/>
      <w:sz w:val="28"/>
    </w:rPr>
  </w:style>
  <w:style w:type="character" w:customStyle="1" w:styleId="TextoindependienteCar">
    <w:name w:val="Texto independiente Car"/>
    <w:basedOn w:val="Fuentedeprrafopredeter"/>
    <w:link w:val="Textoindependiente"/>
    <w:rsid w:val="008346AE"/>
    <w:rPr>
      <w:rFonts w:ascii="Arial" w:eastAsia="Times New Roman" w:hAnsi="Arial" w:cs="Arial"/>
      <w:b/>
      <w:bCs/>
      <w:sz w:val="28"/>
      <w:szCs w:val="24"/>
      <w:lang w:val="es-ES" w:eastAsia="es-ES"/>
    </w:rPr>
  </w:style>
  <w:style w:type="paragraph" w:styleId="Piedepgina">
    <w:name w:val="footer"/>
    <w:basedOn w:val="Normal"/>
    <w:link w:val="PiedepginaCar"/>
    <w:rsid w:val="008346AE"/>
    <w:pPr>
      <w:tabs>
        <w:tab w:val="center" w:pos="4419"/>
        <w:tab w:val="right" w:pos="8838"/>
      </w:tabs>
    </w:pPr>
  </w:style>
  <w:style w:type="character" w:customStyle="1" w:styleId="PiedepginaCar">
    <w:name w:val="Pie de página Car"/>
    <w:basedOn w:val="Fuentedeprrafopredeter"/>
    <w:link w:val="Piedepgina"/>
    <w:rsid w:val="008346AE"/>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8346AE"/>
    <w:pPr>
      <w:ind w:left="720"/>
      <w:contextualSpacing/>
    </w:pPr>
  </w:style>
  <w:style w:type="paragraph" w:styleId="Textodeglobo">
    <w:name w:val="Balloon Text"/>
    <w:basedOn w:val="Normal"/>
    <w:link w:val="TextodegloboCar"/>
    <w:uiPriority w:val="99"/>
    <w:semiHidden/>
    <w:unhideWhenUsed/>
    <w:rsid w:val="000972FC"/>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2FC"/>
    <w:rPr>
      <w:rFonts w:ascii="Tahoma" w:eastAsia="Times New Roman" w:hAnsi="Tahoma" w:cs="Tahoma"/>
      <w:sz w:val="16"/>
      <w:szCs w:val="16"/>
      <w:lang w:val="es-ES" w:eastAsia="es-ES"/>
    </w:rPr>
  </w:style>
  <w:style w:type="paragraph" w:styleId="Encabezado">
    <w:name w:val="header"/>
    <w:basedOn w:val="Normal"/>
    <w:link w:val="EncabezadoCar"/>
    <w:uiPriority w:val="99"/>
    <w:unhideWhenUsed/>
    <w:rsid w:val="00F5604A"/>
    <w:pPr>
      <w:tabs>
        <w:tab w:val="center" w:pos="4419"/>
        <w:tab w:val="right" w:pos="8838"/>
      </w:tabs>
    </w:pPr>
  </w:style>
  <w:style w:type="character" w:customStyle="1" w:styleId="EncabezadoCar">
    <w:name w:val="Encabezado Car"/>
    <w:basedOn w:val="Fuentedeprrafopredeter"/>
    <w:link w:val="Encabezado"/>
    <w:uiPriority w:val="99"/>
    <w:rsid w:val="00F5604A"/>
    <w:rPr>
      <w:rFonts w:ascii="Times New Roman" w:eastAsia="Times New Roman" w:hAnsi="Times New Roman" w:cs="Times New Roman"/>
      <w:sz w:val="24"/>
      <w:szCs w:val="24"/>
      <w:lang w:val="es-ES" w:eastAsia="es-ES"/>
    </w:rPr>
  </w:style>
  <w:style w:type="character" w:styleId="Textodelmarcadordeposicin">
    <w:name w:val="Placeholder Text"/>
    <w:basedOn w:val="Fuentedeprrafopredeter"/>
    <w:uiPriority w:val="99"/>
    <w:semiHidden/>
    <w:rsid w:val="006723BA"/>
    <w:rPr>
      <w:color w:val="808080"/>
    </w:rPr>
  </w:style>
  <w:style w:type="table" w:styleId="Tablaconcuadrcula">
    <w:name w:val="Table Grid"/>
    <w:basedOn w:val="Tablanormal"/>
    <w:uiPriority w:val="59"/>
    <w:rsid w:val="00672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ose.roldan@correo.usa.edu.co" TargetMode="External"/><Relationship Id="rId14" Type="http://schemas.openxmlformats.org/officeDocument/2006/relationships/hyperlink" Target="https://www.allaboutcircuits.com/technical-articles/inducto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798FC-3031-4150-81C6-005443062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3</Pages>
  <Words>387</Words>
  <Characters>2131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Bernardo Roldan Torres</dc:creator>
  <cp:lastModifiedBy>Jose Bernardo Roldan Torres</cp:lastModifiedBy>
  <cp:revision>37</cp:revision>
  <dcterms:created xsi:type="dcterms:W3CDTF">2017-10-10T15:17:00Z</dcterms:created>
  <dcterms:modified xsi:type="dcterms:W3CDTF">2017-11-20T19:26:00Z</dcterms:modified>
</cp:coreProperties>
</file>