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UNIVERSIDAD TECNOLÓGICA NACIONAL FACULTAD REGIONAL CÓRDOBA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SIMULACIÓN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Trabajo Práctico N°1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Grupo 7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</w:t>
      </w:r>
      <w:r w:rsidDel="00000000" w:rsidR="00000000" w:rsidRPr="00000000">
        <w:rPr>
          <w:sz w:val="24"/>
          <w:szCs w:val="24"/>
          <w:rtl w:val="0"/>
        </w:rPr>
        <w:t xml:space="preserve">: Simulación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Año:</w:t>
      </w:r>
      <w:r w:rsidDel="00000000" w:rsidR="00000000" w:rsidRPr="00000000">
        <w:rPr>
          <w:sz w:val="24"/>
          <w:szCs w:val="24"/>
          <w:rtl w:val="0"/>
        </w:rPr>
        <w:t xml:space="preserve"> 2022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sz w:val="24"/>
          <w:szCs w:val="24"/>
          <w:rtl w:val="0"/>
        </w:rPr>
        <w:t xml:space="preserve"> 4K3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Apellido, nombre y legajo: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(85829) Cabral Farré Benjamín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(92425) Cabral Farré José Ignacio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(85832) Córdoba Oyhamburu Consuelo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(85828) Gutierrez Santiago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(81097) Pedrosa Ignacio Nicolás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(79902) Suarez Ignacio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before="240" w:lineRule="auto"/>
        <w:jc w:val="both"/>
        <w:rPr/>
      </w:pPr>
      <w:bookmarkStart w:colFirst="0" w:colLast="0" w:name="_ji8u8dd0mpkc" w:id="0"/>
      <w:bookmarkEnd w:id="0"/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17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TP deberá ser enviado por mail en word/excel con todo el detalle posible, para poder corregirlo.</w:t>
      </w:r>
    </w:p>
    <w:p w:rsidR="00000000" w:rsidDel="00000000" w:rsidP="00000000" w:rsidRDefault="00000000" w:rsidRPr="00000000" w14:paraId="00000018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la toma de datos de un sistema real (mínimo 200 datos, deben estar documentados en el tp).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Especificar claramente qué variable aleatoria se ha tomado y en qué unidad se ha medido.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Determinar a qué distribución de probabilidad se puede asimilar la misma.  (observar el histograma)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Determinar hipotéticamente el comportamiento probabilístico de la muestra. (Hipótesis Nula)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Prueba de Ji Cuadrado. (completa, con agrupamiento de intervalos si es necesario)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Conclusión 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Realizar el mismo trabajo con otra variable aleatoria del mismo ó de otro sistema.</w:t>
      </w:r>
    </w:p>
    <w:p w:rsidR="00000000" w:rsidDel="00000000" w:rsidP="00000000" w:rsidRDefault="00000000" w:rsidRPr="00000000" w14:paraId="00000021">
      <w:pPr>
        <w:ind w:firstLine="72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jc w:val="both"/>
        <w:rPr/>
      </w:pPr>
      <w:bookmarkStart w:colFirst="0" w:colLast="0" w:name="_kzppopk085d5" w:id="1"/>
      <w:bookmarkEnd w:id="1"/>
      <w:r w:rsidDel="00000000" w:rsidR="00000000" w:rsidRPr="00000000">
        <w:rPr>
          <w:rtl w:val="0"/>
        </w:rPr>
        <w:t xml:space="preserve">Desarrollo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tzzt1fwdfuhf" w:id="2"/>
      <w:bookmarkEnd w:id="2"/>
      <w:r w:rsidDel="00000000" w:rsidR="00000000" w:rsidRPr="00000000">
        <w:rPr>
          <w:rtl w:val="0"/>
        </w:rPr>
        <w:t xml:space="preserve">Sistema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primera experiencia se basará en la muestra de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variación mensual del precio de la carne aviar</w:t>
      </w:r>
      <w:r w:rsidDel="00000000" w:rsidR="00000000" w:rsidRPr="00000000">
        <w:rPr>
          <w:sz w:val="24"/>
          <w:szCs w:val="24"/>
          <w:rtl w:val="0"/>
        </w:rPr>
        <w:t xml:space="preserve"> (pollo entero)</w:t>
      </w:r>
      <w:r w:rsidDel="00000000" w:rsidR="00000000" w:rsidRPr="00000000">
        <w:rPr>
          <w:sz w:val="24"/>
          <w:szCs w:val="24"/>
          <w:rtl w:val="0"/>
        </w:rPr>
        <w:t xml:space="preserve"> en cada mes desde el primero de enero de 2003 hasta el primero de diciembre de 2019 en Gran Buenos Aires (GBA).  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</w:t>
      </w:r>
      <w:r w:rsidDel="00000000" w:rsidR="00000000" w:rsidRPr="00000000">
        <w:rPr>
          <w:i w:val="1"/>
          <w:sz w:val="24"/>
          <w:szCs w:val="24"/>
          <w:rtl w:val="0"/>
        </w:rPr>
        <w:t xml:space="preserve">variable aleatoria</w:t>
      </w:r>
      <w:r w:rsidDel="00000000" w:rsidR="00000000" w:rsidRPr="00000000">
        <w:rPr>
          <w:sz w:val="24"/>
          <w:szCs w:val="24"/>
          <w:rtl w:val="0"/>
        </w:rPr>
        <w:t xml:space="preserve"> a analizar será la variación mensual del precio por kilogramo($/kg) de la carne aviar. 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Observando la distribución del histograma, parece seguir una </w:t>
      </w:r>
      <w:r w:rsidDel="00000000" w:rsidR="00000000" w:rsidRPr="00000000">
        <w:rPr>
          <w:i w:val="1"/>
          <w:sz w:val="24"/>
          <w:szCs w:val="24"/>
          <w:rtl w:val="0"/>
        </w:rPr>
        <w:t xml:space="preserve">distribución exponencial negativa</w:t>
      </w:r>
      <w:r w:rsidDel="00000000" w:rsidR="00000000" w:rsidRPr="00000000">
        <w:rPr>
          <w:sz w:val="24"/>
          <w:szCs w:val="24"/>
          <w:rtl w:val="0"/>
        </w:rPr>
        <w:t xml:space="preserve"> como se muestra en la Figura 1. Por ende, la hipótesis nula</w:t>
      </w:r>
      <m:oMath>
        <m:r>
          <w:rPr>
            <w:sz w:val="24"/>
            <w:szCs w:val="24"/>
          </w:rPr>
          <m:t xml:space="preserve">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H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será: </w:t>
      </w:r>
      <w:r w:rsidDel="00000000" w:rsidR="00000000" w:rsidRPr="00000000">
        <w:rPr>
          <w:i w:val="1"/>
          <w:sz w:val="24"/>
          <w:szCs w:val="24"/>
          <w:rtl w:val="0"/>
        </w:rPr>
        <w:t xml:space="preserve">La variación del precio por kilogramo de la carne aviar sigue una distribución exponencial negativa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43300"/>
            <wp:effectExtent b="0" l="0" r="0" t="0"/>
            <wp:docPr descr="Gráfico" id="1" name="image3.png"/>
            <a:graphic>
              <a:graphicData uri="http://schemas.openxmlformats.org/drawingml/2006/picture">
                <pic:pic>
                  <pic:nvPicPr>
                    <pic:cNvPr descr="Gráfico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Figura 1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el cálculo de frecuencia esperada se empleó el cálculo de la probabilidad para cada intervalo a través de la función de probabilidad acumulada.</w:t>
      </w:r>
    </w:p>
    <w:p w:rsidR="00000000" w:rsidDel="00000000" w:rsidP="00000000" w:rsidRDefault="00000000" w:rsidRPr="00000000" w14:paraId="0000002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Asimismo, se agruparon los 14 intervalos iniciales para cumplir con el requisito de Ji Cuadrado de tener al menos 5 frecuencias observadas por intervalo, quedando 8. </w:t>
      </w:r>
    </w:p>
    <w:p w:rsidR="00000000" w:rsidDel="00000000" w:rsidP="00000000" w:rsidRDefault="00000000" w:rsidRPr="00000000" w14:paraId="0000002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Luego de la prueba de Ji Cuadrado realizada con un nivel de confianza del 95% </w:t>
      </w:r>
      <m:oMath>
        <m:r>
          <w:rPr>
            <w:sz w:val="24"/>
            <w:szCs w:val="24"/>
          </w:rPr>
          <m:t xml:space="preserve">(</m:t>
        </m:r>
        <m:r>
          <w:rPr>
            <w:sz w:val="24"/>
            <w:szCs w:val="24"/>
          </w:rPr>
          <m:t>α</m:t>
        </m:r>
        <m:r>
          <w:rPr>
            <w:sz w:val="24"/>
            <w:szCs w:val="24"/>
          </w:rPr>
          <m:t xml:space="preserve">=0,05)</m:t>
        </m:r>
      </m:oMath>
      <w:r w:rsidDel="00000000" w:rsidR="00000000" w:rsidRPr="00000000">
        <w:rPr>
          <w:sz w:val="24"/>
          <w:szCs w:val="24"/>
          <w:rtl w:val="0"/>
        </w:rPr>
        <w:t xml:space="preserve"> y comparando el Ji Cuadrado Calculado (79,0533) y el Ji Cuadrado Tabulado (12,5920) podemos llegar a la conclusión de que se rechaza la hipótesis nula ya que el Ji Cuadrado Calculado es mayor que el Ji Cuadrado Tabulado. Por ende, la distribución no es exponencial negativa. 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q8h9oigcp6ab" w:id="3"/>
      <w:bookmarkEnd w:id="3"/>
      <w:r w:rsidDel="00000000" w:rsidR="00000000" w:rsidRPr="00000000">
        <w:rPr>
          <w:rtl w:val="0"/>
        </w:rPr>
        <w:t xml:space="preserve">Sistema 2</w:t>
      </w:r>
    </w:p>
    <w:p w:rsidR="00000000" w:rsidDel="00000000" w:rsidP="00000000" w:rsidRDefault="00000000" w:rsidRPr="00000000" w14:paraId="0000003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segunda experiencia se basará en la muestra de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variación mensual del precio de la carne vacuna </w:t>
      </w:r>
      <w:r w:rsidDel="00000000" w:rsidR="00000000" w:rsidRPr="00000000">
        <w:rPr>
          <w:sz w:val="24"/>
          <w:szCs w:val="24"/>
          <w:rtl w:val="0"/>
        </w:rPr>
        <w:t xml:space="preserve">(para asado)</w:t>
      </w:r>
      <w:r w:rsidDel="00000000" w:rsidR="00000000" w:rsidRPr="00000000">
        <w:rPr>
          <w:sz w:val="24"/>
          <w:szCs w:val="24"/>
          <w:rtl w:val="0"/>
        </w:rPr>
        <w:t xml:space="preserve"> en cada mes desde el primero de enero de 2003 hasta el primero de diciembre de 2019 en Gran Buenos Aires (GBA). </w:t>
      </w:r>
    </w:p>
    <w:p w:rsidR="00000000" w:rsidDel="00000000" w:rsidP="00000000" w:rsidRDefault="00000000" w:rsidRPr="00000000" w14:paraId="0000003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</w:t>
      </w:r>
      <w:r w:rsidDel="00000000" w:rsidR="00000000" w:rsidRPr="00000000">
        <w:rPr>
          <w:i w:val="1"/>
          <w:sz w:val="24"/>
          <w:szCs w:val="24"/>
          <w:rtl w:val="0"/>
        </w:rPr>
        <w:t xml:space="preserve">variable aleatoria</w:t>
      </w:r>
      <w:r w:rsidDel="00000000" w:rsidR="00000000" w:rsidRPr="00000000">
        <w:rPr>
          <w:sz w:val="24"/>
          <w:szCs w:val="24"/>
          <w:rtl w:val="0"/>
        </w:rPr>
        <w:t xml:space="preserve"> a analizar será la variación mensual del precio por kilogramo($/kg) de la carne vacuna. </w:t>
      </w:r>
    </w:p>
    <w:p w:rsidR="00000000" w:rsidDel="00000000" w:rsidP="00000000" w:rsidRDefault="00000000" w:rsidRPr="00000000" w14:paraId="0000003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Nuevamente, al observar la distribución del histograma, parece seguir una </w:t>
      </w:r>
      <w:r w:rsidDel="00000000" w:rsidR="00000000" w:rsidRPr="00000000">
        <w:rPr>
          <w:i w:val="1"/>
          <w:sz w:val="24"/>
          <w:szCs w:val="24"/>
          <w:rtl w:val="0"/>
        </w:rPr>
        <w:t xml:space="preserve">distribución exponencial negativa</w:t>
      </w:r>
      <w:r w:rsidDel="00000000" w:rsidR="00000000" w:rsidRPr="00000000">
        <w:rPr>
          <w:sz w:val="24"/>
          <w:szCs w:val="24"/>
          <w:rtl w:val="0"/>
        </w:rPr>
        <w:t xml:space="preserve"> como se muestra en la Figura 2. Por ende, la hipótesis nula </w:t>
      </w:r>
      <m:oMath>
        <m:r>
          <w:rPr>
            <w:sz w:val="24"/>
            <w:szCs w:val="24"/>
          </w:rPr>
          <m:t xml:space="preserve">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H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será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8">
      <w:pPr>
        <w:ind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 variación del precio por kilogramo de la carne vacuna sigue una distribución exponencial negativa.</w:t>
      </w:r>
    </w:p>
    <w:p w:rsidR="00000000" w:rsidDel="00000000" w:rsidP="00000000" w:rsidRDefault="00000000" w:rsidRPr="00000000" w14:paraId="00000039">
      <w:pPr>
        <w:ind w:lef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Figura 2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133350</wp:posOffset>
            </wp:positionV>
            <wp:extent cx="5731200" cy="3543300"/>
            <wp:effectExtent b="0" l="0" r="0" t="0"/>
            <wp:wrapSquare wrapText="bothSides" distB="114300" distT="114300" distL="114300" distR="114300"/>
            <wp:docPr descr="Gráfico" id="2" name="image2.png"/>
            <a:graphic>
              <a:graphicData uri="http://schemas.openxmlformats.org/drawingml/2006/picture">
                <pic:pic>
                  <pic:nvPicPr>
                    <pic:cNvPr descr="Gráfico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el cálculo de frecuencia esperada se empleó el cálculo de la probabilidad para cada intervalo a través de la función de probabilidad acumulada.</w:t>
      </w:r>
    </w:p>
    <w:p w:rsidR="00000000" w:rsidDel="00000000" w:rsidP="00000000" w:rsidRDefault="00000000" w:rsidRPr="00000000" w14:paraId="0000003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Asimismo, se agruparon los 14 intervalos iniciales para cumplir con el requisito de Ji Cuadrado de tener al menos 5 frecuencias observadas por intervalo, quedando 9. </w:t>
      </w:r>
    </w:p>
    <w:p w:rsidR="00000000" w:rsidDel="00000000" w:rsidP="00000000" w:rsidRDefault="00000000" w:rsidRPr="00000000" w14:paraId="0000003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Luego de la prueba de Ji Cuadrado realizada con un nivel de confianza del 95% </w:t>
      </w:r>
      <m:oMath>
        <m:r>
          <w:rPr>
            <w:sz w:val="24"/>
            <w:szCs w:val="24"/>
          </w:rPr>
          <m:t xml:space="preserve">(</m:t>
        </m:r>
        <m:r>
          <w:rPr>
            <w:sz w:val="24"/>
            <w:szCs w:val="24"/>
          </w:rPr>
          <m:t>α</m:t>
        </m:r>
        <m:r>
          <w:rPr>
            <w:sz w:val="24"/>
            <w:szCs w:val="24"/>
          </w:rPr>
          <m:t xml:space="preserve">=0,05)</m:t>
        </m:r>
      </m:oMath>
      <w:r w:rsidDel="00000000" w:rsidR="00000000" w:rsidRPr="00000000">
        <w:rPr>
          <w:sz w:val="24"/>
          <w:szCs w:val="24"/>
          <w:rtl w:val="0"/>
        </w:rPr>
        <w:t xml:space="preserve">; y comparando el Ji Cuadrado Calculado (70,0780) con el Ji Cuadrado Tabulado (12,5920), podemos llegar a la conclusión de que se rechaza la hipótesis nula ya que el Ji Cuadrado Calculado es mayor que el Ji Cuadrado Tabulado. Por ende, esta distribución tampoco es exponencial negativa. </w:t>
      </w:r>
    </w:p>
    <w:p w:rsidR="00000000" w:rsidDel="00000000" w:rsidP="00000000" w:rsidRDefault="00000000" w:rsidRPr="00000000" w14:paraId="00000041">
      <w:pPr>
        <w:ind w:firstLine="72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Observaciones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analizaron 202 datos en vez de 204 para ambos sistemas, ya que en las bases de datos los meses de enero y febrero de 2012 no tenían valores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b6g9sfao6dmy" w:id="4"/>
      <w:bookmarkEnd w:id="4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47">
      <w:pPr>
        <w:spacing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Fuente de datos: </w:t>
      </w:r>
    </w:p>
    <w:p w:rsidR="00000000" w:rsidDel="00000000" w:rsidP="00000000" w:rsidRDefault="00000000" w:rsidRPr="00000000" w14:paraId="00000048">
      <w:pPr>
        <w:spacing w:before="240" w:lineRule="auto"/>
        <w:ind w:left="0" w:firstLine="0"/>
        <w:jc w:val="both"/>
        <w:rPr/>
      </w:pPr>
      <w:r w:rsidDel="00000000" w:rsidR="00000000" w:rsidRPr="00000000">
        <w:rPr>
          <w:sz w:val="21"/>
          <w:szCs w:val="21"/>
          <w:rtl w:val="0"/>
        </w:rPr>
        <w:t xml:space="preserve">https://www.argentina.gob.ar/economia/politicaeconomica/regionalysectorial/informesproductivos/datasets</w:t>
      </w: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1417800</wp:posOffset>
          </wp:positionH>
          <wp:positionV relativeFrom="paragraph">
            <wp:posOffset>-342899</wp:posOffset>
          </wp:positionV>
          <wp:extent cx="2895600" cy="852488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95600" cy="8524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