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657225</wp:posOffset>
            </wp:positionH>
            <wp:positionV relativeFrom="paragraph">
              <wp:posOffset>310455</wp:posOffset>
            </wp:positionV>
            <wp:extent cx="3692313" cy="2609235"/>
            <wp:effectExtent b="0" l="0" r="0" t="0"/>
            <wp:wrapSquare wrapText="bothSides" distB="114300" distT="114300" distL="114300" distR="114300"/>
            <wp:docPr id="16872757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2313" cy="2609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|Prova de Aptidão Profissional (PAP)</w:t>
        <w:br w:type="textWrapping"/>
        <w:t xml:space="preserve">|Aluno(a):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José Castillo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right"/>
        <w:rPr>
          <w:rFonts w:ascii="Arial" w:cs="Arial" w:eastAsia="Arial" w:hAnsi="Arial"/>
          <w:color w:val="2e75b5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|Professor(a) Orientador(a):</w:t>
      </w:r>
      <w:r w:rsidDel="00000000" w:rsidR="00000000" w:rsidRPr="00000000">
        <w:rPr>
          <w:rFonts w:ascii="Arial" w:cs="Arial" w:eastAsia="Arial" w:hAnsi="Arial"/>
          <w:color w:val="2e75b5"/>
          <w:sz w:val="32"/>
          <w:szCs w:val="32"/>
          <w:rtl w:val="0"/>
        </w:rPr>
        <w:t xml:space="preserve"> Paula Freitas</w:t>
      </w: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br w:type="textWrapping"/>
        <w:t xml:space="preserve">|Agrupamento De Escolas Ferreira de Castro</w:t>
        <w:br w:type="textWrapping"/>
        <w:t xml:space="preserve">|Curso Profissional Técnico de</w:t>
      </w:r>
      <w:r w:rsidDel="00000000" w:rsidR="00000000" w:rsidRPr="00000000">
        <w:rPr>
          <w:rFonts w:ascii="Arial" w:cs="Arial" w:eastAsia="Arial" w:hAnsi="Arial"/>
          <w:color w:val="2e75b5"/>
          <w:sz w:val="32"/>
          <w:szCs w:val="32"/>
          <w:rtl w:val="0"/>
        </w:rPr>
        <w:t xml:space="preserve"> Programação e Gestão de</w:t>
      </w:r>
    </w:p>
    <w:p w:rsidR="00000000" w:rsidDel="00000000" w:rsidP="00000000" w:rsidRDefault="00000000" w:rsidRPr="00000000" w14:paraId="00000017">
      <w:pPr>
        <w:spacing w:after="0" w:line="240" w:lineRule="auto"/>
        <w:jc w:val="right"/>
        <w:rPr>
          <w:rFonts w:ascii="Arial" w:cs="Arial" w:eastAsia="Arial" w:hAnsi="Arial"/>
          <w:sz w:val="32"/>
          <w:szCs w:val="32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8" w:w="11906" w:orient="portrait"/>
          <w:pgMar w:bottom="1417" w:top="1417" w:left="1701" w:right="1701" w:header="708" w:footer="138"/>
          <w:pgNumType w:start="0"/>
          <w:titlePg w:val="1"/>
        </w:sectPr>
      </w:pPr>
      <w:r w:rsidDel="00000000" w:rsidR="00000000" w:rsidRPr="00000000">
        <w:rPr>
          <w:rFonts w:ascii="Arial" w:cs="Arial" w:eastAsia="Arial" w:hAnsi="Arial"/>
          <w:color w:val="2e75b5"/>
          <w:sz w:val="32"/>
          <w:szCs w:val="32"/>
          <w:rtl w:val="0"/>
        </w:rPr>
        <w:t xml:space="preserve">Sistemas Informáticos</w:t>
      </w: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 </w:t>
        <w:br w:type="textWrapping"/>
        <w:t xml:space="preserve"> |Ano Letivo: 202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/202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7</w:t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bottom w:color="000000" w:space="1" w:sz="4" w:val="single"/>
        </w:pBdr>
        <w:shd w:fill="9cc2e5" w:val="clear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494"/>
        </w:tabs>
        <w:spacing w:after="10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bottom w:color="000000" w:space="1" w:sz="4" w:val="single"/>
        </w:pBdr>
        <w:shd w:fill="9cc2e5" w:val="clear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494"/>
        </w:tabs>
        <w:spacing w:after="10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494"/>
        </w:tabs>
        <w:spacing w:after="100" w:lineRule="auto"/>
        <w:ind w:left="440" w:firstLine="0"/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494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bottom w:color="000000" w:space="1" w:sz="4" w:val="single"/>
        </w:pBdr>
        <w:shd w:fill="9cc2e5" w:val="clear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lnxbz9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Índice de Imagens</w:t>
      </w:r>
    </w:p>
    <w:sdt>
      <w:sdtPr>
        <w:id w:val="18232934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494"/>
            </w:tabs>
            <w:spacing w:after="0" w:line="360" w:lineRule="auto"/>
            <w:jc w:val="both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494"/>
            </w:tabs>
            <w:spacing w:after="0" w:line="360" w:lineRule="auto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494"/>
        </w:tabs>
        <w:spacing w:after="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494"/>
        </w:tabs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bottom w:color="000000" w:space="1" w:sz="4" w:val="single"/>
        </w:pBdr>
        <w:shd w:fill="9cc2e5" w:val="clear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35nkun2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Índice de Tabelas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494"/>
        </w:tabs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fldChar w:fldCharType="begin"/>
        <w:instrText xml:space="preserve"> HYPERLINK \l "_heading=h.1rvwp1q"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000000" w:space="1" w:sz="4" w:val="single"/>
          <w:bottom w:color="000000" w:space="1" w:sz="4" w:val="single"/>
        </w:pBdr>
        <w:shd w:fill="9cc2e5" w:val="clear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AGRADECIMENTOS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  <w:sectPr>
          <w:footerReference r:id="rId12" w:type="first"/>
          <w:type w:val="nextPage"/>
          <w:pgSz w:h="16838" w:w="11906" w:orient="portrait"/>
          <w:pgMar w:bottom="1417" w:top="1701" w:left="1701" w:right="1701" w:header="708" w:footer="708"/>
          <w:titlePg w:val="1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Bdr>
          <w:top w:color="000000" w:space="1" w:sz="4" w:val="single"/>
          <w:bottom w:color="000000" w:space="1" w:sz="4" w:val="single"/>
        </w:pBdr>
        <w:shd w:fill="9cc2e5" w:val="clear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3znysh7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color w:val="000000"/>
        </w:rPr>
      </w:pPr>
      <w:bookmarkStart w:colFirst="0" w:colLast="0" w:name="_heading=h.2et92p0" w:id="3"/>
      <w:bookmarkEnd w:id="3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balanço do percurso formativo (escolar e FCT) e seu contributo para o projeto.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fundamentação da escolha do projeto.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objetivos (aprendizagem técnica) a atingir com o projeto.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outros aspetos considerados pertinentes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20" w:before="220" w:line="360" w:lineRule="auto"/>
        <w:jc w:val="both"/>
        <w:rPr>
          <w:rFonts w:ascii="Roboto" w:cs="Roboto" w:eastAsia="Roboto" w:hAnsi="Roboto"/>
          <w:color w:val="2b2d38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2b2d38"/>
          <w:sz w:val="27"/>
          <w:szCs w:val="27"/>
          <w:rtl w:val="0"/>
        </w:rPr>
        <w:t xml:space="preserve">1.1. Balanço do Percurso Formativo (Escolar e FCT)</w:t>
      </w:r>
    </w:p>
    <w:p w:rsidR="00000000" w:rsidDel="00000000" w:rsidP="00000000" w:rsidRDefault="00000000" w:rsidRPr="00000000" w14:paraId="00000039">
      <w:pPr>
        <w:shd w:fill="ffffff" w:val="clear"/>
        <w:spacing w:after="220" w:before="160" w:line="360" w:lineRule="auto"/>
        <w:jc w:val="both"/>
        <w:rPr>
          <w:rFonts w:ascii="Roboto" w:cs="Roboto" w:eastAsia="Roboto" w:hAnsi="Roboto"/>
          <w:color w:val="2b2d38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2b2d38"/>
          <w:sz w:val="27"/>
          <w:szCs w:val="27"/>
          <w:rtl w:val="0"/>
        </w:rPr>
        <w:t xml:space="preserve">O percurso que segui ao longo do Curso Profissional de Técnico de Gestão e Programação de Sistemas Informáticos (TGPSI) permitiu-me adquirir uma base sólida de conhecimentos teóricos e práticos na área das Tecnologias da Informação e Comunicação. A formação em sala de aula uniu o raciocínio lógico à parte técnica, dando-me a estrutura necessária para enfrentar os desafios tecnológicos reais. Depois, a Formação em Contexto de Trabalho (FCT) foi crucial para consolidar tudo isso. Foi realizada numa empresa especializada em reparação e manutenção de equipamentos informáticos, onde tive contato direto com o mercado de trabalho, clientes reais e problemas técnicos do dia a dia. O trabalho prático de diagnóstico de hardware, resolução de avarias e otimização de sistemas durante o estágio reforçou a minha autonomia, capacidade de resolução de problemas e postura profissional, servindo de ponte direta para a concessão do presente projeto.</w:t>
      </w:r>
    </w:p>
    <w:p w:rsidR="00000000" w:rsidDel="00000000" w:rsidP="00000000" w:rsidRDefault="00000000" w:rsidRPr="00000000" w14:paraId="0000003A">
      <w:pPr>
        <w:shd w:fill="ffffff" w:val="clear"/>
        <w:spacing w:after="220" w:before="160" w:line="360" w:lineRule="auto"/>
        <w:jc w:val="both"/>
        <w:rPr>
          <w:rFonts w:ascii="Roboto" w:cs="Roboto" w:eastAsia="Roboto" w:hAnsi="Roboto"/>
          <w:color w:val="2b2d38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2b2d38"/>
          <w:sz w:val="27"/>
          <w:szCs w:val="27"/>
          <w:rtl w:val="0"/>
        </w:rPr>
        <w:t xml:space="preserve">A ligação entre a parte tecnológica do curso e a prática desenvolvida neste projeto reflete‑se de forma direta nas disciplinas chave do ciclo de formação:</w:t>
      </w:r>
    </w:p>
    <w:p w:rsidR="00000000" w:rsidDel="00000000" w:rsidP="00000000" w:rsidRDefault="00000000" w:rsidRPr="00000000" w14:paraId="0000003B">
      <w:pPr>
        <w:shd w:fill="ffffff" w:val="clear"/>
        <w:spacing w:after="220" w:before="160" w:line="360" w:lineRule="auto"/>
        <w:jc w:val="both"/>
        <w:rPr>
          <w:rFonts w:ascii="Roboto" w:cs="Roboto" w:eastAsia="Roboto" w:hAnsi="Roboto"/>
          <w:color w:val="2b2d38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2b2d38"/>
          <w:sz w:val="27"/>
          <w:szCs w:val="27"/>
          <w:rtl w:val="0"/>
        </w:rPr>
        <w:t xml:space="preserve">Arquitetura de Computadores (AC): Base fundamental para a identificação de componentes de hardware, análise de incompatibilidades, diagnóstico de avarias físicas e realização de upgrades de equipamento.</w:t>
      </w:r>
    </w:p>
    <w:p w:rsidR="00000000" w:rsidDel="00000000" w:rsidP="00000000" w:rsidRDefault="00000000" w:rsidRPr="00000000" w14:paraId="0000003C">
      <w:pPr>
        <w:shd w:fill="ffffff" w:val="clear"/>
        <w:spacing w:after="220" w:before="160" w:line="360" w:lineRule="auto"/>
        <w:jc w:val="both"/>
        <w:rPr>
          <w:rFonts w:ascii="Roboto" w:cs="Roboto" w:eastAsia="Roboto" w:hAnsi="Roboto"/>
          <w:color w:val="2b2d38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2b2d38"/>
          <w:sz w:val="27"/>
          <w:szCs w:val="27"/>
          <w:rtl w:val="0"/>
        </w:rPr>
        <w:t xml:space="preserve">Sistemas Operativos (SO): Aplicação prática na instalação, configuração, otimização e recuperação de ambientes de trabalho (Windows e Linux), gestão de partições, remoção de malware e resolução de conflitos de drivers.</w:t>
      </w:r>
    </w:p>
    <w:p w:rsidR="00000000" w:rsidDel="00000000" w:rsidP="00000000" w:rsidRDefault="00000000" w:rsidRPr="00000000" w14:paraId="0000003D">
      <w:pPr>
        <w:shd w:fill="ffffff" w:val="clear"/>
        <w:spacing w:after="220" w:before="160" w:line="360" w:lineRule="auto"/>
        <w:jc w:val="both"/>
        <w:rPr>
          <w:rFonts w:ascii="Roboto" w:cs="Roboto" w:eastAsia="Roboto" w:hAnsi="Roboto"/>
          <w:color w:val="2b2d38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2b2d38"/>
          <w:sz w:val="27"/>
          <w:szCs w:val="27"/>
          <w:rtl w:val="0"/>
        </w:rPr>
        <w:t xml:space="preserve">Redes de Comunicação (RC): Suporte à configuração de placas de rede, teste de conectividade e integração de computadores reparados em redes locais para diagnósticos remotos e atualizações.</w:t>
      </w:r>
    </w:p>
    <w:p w:rsidR="00000000" w:rsidDel="00000000" w:rsidP="00000000" w:rsidRDefault="00000000" w:rsidRPr="00000000" w14:paraId="0000003E">
      <w:pPr>
        <w:shd w:fill="ffffff" w:val="clear"/>
        <w:spacing w:after="220" w:before="160" w:line="360" w:lineRule="auto"/>
        <w:jc w:val="both"/>
        <w:rPr>
          <w:rFonts w:ascii="Roboto" w:cs="Roboto" w:eastAsia="Roboto" w:hAnsi="Roboto"/>
          <w:color w:val="2b2d38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2b2d38"/>
          <w:sz w:val="27"/>
          <w:szCs w:val="27"/>
          <w:rtl w:val="0"/>
        </w:rPr>
        <w:t xml:space="preserve">Programação e Sistemas de Informação (PSI): Contribuição no desenvolvimento de scripts de automação para diagnóstico e manutenção preventiva, bem como na estruturação do raciocínio lógico na resolução sistemática de problemas.</w:t>
      </w:r>
    </w:p>
    <w:p w:rsidR="00000000" w:rsidDel="00000000" w:rsidP="00000000" w:rsidRDefault="00000000" w:rsidRPr="00000000" w14:paraId="0000003F">
      <w:pPr>
        <w:shd w:fill="ffffff" w:val="clear"/>
        <w:spacing w:after="220" w:before="160" w:line="360" w:lineRule="auto"/>
        <w:jc w:val="both"/>
        <w:rPr>
          <w:rFonts w:ascii="Roboto" w:cs="Roboto" w:eastAsia="Roboto" w:hAnsi="Roboto"/>
          <w:color w:val="2b2d38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2b2d38"/>
          <w:sz w:val="27"/>
          <w:szCs w:val="27"/>
          <w:rtl w:val="0"/>
        </w:rPr>
        <w:t xml:space="preserve">1.2. Fundamentação da Escolha do Projeto</w:t>
      </w:r>
    </w:p>
    <w:p w:rsidR="00000000" w:rsidDel="00000000" w:rsidP="00000000" w:rsidRDefault="00000000" w:rsidRPr="00000000" w14:paraId="00000040">
      <w:pPr>
        <w:shd w:fill="ffffff" w:val="clear"/>
        <w:spacing w:after="220" w:before="160" w:line="360" w:lineRule="auto"/>
        <w:jc w:val="both"/>
        <w:rPr>
          <w:rFonts w:ascii="Roboto" w:cs="Roboto" w:eastAsia="Roboto" w:hAnsi="Roboto"/>
          <w:color w:val="2b2d38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2b2d38"/>
          <w:sz w:val="27"/>
          <w:szCs w:val="27"/>
          <w:rtl w:val="0"/>
        </w:rPr>
        <w:t xml:space="preserve">A escolha do tema que centrou na Manutenção de Computadores e Reparação de Avarias baseia‑se no reconhecimento da dependência crítica que a sociedade atual tem dos sistemas informáticos. Equipamentos lentos, com falhas de hardware ou infectados por software malicioso afetam diretamente a produtividade tanto de utilizadores individuais como de empresas. A motivação para este projeto surge também da experiência prática adquirida durante a FCT, onde descobri uma necessidade constante de intervenções técnicas eficazes, estruturadas e preventivas. Além do interesse pessoal pela área de hardware e otimização de sistemas, este projeto tem como objetivo demonstrar como uma manutenção adequada e diagnósticos precisos podem prolongar a vida útil dos equipamentos, reduzir custos e promover práticas informáticas mais sustentáveis.</w:t>
      </w:r>
    </w:p>
    <w:p w:rsidR="00000000" w:rsidDel="00000000" w:rsidP="00000000" w:rsidRDefault="00000000" w:rsidRPr="00000000" w14:paraId="00000041">
      <w:pPr>
        <w:shd w:fill="ffffff" w:val="clear"/>
        <w:spacing w:after="220" w:before="160" w:line="360" w:lineRule="auto"/>
        <w:jc w:val="both"/>
        <w:rPr>
          <w:rFonts w:ascii="Roboto" w:cs="Roboto" w:eastAsia="Roboto" w:hAnsi="Roboto"/>
          <w:color w:val="2b2d38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2b2d38"/>
          <w:sz w:val="27"/>
          <w:szCs w:val="27"/>
          <w:rtl w:val="0"/>
        </w:rPr>
        <w:t xml:space="preserve">1.3. Objetivos a Atingir com o Projeto</w:t>
      </w:r>
    </w:p>
    <w:p w:rsidR="00000000" w:rsidDel="00000000" w:rsidP="00000000" w:rsidRDefault="00000000" w:rsidRPr="00000000" w14:paraId="00000042">
      <w:pPr>
        <w:shd w:fill="ffffff" w:val="clear"/>
        <w:spacing w:after="220" w:before="160" w:line="360" w:lineRule="auto"/>
        <w:jc w:val="both"/>
        <w:rPr>
          <w:rFonts w:ascii="Roboto" w:cs="Roboto" w:eastAsia="Roboto" w:hAnsi="Roboto"/>
          <w:color w:val="2b2d38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2b2d38"/>
          <w:sz w:val="27"/>
          <w:szCs w:val="27"/>
          <w:rtl w:val="0"/>
        </w:rPr>
        <w:t xml:space="preserve">Com a realização deste projeto, definir objetivos claros que se concentram na consolidação do aprendizado técnico:</w:t>
      </w:r>
    </w:p>
    <w:p w:rsidR="00000000" w:rsidDel="00000000" w:rsidP="00000000" w:rsidRDefault="00000000" w:rsidRPr="00000000" w14:paraId="00000043">
      <w:pPr>
        <w:shd w:fill="ffffff" w:val="clear"/>
        <w:spacing w:after="220" w:before="160" w:line="360" w:lineRule="auto"/>
        <w:jc w:val="both"/>
        <w:rPr>
          <w:rFonts w:ascii="Roboto" w:cs="Roboto" w:eastAsia="Roboto" w:hAnsi="Roboto"/>
          <w:color w:val="2b2d38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2b2d38"/>
          <w:sz w:val="27"/>
          <w:szCs w:val="27"/>
          <w:rtl w:val="0"/>
        </w:rPr>
        <w:t xml:space="preserve">Objetivos Técnicos e de Aprendizagem</w:t>
      </w:r>
    </w:p>
    <w:p w:rsidR="00000000" w:rsidDel="00000000" w:rsidP="00000000" w:rsidRDefault="00000000" w:rsidRPr="00000000" w14:paraId="00000044">
      <w:pPr>
        <w:shd w:fill="ffffff" w:val="clear"/>
        <w:spacing w:after="220" w:before="160" w:line="360" w:lineRule="auto"/>
        <w:jc w:val="both"/>
        <w:rPr>
          <w:rFonts w:ascii="Roboto" w:cs="Roboto" w:eastAsia="Roboto" w:hAnsi="Roboto"/>
          <w:color w:val="2b2d38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2b2d38"/>
          <w:sz w:val="27"/>
          <w:szCs w:val="27"/>
          <w:rtl w:val="0"/>
        </w:rPr>
        <w:t xml:space="preserve">- Diagnóstico e Reparação: Dominar metodologias de teste e </w:t>
      </w:r>
    </w:p>
    <w:p w:rsidR="00000000" w:rsidDel="00000000" w:rsidP="00000000" w:rsidRDefault="00000000" w:rsidRPr="00000000" w14:paraId="00000045">
      <w:pPr>
        <w:shd w:fill="ffffff" w:val="clear"/>
        <w:spacing w:after="220" w:before="160" w:line="360" w:lineRule="auto"/>
        <w:jc w:val="both"/>
        <w:rPr>
          <w:rFonts w:ascii="Roboto" w:cs="Roboto" w:eastAsia="Roboto" w:hAnsi="Roboto"/>
          <w:color w:val="2b2d38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2b2d38"/>
          <w:sz w:val="27"/>
          <w:szCs w:val="27"/>
          <w:rtl w:val="0"/>
        </w:rPr>
        <w:t xml:space="preserve">diagnóstico para identificar com precisão falhas de hardware (ex.: RAM, discos, fontes de alimentação, motherboards) e problemas de software.</w:t>
      </w:r>
    </w:p>
    <w:p w:rsidR="00000000" w:rsidDel="00000000" w:rsidP="00000000" w:rsidRDefault="00000000" w:rsidRPr="00000000" w14:paraId="00000046">
      <w:pPr>
        <w:shd w:fill="ffffff" w:val="clear"/>
        <w:spacing w:after="220" w:before="160" w:line="360" w:lineRule="auto"/>
        <w:jc w:val="both"/>
        <w:rPr>
          <w:rFonts w:ascii="Roboto" w:cs="Roboto" w:eastAsia="Roboto" w:hAnsi="Roboto"/>
          <w:color w:val="2b2d38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2b2d38"/>
          <w:sz w:val="27"/>
          <w:szCs w:val="27"/>
          <w:rtl w:val="0"/>
        </w:rPr>
        <w:t xml:space="preserve">- Manutenção Preventiva e Corretiva: Aplicar procedimentos de limpeza interna, substituição de massa térmica, otimização do fluxo de ar, atualização de BIOS e gestão do sistema operativo.</w:t>
      </w:r>
    </w:p>
    <w:p w:rsidR="00000000" w:rsidDel="00000000" w:rsidP="00000000" w:rsidRDefault="00000000" w:rsidRPr="00000000" w14:paraId="00000047">
      <w:pPr>
        <w:shd w:fill="ffffff" w:val="clear"/>
        <w:spacing w:after="220" w:before="160" w:line="360" w:lineRule="auto"/>
        <w:jc w:val="both"/>
        <w:rPr>
          <w:rFonts w:ascii="Roboto" w:cs="Roboto" w:eastAsia="Roboto" w:hAnsi="Roboto"/>
          <w:color w:val="2b2d38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2b2d38"/>
          <w:sz w:val="27"/>
          <w:szCs w:val="27"/>
          <w:rtl w:val="0"/>
        </w:rPr>
        <w:t xml:space="preserve">- Automatização e Otimização: Criar ou usar ferramentas de diagnóstico (unidades bootáveis, scripts de otimização e verificação) para acelerar o processo de manutenção.</w:t>
      </w:r>
    </w:p>
    <w:p w:rsidR="00000000" w:rsidDel="00000000" w:rsidP="00000000" w:rsidRDefault="00000000" w:rsidRPr="00000000" w14:paraId="00000048">
      <w:pPr>
        <w:shd w:fill="ffffff" w:val="clear"/>
        <w:spacing w:after="220" w:before="160" w:line="360" w:lineRule="auto"/>
        <w:jc w:val="both"/>
        <w:rPr>
          <w:rFonts w:ascii="Roboto" w:cs="Roboto" w:eastAsia="Roboto" w:hAnsi="Roboto"/>
          <w:color w:val="2b2d38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2b2d38"/>
          <w:sz w:val="27"/>
          <w:szCs w:val="27"/>
          <w:rtl w:val="0"/>
        </w:rPr>
        <w:t xml:space="preserve">- Segurança e Recuperação de Dados: Implementar rotinas de salvaguarda (backup), clonagem de discos para transição de HDD para SSD e técnicas básicas de recuperação de dados.</w:t>
      </w:r>
    </w:p>
    <w:p w:rsidR="00000000" w:rsidDel="00000000" w:rsidP="00000000" w:rsidRDefault="00000000" w:rsidRPr="00000000" w14:paraId="00000049">
      <w:pPr>
        <w:shd w:fill="ffffff" w:val="clear"/>
        <w:spacing w:after="220" w:before="160" w:line="360" w:lineRule="auto"/>
        <w:jc w:val="both"/>
        <w:rPr>
          <w:rFonts w:ascii="Roboto" w:cs="Roboto" w:eastAsia="Roboto" w:hAnsi="Roboto"/>
          <w:color w:val="2b2d38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2b2d38"/>
          <w:sz w:val="27"/>
          <w:szCs w:val="27"/>
          <w:rtl w:val="0"/>
        </w:rPr>
        <w:t xml:space="preserve">1.4. Outros Aspetos Pertinentes</w:t>
      </w:r>
    </w:p>
    <w:p w:rsidR="00000000" w:rsidDel="00000000" w:rsidP="00000000" w:rsidRDefault="00000000" w:rsidRPr="00000000" w14:paraId="0000004A">
      <w:pPr>
        <w:shd w:fill="ffffff" w:val="clear"/>
        <w:spacing w:after="220" w:before="160" w:line="360" w:lineRule="auto"/>
        <w:jc w:val="both"/>
        <w:rPr>
          <w:rFonts w:ascii="Roboto" w:cs="Roboto" w:eastAsia="Roboto" w:hAnsi="Roboto"/>
          <w:color w:val="2b2d38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2b2d38"/>
          <w:sz w:val="27"/>
          <w:szCs w:val="27"/>
          <w:rtl w:val="0"/>
        </w:rPr>
        <w:t xml:space="preserve">Além da parte estritamente técnica, a elaboração desta PAP exigiu o desenvolvimento de competências transversais, como a capacidade de documentação técnica, a gestão rigorosa do tempo e a organização dos processos de trabalho. A criação de fichas de diagnóstico e manuais de procedimentos é um valor acrescentado do projeto, permitindo normalizar os passos de reparação e servir de guia para futuras intervenções. Em resumo, este projeto reflete a síntese do conhecimento acumulado durante os três anos do curso de TGPSI, combinando a teoria lecionada com a experiência prática da FCT em um trabalho útil e alinhado com as exigências do mercado de trabalho.</w:t>
      </w:r>
    </w:p>
    <w:p w:rsidR="00000000" w:rsidDel="00000000" w:rsidP="00000000" w:rsidRDefault="00000000" w:rsidRPr="00000000" w14:paraId="0000004B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  <w:sectPr>
          <w:type w:val="nextPage"/>
          <w:pgSz w:h="16838" w:w="11906" w:orient="portrait"/>
          <w:pgMar w:bottom="1417" w:top="1843" w:left="1701" w:right="1701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1" w:sz="4" w:val="single"/>
          <w:bottom w:color="000000" w:space="1" w:sz="4" w:val="single"/>
        </w:pBdr>
        <w:shd w:fill="9cc2e5" w:val="clear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1t3h5sf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FUNDAMENTAÇÃO TEÓRICA (CIENTÍFICA E TÉCNICA) 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  <w:sectPr>
          <w:type w:val="nextPage"/>
          <w:pgSz w:h="16838" w:w="11906" w:orient="portrait"/>
          <w:pgMar w:bottom="1417" w:top="1702" w:left="1701" w:right="1701" w:header="708" w:footer="708"/>
          <w:titlePg w:val="1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F">
      <w:pPr>
        <w:pBdr>
          <w:top w:color="000000" w:space="1" w:sz="4" w:val="single"/>
          <w:bottom w:color="000000" w:space="1" w:sz="4" w:val="single"/>
        </w:pBdr>
        <w:shd w:fill="9cc2e5" w:val="clear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4d34og8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 DO PROJETO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Descrição das diferentes etapas de realização do projeto, sempre que possível com documentos ilustrativos.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  <w:sectPr>
          <w:type w:val="nextPage"/>
          <w:pgSz w:h="16838" w:w="11906" w:orient="portrait"/>
          <w:pgMar w:bottom="1417" w:top="1843" w:left="1701" w:right="1701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000000" w:space="1" w:sz="4" w:val="single"/>
          <w:bottom w:color="000000" w:space="1" w:sz="4" w:val="single"/>
        </w:pBdr>
        <w:shd w:fill="9cc2e5" w:val="clear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23ckvvd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Análise crítica global da execução do projeto, considerando as principais dificuldades e obstáculos e as formas encontradas para os superar.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Enumeração das principais aprendizagens realizadas.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Outros aspetos considerados pertinentes.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1" w:sz="4" w:val="single"/>
          <w:bottom w:color="000000" w:space="1" w:sz="4" w:val="single"/>
        </w:pBdr>
        <w:shd w:fill="9cc2e5" w:val="clear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ihv636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ANEXOS</w:t>
      </w:r>
    </w:p>
    <w:p w:rsidR="00000000" w:rsidDel="00000000" w:rsidP="00000000" w:rsidRDefault="00000000" w:rsidRPr="00000000" w14:paraId="00000059">
      <w:pPr>
        <w:keepNext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Registos de autoavaliação das diferentes fases do projeto e das apreciações e/ou avaliações intermédias do professor orientador.</w:t>
      </w:r>
    </w:p>
    <w:p w:rsidR="00000000" w:rsidDel="00000000" w:rsidP="00000000" w:rsidRDefault="00000000" w:rsidRPr="00000000" w14:paraId="0000005A">
      <w:pPr>
        <w:keepNext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Outros considerados pertinentes.</w:t>
      </w:r>
    </w:p>
    <w:sectPr>
      <w:type w:val="nextPage"/>
      <w:pgSz w:h="16838" w:w="11906" w:orient="portrait"/>
      <w:pgMar w:bottom="1417" w:top="1843" w:left="1701" w:right="1701" w:header="708" w:footer="708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1168400</wp:posOffset>
          </wp:positionH>
          <wp:positionV relativeFrom="paragraph">
            <wp:posOffset>28575</wp:posOffset>
          </wp:positionV>
          <wp:extent cx="3055047" cy="400729"/>
          <wp:effectExtent b="0" l="0" r="0" t="0"/>
          <wp:wrapNone/>
          <wp:docPr descr="Uma imagem com texto, captura de ecrã, Tipo de letra&#10;&#10;Os conteúdos gerados por IA podem estar incorretos." id="1687275736" name="image3.jpg"/>
          <a:graphic>
            <a:graphicData uri="http://schemas.openxmlformats.org/drawingml/2006/picture">
              <pic:pic>
                <pic:nvPicPr>
                  <pic:cNvPr descr="Uma imagem com texto, captura de ecrã, Tipo de letra&#10;&#10;Os conteúdos gerados por IA podem estar incorretos.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5047" cy="4007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1136015</wp:posOffset>
          </wp:positionH>
          <wp:positionV relativeFrom="paragraph">
            <wp:posOffset>-344804</wp:posOffset>
          </wp:positionV>
          <wp:extent cx="3055047" cy="400729"/>
          <wp:effectExtent b="0" l="0" r="0" t="0"/>
          <wp:wrapNone/>
          <wp:docPr descr="Uma imagem com texto, captura de ecrã, Tipo de letra&#10;&#10;Os conteúdos gerados por IA podem estar incorretos." id="1687275734" name="image3.jpg"/>
          <a:graphic>
            <a:graphicData uri="http://schemas.openxmlformats.org/drawingml/2006/picture">
              <pic:pic>
                <pic:nvPicPr>
                  <pic:cNvPr descr="Uma imagem com texto, captura de ecrã, Tipo de letra&#10;&#10;Os conteúdos gerados por IA podem estar incorretos.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5047" cy="4007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1066800</wp:posOffset>
          </wp:positionH>
          <wp:positionV relativeFrom="paragraph">
            <wp:posOffset>132080</wp:posOffset>
          </wp:positionV>
          <wp:extent cx="3055047" cy="400729"/>
          <wp:effectExtent b="0" l="0" r="0" t="0"/>
          <wp:wrapNone/>
          <wp:docPr descr="Uma imagem com texto, captura de ecrã, Tipo de letra&#10;&#10;Os conteúdos gerados por IA podem estar incorretos." id="1687275732" name="image3.jpg"/>
          <a:graphic>
            <a:graphicData uri="http://schemas.openxmlformats.org/drawingml/2006/picture">
              <pic:pic>
                <pic:nvPicPr>
                  <pic:cNvPr descr="Uma imagem com texto, captura de ecrã, Tipo de letra&#10;&#10;Os conteúdos gerados por IA podem estar incorretos.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5047" cy="4007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4">
    <w:pPr>
      <w:tabs>
        <w:tab w:val="left" w:leader="none" w:pos="735"/>
        <w:tab w:val="right" w:leader="none" w:pos="8504"/>
      </w:tabs>
      <w:jc w:val="right"/>
      <w:rPr/>
    </w:pPr>
    <w:r w:rsidDel="00000000" w:rsidR="00000000" w:rsidRPr="00000000">
      <w:rPr>
        <w:rtl w:val="0"/>
      </w:rPr>
      <w:tab/>
      <w:t xml:space="preserve">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-1079499</wp:posOffset>
          </wp:positionH>
          <wp:positionV relativeFrom="paragraph">
            <wp:posOffset>-457199</wp:posOffset>
          </wp:positionV>
          <wp:extent cx="2609850" cy="907415"/>
          <wp:effectExtent b="0" l="0" r="0" t="0"/>
          <wp:wrapNone/>
          <wp:docPr descr="Uma imagem com texto, captura de ecrã, design gráfico, Gráficos&#10;&#10;Os conteúdos gerados por IA podem estar incorretos." id="1687275739" name="image2.png"/>
          <a:graphic>
            <a:graphicData uri="http://schemas.openxmlformats.org/drawingml/2006/picture">
              <pic:pic>
                <pic:nvPicPr>
                  <pic:cNvPr descr="Uma imagem com texto, captura de ecrã, design gráfico, Gráficos&#10;&#10;Os conteúdos gerados por IA podem estar incorretos." id="0" name="image2.png"/>
                  <pic:cNvPicPr preferRelativeResize="0"/>
                </pic:nvPicPr>
                <pic:blipFill>
                  <a:blip r:embed="rId1"/>
                  <a:srcRect b="0" l="0" r="45353" t="0"/>
                  <a:stretch>
                    <a:fillRect/>
                  </a:stretch>
                </pic:blipFill>
                <pic:spPr>
                  <a:xfrm>
                    <a:off x="0" y="0"/>
                    <a:ext cx="2609850" cy="9074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1383030</wp:posOffset>
          </wp:positionH>
          <wp:positionV relativeFrom="paragraph">
            <wp:posOffset>17145</wp:posOffset>
          </wp:positionV>
          <wp:extent cx="4620260" cy="380365"/>
          <wp:effectExtent b="0" l="0" r="0" t="0"/>
          <wp:wrapNone/>
          <wp:docPr id="168727573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20260" cy="380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jc w:val="center"/>
      <w:rPr>
        <w:rFonts w:ascii="Garamond" w:cs="Garamond" w:eastAsia="Garamond" w:hAnsi="Garamond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-1079499</wp:posOffset>
          </wp:positionH>
          <wp:positionV relativeFrom="paragraph">
            <wp:posOffset>-451483</wp:posOffset>
          </wp:positionV>
          <wp:extent cx="2609850" cy="907415"/>
          <wp:effectExtent b="0" l="0" r="0" t="0"/>
          <wp:wrapNone/>
          <wp:docPr descr="Uma imagem com texto, captura de ecrã, design gráfico, Gráficos&#10;&#10;Os conteúdos gerados por IA podem estar incorretos." id="1687275738" name="image2.png"/>
          <a:graphic>
            <a:graphicData uri="http://schemas.openxmlformats.org/drawingml/2006/picture">
              <pic:pic>
                <pic:nvPicPr>
                  <pic:cNvPr descr="Uma imagem com texto, captura de ecrã, design gráfico, Gráficos&#10;&#10;Os conteúdos gerados por IA podem estar incorretos." id="0" name="image2.png"/>
                  <pic:cNvPicPr preferRelativeResize="0"/>
                </pic:nvPicPr>
                <pic:blipFill>
                  <a:blip r:embed="rId1"/>
                  <a:srcRect b="0" l="0" r="45353" t="0"/>
                  <a:stretch>
                    <a:fillRect/>
                  </a:stretch>
                </pic:blipFill>
                <pic:spPr>
                  <a:xfrm>
                    <a:off x="0" y="0"/>
                    <a:ext cx="2609850" cy="9074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1383030</wp:posOffset>
          </wp:positionH>
          <wp:positionV relativeFrom="paragraph">
            <wp:posOffset>22860</wp:posOffset>
          </wp:positionV>
          <wp:extent cx="4620260" cy="380365"/>
          <wp:effectExtent b="0" l="0" r="0" t="0"/>
          <wp:wrapNone/>
          <wp:docPr id="168727573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20260" cy="380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hd w:fill="5b9bd5" w:val="clear"/>
      <w:spacing w:after="0" w:before="240" w:lineRule="auto"/>
    </w:pPr>
    <w:rPr>
      <w:rFonts w:ascii="Garamond" w:cs="Garamond" w:eastAsia="Garamond" w:hAnsi="Garamond"/>
      <w:b w:val="1"/>
      <w:bCs w:val="1"/>
      <w:color w:val="fffff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b w:val="1"/>
      <w:bCs w:val="1"/>
      <w:color w:val="2f549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emEspaamento">
    <w:name w:val="No Spacing"/>
    <w:link w:val="SemEspaamentoCarter"/>
    <w:uiPriority w:val="1"/>
    <w:qFormat w:val="1"/>
    <w:rsid w:val="00CE68C4"/>
    <w:pPr>
      <w:spacing w:after="0" w:line="240" w:lineRule="auto"/>
    </w:pPr>
    <w:rPr>
      <w:rFonts w:eastAsiaTheme="minorEastAsia"/>
    </w:rPr>
  </w:style>
  <w:style w:type="character" w:styleId="SemEspaamentoCarter" w:customStyle="1">
    <w:name w:val="Sem Espaçamento Caráter"/>
    <w:basedOn w:val="Tipodeletrapredefinidodopargrafo"/>
    <w:link w:val="SemEspaamento"/>
    <w:uiPriority w:val="1"/>
    <w:rsid w:val="00CE68C4"/>
    <w:rPr>
      <w:rFonts w:eastAsiaTheme="minorEastAsia"/>
      <w:lang w:eastAsia="pt-PT"/>
    </w:rPr>
  </w:style>
  <w:style w:type="paragraph" w:styleId="Cabealho">
    <w:name w:val="header"/>
    <w:basedOn w:val="Normal"/>
    <w:link w:val="CabealhoCarter"/>
    <w:uiPriority w:val="99"/>
    <w:unhideWhenUsed w:val="1"/>
    <w:rsid w:val="00CE68C4"/>
    <w:pPr>
      <w:tabs>
        <w:tab w:val="center" w:pos="4252"/>
        <w:tab w:val="right" w:pos="8504"/>
      </w:tabs>
      <w:spacing w:after="0"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CE68C4"/>
  </w:style>
  <w:style w:type="paragraph" w:styleId="Rodap">
    <w:name w:val="footer"/>
    <w:basedOn w:val="Normal"/>
    <w:link w:val="RodapCarter"/>
    <w:uiPriority w:val="99"/>
    <w:unhideWhenUsed w:val="1"/>
    <w:rsid w:val="00CE68C4"/>
    <w:pPr>
      <w:tabs>
        <w:tab w:val="center" w:pos="4252"/>
        <w:tab w:val="right" w:pos="8504"/>
      </w:tabs>
      <w:spacing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rsid w:val="00CE68C4"/>
  </w:style>
  <w:style w:type="paragraph" w:styleId="NormalWeb">
    <w:name w:val="Normal (Web)"/>
    <w:basedOn w:val="Normal"/>
    <w:uiPriority w:val="99"/>
    <w:unhideWhenUsed w:val="1"/>
    <w:rsid w:val="00CE68C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Ttulo1Carter" w:customStyle="1">
    <w:name w:val="Título 1 Caráter"/>
    <w:basedOn w:val="Tipodeletrapredefinidodopargrafo"/>
    <w:link w:val="Ttulo1"/>
    <w:uiPriority w:val="9"/>
    <w:rsid w:val="00B65F01"/>
    <w:rPr>
      <w:rFonts w:ascii="Garamond" w:hAnsi="Garamond" w:cstheme="majorBidi" w:eastAsiaTheme="majorEastAsia"/>
      <w:b w:val="1"/>
      <w:color w:val="ffffff" w:themeColor="background1"/>
      <w:sz w:val="32"/>
      <w:szCs w:val="32"/>
      <w:shd w:color="auto" w:fill="5b9bd5" w:themeFill="accent5" w:val="clear"/>
    </w:rPr>
  </w:style>
  <w:style w:type="paragraph" w:styleId="Cabealhodondice">
    <w:name w:val="TOC Heading"/>
    <w:basedOn w:val="Ttulo1"/>
    <w:next w:val="Normal"/>
    <w:uiPriority w:val="39"/>
    <w:unhideWhenUsed w:val="1"/>
    <w:qFormat w:val="1"/>
    <w:rsid w:val="00464537"/>
    <w:pPr>
      <w:outlineLvl w:val="9"/>
    </w:pPr>
  </w:style>
  <w:style w:type="paragraph" w:styleId="ndice1">
    <w:name w:val="toc 1"/>
    <w:basedOn w:val="Normal"/>
    <w:next w:val="Normal"/>
    <w:autoRedefine w:val="1"/>
    <w:uiPriority w:val="39"/>
    <w:unhideWhenUsed w:val="1"/>
    <w:rsid w:val="00464537"/>
    <w:pPr>
      <w:spacing w:after="100"/>
    </w:pPr>
  </w:style>
  <w:style w:type="character" w:styleId="Hiperligao">
    <w:name w:val="Hyperlink"/>
    <w:basedOn w:val="Tipodeletrapredefinidodopargrafo"/>
    <w:uiPriority w:val="99"/>
    <w:unhideWhenUsed w:val="1"/>
    <w:rsid w:val="00464537"/>
    <w:rPr>
      <w:color w:val="0563c1" w:themeColor="hyperlink"/>
      <w:u w:val="single"/>
    </w:rPr>
  </w:style>
  <w:style w:type="character" w:styleId="Ttulo2Carter" w:customStyle="1">
    <w:name w:val="Título 2 Caráter"/>
    <w:basedOn w:val="Tipodeletrapredefinidodopargrafo"/>
    <w:link w:val="Ttulo2"/>
    <w:uiPriority w:val="9"/>
    <w:rsid w:val="00AF0AE3"/>
    <w:rPr>
      <w:rFonts w:ascii="Arial" w:hAnsi="Arial" w:cstheme="majorBidi" w:eastAsiaTheme="majorEastAsia"/>
      <w:b w:val="1"/>
      <w:color w:val="2f5496" w:themeColor="accent1" w:themeShade="0000BF"/>
      <w:sz w:val="28"/>
      <w:szCs w:val="26"/>
    </w:rPr>
  </w:style>
  <w:style w:type="paragraph" w:styleId="ndice2">
    <w:name w:val="toc 2"/>
    <w:basedOn w:val="Normal"/>
    <w:next w:val="Normal"/>
    <w:autoRedefine w:val="1"/>
    <w:uiPriority w:val="39"/>
    <w:unhideWhenUsed w:val="1"/>
    <w:rsid w:val="002C495A"/>
    <w:pPr>
      <w:spacing w:after="100"/>
      <w:ind w:left="220"/>
    </w:pPr>
  </w:style>
  <w:style w:type="paragraph" w:styleId="Legenda">
    <w:name w:val="caption"/>
    <w:basedOn w:val="Normal"/>
    <w:next w:val="Normal"/>
    <w:uiPriority w:val="35"/>
    <w:unhideWhenUsed w:val="1"/>
    <w:qFormat w:val="1"/>
    <w:rsid w:val="008902D1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PargrafodaLista">
    <w:name w:val="List Paragraph"/>
    <w:basedOn w:val="Normal"/>
    <w:uiPriority w:val="34"/>
    <w:qFormat w:val="1"/>
    <w:rsid w:val="002E22E4"/>
    <w:pPr>
      <w:ind w:left="720"/>
      <w:contextualSpacing w:val="1"/>
    </w:pPr>
  </w:style>
  <w:style w:type="paragraph" w:styleId="ndicedeilustraes">
    <w:name w:val="table of figures"/>
    <w:basedOn w:val="Normal"/>
    <w:next w:val="Normal"/>
    <w:uiPriority w:val="99"/>
    <w:unhideWhenUsed w:val="1"/>
    <w:rsid w:val="000E360E"/>
    <w:pPr>
      <w:spacing w:after="0"/>
    </w:pPr>
  </w:style>
  <w:style w:type="table" w:styleId="a" w:customStyle="1">
    <w:basedOn w:val="TableNormal4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ndice3">
    <w:name w:val="toc 3"/>
    <w:basedOn w:val="Normal"/>
    <w:next w:val="Normal"/>
    <w:autoRedefine w:val="1"/>
    <w:uiPriority w:val="39"/>
    <w:unhideWhenUsed w:val="1"/>
    <w:rsid w:val="00D041DD"/>
    <w:pPr>
      <w:spacing w:after="100"/>
      <w:ind w:left="440"/>
    </w:pPr>
  </w:style>
  <w:style w:type="character" w:styleId="MenoNoResolvida1" w:customStyle="1">
    <w:name w:val="Menção Não Resolvida1"/>
    <w:basedOn w:val="Tipodeletrapredefinidodopargrafo"/>
    <w:uiPriority w:val="99"/>
    <w:semiHidden w:val="1"/>
    <w:unhideWhenUsed w:val="1"/>
    <w:rsid w:val="00724685"/>
    <w:rPr>
      <w:color w:val="605e5c"/>
      <w:shd w:color="auto" w:fill="e1dfdd" w:val="clear"/>
    </w:rPr>
  </w:style>
  <w:style w:type="character" w:styleId="Hiperligaovisitada">
    <w:name w:val="FollowedHyperlink"/>
    <w:basedOn w:val="Tipodeletrapredefinidodopargrafo"/>
    <w:uiPriority w:val="99"/>
    <w:semiHidden w:val="1"/>
    <w:unhideWhenUsed w:val="1"/>
    <w:rsid w:val="00724685"/>
    <w:rPr>
      <w:color w:val="954f72" w:themeColor="followedHyperlink"/>
      <w:u w:val="single"/>
    </w:rPr>
  </w:style>
  <w:style w:type="table" w:styleId="a1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Textodebalo">
    <w:name w:val="Balloon Text"/>
    <w:basedOn w:val="Normal"/>
    <w:link w:val="TextodebaloCarter"/>
    <w:uiPriority w:val="99"/>
    <w:semiHidden w:val="1"/>
    <w:unhideWhenUsed w:val="1"/>
    <w:rsid w:val="00C63CB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arter" w:customStyle="1">
    <w:name w:val="Texto de balão Caráter"/>
    <w:basedOn w:val="Tipodeletrapredefinidodopargrafo"/>
    <w:link w:val="Textodebalo"/>
    <w:uiPriority w:val="99"/>
    <w:semiHidden w:val="1"/>
    <w:rsid w:val="00C63CB6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Garamond-regular.ttf"/><Relationship Id="rId6" Type="http://schemas.openxmlformats.org/officeDocument/2006/relationships/font" Target="fonts/Garamond-bold.ttf"/><Relationship Id="rId7" Type="http://schemas.openxmlformats.org/officeDocument/2006/relationships/font" Target="fonts/Garamond-italic.ttf"/><Relationship Id="rId8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z7ih6MjoIjPzyOL9S5hN25kdA==">CgMxLjAyCGgubG54Yno5MgloLjM1bmt1bjIyCWguM3pueXNoNzIJaC4yZXQ5MnAwMgloLjF0M2g1c2YyCWguNGQzNG9nODIJaC4yM2NrdnZkMghoLmlodjYzNjgAciExYWlMUTVyazRxdm1jb2JUTkZDS3BmWHU5NDRqRkVrRDM=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2025-03-11T13:22:00Z</dcterms:created>
  <dc:creator>Samuel Lopes</dc:creator>
</cp:coreProperties>
</file>