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2983" w:rsidRPr="00560167" w:rsidRDefault="00F2321B" w:rsidP="00FC667E">
      <w:r w:rsidRPr="00560167">
        <w:rPr>
          <w:noProof/>
          <w:lang w:eastAsia="pt-PT"/>
        </w:rPr>
        <w:drawing>
          <wp:inline distT="0" distB="0" distL="0" distR="0" wp14:anchorId="4A3A31D6" wp14:editId="3596C1E0">
            <wp:extent cx="1640793" cy="10097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principa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7724" cy="101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21B" w:rsidRPr="00560167" w:rsidRDefault="00F2321B" w:rsidP="00FC667E"/>
    <w:p w:rsidR="00F2321B" w:rsidRPr="00560167" w:rsidRDefault="00F2321B" w:rsidP="00FC667E"/>
    <w:p w:rsidR="00F2321B" w:rsidRPr="00560167" w:rsidRDefault="00F2321B" w:rsidP="00FC667E"/>
    <w:p w:rsidR="00F2321B" w:rsidRPr="00191562" w:rsidRDefault="002C3DA3" w:rsidP="00D824D8">
      <w:pPr>
        <w:jc w:val="center"/>
        <w:rPr>
          <w:b/>
          <w:sz w:val="36"/>
        </w:rPr>
      </w:pPr>
      <w:r>
        <w:rPr>
          <w:b/>
          <w:sz w:val="36"/>
        </w:rPr>
        <w:t xml:space="preserve">Trabalho prático </w:t>
      </w:r>
      <w:r w:rsidR="00C15B43">
        <w:rPr>
          <w:b/>
          <w:sz w:val="36"/>
        </w:rPr>
        <w:t>final</w:t>
      </w:r>
      <w:r>
        <w:rPr>
          <w:b/>
          <w:sz w:val="36"/>
        </w:rPr>
        <w:t xml:space="preserve"> – </w:t>
      </w:r>
      <w:r w:rsidR="00C15B43">
        <w:rPr>
          <w:b/>
          <w:sz w:val="36"/>
        </w:rPr>
        <w:t>CN</w:t>
      </w:r>
      <w:r w:rsidR="00F2321B" w:rsidRPr="00191562">
        <w:rPr>
          <w:b/>
          <w:sz w:val="36"/>
        </w:rPr>
        <w:br/>
      </w:r>
    </w:p>
    <w:tbl>
      <w:tblPr>
        <w:tblStyle w:val="Tabelacomgrade"/>
        <w:tblW w:w="0" w:type="auto"/>
        <w:tblInd w:w="36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08"/>
      </w:tblGrid>
      <w:tr w:rsidR="002C3DA3" w:rsidTr="002C3DA3">
        <w:trPr>
          <w:trHeight w:val="395"/>
        </w:trPr>
        <w:tc>
          <w:tcPr>
            <w:tcW w:w="3908" w:type="dxa"/>
          </w:tcPr>
          <w:p w:rsidR="002C3DA3" w:rsidRDefault="00C15B43" w:rsidP="002C3DA3">
            <w:r>
              <w:t>44878 Rafael Santos</w:t>
            </w:r>
          </w:p>
        </w:tc>
      </w:tr>
      <w:tr w:rsidR="002C3DA3" w:rsidTr="002C3DA3">
        <w:trPr>
          <w:trHeight w:val="68"/>
        </w:trPr>
        <w:tc>
          <w:tcPr>
            <w:tcW w:w="3908" w:type="dxa"/>
          </w:tcPr>
          <w:p w:rsidR="002C3DA3" w:rsidRDefault="002C3DA3" w:rsidP="002C3DA3">
            <w:r>
              <w:t>45367 José Coelho</w:t>
            </w:r>
          </w:p>
        </w:tc>
      </w:tr>
    </w:tbl>
    <w:p w:rsidR="00F2321B" w:rsidRPr="00560167" w:rsidRDefault="00F2321B" w:rsidP="00D824D8">
      <w:pPr>
        <w:jc w:val="center"/>
      </w:pPr>
    </w:p>
    <w:p w:rsidR="00F2321B" w:rsidRPr="00560167" w:rsidRDefault="00F2321B" w:rsidP="00D824D8">
      <w:pPr>
        <w:jc w:val="center"/>
      </w:pPr>
    </w:p>
    <w:p w:rsidR="00450922" w:rsidRPr="00560167" w:rsidRDefault="00450922" w:rsidP="00D824D8">
      <w:pPr>
        <w:jc w:val="center"/>
      </w:pPr>
    </w:p>
    <w:p w:rsidR="00450922" w:rsidRPr="00560167" w:rsidRDefault="00450922" w:rsidP="00D824D8">
      <w:pPr>
        <w:jc w:val="center"/>
      </w:pPr>
    </w:p>
    <w:p w:rsidR="00450922" w:rsidRPr="00560167" w:rsidRDefault="00450922" w:rsidP="00D824D8">
      <w:pPr>
        <w:jc w:val="center"/>
      </w:pPr>
    </w:p>
    <w:tbl>
      <w:tblPr>
        <w:tblStyle w:val="Tabelacomgrade"/>
        <w:tblW w:w="0" w:type="auto"/>
        <w:tblInd w:w="22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3"/>
        <w:gridCol w:w="4736"/>
      </w:tblGrid>
      <w:tr w:rsidR="002C3DA3" w:rsidTr="002C3DA3">
        <w:tc>
          <w:tcPr>
            <w:tcW w:w="1559" w:type="dxa"/>
          </w:tcPr>
          <w:p w:rsidR="002C3DA3" w:rsidRDefault="002C3DA3" w:rsidP="002C3DA3">
            <w:pPr>
              <w:jc w:val="center"/>
            </w:pPr>
            <w:r>
              <w:t>Docentes</w:t>
            </w:r>
          </w:p>
        </w:tc>
        <w:tc>
          <w:tcPr>
            <w:tcW w:w="4926" w:type="dxa"/>
          </w:tcPr>
          <w:p w:rsidR="002C3DA3" w:rsidRDefault="00C15B43" w:rsidP="002C3DA3">
            <w:r>
              <w:t>José Simão</w:t>
            </w:r>
          </w:p>
          <w:p w:rsidR="002C3DA3" w:rsidRDefault="00C15B43" w:rsidP="002C3DA3">
            <w:r>
              <w:t>Luís Assunção</w:t>
            </w:r>
          </w:p>
        </w:tc>
      </w:tr>
      <w:tr w:rsidR="002C3DA3" w:rsidTr="0090109D">
        <w:tc>
          <w:tcPr>
            <w:tcW w:w="1559" w:type="dxa"/>
          </w:tcPr>
          <w:p w:rsidR="002C3DA3" w:rsidRDefault="002C3DA3" w:rsidP="002C3DA3">
            <w:pPr>
              <w:jc w:val="center"/>
            </w:pPr>
          </w:p>
        </w:tc>
        <w:tc>
          <w:tcPr>
            <w:tcW w:w="4926" w:type="dxa"/>
          </w:tcPr>
          <w:p w:rsidR="002C3DA3" w:rsidRDefault="002C3DA3" w:rsidP="002C3DA3"/>
        </w:tc>
      </w:tr>
    </w:tbl>
    <w:p w:rsidR="00450922" w:rsidRPr="00560167" w:rsidRDefault="00450922" w:rsidP="00D824D8">
      <w:pPr>
        <w:jc w:val="center"/>
      </w:pPr>
    </w:p>
    <w:p w:rsidR="00450922" w:rsidRPr="00560167" w:rsidRDefault="00450922" w:rsidP="00D824D8">
      <w:pPr>
        <w:jc w:val="center"/>
      </w:pPr>
    </w:p>
    <w:p w:rsidR="00450922" w:rsidRPr="00560167" w:rsidRDefault="00450922" w:rsidP="00D824D8">
      <w:pPr>
        <w:jc w:val="center"/>
      </w:pPr>
    </w:p>
    <w:p w:rsidR="00450922" w:rsidRDefault="00450922" w:rsidP="00D824D8">
      <w:pPr>
        <w:jc w:val="center"/>
      </w:pPr>
    </w:p>
    <w:p w:rsidR="002C3DA3" w:rsidRDefault="002C3DA3" w:rsidP="00D824D8">
      <w:pPr>
        <w:jc w:val="center"/>
      </w:pPr>
    </w:p>
    <w:p w:rsidR="002C3DA3" w:rsidRDefault="002C3DA3" w:rsidP="00D824D8">
      <w:pPr>
        <w:jc w:val="center"/>
      </w:pPr>
    </w:p>
    <w:p w:rsidR="002C3DA3" w:rsidRDefault="002C3DA3" w:rsidP="00D824D8">
      <w:pPr>
        <w:jc w:val="center"/>
      </w:pPr>
    </w:p>
    <w:p w:rsidR="002C3DA3" w:rsidRDefault="002C3DA3" w:rsidP="00D824D8">
      <w:pPr>
        <w:jc w:val="center"/>
      </w:pPr>
    </w:p>
    <w:p w:rsidR="002C3DA3" w:rsidRDefault="002C3DA3" w:rsidP="00D824D8">
      <w:pPr>
        <w:jc w:val="center"/>
      </w:pPr>
    </w:p>
    <w:p w:rsidR="002C3DA3" w:rsidRDefault="002C3DA3" w:rsidP="00D824D8">
      <w:pPr>
        <w:jc w:val="center"/>
      </w:pPr>
    </w:p>
    <w:p w:rsidR="002C3DA3" w:rsidRPr="00560167" w:rsidRDefault="002C3DA3" w:rsidP="00D824D8">
      <w:pPr>
        <w:jc w:val="center"/>
      </w:pPr>
    </w:p>
    <w:p w:rsidR="00D20820" w:rsidRPr="00560167" w:rsidRDefault="002C3DA3" w:rsidP="002C3DA3">
      <w:pPr>
        <w:jc w:val="center"/>
      </w:pPr>
      <w:r w:rsidRPr="002C3DA3">
        <w:t xml:space="preserve">Relatório para a Unidade Curricular de </w:t>
      </w:r>
      <w:r w:rsidR="00C15B43">
        <w:t>Computação na Nuvem</w:t>
      </w:r>
      <w:r w:rsidRPr="002C3DA3">
        <w:t xml:space="preserve"> da Licenciatura em Engenharia Informática e de Computadores</w:t>
      </w:r>
      <w:r w:rsidR="00450922" w:rsidRPr="00560167">
        <w:br/>
        <w:t xml:space="preserve">Semestre de </w:t>
      </w:r>
      <w:r w:rsidR="00C15B43">
        <w:t>Verão</w:t>
      </w:r>
      <w:r w:rsidR="00450922" w:rsidRPr="00560167">
        <w:t xml:space="preserve"> 201</w:t>
      </w:r>
      <w:r>
        <w:t>9</w:t>
      </w:r>
      <w:r w:rsidR="00450922" w:rsidRPr="00560167">
        <w:t>/20</w:t>
      </w:r>
      <w:r>
        <w:t>20</w:t>
      </w:r>
      <w:r w:rsidR="00450922" w:rsidRPr="00560167">
        <w:br/>
      </w:r>
    </w:p>
    <w:p w:rsidR="00F9476D" w:rsidRPr="003B3888" w:rsidRDefault="00F9476D" w:rsidP="003B3888">
      <w:pPr>
        <w:spacing w:after="200" w:line="276" w:lineRule="auto"/>
        <w:jc w:val="left"/>
        <w:sectPr w:rsidR="00F9476D" w:rsidRPr="003B3888" w:rsidSect="0057787D">
          <w:footerReference w:type="default" r:id="rId9"/>
          <w:pgSz w:w="11906" w:h="16838"/>
          <w:pgMar w:top="1417" w:right="1701" w:bottom="1417" w:left="1701" w:header="708" w:footer="708" w:gutter="0"/>
          <w:pgNumType w:fmt="lowerRoman" w:start="1"/>
          <w:cols w:space="708"/>
          <w:titlePg/>
          <w:docGrid w:linePitch="360"/>
        </w:sectPr>
      </w:pPr>
    </w:p>
    <w:p w:rsidR="003737CF" w:rsidRDefault="003737CF" w:rsidP="00FC667E">
      <w:pPr>
        <w:pStyle w:val="Ttulo1"/>
      </w:pPr>
    </w:p>
    <w:p w:rsidR="003737CF" w:rsidRDefault="003737CF" w:rsidP="003737CF">
      <w:pPr>
        <w:rPr>
          <w:rFonts w:eastAsiaTheme="majorEastAsia" w:cstheme="majorBidi"/>
          <w:sz w:val="40"/>
          <w:szCs w:val="28"/>
        </w:rPr>
      </w:pPr>
      <w:r>
        <w:br w:type="page"/>
      </w:r>
    </w:p>
    <w:p w:rsidR="00560167" w:rsidRPr="000B3A22" w:rsidRDefault="00560167" w:rsidP="00FC667E">
      <w:pPr>
        <w:pStyle w:val="Ttulo1"/>
      </w:pPr>
      <w:bookmarkStart w:id="0" w:name="_Toc42858829"/>
      <w:r w:rsidRPr="000B3A22">
        <w:lastRenderedPageBreak/>
        <w:t>Resumo</w:t>
      </w:r>
      <w:bookmarkEnd w:id="0"/>
    </w:p>
    <w:p w:rsidR="00560167" w:rsidRDefault="00560167" w:rsidP="00FC667E"/>
    <w:p w:rsidR="00560167" w:rsidRDefault="00560167" w:rsidP="00FC667E"/>
    <w:p w:rsidR="002179FC" w:rsidRDefault="00F55742" w:rsidP="00FC667E">
      <w:r>
        <w:t>Desenvolvemos</w:t>
      </w:r>
      <w:r w:rsidR="00C15B43">
        <w:t xml:space="preserve"> uma aplicação cliente-servidor que permite a deteção de texto numa imagem e a sua tradução</w:t>
      </w:r>
      <w:r>
        <w:t>.</w:t>
      </w:r>
      <w:r w:rsidR="00C15B43">
        <w:t xml:space="preserve"> Os serviços de deteção e tradução, assim como a base de dados e repositório de imagens</w:t>
      </w:r>
      <w:r w:rsidR="00096F4D">
        <w:t>,</w:t>
      </w:r>
      <w:r w:rsidR="00C15B43">
        <w:t xml:space="preserve"> estão situados na </w:t>
      </w:r>
      <w:r w:rsidR="00C15B43" w:rsidRPr="00C15B43">
        <w:rPr>
          <w:i/>
          <w:iCs/>
        </w:rPr>
        <w:t>cloud</w:t>
      </w:r>
      <w:r w:rsidR="00C15B43">
        <w:t>.</w:t>
      </w:r>
    </w:p>
    <w:p w:rsidR="002179FC" w:rsidRDefault="002179FC" w:rsidP="00FC667E">
      <w:r>
        <w:br w:type="page"/>
      </w:r>
    </w:p>
    <w:p w:rsidR="003737CF" w:rsidRDefault="003737CF" w:rsidP="003737CF">
      <w:pPr>
        <w:rPr>
          <w:rFonts w:eastAsiaTheme="majorEastAsia"/>
        </w:rPr>
      </w:pPr>
      <w:r>
        <w:lastRenderedPageBreak/>
        <w:br w:type="page"/>
      </w:r>
    </w:p>
    <w:p w:rsidR="006F7351" w:rsidRPr="00AB0EC2" w:rsidRDefault="006F7351" w:rsidP="00AB0EC2">
      <w:pPr>
        <w:rPr>
          <w:b/>
          <w:sz w:val="40"/>
          <w:szCs w:val="40"/>
        </w:rPr>
      </w:pPr>
      <w:bookmarkStart w:id="1" w:name="_Toc417073314"/>
      <w:bookmarkStart w:id="2" w:name="_Toc417484057"/>
      <w:r w:rsidRPr="00AB0EC2">
        <w:rPr>
          <w:b/>
          <w:sz w:val="40"/>
          <w:szCs w:val="40"/>
        </w:rPr>
        <w:lastRenderedPageBreak/>
        <w:t>Índice</w:t>
      </w:r>
      <w:bookmarkEnd w:id="1"/>
      <w:bookmarkEnd w:id="2"/>
    </w:p>
    <w:p w:rsidR="009F21A3" w:rsidRDefault="00DA6AB5">
      <w:pPr>
        <w:pStyle w:val="Sumrio1"/>
        <w:tabs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"1-3" \h \z \u </w:instrText>
      </w:r>
      <w:r>
        <w:rPr>
          <w:b w:val="0"/>
          <w:bCs w:val="0"/>
          <w:caps w:val="0"/>
        </w:rPr>
        <w:fldChar w:fldCharType="separate"/>
      </w:r>
      <w:hyperlink w:anchor="_Toc42858829" w:history="1">
        <w:r w:rsidR="009F21A3" w:rsidRPr="00B82D3A">
          <w:rPr>
            <w:rStyle w:val="Hyperlink"/>
            <w:noProof/>
          </w:rPr>
          <w:t>Resumo</w:t>
        </w:r>
        <w:r w:rsidR="009F21A3">
          <w:rPr>
            <w:noProof/>
            <w:webHidden/>
          </w:rPr>
          <w:tab/>
        </w:r>
        <w:r w:rsidR="009F21A3">
          <w:rPr>
            <w:noProof/>
            <w:webHidden/>
          </w:rPr>
          <w:fldChar w:fldCharType="begin"/>
        </w:r>
        <w:r w:rsidR="009F21A3">
          <w:rPr>
            <w:noProof/>
            <w:webHidden/>
          </w:rPr>
          <w:instrText xml:space="preserve"> PAGEREF _Toc42858829 \h </w:instrText>
        </w:r>
        <w:r w:rsidR="009F21A3">
          <w:rPr>
            <w:noProof/>
            <w:webHidden/>
          </w:rPr>
        </w:r>
        <w:r w:rsidR="009F21A3">
          <w:rPr>
            <w:noProof/>
            <w:webHidden/>
          </w:rPr>
          <w:fldChar w:fldCharType="separate"/>
        </w:r>
        <w:r w:rsidR="007B1505">
          <w:rPr>
            <w:noProof/>
            <w:webHidden/>
          </w:rPr>
          <w:t>iv</w:t>
        </w:r>
        <w:r w:rsidR="009F21A3">
          <w:rPr>
            <w:noProof/>
            <w:webHidden/>
          </w:rPr>
          <w:fldChar w:fldCharType="end"/>
        </w:r>
      </w:hyperlink>
    </w:p>
    <w:p w:rsidR="009F21A3" w:rsidRDefault="00BF59E2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42858830" w:history="1">
        <w:r w:rsidR="009F21A3" w:rsidRPr="00B82D3A">
          <w:rPr>
            <w:rStyle w:val="Hyperlink"/>
            <w:noProof/>
          </w:rPr>
          <w:t>1.</w:t>
        </w:r>
        <w:r w:rsidR="009F21A3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="009F21A3" w:rsidRPr="00B82D3A">
          <w:rPr>
            <w:rStyle w:val="Hyperlink"/>
            <w:noProof/>
          </w:rPr>
          <w:t>Introdução</w:t>
        </w:r>
        <w:r w:rsidR="009F21A3">
          <w:rPr>
            <w:noProof/>
            <w:webHidden/>
          </w:rPr>
          <w:tab/>
        </w:r>
        <w:r w:rsidR="009F21A3">
          <w:rPr>
            <w:noProof/>
            <w:webHidden/>
          </w:rPr>
          <w:fldChar w:fldCharType="begin"/>
        </w:r>
        <w:r w:rsidR="009F21A3">
          <w:rPr>
            <w:noProof/>
            <w:webHidden/>
          </w:rPr>
          <w:instrText xml:space="preserve"> PAGEREF _Toc42858830 \h </w:instrText>
        </w:r>
        <w:r w:rsidR="009F21A3">
          <w:rPr>
            <w:noProof/>
            <w:webHidden/>
          </w:rPr>
        </w:r>
        <w:r w:rsidR="009F21A3">
          <w:rPr>
            <w:noProof/>
            <w:webHidden/>
          </w:rPr>
          <w:fldChar w:fldCharType="separate"/>
        </w:r>
        <w:r w:rsidR="007B1505">
          <w:rPr>
            <w:noProof/>
            <w:webHidden/>
          </w:rPr>
          <w:t>1</w:t>
        </w:r>
        <w:r w:rsidR="009F21A3">
          <w:rPr>
            <w:noProof/>
            <w:webHidden/>
          </w:rPr>
          <w:fldChar w:fldCharType="end"/>
        </w:r>
      </w:hyperlink>
    </w:p>
    <w:p w:rsidR="009F21A3" w:rsidRDefault="00BF59E2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42858831" w:history="1">
        <w:r w:rsidR="009F21A3" w:rsidRPr="00B82D3A">
          <w:rPr>
            <w:rStyle w:val="Hyperlink"/>
            <w:noProof/>
          </w:rPr>
          <w:t>2.</w:t>
        </w:r>
        <w:r w:rsidR="009F21A3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="009F21A3" w:rsidRPr="00B82D3A">
          <w:rPr>
            <w:rStyle w:val="Hyperlink"/>
            <w:noProof/>
          </w:rPr>
          <w:t>Solução Proposta</w:t>
        </w:r>
        <w:r w:rsidR="009F21A3">
          <w:rPr>
            <w:noProof/>
            <w:webHidden/>
          </w:rPr>
          <w:tab/>
        </w:r>
        <w:r w:rsidR="009F21A3">
          <w:rPr>
            <w:noProof/>
            <w:webHidden/>
          </w:rPr>
          <w:fldChar w:fldCharType="begin"/>
        </w:r>
        <w:r w:rsidR="009F21A3">
          <w:rPr>
            <w:noProof/>
            <w:webHidden/>
          </w:rPr>
          <w:instrText xml:space="preserve"> PAGEREF _Toc42858831 \h </w:instrText>
        </w:r>
        <w:r w:rsidR="009F21A3">
          <w:rPr>
            <w:noProof/>
            <w:webHidden/>
          </w:rPr>
        </w:r>
        <w:r w:rsidR="009F21A3">
          <w:rPr>
            <w:noProof/>
            <w:webHidden/>
          </w:rPr>
          <w:fldChar w:fldCharType="separate"/>
        </w:r>
        <w:r w:rsidR="007B1505">
          <w:rPr>
            <w:noProof/>
            <w:webHidden/>
          </w:rPr>
          <w:t>3</w:t>
        </w:r>
        <w:r w:rsidR="009F21A3">
          <w:rPr>
            <w:noProof/>
            <w:webHidden/>
          </w:rPr>
          <w:fldChar w:fldCharType="end"/>
        </w:r>
      </w:hyperlink>
    </w:p>
    <w:p w:rsidR="009F21A3" w:rsidRDefault="00BF59E2">
      <w:pPr>
        <w:pStyle w:val="Sumrio2"/>
        <w:tabs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2858832" w:history="1">
        <w:r w:rsidR="009F21A3" w:rsidRPr="00B82D3A">
          <w:rPr>
            <w:rStyle w:val="Hyperlink"/>
            <w:noProof/>
          </w:rPr>
          <w:t>2.1 Autenticação</w:t>
        </w:r>
        <w:r w:rsidR="009F21A3">
          <w:rPr>
            <w:noProof/>
            <w:webHidden/>
          </w:rPr>
          <w:tab/>
        </w:r>
        <w:r w:rsidR="009F21A3">
          <w:rPr>
            <w:noProof/>
            <w:webHidden/>
          </w:rPr>
          <w:fldChar w:fldCharType="begin"/>
        </w:r>
        <w:r w:rsidR="009F21A3">
          <w:rPr>
            <w:noProof/>
            <w:webHidden/>
          </w:rPr>
          <w:instrText xml:space="preserve"> PAGEREF _Toc42858832 \h </w:instrText>
        </w:r>
        <w:r w:rsidR="009F21A3">
          <w:rPr>
            <w:noProof/>
            <w:webHidden/>
          </w:rPr>
        </w:r>
        <w:r w:rsidR="009F21A3">
          <w:rPr>
            <w:noProof/>
            <w:webHidden/>
          </w:rPr>
          <w:fldChar w:fldCharType="separate"/>
        </w:r>
        <w:r w:rsidR="007B1505">
          <w:rPr>
            <w:noProof/>
            <w:webHidden/>
          </w:rPr>
          <w:t>3</w:t>
        </w:r>
        <w:r w:rsidR="009F21A3">
          <w:rPr>
            <w:noProof/>
            <w:webHidden/>
          </w:rPr>
          <w:fldChar w:fldCharType="end"/>
        </w:r>
      </w:hyperlink>
    </w:p>
    <w:p w:rsidR="009F21A3" w:rsidRDefault="00BF59E2">
      <w:pPr>
        <w:pStyle w:val="Sumrio2"/>
        <w:tabs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2858833" w:history="1">
        <w:r w:rsidR="009F21A3" w:rsidRPr="00B82D3A">
          <w:rPr>
            <w:rStyle w:val="Hyperlink"/>
            <w:noProof/>
          </w:rPr>
          <w:t>2.2 Carregamento de imagens</w:t>
        </w:r>
        <w:r w:rsidR="009F21A3">
          <w:rPr>
            <w:noProof/>
            <w:webHidden/>
          </w:rPr>
          <w:tab/>
        </w:r>
        <w:r w:rsidR="009F21A3">
          <w:rPr>
            <w:noProof/>
            <w:webHidden/>
          </w:rPr>
          <w:fldChar w:fldCharType="begin"/>
        </w:r>
        <w:r w:rsidR="009F21A3">
          <w:rPr>
            <w:noProof/>
            <w:webHidden/>
          </w:rPr>
          <w:instrText xml:space="preserve"> PAGEREF _Toc42858833 \h </w:instrText>
        </w:r>
        <w:r w:rsidR="009F21A3">
          <w:rPr>
            <w:noProof/>
            <w:webHidden/>
          </w:rPr>
        </w:r>
        <w:r w:rsidR="009F21A3">
          <w:rPr>
            <w:noProof/>
            <w:webHidden/>
          </w:rPr>
          <w:fldChar w:fldCharType="separate"/>
        </w:r>
        <w:r w:rsidR="007B1505">
          <w:rPr>
            <w:noProof/>
            <w:webHidden/>
          </w:rPr>
          <w:t>4</w:t>
        </w:r>
        <w:r w:rsidR="009F21A3">
          <w:rPr>
            <w:noProof/>
            <w:webHidden/>
          </w:rPr>
          <w:fldChar w:fldCharType="end"/>
        </w:r>
      </w:hyperlink>
    </w:p>
    <w:p w:rsidR="009F21A3" w:rsidRDefault="00BF59E2">
      <w:pPr>
        <w:pStyle w:val="Sumrio2"/>
        <w:tabs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2858834" w:history="1">
        <w:r w:rsidR="009F21A3" w:rsidRPr="00B82D3A">
          <w:rPr>
            <w:rStyle w:val="Hyperlink"/>
            <w:noProof/>
          </w:rPr>
          <w:t>2.3 Pedido OCR</w:t>
        </w:r>
        <w:r w:rsidR="009F21A3">
          <w:rPr>
            <w:noProof/>
            <w:webHidden/>
          </w:rPr>
          <w:tab/>
        </w:r>
        <w:r w:rsidR="009F21A3">
          <w:rPr>
            <w:noProof/>
            <w:webHidden/>
          </w:rPr>
          <w:fldChar w:fldCharType="begin"/>
        </w:r>
        <w:r w:rsidR="009F21A3">
          <w:rPr>
            <w:noProof/>
            <w:webHidden/>
          </w:rPr>
          <w:instrText xml:space="preserve"> PAGEREF _Toc42858834 \h </w:instrText>
        </w:r>
        <w:r w:rsidR="009F21A3">
          <w:rPr>
            <w:noProof/>
            <w:webHidden/>
          </w:rPr>
        </w:r>
        <w:r w:rsidR="009F21A3">
          <w:rPr>
            <w:noProof/>
            <w:webHidden/>
          </w:rPr>
          <w:fldChar w:fldCharType="separate"/>
        </w:r>
        <w:r w:rsidR="007B1505">
          <w:rPr>
            <w:noProof/>
            <w:webHidden/>
          </w:rPr>
          <w:t>4</w:t>
        </w:r>
        <w:r w:rsidR="009F21A3">
          <w:rPr>
            <w:noProof/>
            <w:webHidden/>
          </w:rPr>
          <w:fldChar w:fldCharType="end"/>
        </w:r>
      </w:hyperlink>
    </w:p>
    <w:p w:rsidR="009F21A3" w:rsidRDefault="00BF59E2">
      <w:pPr>
        <w:pStyle w:val="Sumrio2"/>
        <w:tabs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2858835" w:history="1">
        <w:r w:rsidR="009F21A3" w:rsidRPr="00B82D3A">
          <w:rPr>
            <w:rStyle w:val="Hyperlink"/>
            <w:noProof/>
          </w:rPr>
          <w:t>2.4 Tradução</w:t>
        </w:r>
        <w:r w:rsidR="009F21A3">
          <w:rPr>
            <w:noProof/>
            <w:webHidden/>
          </w:rPr>
          <w:tab/>
        </w:r>
        <w:r w:rsidR="009F21A3">
          <w:rPr>
            <w:noProof/>
            <w:webHidden/>
          </w:rPr>
          <w:fldChar w:fldCharType="begin"/>
        </w:r>
        <w:r w:rsidR="009F21A3">
          <w:rPr>
            <w:noProof/>
            <w:webHidden/>
          </w:rPr>
          <w:instrText xml:space="preserve"> PAGEREF _Toc42858835 \h </w:instrText>
        </w:r>
        <w:r w:rsidR="009F21A3">
          <w:rPr>
            <w:noProof/>
            <w:webHidden/>
          </w:rPr>
        </w:r>
        <w:r w:rsidR="009F21A3">
          <w:rPr>
            <w:noProof/>
            <w:webHidden/>
          </w:rPr>
          <w:fldChar w:fldCharType="separate"/>
        </w:r>
        <w:r w:rsidR="007B1505">
          <w:rPr>
            <w:noProof/>
            <w:webHidden/>
          </w:rPr>
          <w:t>4</w:t>
        </w:r>
        <w:r w:rsidR="009F21A3">
          <w:rPr>
            <w:noProof/>
            <w:webHidden/>
          </w:rPr>
          <w:fldChar w:fldCharType="end"/>
        </w:r>
      </w:hyperlink>
    </w:p>
    <w:p w:rsidR="009F21A3" w:rsidRDefault="00BF59E2">
      <w:pPr>
        <w:pStyle w:val="Sumrio2"/>
        <w:tabs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2858836" w:history="1">
        <w:r w:rsidR="009F21A3" w:rsidRPr="00B82D3A">
          <w:rPr>
            <w:rStyle w:val="Hyperlink"/>
            <w:noProof/>
          </w:rPr>
          <w:t>2.5 Pedidos dos resultados</w:t>
        </w:r>
        <w:r w:rsidR="009F21A3">
          <w:rPr>
            <w:noProof/>
            <w:webHidden/>
          </w:rPr>
          <w:tab/>
        </w:r>
        <w:r w:rsidR="009F21A3">
          <w:rPr>
            <w:noProof/>
            <w:webHidden/>
          </w:rPr>
          <w:fldChar w:fldCharType="begin"/>
        </w:r>
        <w:r w:rsidR="009F21A3">
          <w:rPr>
            <w:noProof/>
            <w:webHidden/>
          </w:rPr>
          <w:instrText xml:space="preserve"> PAGEREF _Toc42858836 \h </w:instrText>
        </w:r>
        <w:r w:rsidR="009F21A3">
          <w:rPr>
            <w:noProof/>
            <w:webHidden/>
          </w:rPr>
        </w:r>
        <w:r w:rsidR="009F21A3">
          <w:rPr>
            <w:noProof/>
            <w:webHidden/>
          </w:rPr>
          <w:fldChar w:fldCharType="separate"/>
        </w:r>
        <w:r w:rsidR="007B1505">
          <w:rPr>
            <w:noProof/>
            <w:webHidden/>
          </w:rPr>
          <w:t>4</w:t>
        </w:r>
        <w:r w:rsidR="009F21A3">
          <w:rPr>
            <w:noProof/>
            <w:webHidden/>
          </w:rPr>
          <w:fldChar w:fldCharType="end"/>
        </w:r>
      </w:hyperlink>
    </w:p>
    <w:p w:rsidR="009F21A3" w:rsidRDefault="00BF59E2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42858837" w:history="1">
        <w:r w:rsidR="009F21A3" w:rsidRPr="00B82D3A">
          <w:rPr>
            <w:rStyle w:val="Hyperlink"/>
            <w:noProof/>
          </w:rPr>
          <w:t>3.</w:t>
        </w:r>
        <w:r w:rsidR="009F21A3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="009F21A3" w:rsidRPr="00B82D3A">
          <w:rPr>
            <w:rStyle w:val="Hyperlink"/>
            <w:noProof/>
          </w:rPr>
          <w:t>Conclusões</w:t>
        </w:r>
        <w:r w:rsidR="009F21A3">
          <w:rPr>
            <w:noProof/>
            <w:webHidden/>
          </w:rPr>
          <w:tab/>
        </w:r>
        <w:r w:rsidR="009F21A3">
          <w:rPr>
            <w:noProof/>
            <w:webHidden/>
          </w:rPr>
          <w:fldChar w:fldCharType="begin"/>
        </w:r>
        <w:r w:rsidR="009F21A3">
          <w:rPr>
            <w:noProof/>
            <w:webHidden/>
          </w:rPr>
          <w:instrText xml:space="preserve"> PAGEREF _Toc42858837 \h </w:instrText>
        </w:r>
        <w:r w:rsidR="009F21A3">
          <w:rPr>
            <w:noProof/>
            <w:webHidden/>
          </w:rPr>
        </w:r>
        <w:r w:rsidR="009F21A3">
          <w:rPr>
            <w:noProof/>
            <w:webHidden/>
          </w:rPr>
          <w:fldChar w:fldCharType="separate"/>
        </w:r>
        <w:r w:rsidR="007B1505">
          <w:rPr>
            <w:noProof/>
            <w:webHidden/>
          </w:rPr>
          <w:t>5</w:t>
        </w:r>
        <w:r w:rsidR="009F21A3">
          <w:rPr>
            <w:noProof/>
            <w:webHidden/>
          </w:rPr>
          <w:fldChar w:fldCharType="end"/>
        </w:r>
      </w:hyperlink>
    </w:p>
    <w:p w:rsidR="009F21A3" w:rsidRDefault="00BF59E2">
      <w:pPr>
        <w:pStyle w:val="Sumrio1"/>
        <w:tabs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42858838" w:history="1">
        <w:r w:rsidR="009F21A3" w:rsidRPr="00B82D3A">
          <w:rPr>
            <w:rStyle w:val="Hyperlink"/>
            <w:noProof/>
          </w:rPr>
          <w:t>Referências</w:t>
        </w:r>
        <w:r w:rsidR="009F21A3">
          <w:rPr>
            <w:noProof/>
            <w:webHidden/>
          </w:rPr>
          <w:tab/>
        </w:r>
        <w:r w:rsidR="009F21A3">
          <w:rPr>
            <w:noProof/>
            <w:webHidden/>
          </w:rPr>
          <w:fldChar w:fldCharType="begin"/>
        </w:r>
        <w:r w:rsidR="009F21A3">
          <w:rPr>
            <w:noProof/>
            <w:webHidden/>
          </w:rPr>
          <w:instrText xml:space="preserve"> PAGEREF _Toc42858838 \h </w:instrText>
        </w:r>
        <w:r w:rsidR="009F21A3">
          <w:rPr>
            <w:noProof/>
            <w:webHidden/>
          </w:rPr>
        </w:r>
        <w:r w:rsidR="009F21A3">
          <w:rPr>
            <w:noProof/>
            <w:webHidden/>
          </w:rPr>
          <w:fldChar w:fldCharType="separate"/>
        </w:r>
        <w:r w:rsidR="007B1505">
          <w:rPr>
            <w:noProof/>
            <w:webHidden/>
          </w:rPr>
          <w:t>6</w:t>
        </w:r>
        <w:r w:rsidR="009F21A3">
          <w:rPr>
            <w:noProof/>
            <w:webHidden/>
          </w:rPr>
          <w:fldChar w:fldCharType="end"/>
        </w:r>
      </w:hyperlink>
    </w:p>
    <w:p w:rsidR="003737CF" w:rsidRDefault="00DA6AB5" w:rsidP="0005356E">
      <w:pPr>
        <w:pStyle w:val="Ttulo1"/>
      </w:pPr>
      <w:r>
        <w:rPr>
          <w:rFonts w:asciiTheme="minorHAnsi" w:hAnsiTheme="minorHAnsi"/>
          <w:b w:val="0"/>
          <w:bCs w:val="0"/>
          <w:caps/>
          <w:sz w:val="20"/>
          <w:szCs w:val="20"/>
        </w:rPr>
        <w:fldChar w:fldCharType="end"/>
      </w:r>
      <w:r w:rsidR="0005356E" w:rsidRPr="0005356E">
        <w:t xml:space="preserve"> </w:t>
      </w:r>
    </w:p>
    <w:p w:rsidR="00E9483F" w:rsidRDefault="00E9483F" w:rsidP="00E9483F"/>
    <w:p w:rsidR="00E9483F" w:rsidRDefault="00E9483F" w:rsidP="00E9483F"/>
    <w:p w:rsidR="00E9483F" w:rsidRDefault="00E9483F" w:rsidP="00E9483F"/>
    <w:p w:rsidR="00E9483F" w:rsidRPr="00E9483F" w:rsidRDefault="00E9483F" w:rsidP="00E9483F"/>
    <w:p w:rsidR="003737CF" w:rsidRDefault="003737CF" w:rsidP="003737CF">
      <w:pPr>
        <w:rPr>
          <w:rFonts w:eastAsiaTheme="majorEastAsia" w:cstheme="majorBidi"/>
          <w:sz w:val="40"/>
          <w:szCs w:val="28"/>
        </w:rPr>
      </w:pPr>
      <w:r>
        <w:br w:type="page"/>
      </w:r>
    </w:p>
    <w:p w:rsidR="000614E1" w:rsidRDefault="000614E1" w:rsidP="00FC667E">
      <w:pPr>
        <w:sectPr w:rsidR="000614E1" w:rsidSect="0059316E">
          <w:footerReference w:type="first" r:id="rId10"/>
          <w:pgSz w:w="11906" w:h="16838"/>
          <w:pgMar w:top="1417" w:right="1701" w:bottom="1417" w:left="1701" w:header="708" w:footer="708" w:gutter="0"/>
          <w:pgNumType w:fmt="lowerRoman" w:start="3"/>
          <w:cols w:space="708"/>
          <w:titlePg/>
          <w:docGrid w:linePitch="360"/>
        </w:sectPr>
      </w:pPr>
    </w:p>
    <w:p w:rsidR="00CB3748" w:rsidRDefault="003E5A2E" w:rsidP="00FC667E">
      <w:pPr>
        <w:pStyle w:val="Ttulo1"/>
        <w:numPr>
          <w:ilvl w:val="0"/>
          <w:numId w:val="1"/>
        </w:numPr>
      </w:pPr>
      <w:bookmarkStart w:id="3" w:name="_Toc42858830"/>
      <w:r w:rsidRPr="003E5A2E">
        <w:lastRenderedPageBreak/>
        <w:t>Introdução</w:t>
      </w:r>
      <w:bookmarkEnd w:id="3"/>
    </w:p>
    <w:p w:rsidR="00E9483F" w:rsidRPr="00E9483F" w:rsidRDefault="00E9483F" w:rsidP="00E9483F"/>
    <w:p w:rsidR="002C7077" w:rsidRPr="00C15B43" w:rsidRDefault="00C15B43" w:rsidP="00E57858">
      <w:pPr>
        <w:ind w:left="360"/>
      </w:pPr>
      <w:r>
        <w:t xml:space="preserve">Desenvolvemos uma aplicação cliente que interage com uma aplicação servidor através do sistema GRPC. A </w:t>
      </w:r>
      <w:proofErr w:type="gramStart"/>
      <w:r>
        <w:t>aplicação servidor</w:t>
      </w:r>
      <w:proofErr w:type="gramEnd"/>
      <w:r>
        <w:t xml:space="preserve">, por sua vez, comunica com as máquinas virtuais onde está alojado o serviço de tradução/deteção de texto, através da </w:t>
      </w:r>
      <w:r w:rsidRPr="00FE06A5">
        <w:rPr>
          <w:i/>
          <w:iCs/>
        </w:rPr>
        <w:t>API</w:t>
      </w:r>
      <w:r>
        <w:t xml:space="preserve"> Pub/Sub da Google, sendo </w:t>
      </w:r>
      <w:r w:rsidR="00096F4D">
        <w:t xml:space="preserve">que </w:t>
      </w:r>
      <w:r>
        <w:t xml:space="preserve">esta </w:t>
      </w:r>
      <w:r w:rsidRPr="00FE06A5">
        <w:rPr>
          <w:i/>
          <w:iCs/>
        </w:rPr>
        <w:t>API</w:t>
      </w:r>
      <w:r>
        <w:t xml:space="preserve"> </w:t>
      </w:r>
      <w:r w:rsidR="00096F4D">
        <w:t>é ainda utilizada</w:t>
      </w:r>
      <w:r>
        <w:t xml:space="preserve"> </w:t>
      </w:r>
      <w:r w:rsidR="00096F4D">
        <w:t>na</w:t>
      </w:r>
      <w:r>
        <w:t xml:space="preserve"> comunicação entre as máquinas virtuais.</w:t>
      </w:r>
    </w:p>
    <w:p w:rsidR="002C7077" w:rsidRDefault="002C7077" w:rsidP="00E57858">
      <w:pPr>
        <w:ind w:left="360"/>
      </w:pPr>
      <w:r>
        <w:t xml:space="preserve"> </w:t>
      </w:r>
    </w:p>
    <w:p w:rsidR="002C7077" w:rsidRPr="002C7077" w:rsidRDefault="002C7077" w:rsidP="00E57858">
      <w:pPr>
        <w:ind w:left="360"/>
      </w:pPr>
    </w:p>
    <w:p w:rsidR="00CB3748" w:rsidRPr="00CB3748" w:rsidRDefault="00CB3748" w:rsidP="00E57858"/>
    <w:p w:rsidR="00C52DC7" w:rsidRDefault="007A4D26" w:rsidP="00E57858">
      <w:r>
        <w:br w:type="page"/>
      </w:r>
    </w:p>
    <w:p w:rsidR="00E9483F" w:rsidRDefault="00E9483F" w:rsidP="00E57858"/>
    <w:p w:rsidR="00E9483F" w:rsidRDefault="00E9483F" w:rsidP="00E57858"/>
    <w:p w:rsidR="00E9483F" w:rsidRDefault="00E9483F" w:rsidP="00E57858"/>
    <w:p w:rsidR="00E9483F" w:rsidRDefault="00E9483F" w:rsidP="00E57858"/>
    <w:p w:rsidR="00E9483F" w:rsidRDefault="00E9483F" w:rsidP="00E57858"/>
    <w:p w:rsidR="00E9483F" w:rsidRDefault="00E9483F" w:rsidP="00E57858"/>
    <w:p w:rsidR="00E9483F" w:rsidRDefault="00E9483F" w:rsidP="00E57858"/>
    <w:p w:rsidR="00E9483F" w:rsidRDefault="00E9483F" w:rsidP="00E57858"/>
    <w:p w:rsidR="00E9483F" w:rsidRDefault="00E9483F" w:rsidP="00E57858"/>
    <w:p w:rsidR="00E9483F" w:rsidRDefault="00E9483F" w:rsidP="00E57858"/>
    <w:p w:rsidR="00E9483F" w:rsidRDefault="00E9483F" w:rsidP="00E57858"/>
    <w:p w:rsidR="00E9483F" w:rsidRDefault="00E9483F" w:rsidP="00E57858"/>
    <w:p w:rsidR="00E9483F" w:rsidRPr="00C52DC7" w:rsidRDefault="00E9483F" w:rsidP="00E57858"/>
    <w:p w:rsidR="005B0964" w:rsidRDefault="005B0964" w:rsidP="00E57858">
      <w:pPr>
        <w:pStyle w:val="PargrafodaLista"/>
      </w:pPr>
    </w:p>
    <w:p w:rsidR="00507468" w:rsidRDefault="00507468" w:rsidP="00E57858">
      <w:pPr>
        <w:spacing w:after="200" w:line="276" w:lineRule="auto"/>
        <w:rPr>
          <w:rFonts w:eastAsiaTheme="majorEastAsia" w:cstheme="majorBidi"/>
          <w:b/>
          <w:bCs/>
          <w:sz w:val="40"/>
          <w:szCs w:val="28"/>
        </w:rPr>
      </w:pPr>
      <w:r>
        <w:br w:type="page"/>
      </w:r>
    </w:p>
    <w:p w:rsidR="005B0964" w:rsidRDefault="005B0964" w:rsidP="00E57858">
      <w:pPr>
        <w:pStyle w:val="Ttulo1"/>
        <w:numPr>
          <w:ilvl w:val="0"/>
          <w:numId w:val="1"/>
        </w:numPr>
      </w:pPr>
      <w:bookmarkStart w:id="4" w:name="_Toc42858831"/>
      <w:r>
        <w:lastRenderedPageBreak/>
        <w:t>Solução Propost</w:t>
      </w:r>
      <w:r w:rsidR="00715133">
        <w:t>a</w:t>
      </w:r>
      <w:bookmarkEnd w:id="4"/>
      <w:r w:rsidR="00715133">
        <w:t xml:space="preserve"> </w:t>
      </w:r>
    </w:p>
    <w:p w:rsidR="005B0964" w:rsidRDefault="00E9483F" w:rsidP="00E57858">
      <w:pPr>
        <w:pStyle w:val="PargrafodaLista"/>
      </w:pPr>
      <w:r>
        <w:t xml:space="preserve">Apresentamos de seguida uma possível solução para </w:t>
      </w:r>
      <w:r w:rsidR="008C51B3">
        <w:t>diversos tópicos</w:t>
      </w:r>
      <w:r w:rsidR="00CE75CE">
        <w:t xml:space="preserve"> com base na nossa interpretação e conhecimentos.</w:t>
      </w:r>
    </w:p>
    <w:p w:rsidR="003D2638" w:rsidRDefault="003D2638" w:rsidP="00E57858">
      <w:pPr>
        <w:pStyle w:val="PargrafodaLista"/>
      </w:pPr>
    </w:p>
    <w:bookmarkStart w:id="5" w:name="_Toc42858832"/>
    <w:p w:rsidR="005B0964" w:rsidRDefault="003D2638" w:rsidP="00E57858">
      <w:pPr>
        <w:pStyle w:val="Ttulo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53002C" wp14:editId="053A81DD">
                <wp:simplePos x="0" y="0"/>
                <wp:positionH relativeFrom="column">
                  <wp:posOffset>-802640</wp:posOffset>
                </wp:positionH>
                <wp:positionV relativeFrom="paragraph">
                  <wp:posOffset>3671570</wp:posOffset>
                </wp:positionV>
                <wp:extent cx="6955790" cy="635"/>
                <wp:effectExtent l="0" t="0" r="0" b="0"/>
                <wp:wrapSquare wrapText="bothSides"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57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D2638" w:rsidRPr="008B34A4" w:rsidRDefault="003D2638" w:rsidP="003D2638">
                            <w:pPr>
                              <w:pStyle w:val="Legenda"/>
                              <w:jc w:val="center"/>
                              <w:rPr>
                                <w:b w:val="0"/>
                                <w:noProof/>
                                <w:color w:val="auto"/>
                              </w:rPr>
                            </w:pPr>
                            <w:r w:rsidRPr="00E57858">
                              <w:rPr>
                                <w:color w:val="auto"/>
                              </w:rPr>
                              <w:t xml:space="preserve">Figura </w:t>
                            </w:r>
                            <w:r w:rsidRPr="00E57858">
                              <w:rPr>
                                <w:color w:val="auto"/>
                              </w:rPr>
                              <w:fldChar w:fldCharType="begin"/>
                            </w:r>
                            <w:r w:rsidRPr="00E57858">
                              <w:rPr>
                                <w:color w:val="auto"/>
                              </w:rPr>
                              <w:instrText xml:space="preserve"> SEQ Figura \* ARABIC </w:instrText>
                            </w:r>
                            <w:r w:rsidRPr="00E57858">
                              <w:rPr>
                                <w:color w:val="auto"/>
                              </w:rPr>
                              <w:fldChar w:fldCharType="separate"/>
                            </w:r>
                            <w:r w:rsidR="00E57858" w:rsidRPr="00E57858">
                              <w:rPr>
                                <w:noProof/>
                                <w:color w:val="auto"/>
                              </w:rPr>
                              <w:t>1</w:t>
                            </w:r>
                            <w:r w:rsidRPr="00E57858">
                              <w:rPr>
                                <w:color w:val="auto"/>
                              </w:rPr>
                              <w:fldChar w:fldCharType="end"/>
                            </w:r>
                            <w:r w:rsidR="00E57858">
                              <w:rPr>
                                <w:b w:val="0"/>
                                <w:color w:val="auto"/>
                              </w:rPr>
                              <w:t xml:space="preserve"> </w:t>
                            </w:r>
                            <w:r w:rsidR="008B34A4">
                              <w:rPr>
                                <w:b w:val="0"/>
                                <w:color w:val="auto"/>
                              </w:rPr>
                              <w:t>–</w:t>
                            </w:r>
                            <w:r w:rsidRPr="003D2638">
                              <w:rPr>
                                <w:b w:val="0"/>
                                <w:color w:val="auto"/>
                              </w:rPr>
                              <w:t xml:space="preserve"> Model</w:t>
                            </w:r>
                            <w:r w:rsidR="008B34A4">
                              <w:rPr>
                                <w:b w:val="0"/>
                                <w:color w:val="auto"/>
                              </w:rPr>
                              <w:t xml:space="preserve">o </w:t>
                            </w:r>
                            <w:proofErr w:type="spellStart"/>
                            <w:r w:rsidR="008B34A4">
                              <w:rPr>
                                <w:b w:val="0"/>
                                <w:i/>
                                <w:iCs/>
                                <w:color w:val="auto"/>
                              </w:rPr>
                              <w:t>Firestore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253002C" id="_x0000_t202" coordsize="21600,21600" o:spt="202" path="m,l,21600r21600,l21600,xe">
                <v:stroke joinstyle="miter"/>
                <v:path gradientshapeok="t" o:connecttype="rect"/>
              </v:shapetype>
              <v:shape id="Caixa de texto 3" o:spid="_x0000_s1026" type="#_x0000_t202" style="position:absolute;left:0;text-align:left;margin-left:-63.2pt;margin-top:289.1pt;width:547.7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" stroked="f">
                <v:textbox style="mso-fit-shape-to-text:t" inset="0,0,0,0">
                  <w:txbxContent>
                    <w:p w:rsidR="003D2638" w:rsidRPr="008B34A4" w:rsidRDefault="003D2638" w:rsidP="003D2638">
                      <w:pPr>
                        <w:pStyle w:val="Legenda"/>
                        <w:jc w:val="center"/>
                        <w:rPr>
                          <w:b w:val="0"/>
                          <w:noProof/>
                          <w:color w:val="auto"/>
                        </w:rPr>
                      </w:pPr>
                      <w:r w:rsidRPr="00E57858">
                        <w:rPr>
                          <w:color w:val="auto"/>
                        </w:rPr>
                        <w:t xml:space="preserve">Figura </w:t>
                      </w:r>
                      <w:r w:rsidRPr="00E57858">
                        <w:rPr>
                          <w:color w:val="auto"/>
                        </w:rPr>
                        <w:fldChar w:fldCharType="begin"/>
                      </w:r>
                      <w:r w:rsidRPr="00E57858">
                        <w:rPr>
                          <w:color w:val="auto"/>
                        </w:rPr>
                        <w:instrText xml:space="preserve"> SEQ Figura \* ARABIC </w:instrText>
                      </w:r>
                      <w:r w:rsidRPr="00E57858">
                        <w:rPr>
                          <w:color w:val="auto"/>
                        </w:rPr>
                        <w:fldChar w:fldCharType="separate"/>
                      </w:r>
                      <w:r w:rsidR="00E57858" w:rsidRPr="00E57858">
                        <w:rPr>
                          <w:noProof/>
                          <w:color w:val="auto"/>
                        </w:rPr>
                        <w:t>1</w:t>
                      </w:r>
                      <w:r w:rsidRPr="00E57858">
                        <w:rPr>
                          <w:color w:val="auto"/>
                        </w:rPr>
                        <w:fldChar w:fldCharType="end"/>
                      </w:r>
                      <w:r w:rsidR="00E57858">
                        <w:rPr>
                          <w:b w:val="0"/>
                          <w:color w:val="auto"/>
                        </w:rPr>
                        <w:t xml:space="preserve"> </w:t>
                      </w:r>
                      <w:r w:rsidR="008B34A4">
                        <w:rPr>
                          <w:b w:val="0"/>
                          <w:color w:val="auto"/>
                        </w:rPr>
                        <w:t>–</w:t>
                      </w:r>
                      <w:r w:rsidRPr="003D2638">
                        <w:rPr>
                          <w:b w:val="0"/>
                          <w:color w:val="auto"/>
                        </w:rPr>
                        <w:t xml:space="preserve"> Model</w:t>
                      </w:r>
                      <w:r w:rsidR="008B34A4">
                        <w:rPr>
                          <w:b w:val="0"/>
                          <w:color w:val="auto"/>
                        </w:rPr>
                        <w:t xml:space="preserve">o </w:t>
                      </w:r>
                      <w:proofErr w:type="spellStart"/>
                      <w:r w:rsidR="008B34A4">
                        <w:rPr>
                          <w:b w:val="0"/>
                          <w:i/>
                          <w:iCs/>
                          <w:color w:val="auto"/>
                        </w:rPr>
                        <w:t>Firestore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CE75CE">
        <w:t>2</w:t>
      </w:r>
      <w:r w:rsidR="00FC667E">
        <w:t xml:space="preserve">.1 </w:t>
      </w:r>
      <w:r w:rsidR="008C51B3">
        <w:t>Autenticação</w:t>
      </w:r>
      <w:bookmarkEnd w:id="5"/>
    </w:p>
    <w:p w:rsidR="00D23C83" w:rsidRDefault="00096F4D" w:rsidP="008C51B3">
      <w:r>
        <w:t xml:space="preserve">Decidimos que implementar a opção de registo de utilizadores ficaria para uma outra abordagem e, por isso, </w:t>
      </w:r>
      <w:r w:rsidR="008C51B3">
        <w:t xml:space="preserve">existem dois utilizadores criados previamente numa coleção do </w:t>
      </w:r>
      <w:proofErr w:type="spellStart"/>
      <w:r w:rsidR="008C51B3" w:rsidRPr="008C51B3">
        <w:rPr>
          <w:i/>
          <w:iCs/>
        </w:rPr>
        <w:t>Firestore</w:t>
      </w:r>
      <w:proofErr w:type="spellEnd"/>
      <w:r w:rsidR="008C51B3">
        <w:t xml:space="preserve"> (user1 (Free)</w:t>
      </w:r>
      <w:r>
        <w:t>)</w:t>
      </w:r>
      <w:r w:rsidR="008C51B3">
        <w:t xml:space="preserve"> e user2 (Premium). Quando um cliente tenta autenticar-se</w:t>
      </w:r>
      <w:r>
        <w:t>,</w:t>
      </w:r>
      <w:r w:rsidR="008C51B3">
        <w:t xml:space="preserve"> fornece ao servidor o nome do utilizador e o tipo de conta. </w:t>
      </w:r>
      <w:r>
        <w:t>Este</w:t>
      </w:r>
      <w:r w:rsidR="008C51B3">
        <w:t xml:space="preserve"> vai verificar a existência d</w:t>
      </w:r>
      <w:r>
        <w:t>esse</w:t>
      </w:r>
      <w:r w:rsidR="008C51B3">
        <w:t xml:space="preserve"> utilizador na coleção e se o tipo de conta fornecido é válido. Caso a autenticação seja sucedida</w:t>
      </w:r>
      <w:r>
        <w:t>,</w:t>
      </w:r>
      <w:r w:rsidR="008C51B3">
        <w:t xml:space="preserve"> é guardado o nome do utilizador numa lista</w:t>
      </w:r>
      <w:r>
        <w:t xml:space="preserve"> </w:t>
      </w:r>
      <w:r w:rsidR="008C51B3">
        <w:t>que impede várias sessões</w:t>
      </w:r>
      <w:r>
        <w:t xml:space="preserve"> repetidas, </w:t>
      </w:r>
      <w:r w:rsidR="008C51B3">
        <w:t xml:space="preserve">e é devolvido o </w:t>
      </w:r>
      <w:proofErr w:type="spellStart"/>
      <w:r w:rsidR="008C51B3">
        <w:rPr>
          <w:i/>
          <w:iCs/>
        </w:rPr>
        <w:t>username</w:t>
      </w:r>
      <w:proofErr w:type="spellEnd"/>
      <w:r w:rsidR="008C51B3">
        <w:rPr>
          <w:i/>
          <w:iCs/>
        </w:rPr>
        <w:t xml:space="preserve"> </w:t>
      </w:r>
      <w:r w:rsidR="008C51B3">
        <w:t xml:space="preserve">como identificador da sessão. A aplicação cliente não permite fazer pedidos aos serviços do servidor sem possuir sessão. A coleção </w:t>
      </w:r>
      <w:r w:rsidR="008B34A4">
        <w:rPr>
          <w:i/>
          <w:iCs/>
        </w:rPr>
        <w:t>U</w:t>
      </w:r>
      <w:r w:rsidR="008C51B3" w:rsidRPr="008B34A4">
        <w:rPr>
          <w:i/>
          <w:iCs/>
        </w:rPr>
        <w:t>ser</w:t>
      </w:r>
      <w:r w:rsidR="008B34A4">
        <w:rPr>
          <w:i/>
          <w:iCs/>
        </w:rPr>
        <w:t>s</w:t>
      </w:r>
      <w:r>
        <w:rPr>
          <w:i/>
          <w:iCs/>
        </w:rPr>
        <w:t>,</w:t>
      </w:r>
      <w:r w:rsidR="008C51B3">
        <w:t xml:space="preserve"> para além de guardar o nome e tipo de conta de utilizador</w:t>
      </w:r>
      <w:r>
        <w:t>,</w:t>
      </w:r>
      <w:r w:rsidR="008C51B3">
        <w:t xml:space="preserve"> também possui uma lista com imagens pertencentes a essa conta no </w:t>
      </w:r>
      <w:r w:rsidR="008C51B3">
        <w:rPr>
          <w:i/>
          <w:iCs/>
        </w:rPr>
        <w:t xml:space="preserve">bucket </w:t>
      </w:r>
      <w:r w:rsidR="008C51B3">
        <w:t xml:space="preserve">e uma coleção </w:t>
      </w:r>
      <w:r w:rsidR="00D23C83">
        <w:t>d</w:t>
      </w:r>
      <w:r w:rsidR="008C51B3">
        <w:t>os resultados</w:t>
      </w:r>
      <w:r w:rsidR="00D23C83">
        <w:t>.</w:t>
      </w:r>
      <w:r w:rsidR="008B34A4">
        <w:t xml:space="preserve"> </w:t>
      </w:r>
    </w:p>
    <w:p w:rsidR="008C51B3" w:rsidRDefault="00D23C83" w:rsidP="008C51B3">
      <w:r>
        <w:t>E</w:t>
      </w:r>
      <w:r w:rsidR="008B34A4">
        <w:t>sta abordagem impede o acesso a imagens/resultados de outros utilizadores.</w:t>
      </w:r>
    </w:p>
    <w:p w:rsidR="008B34A4" w:rsidRDefault="008B34A4" w:rsidP="008C51B3"/>
    <w:p w:rsidR="008B34A4" w:rsidRDefault="008B34A4" w:rsidP="008C51B3">
      <w:r>
        <w:rPr>
          <w:noProof/>
        </w:rPr>
        <w:drawing>
          <wp:inline distT="0" distB="0" distL="0" distR="0" wp14:anchorId="48B1A7CA" wp14:editId="1D31AE7F">
            <wp:extent cx="4752975" cy="28670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4A4" w:rsidRDefault="008B34A4" w:rsidP="008C51B3"/>
    <w:p w:rsidR="008B34A4" w:rsidRPr="008B34A4" w:rsidRDefault="008B34A4" w:rsidP="008C51B3"/>
    <w:p w:rsidR="004C435F" w:rsidRDefault="00E57858" w:rsidP="008C51B3">
      <w:pPr>
        <w:pStyle w:val="Ttulo2"/>
      </w:pPr>
      <w:bookmarkStart w:id="6" w:name="_Toc42858833"/>
      <w:r>
        <w:lastRenderedPageBreak/>
        <w:t xml:space="preserve">2.2 </w:t>
      </w:r>
      <w:r w:rsidR="008B34A4">
        <w:t>Carregamento de imagens</w:t>
      </w:r>
      <w:bookmarkEnd w:id="6"/>
    </w:p>
    <w:p w:rsidR="008B34A4" w:rsidRPr="00FE06A5" w:rsidRDefault="008B34A4" w:rsidP="008B34A4">
      <w:r>
        <w:t xml:space="preserve">Foi </w:t>
      </w:r>
      <w:r w:rsidR="00D23C83">
        <w:t>utilizado</w:t>
      </w:r>
      <w:r>
        <w:t xml:space="preserve"> como repositório de imagens um </w:t>
      </w:r>
      <w:r>
        <w:rPr>
          <w:i/>
          <w:iCs/>
        </w:rPr>
        <w:t>bucket</w:t>
      </w:r>
      <w:r>
        <w:t xml:space="preserve"> </w:t>
      </w:r>
      <w:r w:rsidR="00FE06A5">
        <w:t>(bucket-</w:t>
      </w:r>
      <w:proofErr w:type="spellStart"/>
      <w:r w:rsidR="00FE06A5">
        <w:t>cn</w:t>
      </w:r>
      <w:proofErr w:type="spellEnd"/>
      <w:r w:rsidR="00FE06A5">
        <w:t xml:space="preserve">) </w:t>
      </w:r>
      <w:r w:rsidR="00D23C83">
        <w:t>com</w:t>
      </w:r>
      <w:r>
        <w:t xml:space="preserve"> a </w:t>
      </w:r>
      <w:r w:rsidRPr="00FE06A5">
        <w:rPr>
          <w:i/>
          <w:iCs/>
        </w:rPr>
        <w:t>API</w:t>
      </w:r>
      <w:r>
        <w:t xml:space="preserve"> </w:t>
      </w:r>
      <w:proofErr w:type="spellStart"/>
      <w:r w:rsidRPr="00FE06A5">
        <w:rPr>
          <w:i/>
          <w:iCs/>
        </w:rPr>
        <w:t>Storage</w:t>
      </w:r>
      <w:proofErr w:type="spellEnd"/>
      <w:r>
        <w:t xml:space="preserve"> da Google.</w:t>
      </w:r>
      <w:r w:rsidR="00FE06A5">
        <w:t xml:space="preserve"> Para efetuar o carregamento de uma imagem para este </w:t>
      </w:r>
      <w:r w:rsidR="00FE06A5">
        <w:rPr>
          <w:i/>
          <w:iCs/>
        </w:rPr>
        <w:t xml:space="preserve">bucket </w:t>
      </w:r>
      <w:r w:rsidR="00FE06A5">
        <w:t xml:space="preserve">é necessário possuir o ficheiro da imagem na pasta resources/images da aplicação cliente, assim como uma ligação válida com o servidor. Após estes passos </w:t>
      </w:r>
      <w:r w:rsidR="00D23C83">
        <w:t>serem completados</w:t>
      </w:r>
      <w:r w:rsidR="00FE06A5">
        <w:t xml:space="preserve"> e o pedido efetuado, a imagem </w:t>
      </w:r>
      <w:r w:rsidR="00D23C83">
        <w:t xml:space="preserve">é carregada </w:t>
      </w:r>
      <w:r w:rsidR="00FE06A5">
        <w:t xml:space="preserve">para o </w:t>
      </w:r>
      <w:r w:rsidR="00FE06A5">
        <w:rPr>
          <w:i/>
          <w:iCs/>
        </w:rPr>
        <w:t>bucket</w:t>
      </w:r>
      <w:r w:rsidR="00FE06A5">
        <w:t xml:space="preserve"> em formato de </w:t>
      </w:r>
      <w:proofErr w:type="spellStart"/>
      <w:r w:rsidR="00FE06A5">
        <w:rPr>
          <w:i/>
          <w:iCs/>
        </w:rPr>
        <w:t>blob</w:t>
      </w:r>
      <w:proofErr w:type="spellEnd"/>
      <w:r w:rsidR="00D23C83">
        <w:t>. C</w:t>
      </w:r>
      <w:r w:rsidR="00FE06A5">
        <w:t xml:space="preserve">aso exista um </w:t>
      </w:r>
      <w:r w:rsidR="00FE06A5" w:rsidRPr="00F26491">
        <w:rPr>
          <w:i/>
          <w:iCs/>
        </w:rPr>
        <w:t>blob</w:t>
      </w:r>
      <w:r w:rsidR="00FE06A5">
        <w:t xml:space="preserve"> com o mesmo nome</w:t>
      </w:r>
      <w:r w:rsidR="00D23C83">
        <w:t>,</w:t>
      </w:r>
      <w:r w:rsidR="00FE06A5">
        <w:t xml:space="preserve"> é pedido ao utilizador que mude o nome do ficheiro que quer carregar.</w:t>
      </w:r>
    </w:p>
    <w:p w:rsidR="005B0964" w:rsidRDefault="00CE75CE" w:rsidP="00E57858">
      <w:pPr>
        <w:pStyle w:val="Ttulo2"/>
      </w:pPr>
      <w:bookmarkStart w:id="7" w:name="_Toc42858834"/>
      <w:r>
        <w:t>2.3</w:t>
      </w:r>
      <w:r w:rsidR="00C82983">
        <w:t xml:space="preserve"> </w:t>
      </w:r>
      <w:r w:rsidR="00FE06A5">
        <w:t>Pedido OCR</w:t>
      </w:r>
      <w:bookmarkEnd w:id="7"/>
    </w:p>
    <w:p w:rsidR="00FE06A5" w:rsidRPr="00B44E2A" w:rsidRDefault="00FE06A5" w:rsidP="00FE06A5">
      <w:r>
        <w:t xml:space="preserve">Após o servidor receber um pedido OCR, este </w:t>
      </w:r>
      <w:r w:rsidR="00D23C83">
        <w:t xml:space="preserve">vai </w:t>
      </w:r>
      <w:r>
        <w:t>verifica</w:t>
      </w:r>
      <w:r w:rsidR="00D23C83">
        <w:t>r</w:t>
      </w:r>
      <w:r>
        <w:t xml:space="preserve"> se quem efetuou o pedido é detentor da imagem em questão. Caso isto se verifique</w:t>
      </w:r>
      <w:r w:rsidR="00D23C83">
        <w:t>,</w:t>
      </w:r>
      <w:r>
        <w:t xml:space="preserve"> o servidor envia uma me</w:t>
      </w:r>
      <w:r w:rsidR="00F26491">
        <w:t>n</w:t>
      </w:r>
      <w:r>
        <w:t>sagem Pub/Sub para a máquina virtual responsável pelo OCR</w:t>
      </w:r>
      <w:r w:rsidR="00D23C83">
        <w:t xml:space="preserve"> </w:t>
      </w:r>
      <w:r>
        <w:t>com o nome d</w:t>
      </w:r>
      <w:r w:rsidR="00D80964">
        <w:t>a imagem</w:t>
      </w:r>
      <w:r>
        <w:t>. A máquina virtual descarrega a imagem, e com o auxíli</w:t>
      </w:r>
      <w:r w:rsidR="00F26491">
        <w:t>o</w:t>
      </w:r>
      <w:r>
        <w:t xml:space="preserve"> da V</w:t>
      </w:r>
      <w:r>
        <w:rPr>
          <w:i/>
          <w:iCs/>
        </w:rPr>
        <w:t>ision Api</w:t>
      </w:r>
      <w:r>
        <w:t>, deteta o texto da mesma</w:t>
      </w:r>
      <w:r w:rsidR="00B44E2A">
        <w:t xml:space="preserve">, e de seguida, remove do </w:t>
      </w:r>
      <w:r w:rsidR="00B44E2A">
        <w:rPr>
          <w:i/>
          <w:iCs/>
        </w:rPr>
        <w:t>bucket</w:t>
      </w:r>
      <w:r w:rsidR="00B44E2A">
        <w:t xml:space="preserve"> a imagem. Por fim, a máquina virtual coloca na coleção OCR do utilizador um documento com o nome do ficheiro e com um campo, </w:t>
      </w:r>
      <w:proofErr w:type="gramStart"/>
      <w:r w:rsidR="00B44E2A">
        <w:rPr>
          <w:i/>
          <w:iCs/>
        </w:rPr>
        <w:t>Original</w:t>
      </w:r>
      <w:proofErr w:type="gramEnd"/>
      <w:r w:rsidR="00B44E2A">
        <w:t>, com o texto detetado</w:t>
      </w:r>
      <w:r w:rsidR="00D31ACE">
        <w:t xml:space="preserve">, e </w:t>
      </w:r>
      <w:r w:rsidR="00B44E2A">
        <w:t>envia uma mensagem Pub/</w:t>
      </w:r>
      <w:proofErr w:type="spellStart"/>
      <w:r w:rsidR="00B44E2A">
        <w:t>Sub</w:t>
      </w:r>
      <w:proofErr w:type="spellEnd"/>
      <w:r w:rsidR="00B44E2A">
        <w:t xml:space="preserve"> com este e com a linguagem detetada para a máquina virtual responsável pela tradução.</w:t>
      </w:r>
      <w:r w:rsidR="00D80964">
        <w:t xml:space="preserve"> Após a obtenção d</w:t>
      </w:r>
      <w:r w:rsidR="00D31ACE">
        <w:t>o</w:t>
      </w:r>
      <w:r w:rsidR="00D80964">
        <w:t xml:space="preserve"> texto</w:t>
      </w:r>
      <w:r w:rsidR="00D31ACE">
        <w:t>,</w:t>
      </w:r>
      <w:r w:rsidR="00D80964">
        <w:t xml:space="preserve"> é eliminado a imagem do </w:t>
      </w:r>
      <w:r w:rsidR="00D80964" w:rsidRPr="00D80964">
        <w:rPr>
          <w:i/>
          <w:iCs/>
        </w:rPr>
        <w:t>bucket</w:t>
      </w:r>
      <w:r w:rsidR="00D80964">
        <w:t xml:space="preserve"> e da lista de imagens do </w:t>
      </w:r>
      <w:r w:rsidR="00D80964" w:rsidRPr="00D80964">
        <w:t>utilizador</w:t>
      </w:r>
      <w:r w:rsidR="00D31ACE">
        <w:t>,</w:t>
      </w:r>
      <w:r w:rsidR="00D80964">
        <w:t xml:space="preserve"> podendo ser utilizado novamente uma imagem com o nome desta. Se um utilizador submeter uma imagem cujo nome é igual a uma previamente submetida, </w:t>
      </w:r>
      <w:r w:rsidR="007B1505">
        <w:t>o resultado da imagem prévia</w:t>
      </w:r>
      <w:r w:rsidR="00D80964">
        <w:t xml:space="preserve"> ser</w:t>
      </w:r>
      <w:r w:rsidR="00D31ACE">
        <w:t>á</w:t>
      </w:r>
      <w:r w:rsidR="00D80964">
        <w:t xml:space="preserve"> substituído pelo mais recente</w:t>
      </w:r>
      <w:r w:rsidR="00D31ACE">
        <w:t>,</w:t>
      </w:r>
      <w:r w:rsidR="00D80964">
        <w:t xml:space="preserve"> sendo necessário cautela para evitar eliminação indesejada de resultados.</w:t>
      </w:r>
    </w:p>
    <w:p w:rsidR="005B0964" w:rsidRDefault="005B0964" w:rsidP="00E57858">
      <w:pPr>
        <w:pStyle w:val="PargrafodaLista"/>
      </w:pPr>
    </w:p>
    <w:p w:rsidR="005B0964" w:rsidRDefault="00CE75CE" w:rsidP="009F21A3">
      <w:pPr>
        <w:pStyle w:val="Ttulo2"/>
      </w:pPr>
      <w:bookmarkStart w:id="8" w:name="_Toc42858835"/>
      <w:r>
        <w:t>2.</w:t>
      </w:r>
      <w:r w:rsidR="009F21A3">
        <w:t>4</w:t>
      </w:r>
      <w:r w:rsidR="001B54D5">
        <w:t xml:space="preserve"> </w:t>
      </w:r>
      <w:r w:rsidR="009F21A3">
        <w:t>Tradução</w:t>
      </w:r>
      <w:bookmarkEnd w:id="8"/>
    </w:p>
    <w:p w:rsidR="00F26491" w:rsidRPr="00F26491" w:rsidRDefault="00F26491" w:rsidP="00F26491">
      <w:r>
        <w:t>Uma máquina virtual com a função de tradução recebe pedidos em formato Pub/Sub. Estes pedidos contêm o texto da imagem, a linguagem do texto e o nome do utilizador. De seguida</w:t>
      </w:r>
      <w:r w:rsidR="00D31ACE">
        <w:t>,</w:t>
      </w:r>
      <w:r>
        <w:t xml:space="preserve"> a máquina virtual traduz o texto </w:t>
      </w:r>
      <w:r w:rsidR="007B1505">
        <w:t>fornecido</w:t>
      </w:r>
      <w:r>
        <w:t xml:space="preserve"> para linguagens suportadas pela </w:t>
      </w:r>
      <w:r>
        <w:rPr>
          <w:i/>
          <w:iCs/>
        </w:rPr>
        <w:t xml:space="preserve">Translate Api </w:t>
      </w:r>
      <w:r>
        <w:t>e coloca os resultados</w:t>
      </w:r>
      <w:r w:rsidR="007B1505">
        <w:t xml:space="preserve"> </w:t>
      </w:r>
      <w:r>
        <w:t xml:space="preserve">dentro </w:t>
      </w:r>
      <w:r w:rsidR="00D80964">
        <w:t>do mesmo documento</w:t>
      </w:r>
      <w:r>
        <w:t xml:space="preserve"> </w:t>
      </w:r>
      <w:r w:rsidR="00D80964">
        <w:t>d</w:t>
      </w:r>
      <w:r>
        <w:t xml:space="preserve">o texto </w:t>
      </w:r>
      <w:r w:rsidR="0036360B">
        <w:t>original</w:t>
      </w:r>
      <w:r w:rsidR="00D80964">
        <w:t xml:space="preserve"> num </w:t>
      </w:r>
      <w:r>
        <w:t xml:space="preserve">campo </w:t>
      </w:r>
      <w:r w:rsidR="00D80964">
        <w:t xml:space="preserve">cujo nome é </w:t>
      </w:r>
      <w:r>
        <w:t>o código da linguagem.</w:t>
      </w:r>
      <w:r w:rsidR="0036360B">
        <w:t xml:space="preserve"> </w:t>
      </w:r>
    </w:p>
    <w:p w:rsidR="00833423" w:rsidRDefault="00833423" w:rsidP="00E57858"/>
    <w:p w:rsidR="005B0964" w:rsidRDefault="005F1AA3" w:rsidP="009F21A3">
      <w:pPr>
        <w:pStyle w:val="Ttulo2"/>
      </w:pPr>
      <w:bookmarkStart w:id="9" w:name="_Toc42858836"/>
      <w:r>
        <w:t>2.</w:t>
      </w:r>
      <w:r w:rsidR="009F21A3">
        <w:t>5 Pedidos dos resultados</w:t>
      </w:r>
      <w:bookmarkEnd w:id="9"/>
    </w:p>
    <w:p w:rsidR="008C5440" w:rsidRPr="00833423" w:rsidRDefault="00AB1F79" w:rsidP="00E57858">
      <w:r>
        <w:t xml:space="preserve">Após realizar um pedido OCR, o utilizador pode pedir o resultado do OCR ou uma tradução desse texto. Ambos os casos são semelhantes, na medida </w:t>
      </w:r>
      <w:r w:rsidR="00D31ACE">
        <w:t xml:space="preserve">em </w:t>
      </w:r>
      <w:r>
        <w:t>que ambos verificam se existe um documento da imagem na coleção OCR do utilizador com os campos preenchidos (Original no caso de resultado OCR ou o código da linguagem no caso de uma tradução).</w:t>
      </w:r>
      <w:r w:rsidR="007E06FF">
        <w:t xml:space="preserve"> Caso esse campo </w:t>
      </w:r>
      <w:r w:rsidR="007E06FF">
        <w:lastRenderedPageBreak/>
        <w:t>não exista ou a imagem não esteja na coleção</w:t>
      </w:r>
      <w:r w:rsidR="00D31ACE">
        <w:t>,</w:t>
      </w:r>
      <w:r w:rsidR="007E06FF">
        <w:t xml:space="preserve"> o utilizador é avisado pelo servidor.</w:t>
      </w:r>
      <w:r w:rsidR="007B1505">
        <w:t xml:space="preserve"> Em caso de sucesso</w:t>
      </w:r>
      <w:r w:rsidR="00D31ACE">
        <w:t>,</w:t>
      </w:r>
      <w:r w:rsidR="007B1505">
        <w:t xml:space="preserve"> os resultados são colocados na pasta resources/</w:t>
      </w:r>
      <w:proofErr w:type="spellStart"/>
      <w:r w:rsidR="007B1505">
        <w:t>OCRResults</w:t>
      </w:r>
      <w:proofErr w:type="spellEnd"/>
    </w:p>
    <w:p w:rsidR="00C8644B" w:rsidRDefault="00C8644B" w:rsidP="007E06FF"/>
    <w:p w:rsidR="005B0964" w:rsidRDefault="00C03BCF" w:rsidP="00E57858">
      <w:pPr>
        <w:pStyle w:val="Ttulo1"/>
        <w:numPr>
          <w:ilvl w:val="0"/>
          <w:numId w:val="1"/>
        </w:numPr>
      </w:pPr>
      <w:bookmarkStart w:id="10" w:name="_Toc42858837"/>
      <w:r>
        <w:t>Conclusões</w:t>
      </w:r>
      <w:bookmarkEnd w:id="10"/>
    </w:p>
    <w:p w:rsidR="00C8644B" w:rsidRPr="00C8644B" w:rsidRDefault="00C8644B" w:rsidP="00C8644B"/>
    <w:p w:rsidR="005B0964" w:rsidRDefault="007B1505" w:rsidP="00E57858">
      <w:r>
        <w:t xml:space="preserve">O trabalho foi concluído e conferiu-nos </w:t>
      </w:r>
      <w:r w:rsidR="00D31ACE">
        <w:t>experiência e conhecimentos em</w:t>
      </w:r>
      <w:r>
        <w:t xml:space="preserve"> como planear e realizar um sistema de submissão de tarefas, com </w:t>
      </w:r>
      <w:r>
        <w:t>elasticidade</w:t>
      </w:r>
      <w:r>
        <w:t xml:space="preserve"> conferida pelos serviços da GCP. Numa futura abordagem</w:t>
      </w:r>
      <w:r w:rsidR="00D31ACE">
        <w:t>,</w:t>
      </w:r>
      <w:r>
        <w:t xml:space="preserve"> teremos mais atenção </w:t>
      </w:r>
      <w:r w:rsidR="00D31ACE">
        <w:t>à</w:t>
      </w:r>
      <w:r>
        <w:t xml:space="preserve"> concorrência dos pedidos e </w:t>
      </w:r>
      <w:r w:rsidR="00D31ACE">
        <w:t>à</w:t>
      </w:r>
      <w:r>
        <w:t xml:space="preserve"> autenticação, </w:t>
      </w:r>
      <w:r w:rsidR="00D31ACE">
        <w:t xml:space="preserve">no </w:t>
      </w:r>
      <w:r>
        <w:t>regist</w:t>
      </w:r>
      <w:r w:rsidR="00D31ACE">
        <w:t>o</w:t>
      </w:r>
      <w:r>
        <w:t xml:space="preserve"> utilizadores e utilização de palavras-passe. No que toca ao GRPC</w:t>
      </w:r>
      <w:r w:rsidR="00D31ACE">
        <w:t>,</w:t>
      </w:r>
      <w:r>
        <w:t xml:space="preserve"> fizemos todos os pedidos </w:t>
      </w:r>
      <w:r w:rsidR="00D31ACE">
        <w:t xml:space="preserve">de forma </w:t>
      </w:r>
      <w:r>
        <w:t>bloqueante</w:t>
      </w:r>
      <w:r w:rsidR="00D31ACE">
        <w:t>.</w:t>
      </w:r>
      <w:r>
        <w:t xml:space="preserve"> </w:t>
      </w:r>
      <w:r w:rsidR="00D31ACE">
        <w:t>Es</w:t>
      </w:r>
      <w:r>
        <w:t xml:space="preserve">tamos conscientes </w:t>
      </w:r>
      <w:r w:rsidR="00D31ACE">
        <w:t xml:space="preserve">de </w:t>
      </w:r>
      <w:r>
        <w:t>que esta não é a melhor abordagem</w:t>
      </w:r>
      <w:r w:rsidR="00D31ACE">
        <w:t>,</w:t>
      </w:r>
      <w:r>
        <w:t xml:space="preserve"> e </w:t>
      </w:r>
      <w:r w:rsidR="00D31ACE">
        <w:t xml:space="preserve">que </w:t>
      </w:r>
      <w:r>
        <w:t xml:space="preserve">devíamos </w:t>
      </w:r>
      <w:r w:rsidR="00D31ACE">
        <w:t xml:space="preserve">de </w:t>
      </w:r>
      <w:r>
        <w:t>dar mais foco a is</w:t>
      </w:r>
      <w:r w:rsidR="00D31ACE">
        <w:t>s</w:t>
      </w:r>
      <w:r>
        <w:t>o no futuro.</w:t>
      </w:r>
      <w:bookmarkStart w:id="11" w:name="_GoBack"/>
      <w:bookmarkEnd w:id="11"/>
    </w:p>
    <w:p w:rsidR="0057240C" w:rsidRDefault="0057240C" w:rsidP="00FC667E">
      <w:pPr>
        <w:pStyle w:val="PargrafodaLista"/>
      </w:pPr>
    </w:p>
    <w:p w:rsidR="00DD3CDE" w:rsidRDefault="00DD3CDE" w:rsidP="00FC667E">
      <w:pPr>
        <w:pStyle w:val="PargrafodaLista"/>
      </w:pPr>
    </w:p>
    <w:p w:rsidR="00DD3CDE" w:rsidRDefault="00DD3CDE">
      <w:pPr>
        <w:spacing w:after="200" w:line="276" w:lineRule="auto"/>
        <w:jc w:val="left"/>
      </w:pPr>
      <w:r>
        <w:br w:type="page"/>
      </w:r>
    </w:p>
    <w:p w:rsidR="00AD7B7C" w:rsidRDefault="00AD7B7C">
      <w:pPr>
        <w:spacing w:after="200" w:line="276" w:lineRule="auto"/>
        <w:jc w:val="left"/>
      </w:pPr>
    </w:p>
    <w:bookmarkStart w:id="12" w:name="_Toc42858838" w:displacedByCustomXml="next"/>
    <w:sdt>
      <w:sdtPr>
        <w:rPr>
          <w:rFonts w:eastAsiaTheme="minorHAnsi" w:cstheme="minorBidi"/>
          <w:b w:val="0"/>
          <w:bCs w:val="0"/>
          <w:sz w:val="22"/>
          <w:szCs w:val="22"/>
        </w:rPr>
        <w:id w:val="-2129065210"/>
        <w:docPartObj>
          <w:docPartGallery w:val="Bibliographies"/>
          <w:docPartUnique/>
        </w:docPartObj>
      </w:sdtPr>
      <w:sdtEndPr/>
      <w:sdtContent>
        <w:p w:rsidR="00AD7B7C" w:rsidRDefault="00AD7B7C">
          <w:pPr>
            <w:pStyle w:val="Ttulo1"/>
          </w:pPr>
          <w:r>
            <w:t>Referências</w:t>
          </w:r>
          <w:bookmarkEnd w:id="12"/>
        </w:p>
        <w:p w:rsidR="00C24EE9" w:rsidRDefault="00AD7B7C" w:rsidP="00C24EE9">
          <w:pPr>
            <w:rPr>
              <w:rFonts w:asciiTheme="minorHAnsi" w:hAnsiTheme="minorHAnsi"/>
              <w:noProof/>
            </w:rPr>
          </w:pPr>
          <w:r>
            <w:fldChar w:fldCharType="begin"/>
          </w:r>
          <w:r>
            <w:instrText xml:space="preserve"> BIBLIOGRAPHY </w:instrText>
          </w:r>
          <w:r>
            <w:fldChar w:fldCharType="separate"/>
          </w:r>
        </w:p>
        <w:tbl>
          <w:tblPr>
            <w:tblW w:w="5000" w:type="pct"/>
            <w:tblCellSpacing w:w="15" w:type="dxa"/>
            <w:tblCellMar>
              <w:top w:w="15" w:type="dxa"/>
              <w:left w:w="15" w:type="dxa"/>
              <w:bottom w:w="15" w:type="dxa"/>
              <w:right w:w="15" w:type="dxa"/>
            </w:tblCellMar>
            <w:tblLook w:val="04A0" w:firstRow="1" w:lastRow="0" w:firstColumn="1" w:lastColumn="0" w:noHBand="0" w:noVBand="1"/>
          </w:tblPr>
          <w:tblGrid>
            <w:gridCol w:w="332"/>
            <w:gridCol w:w="8172"/>
          </w:tblGrid>
          <w:tr w:rsidR="00C24EE9" w:rsidRPr="004C435F" w:rsidTr="00C8644B">
            <w:trPr>
              <w:tblCellSpacing w:w="15" w:type="dxa"/>
            </w:trPr>
            <w:tc>
              <w:tcPr>
                <w:tcW w:w="169" w:type="pct"/>
                <w:hideMark/>
              </w:tcPr>
              <w:p w:rsidR="00C24EE9" w:rsidRPr="00C8644B" w:rsidRDefault="00C24EE9">
                <w:pPr>
                  <w:pStyle w:val="Bibliografia"/>
                  <w:rPr>
                    <w:rFonts w:eastAsiaTheme="minorEastAsia"/>
                    <w:noProof/>
                  </w:rPr>
                </w:pPr>
                <w:r w:rsidRPr="00C8644B">
                  <w:rPr>
                    <w:noProof/>
                  </w:rPr>
                  <w:t xml:space="preserve">[1] </w:t>
                </w:r>
              </w:p>
            </w:tc>
            <w:tc>
              <w:tcPr>
                <w:tcW w:w="0" w:type="auto"/>
                <w:hideMark/>
              </w:tcPr>
              <w:p w:rsidR="00C24EE9" w:rsidRPr="00C8644B" w:rsidRDefault="007B1505">
                <w:pPr>
                  <w:pStyle w:val="Bibliografia"/>
                  <w:rPr>
                    <w:rFonts w:eastAsiaTheme="minorEastAsia"/>
                    <w:noProof/>
                    <w:lang w:val="en-US"/>
                  </w:rPr>
                </w:pPr>
                <w:hyperlink r:id="rId12" w:history="1">
                  <w:r>
                    <w:rPr>
                      <w:rStyle w:val="Hyperlink"/>
                    </w:rPr>
                    <w:t>https://cloud.google.com/apis/docs/overview</w:t>
                  </w:r>
                </w:hyperlink>
              </w:p>
            </w:tc>
          </w:tr>
          <w:tr w:rsidR="00C24EE9" w:rsidRPr="00D80964" w:rsidTr="00C8644B">
            <w:trPr>
              <w:tblCellSpacing w:w="15" w:type="dxa"/>
            </w:trPr>
            <w:tc>
              <w:tcPr>
                <w:tcW w:w="169" w:type="pct"/>
                <w:hideMark/>
              </w:tcPr>
              <w:p w:rsidR="00C24EE9" w:rsidRPr="00C8644B" w:rsidRDefault="00C24EE9">
                <w:pPr>
                  <w:pStyle w:val="Bibliografia"/>
                  <w:rPr>
                    <w:rFonts w:eastAsiaTheme="minorEastAsia"/>
                    <w:noProof/>
                  </w:rPr>
                </w:pPr>
                <w:r w:rsidRPr="00C8644B">
                  <w:rPr>
                    <w:noProof/>
                  </w:rPr>
                  <w:t xml:space="preserve">[2] </w:t>
                </w:r>
              </w:p>
            </w:tc>
            <w:tc>
              <w:tcPr>
                <w:tcW w:w="0" w:type="auto"/>
                <w:hideMark/>
              </w:tcPr>
              <w:p w:rsidR="00C8644B" w:rsidRPr="00C8644B" w:rsidRDefault="007B1505" w:rsidP="00C8644B">
                <w:pPr>
                  <w:pStyle w:val="Bibliografia"/>
                  <w:rPr>
                    <w:noProof/>
                    <w:lang w:val="en-US"/>
                  </w:rPr>
                </w:pPr>
                <w:r>
                  <w:rPr>
                    <w:noProof/>
                    <w:lang w:val="en-US"/>
                  </w:rPr>
                  <w:t>slides do moodle</w:t>
                </w:r>
              </w:p>
            </w:tc>
          </w:tr>
          <w:tr w:rsidR="00C24EE9" w:rsidTr="00C8644B">
            <w:trPr>
              <w:tblCellSpacing w:w="15" w:type="dxa"/>
            </w:trPr>
            <w:tc>
              <w:tcPr>
                <w:tcW w:w="169" w:type="pct"/>
              </w:tcPr>
              <w:p w:rsidR="00C24EE9" w:rsidRDefault="00C24EE9">
                <w:pPr>
                  <w:pStyle w:val="Bibliografia"/>
                  <w:rPr>
                    <w:rFonts w:eastAsiaTheme="minorEastAsia"/>
                    <w:noProof/>
                  </w:rPr>
                </w:pPr>
              </w:p>
            </w:tc>
            <w:tc>
              <w:tcPr>
                <w:tcW w:w="0" w:type="auto"/>
              </w:tcPr>
              <w:p w:rsidR="00C24EE9" w:rsidRDefault="00C24EE9">
                <w:pPr>
                  <w:pStyle w:val="Bibliografia"/>
                  <w:rPr>
                    <w:rFonts w:eastAsiaTheme="minorEastAsia"/>
                    <w:noProof/>
                  </w:rPr>
                </w:pPr>
              </w:p>
            </w:tc>
          </w:tr>
          <w:tr w:rsidR="00C24EE9" w:rsidRPr="004C435F" w:rsidTr="00C8644B">
            <w:trPr>
              <w:tblCellSpacing w:w="15" w:type="dxa"/>
            </w:trPr>
            <w:tc>
              <w:tcPr>
                <w:tcW w:w="169" w:type="pct"/>
              </w:tcPr>
              <w:p w:rsidR="00C24EE9" w:rsidRDefault="00C24EE9">
                <w:pPr>
                  <w:pStyle w:val="Bibliografia"/>
                  <w:rPr>
                    <w:rFonts w:eastAsiaTheme="minorEastAsia"/>
                    <w:noProof/>
                  </w:rPr>
                </w:pPr>
              </w:p>
            </w:tc>
            <w:tc>
              <w:tcPr>
                <w:tcW w:w="0" w:type="auto"/>
              </w:tcPr>
              <w:p w:rsidR="00C24EE9" w:rsidRPr="00C24EE9" w:rsidRDefault="00C24EE9">
                <w:pPr>
                  <w:pStyle w:val="Bibliografia"/>
                  <w:rPr>
                    <w:rFonts w:eastAsiaTheme="minorEastAsia"/>
                    <w:noProof/>
                    <w:lang w:val="en-US"/>
                  </w:rPr>
                </w:pPr>
              </w:p>
            </w:tc>
          </w:tr>
        </w:tbl>
        <w:p w:rsidR="00C24EE9" w:rsidRPr="00C24EE9" w:rsidRDefault="00C24EE9">
          <w:pPr>
            <w:rPr>
              <w:rFonts w:eastAsia="Times New Roman"/>
              <w:noProof/>
              <w:lang w:val="en-US"/>
            </w:rPr>
          </w:pPr>
        </w:p>
        <w:p w:rsidR="00AD7B7C" w:rsidRDefault="00AD7B7C" w:rsidP="00C24EE9">
          <w:r>
            <w:rPr>
              <w:b/>
              <w:bCs/>
            </w:rPr>
            <w:fldChar w:fldCharType="end"/>
          </w:r>
        </w:p>
      </w:sdtContent>
    </w:sdt>
    <w:p w:rsidR="00AD7B7C" w:rsidRDefault="00AD7B7C">
      <w:pPr>
        <w:spacing w:after="200" w:line="276" w:lineRule="auto"/>
        <w:jc w:val="left"/>
      </w:pPr>
    </w:p>
    <w:p w:rsidR="0057240C" w:rsidRPr="004C435F" w:rsidRDefault="0057240C" w:rsidP="004C435F">
      <w:pPr>
        <w:spacing w:after="200" w:line="276" w:lineRule="auto"/>
        <w:jc w:val="left"/>
        <w:rPr>
          <w:rFonts w:eastAsiaTheme="majorEastAsia" w:cstheme="majorBidi"/>
          <w:b/>
          <w:bCs/>
          <w:sz w:val="40"/>
          <w:szCs w:val="28"/>
        </w:rPr>
      </w:pPr>
    </w:p>
    <w:sectPr w:rsidR="0057240C" w:rsidRPr="004C435F" w:rsidSect="00730AFE">
      <w:footerReference w:type="first" r:id="rId13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F59E2" w:rsidRDefault="00BF59E2" w:rsidP="000614E1">
      <w:pPr>
        <w:spacing w:line="240" w:lineRule="auto"/>
      </w:pPr>
      <w:r>
        <w:separator/>
      </w:r>
    </w:p>
  </w:endnote>
  <w:endnote w:type="continuationSeparator" w:id="0">
    <w:p w:rsidR="00BF59E2" w:rsidRDefault="00BF59E2" w:rsidP="000614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0067475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C5440" w:rsidRDefault="008C5440">
        <w:pPr>
          <w:pStyle w:val="Rodap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8C5440" w:rsidRDefault="008C5440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7980198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C5440" w:rsidRDefault="008C5440">
        <w:pPr>
          <w:pStyle w:val="Rodap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iii</w:t>
        </w:r>
        <w:r>
          <w:rPr>
            <w:noProof/>
          </w:rPr>
          <w:fldChar w:fldCharType="end"/>
        </w:r>
      </w:p>
    </w:sdtContent>
  </w:sdt>
  <w:p w:rsidR="008C5440" w:rsidRDefault="008C5440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6466519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C5440" w:rsidRDefault="008C5440" w:rsidP="008B671B">
        <w:pPr>
          <w:pStyle w:val="Rodap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8C5440" w:rsidRDefault="008C544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F59E2" w:rsidRDefault="00BF59E2" w:rsidP="000614E1">
      <w:pPr>
        <w:spacing w:line="240" w:lineRule="auto"/>
      </w:pPr>
      <w:r>
        <w:separator/>
      </w:r>
    </w:p>
  </w:footnote>
  <w:footnote w:type="continuationSeparator" w:id="0">
    <w:p w:rsidR="00BF59E2" w:rsidRDefault="00BF59E2" w:rsidP="000614E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B13901"/>
    <w:multiLevelType w:val="hybridMultilevel"/>
    <w:tmpl w:val="EAB0063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7F3B27"/>
    <w:multiLevelType w:val="hybridMultilevel"/>
    <w:tmpl w:val="CDA6E46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D1697F"/>
    <w:multiLevelType w:val="hybridMultilevel"/>
    <w:tmpl w:val="06F2AEE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836923"/>
    <w:multiLevelType w:val="multilevel"/>
    <w:tmpl w:val="07940C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44" w:hanging="384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2E315570"/>
    <w:multiLevelType w:val="hybridMultilevel"/>
    <w:tmpl w:val="D19ABBB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455991"/>
    <w:multiLevelType w:val="hybridMultilevel"/>
    <w:tmpl w:val="AA5E806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83308E"/>
    <w:multiLevelType w:val="hybridMultilevel"/>
    <w:tmpl w:val="0D76C9A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FC7F63"/>
    <w:multiLevelType w:val="singleLevel"/>
    <w:tmpl w:val="8D72B51E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</w:abstractNum>
  <w:abstractNum w:abstractNumId="8" w15:restartNumberingAfterBreak="0">
    <w:nsid w:val="7BE014D4"/>
    <w:multiLevelType w:val="hybridMultilevel"/>
    <w:tmpl w:val="CAFCB2A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8"/>
  </w:num>
  <w:num w:numId="6">
    <w:abstractNumId w:val="7"/>
  </w:num>
  <w:num w:numId="7">
    <w:abstractNumId w:val="0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9B0"/>
    <w:rsid w:val="00000696"/>
    <w:rsid w:val="00000D24"/>
    <w:rsid w:val="00016042"/>
    <w:rsid w:val="00020320"/>
    <w:rsid w:val="0002695E"/>
    <w:rsid w:val="000320CA"/>
    <w:rsid w:val="00044856"/>
    <w:rsid w:val="00044983"/>
    <w:rsid w:val="0005237C"/>
    <w:rsid w:val="0005356E"/>
    <w:rsid w:val="00056201"/>
    <w:rsid w:val="000614E1"/>
    <w:rsid w:val="00082008"/>
    <w:rsid w:val="000837A0"/>
    <w:rsid w:val="00086BE2"/>
    <w:rsid w:val="00093F3E"/>
    <w:rsid w:val="00096F4D"/>
    <w:rsid w:val="000A239A"/>
    <w:rsid w:val="000B3A22"/>
    <w:rsid w:val="000C0D6E"/>
    <w:rsid w:val="000C591A"/>
    <w:rsid w:val="000D4FE6"/>
    <w:rsid w:val="000E2EA4"/>
    <w:rsid w:val="000E496B"/>
    <w:rsid w:val="00141BAD"/>
    <w:rsid w:val="00142358"/>
    <w:rsid w:val="001441C7"/>
    <w:rsid w:val="001471E3"/>
    <w:rsid w:val="00156623"/>
    <w:rsid w:val="001649B4"/>
    <w:rsid w:val="00174852"/>
    <w:rsid w:val="00191562"/>
    <w:rsid w:val="00195DEE"/>
    <w:rsid w:val="001A146F"/>
    <w:rsid w:val="001A658A"/>
    <w:rsid w:val="001B111E"/>
    <w:rsid w:val="001B54D5"/>
    <w:rsid w:val="001D0C52"/>
    <w:rsid w:val="001D1153"/>
    <w:rsid w:val="001E0245"/>
    <w:rsid w:val="001E44BA"/>
    <w:rsid w:val="002179FC"/>
    <w:rsid w:val="00217F15"/>
    <w:rsid w:val="00242A7B"/>
    <w:rsid w:val="00243E89"/>
    <w:rsid w:val="00246DA8"/>
    <w:rsid w:val="00250368"/>
    <w:rsid w:val="00255D70"/>
    <w:rsid w:val="00265824"/>
    <w:rsid w:val="00273FB8"/>
    <w:rsid w:val="002C3DA3"/>
    <w:rsid w:val="002C5654"/>
    <w:rsid w:val="002C6A65"/>
    <w:rsid w:val="002C7077"/>
    <w:rsid w:val="002E68E1"/>
    <w:rsid w:val="00302995"/>
    <w:rsid w:val="00345143"/>
    <w:rsid w:val="00345835"/>
    <w:rsid w:val="0036360B"/>
    <w:rsid w:val="003737CF"/>
    <w:rsid w:val="00375DF8"/>
    <w:rsid w:val="0037703B"/>
    <w:rsid w:val="003853B2"/>
    <w:rsid w:val="003935CE"/>
    <w:rsid w:val="003A2006"/>
    <w:rsid w:val="003A4534"/>
    <w:rsid w:val="003B3888"/>
    <w:rsid w:val="003C0943"/>
    <w:rsid w:val="003C5851"/>
    <w:rsid w:val="003D20EE"/>
    <w:rsid w:val="003D2638"/>
    <w:rsid w:val="003D6A38"/>
    <w:rsid w:val="003E5A2E"/>
    <w:rsid w:val="003E5BBD"/>
    <w:rsid w:val="003E5FDA"/>
    <w:rsid w:val="0041155D"/>
    <w:rsid w:val="00450922"/>
    <w:rsid w:val="00457A56"/>
    <w:rsid w:val="004642D6"/>
    <w:rsid w:val="0046724B"/>
    <w:rsid w:val="00471590"/>
    <w:rsid w:val="0047615C"/>
    <w:rsid w:val="00492644"/>
    <w:rsid w:val="00497126"/>
    <w:rsid w:val="004A1C4D"/>
    <w:rsid w:val="004B7577"/>
    <w:rsid w:val="004C306A"/>
    <w:rsid w:val="004C435F"/>
    <w:rsid w:val="004E1C1E"/>
    <w:rsid w:val="004F3A58"/>
    <w:rsid w:val="004F3F55"/>
    <w:rsid w:val="00500A2D"/>
    <w:rsid w:val="00500E61"/>
    <w:rsid w:val="00507468"/>
    <w:rsid w:val="005223B2"/>
    <w:rsid w:val="00526D12"/>
    <w:rsid w:val="00534E05"/>
    <w:rsid w:val="00536F59"/>
    <w:rsid w:val="00555BAB"/>
    <w:rsid w:val="00560167"/>
    <w:rsid w:val="00561DCB"/>
    <w:rsid w:val="005661BC"/>
    <w:rsid w:val="00567668"/>
    <w:rsid w:val="0057240C"/>
    <w:rsid w:val="0057787D"/>
    <w:rsid w:val="00583FA1"/>
    <w:rsid w:val="00591513"/>
    <w:rsid w:val="0059316E"/>
    <w:rsid w:val="005A70E5"/>
    <w:rsid w:val="005B0964"/>
    <w:rsid w:val="005C3A00"/>
    <w:rsid w:val="005C7800"/>
    <w:rsid w:val="005E0A2F"/>
    <w:rsid w:val="005F1AA3"/>
    <w:rsid w:val="005F2B60"/>
    <w:rsid w:val="005F3A61"/>
    <w:rsid w:val="00621B5D"/>
    <w:rsid w:val="006646BE"/>
    <w:rsid w:val="006650EF"/>
    <w:rsid w:val="006826BB"/>
    <w:rsid w:val="006B51A9"/>
    <w:rsid w:val="006C05F3"/>
    <w:rsid w:val="006C3103"/>
    <w:rsid w:val="006C57FD"/>
    <w:rsid w:val="006D360F"/>
    <w:rsid w:val="006E03CD"/>
    <w:rsid w:val="006E40F1"/>
    <w:rsid w:val="006F7351"/>
    <w:rsid w:val="00701369"/>
    <w:rsid w:val="007105A1"/>
    <w:rsid w:val="00715133"/>
    <w:rsid w:val="00730AFE"/>
    <w:rsid w:val="00732F07"/>
    <w:rsid w:val="00734ED9"/>
    <w:rsid w:val="00746D67"/>
    <w:rsid w:val="00753A5B"/>
    <w:rsid w:val="00772C51"/>
    <w:rsid w:val="00796B7C"/>
    <w:rsid w:val="007A253C"/>
    <w:rsid w:val="007A4C9C"/>
    <w:rsid w:val="007A4D26"/>
    <w:rsid w:val="007B1505"/>
    <w:rsid w:val="007C14F8"/>
    <w:rsid w:val="007C561D"/>
    <w:rsid w:val="007D3368"/>
    <w:rsid w:val="007E06FF"/>
    <w:rsid w:val="007E472E"/>
    <w:rsid w:val="007F2767"/>
    <w:rsid w:val="00805D0D"/>
    <w:rsid w:val="00817579"/>
    <w:rsid w:val="008259B7"/>
    <w:rsid w:val="00830E34"/>
    <w:rsid w:val="00833423"/>
    <w:rsid w:val="00850590"/>
    <w:rsid w:val="008768A8"/>
    <w:rsid w:val="00890EA6"/>
    <w:rsid w:val="008A0589"/>
    <w:rsid w:val="008B34A4"/>
    <w:rsid w:val="008B671B"/>
    <w:rsid w:val="008C486E"/>
    <w:rsid w:val="008C51B3"/>
    <w:rsid w:val="008C51D6"/>
    <w:rsid w:val="008C5440"/>
    <w:rsid w:val="008E2407"/>
    <w:rsid w:val="008F0B82"/>
    <w:rsid w:val="008F4734"/>
    <w:rsid w:val="0090109D"/>
    <w:rsid w:val="00911377"/>
    <w:rsid w:val="00921D35"/>
    <w:rsid w:val="0093213D"/>
    <w:rsid w:val="00946F26"/>
    <w:rsid w:val="00983E03"/>
    <w:rsid w:val="009A7C43"/>
    <w:rsid w:val="009B6044"/>
    <w:rsid w:val="009B61E8"/>
    <w:rsid w:val="009C2208"/>
    <w:rsid w:val="009D6841"/>
    <w:rsid w:val="009E7EB0"/>
    <w:rsid w:val="009F0A8F"/>
    <w:rsid w:val="009F21A3"/>
    <w:rsid w:val="00A061FE"/>
    <w:rsid w:val="00A12551"/>
    <w:rsid w:val="00A15EA4"/>
    <w:rsid w:val="00A25B5C"/>
    <w:rsid w:val="00A41286"/>
    <w:rsid w:val="00A4129C"/>
    <w:rsid w:val="00A41754"/>
    <w:rsid w:val="00A6737C"/>
    <w:rsid w:val="00A941CE"/>
    <w:rsid w:val="00AB0EC2"/>
    <w:rsid w:val="00AB1F79"/>
    <w:rsid w:val="00AB67CF"/>
    <w:rsid w:val="00AB7344"/>
    <w:rsid w:val="00AC00E6"/>
    <w:rsid w:val="00AC7F57"/>
    <w:rsid w:val="00AD1D77"/>
    <w:rsid w:val="00AD3FBD"/>
    <w:rsid w:val="00AD6BB4"/>
    <w:rsid w:val="00AD7B7C"/>
    <w:rsid w:val="00B22BC7"/>
    <w:rsid w:val="00B27A71"/>
    <w:rsid w:val="00B35671"/>
    <w:rsid w:val="00B44E2A"/>
    <w:rsid w:val="00B51EB6"/>
    <w:rsid w:val="00B65376"/>
    <w:rsid w:val="00B8207F"/>
    <w:rsid w:val="00BC7E50"/>
    <w:rsid w:val="00BE427A"/>
    <w:rsid w:val="00BF59E2"/>
    <w:rsid w:val="00C03BCF"/>
    <w:rsid w:val="00C13FE5"/>
    <w:rsid w:val="00C15B43"/>
    <w:rsid w:val="00C24EE9"/>
    <w:rsid w:val="00C329B0"/>
    <w:rsid w:val="00C34F51"/>
    <w:rsid w:val="00C445F8"/>
    <w:rsid w:val="00C52DC7"/>
    <w:rsid w:val="00C67204"/>
    <w:rsid w:val="00C7431D"/>
    <w:rsid w:val="00C74CFA"/>
    <w:rsid w:val="00C82983"/>
    <w:rsid w:val="00C8644B"/>
    <w:rsid w:val="00CA436E"/>
    <w:rsid w:val="00CB3748"/>
    <w:rsid w:val="00CC6E45"/>
    <w:rsid w:val="00CE75CE"/>
    <w:rsid w:val="00CF2852"/>
    <w:rsid w:val="00D12FA9"/>
    <w:rsid w:val="00D20820"/>
    <w:rsid w:val="00D23C83"/>
    <w:rsid w:val="00D31ACE"/>
    <w:rsid w:val="00D31B74"/>
    <w:rsid w:val="00D80964"/>
    <w:rsid w:val="00D824D8"/>
    <w:rsid w:val="00D9445E"/>
    <w:rsid w:val="00D971BC"/>
    <w:rsid w:val="00DA6AB5"/>
    <w:rsid w:val="00DB0214"/>
    <w:rsid w:val="00DB202E"/>
    <w:rsid w:val="00DB4F07"/>
    <w:rsid w:val="00DB7697"/>
    <w:rsid w:val="00DC28AA"/>
    <w:rsid w:val="00DD0073"/>
    <w:rsid w:val="00DD3CDE"/>
    <w:rsid w:val="00DE243A"/>
    <w:rsid w:val="00DF518D"/>
    <w:rsid w:val="00E11C84"/>
    <w:rsid w:val="00E1297D"/>
    <w:rsid w:val="00E27C42"/>
    <w:rsid w:val="00E4691F"/>
    <w:rsid w:val="00E53AC5"/>
    <w:rsid w:val="00E54E58"/>
    <w:rsid w:val="00E576A8"/>
    <w:rsid w:val="00E57858"/>
    <w:rsid w:val="00E9483F"/>
    <w:rsid w:val="00E965AF"/>
    <w:rsid w:val="00EB21C4"/>
    <w:rsid w:val="00ED259E"/>
    <w:rsid w:val="00ED3B72"/>
    <w:rsid w:val="00EE630D"/>
    <w:rsid w:val="00EF45D8"/>
    <w:rsid w:val="00F0216B"/>
    <w:rsid w:val="00F20C9F"/>
    <w:rsid w:val="00F2321B"/>
    <w:rsid w:val="00F26491"/>
    <w:rsid w:val="00F33308"/>
    <w:rsid w:val="00F354FD"/>
    <w:rsid w:val="00F44486"/>
    <w:rsid w:val="00F51FC4"/>
    <w:rsid w:val="00F55677"/>
    <w:rsid w:val="00F55742"/>
    <w:rsid w:val="00F62FF1"/>
    <w:rsid w:val="00F67905"/>
    <w:rsid w:val="00F844F9"/>
    <w:rsid w:val="00F9476D"/>
    <w:rsid w:val="00FC667E"/>
    <w:rsid w:val="00FD32A6"/>
    <w:rsid w:val="00FE0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3671D"/>
  <w15:docId w15:val="{73250F1A-E45D-481D-8B22-FE70509F5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C667E"/>
    <w:pPr>
      <w:spacing w:after="0" w:line="360" w:lineRule="auto"/>
      <w:jc w:val="both"/>
    </w:pPr>
    <w:rPr>
      <w:rFonts w:ascii="Times New Roman" w:hAnsi="Times New Roman"/>
    </w:rPr>
  </w:style>
  <w:style w:type="paragraph" w:styleId="Ttulo1">
    <w:name w:val="heading 1"/>
    <w:basedOn w:val="Normal"/>
    <w:next w:val="Normal"/>
    <w:link w:val="Ttulo1Char"/>
    <w:uiPriority w:val="9"/>
    <w:qFormat/>
    <w:rsid w:val="00621B5D"/>
    <w:pPr>
      <w:keepNext/>
      <w:keepLines/>
      <w:spacing w:before="480"/>
      <w:outlineLvl w:val="0"/>
    </w:pPr>
    <w:rPr>
      <w:rFonts w:eastAsiaTheme="majorEastAsia" w:cstheme="majorBidi"/>
      <w:b/>
      <w:bCs/>
      <w:sz w:val="40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C51D6"/>
    <w:pPr>
      <w:keepNext/>
      <w:keepLines/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21B5D"/>
    <w:pPr>
      <w:keepNext/>
      <w:keepLines/>
      <w:spacing w:before="200"/>
      <w:outlineLvl w:val="2"/>
    </w:pPr>
    <w:rPr>
      <w:rFonts w:eastAsiaTheme="majorEastAsia" w:cstheme="majorBidi"/>
      <w:b/>
      <w:bCs/>
      <w:sz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2321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2321B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621B5D"/>
    <w:rPr>
      <w:rFonts w:ascii="Times New Roman" w:eastAsiaTheme="majorEastAsia" w:hAnsi="Times New Roman" w:cstheme="majorBidi"/>
      <w:b/>
      <w:bCs/>
      <w:sz w:val="40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8C51D6"/>
    <w:rPr>
      <w:rFonts w:ascii="Times New Roman" w:eastAsiaTheme="majorEastAsia" w:hAnsi="Times New Roman" w:cstheme="majorBidi"/>
      <w:b/>
      <w:bCs/>
      <w:sz w:val="26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0E496B"/>
    <w:pPr>
      <w:spacing w:before="120" w:after="120"/>
      <w:jc w:val="left"/>
    </w:pPr>
    <w:rPr>
      <w:rFonts w:asciiTheme="minorHAnsi" w:hAnsiTheme="minorHAnsi"/>
      <w:b/>
      <w:bCs/>
      <w:caps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unhideWhenUsed/>
    <w:rsid w:val="000E496B"/>
    <w:pPr>
      <w:ind w:left="220"/>
      <w:jc w:val="left"/>
    </w:pPr>
    <w:rPr>
      <w:rFonts w:asciiTheme="minorHAnsi" w:hAnsiTheme="minorHAnsi"/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0E496B"/>
    <w:pPr>
      <w:ind w:left="440"/>
      <w:jc w:val="left"/>
    </w:pPr>
    <w:rPr>
      <w:rFonts w:asciiTheme="minorHAnsi" w:hAnsiTheme="minorHAnsi"/>
      <w:i/>
      <w:iCs/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unhideWhenUsed/>
    <w:rsid w:val="000E496B"/>
    <w:pPr>
      <w:ind w:left="660"/>
      <w:jc w:val="left"/>
    </w:pPr>
    <w:rPr>
      <w:rFonts w:asciiTheme="minorHAnsi" w:hAnsiTheme="minorHAnsi"/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0E496B"/>
    <w:pPr>
      <w:ind w:left="880"/>
      <w:jc w:val="left"/>
    </w:pPr>
    <w:rPr>
      <w:rFonts w:asciiTheme="minorHAnsi" w:hAnsiTheme="minorHAnsi"/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0E496B"/>
    <w:pPr>
      <w:ind w:left="1100"/>
      <w:jc w:val="left"/>
    </w:pPr>
    <w:rPr>
      <w:rFonts w:asciiTheme="minorHAnsi" w:hAnsiTheme="minorHAnsi"/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0E496B"/>
    <w:pPr>
      <w:ind w:left="1320"/>
      <w:jc w:val="left"/>
    </w:pPr>
    <w:rPr>
      <w:rFonts w:asciiTheme="minorHAnsi" w:hAnsiTheme="minorHAnsi"/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0E496B"/>
    <w:pPr>
      <w:ind w:left="1540"/>
      <w:jc w:val="left"/>
    </w:pPr>
    <w:rPr>
      <w:rFonts w:asciiTheme="minorHAnsi" w:hAnsiTheme="minorHAnsi"/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0E496B"/>
    <w:pPr>
      <w:ind w:left="1760"/>
      <w:jc w:val="left"/>
    </w:pPr>
    <w:rPr>
      <w:rFonts w:asciiTheme="minorHAnsi" w:hAnsiTheme="minorHAnsi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0E496B"/>
    <w:rPr>
      <w:color w:val="5F5F5F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621B5D"/>
    <w:rPr>
      <w:rFonts w:ascii="Times New Roman" w:eastAsiaTheme="majorEastAsia" w:hAnsi="Times New Roman" w:cstheme="majorBidi"/>
      <w:b/>
      <w:bCs/>
      <w:sz w:val="26"/>
    </w:rPr>
  </w:style>
  <w:style w:type="paragraph" w:styleId="PargrafodaLista">
    <w:name w:val="List Paragraph"/>
    <w:basedOn w:val="Normal"/>
    <w:uiPriority w:val="34"/>
    <w:qFormat/>
    <w:rsid w:val="00983E03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0614E1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614E1"/>
    <w:rPr>
      <w:rFonts w:ascii="Times New Roman" w:hAnsi="Times New Roman"/>
    </w:rPr>
  </w:style>
  <w:style w:type="paragraph" w:styleId="Rodap">
    <w:name w:val="footer"/>
    <w:basedOn w:val="Normal"/>
    <w:link w:val="RodapChar"/>
    <w:uiPriority w:val="99"/>
    <w:unhideWhenUsed/>
    <w:rsid w:val="000614E1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614E1"/>
    <w:rPr>
      <w:rFonts w:ascii="Times New Roman" w:hAnsi="Times New Roman"/>
    </w:rPr>
  </w:style>
  <w:style w:type="paragraph" w:styleId="Legenda">
    <w:name w:val="caption"/>
    <w:basedOn w:val="Normal"/>
    <w:next w:val="Normal"/>
    <w:uiPriority w:val="35"/>
    <w:unhideWhenUsed/>
    <w:qFormat/>
    <w:rsid w:val="00265824"/>
    <w:pPr>
      <w:spacing w:after="200" w:line="240" w:lineRule="auto"/>
    </w:pPr>
    <w:rPr>
      <w:b/>
      <w:bCs/>
      <w:color w:val="DDDDD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C34F51"/>
  </w:style>
  <w:style w:type="table" w:styleId="Tabelacomgrade">
    <w:name w:val="Table Grid"/>
    <w:basedOn w:val="Tabelanormal"/>
    <w:uiPriority w:val="59"/>
    <w:rsid w:val="006C31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471590"/>
    <w:rPr>
      <w:color w:val="80808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B27A71"/>
    <w:pPr>
      <w:spacing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B27A71"/>
    <w:rPr>
      <w:rFonts w:ascii="Times New Roman" w:hAnsi="Times New Roman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B27A71"/>
    <w:rPr>
      <w:vertAlign w:val="superscript"/>
    </w:rPr>
  </w:style>
  <w:style w:type="paragraph" w:styleId="Bibliografia">
    <w:name w:val="Bibliography"/>
    <w:basedOn w:val="Normal"/>
    <w:next w:val="Normal"/>
    <w:uiPriority w:val="37"/>
    <w:unhideWhenUsed/>
    <w:rsid w:val="00AD7B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29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cloud.google.com/apis/docs/overview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wikibigdata2015</b:Tag>
    <b:SourceType>Report</b:SourceType>
    <b:Guid>{2CA95F18-60D7-4326-A582-5F965739AE51}</b:Guid>
    <b:Author>
      <b:Author>
        <b:NameList>
          <b:Person>
            <b:Last>Wikipedia</b:Last>
          </b:Person>
        </b:NameList>
      </b:Author>
    </b:Author>
    <b:Title>Big data --- Wikipedia, The Free Encyclopedia</b:Title>
    <b:Year>2015</b:Year>
    <b:Publisher>http://en.wikipedia.org/w/index.php?title=Big_data&amp;oldid=648786139</b:Publisher>
    <b:RefOrder>1</b:RefOrder>
  </b:Source>
  <b:Source>
    <b:Tag>6824752</b:Tag>
    <b:SourceType>JournalArticle</b:SourceType>
    <b:Guid>{8FD31978-6D5B-4D3E-901B-669CDFA96BCE}</b:Guid>
    <b:Author>
      <b:Author>
        <b:NameList>
          <b:Person>
            <b:Last>Andrews</b:Last>
            <b:First>J.</b:First>
          </b:Person>
          <b:Person>
            <b:Last>Buzzi</b:Last>
            <b:First>S.</b:First>
          </b:Person>
          <b:Person>
            <b:Last>Choi</b:Last>
            <b:First>W.</b:First>
          </b:Person>
          <b:Person>
            <b:Last>Hanly</b:Last>
            <b:First>S.</b:First>
          </b:Person>
          <b:Person>
            <b:Last>Lozano</b:Last>
            <b:First>A.</b:First>
          </b:Person>
          <b:Person>
            <b:Last>Soong</b:Last>
            <b:First>A.</b:First>
          </b:Person>
          <b:Person>
            <b:Last>Zhang</b:Last>
            <b:First>J.</b:First>
          </b:Person>
        </b:NameList>
      </b:Author>
    </b:Author>
    <b:Title>What Will 5G Be?</b:Title>
    <b:JournalName> IEEE Journal on Selected Areas in Communications</b:JournalName>
    <b:Year>2014</b:Year>
    <b:Pages>1065-1082</b:Pages>
    <b:Volume>32</b:Volume>
    <b:Issue>6</b:Issue>
    <b:RefOrder>2</b:RefOrder>
  </b:Source>
  <b:Source>
    <b:Tag>Boytsov2011IMA19631901963191</b:Tag>
    <b:SourceType>JournalArticle</b:SourceType>
    <b:Guid>{99E66184-36CB-44CE-AE40-D3AD6D80E98A}</b:Guid>
    <b:Title>Indexing Methods for Approximate Dictionary Searching: Comparative Analysis</b:Title>
    <b:Year>2011</b:Year>
    <b:Author>
      <b:Author>
        <b:NameList>
          <b:Person>
            <b:Last>Boytsov</b:Last>
            <b:First>L.</b:First>
          </b:Person>
        </b:NameList>
      </b:Author>
    </b:Author>
    <b:JournalName>J. Exp. Algorithmics</b:JournalName>
    <b:Pages>1.81</b:Pages>
    <b:Volume>16</b:Volume>
    <b:Issue>may</b:Issue>
    <b:RefOrder>3</b:RefOrder>
  </b:Source>
  <b:Source>
    <b:Tag>6547630</b:Tag>
    <b:SourceType>JournalArticle</b:SourceType>
    <b:Guid>{DC47AAB4-412E-4C34-B400-9D8567FF0A02}</b:Guid>
    <b:Title>Data mining with big data</b:Title>
    <b:Year>2014</b:Year>
    <b:Author>
      <b:Author>
        <b:NameList>
          <b:Person>
            <b:Last>Ding</b:Last>
            <b:First>X.</b:First>
          </b:Person>
          <b:Person>
            <b:Last>Zhu</b:Last>
            <b:First>X.</b:First>
          </b:Person>
          <b:Person>
            <b:Last>Wu</b:Last>
            <b:First>G.</b:First>
          </b:Person>
        </b:NameList>
      </b:Author>
    </b:Author>
    <b:JournalName>IEEE Transactions on Knowledge and Data Engineering</b:JournalName>
    <b:Pages>97-107</b:Pages>
    <b:Volume>26</b:Volume>
    <b:Issue>1</b:Issue>
    <b:RefOrder>4</b:RefOrder>
  </b:Source>
  <b:Source>
    <b:Tag>Jurkiewicz2015MVA26273682656337</b:Tag>
    <b:SourceType>JournalArticle</b:SourceType>
    <b:Guid>{3D940F62-CE5B-4A29-BC2F-25B752BE9901}</b:Guid>
    <b:Author>
      <b:Author>
        <b:NameList>
          <b:Person>
            <b:Last>Jurkiewicz</b:Last>
            <b:First>T.</b:First>
          </b:Person>
          <b:Person>
            <b:Last>Mehlhorn</b:Last>
            <b:First>K.</b:First>
          </b:Person>
        </b:NameList>
      </b:Author>
    </b:Author>
    <b:Title>On a Model of Virtual Address Translation</b:Title>
    <b:JournalName>J. Exp. Algorithmics</b:JournalName>
    <b:Year>2015</b:Year>
    <b:Pages>1-18</b:Pages>
    <b:Volume>19</b:Volume>
    <b:Issue>jan</b:Issue>
    <b:RefOrder>5</b:RefOrder>
  </b:Source>
  <b:Source>
    <b:Tag>Kernighan1982EPS578130</b:Tag>
    <b:SourceType>Book</b:SourceType>
    <b:Guid>{DAF13496-268A-4833-B492-F4283F73F438}</b:Guid>
    <b:Author>
      <b:Author>
        <b:NameList>
          <b:Person>
            <b:Last>Kernighan</b:Last>
            <b:First>B.</b:First>
          </b:Person>
          <b:Person>
            <b:Last>Plauger</b:Last>
            <b:First>P.</b:First>
          </b:Person>
        </b:NameList>
      </b:Author>
    </b:Author>
    <b:Title>The Elements of Programming Style</b:Title>
    <b:Year>1982</b:Year>
    <b:City>New York, NY, USA</b:City>
    <b:Publisher>McGraw-Hill, Inc.</b:Publisher>
    <b:RefOrder>6</b:RefOrder>
  </b:Source>
  <b:Source>
    <b:Tag>Neumann1958CB578873</b:Tag>
    <b:SourceType>Book</b:SourceType>
    <b:Guid>{2FCE2399-30AA-473D-A0D8-BE71DF6BF53A}</b:Guid>
    <b:Title>The Computer and the Brain</b:Title>
    <b:Year>1958</b:Year>
    <b:Author>
      <b:Author>
        <b:NameList>
          <b:Person>
            <b:Last>Neumann</b:Last>
            <b:First>J.</b:First>
          </b:Person>
        </b:NameList>
      </b:Author>
    </b:Author>
    <b:City>New Haven, CT, USA</b:City>
    <b:Publisher>Yale University Press</b:Publisher>
    <b:RefOrder>7</b:RefOrder>
  </b:Source>
</b:Sources>
</file>

<file path=customXml/itemProps1.xml><?xml version="1.0" encoding="utf-8"?>
<ds:datastoreItem xmlns:ds="http://schemas.openxmlformats.org/officeDocument/2006/customXml" ds:itemID="{4C69357B-1C0A-488E-B1F3-25AB7D5F6C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899</Words>
  <Characters>5130</Characters>
  <Application>Microsoft Office Word</Application>
  <DocSecurity>0</DocSecurity>
  <Lines>42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CCLEIC</dc:creator>
  <cp:lastModifiedBy>José Coelho</cp:lastModifiedBy>
  <cp:revision>2</cp:revision>
  <cp:lastPrinted>2015-04-22T18:07:00Z</cp:lastPrinted>
  <dcterms:created xsi:type="dcterms:W3CDTF">2020-06-12T16:14:00Z</dcterms:created>
  <dcterms:modified xsi:type="dcterms:W3CDTF">2020-06-12T16:14:00Z</dcterms:modified>
</cp:coreProperties>
</file>