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72" w:rsidRDefault="00D05F72" w:rsidP="00D05F72">
      <w:pPr>
        <w:jc w:val="center"/>
        <w:rPr>
          <w:b/>
          <w:color w:val="9BBB59" w:themeColor="accent3"/>
          <w:sz w:val="4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D05F72">
        <w:rPr>
          <w:b/>
          <w:color w:val="9BBB59" w:themeColor="accent3"/>
          <w:sz w:val="4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  <w:t>Flujo de Elaboración de Requisiciones</w:t>
      </w:r>
      <w:r>
        <w:rPr>
          <w:b/>
          <w:color w:val="9BBB59" w:themeColor="accent3"/>
          <w:sz w:val="4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  <w:t xml:space="preserve"> (Detallado)</w:t>
      </w:r>
    </w:p>
    <w:p w:rsidR="00D05F72" w:rsidRPr="007B7D5B" w:rsidRDefault="00D05F72" w:rsidP="007B7D5B">
      <w:pPr>
        <w:jc w:val="both"/>
        <w:rPr>
          <w:rFonts w:ascii="Book Antiqua" w:hAnsi="Book Antiqua"/>
          <w:sz w:val="24"/>
          <w:szCs w:val="24"/>
        </w:rPr>
      </w:pPr>
      <w:r w:rsidRPr="007B7D5B">
        <w:rPr>
          <w:rFonts w:ascii="Book Antiqua" w:hAnsi="Book Antiqua"/>
          <w:sz w:val="24"/>
          <w:szCs w:val="24"/>
        </w:rPr>
        <w:t xml:space="preserve">Descripción.- </w:t>
      </w:r>
      <w:r w:rsidR="00DA1512" w:rsidRPr="007B7D5B">
        <w:rPr>
          <w:rFonts w:ascii="Book Antiqua" w:hAnsi="Book Antiqua"/>
          <w:sz w:val="24"/>
          <w:szCs w:val="24"/>
        </w:rPr>
        <w:t>Este documento se elabora con la finalidad de describir detalladamente el flujo de elaboración de las requisiciones.</w:t>
      </w:r>
    </w:p>
    <w:p w:rsidR="00DA1512" w:rsidRDefault="00DA1512" w:rsidP="00D05F72">
      <w:pPr>
        <w:rPr>
          <w:rFonts w:ascii="Bookman Old Style" w:hAnsi="Bookman Old Style"/>
          <w:sz w:val="24"/>
          <w:szCs w:val="24"/>
        </w:rPr>
      </w:pPr>
    </w:p>
    <w:p w:rsidR="005F6B39" w:rsidRDefault="00DA1512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Helvetica"/>
          <w:lang w:val="es-MX" w:eastAsia="es-MX"/>
        </w:rPr>
      </w:pPr>
      <w:r w:rsidRPr="000F0DCA">
        <w:rPr>
          <w:rFonts w:ascii="Book Antiqua" w:hAnsi="Book Antiqua"/>
        </w:rPr>
        <w:t xml:space="preserve">1.- </w:t>
      </w:r>
      <w:r w:rsidR="005F6B39" w:rsidRPr="000F0DCA">
        <w:rPr>
          <w:rFonts w:ascii="Book Antiqua" w:hAnsi="Book Antiqua" w:cs="Arial"/>
          <w:lang w:val="es-MX"/>
        </w:rPr>
        <w:t xml:space="preserve">Las áreas solicitantes, llenan el Formato para Requisición de Bienes y Servicios ITJ-SGC-PO-17-F3, </w:t>
      </w:r>
      <w:r w:rsidR="005F6B39" w:rsidRPr="000F0DCA">
        <w:rPr>
          <w:rFonts w:ascii="Book Antiqua" w:hAnsi="Book Antiqua" w:cs="Helvetica"/>
          <w:lang w:val="es-MX" w:eastAsia="es-MX"/>
        </w:rPr>
        <w:t>especificando claramente los requisitos de compra.</w:t>
      </w:r>
    </w:p>
    <w:p w:rsidR="00E47451" w:rsidRDefault="00E47451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Helvetica"/>
          <w:lang w:val="es-MX" w:eastAsia="es-MX"/>
        </w:rPr>
      </w:pPr>
    </w:p>
    <w:p w:rsidR="00E47451" w:rsidRPr="008366EB" w:rsidRDefault="00E47451" w:rsidP="00E47451">
      <w:pPr>
        <w:pStyle w:val="Prrafodelista"/>
        <w:autoSpaceDE w:val="0"/>
        <w:autoSpaceDN w:val="0"/>
        <w:adjustRightInd w:val="0"/>
        <w:spacing w:line="360" w:lineRule="auto"/>
        <w:ind w:left="284"/>
        <w:jc w:val="center"/>
        <w:rPr>
          <w:rFonts w:ascii="Book Antiqua" w:hAnsi="Book Antiqua" w:cs="Helvetica"/>
          <w:i/>
          <w:sz w:val="32"/>
          <w:lang w:val="es-MX" w:eastAsia="es-MX"/>
        </w:rPr>
      </w:pPr>
      <w:r w:rsidRPr="008366EB">
        <w:rPr>
          <w:rFonts w:ascii="Book Antiqua" w:hAnsi="Book Antiqua" w:cs="Helvetica"/>
          <w:sz w:val="32"/>
          <w:lang w:val="es-MX" w:eastAsia="es-MX"/>
        </w:rPr>
        <w:t xml:space="preserve">Descripción: </w:t>
      </w:r>
      <w:r w:rsidRPr="008366EB">
        <w:rPr>
          <w:rFonts w:ascii="Book Antiqua" w:hAnsi="Book Antiqua" w:cs="Helvetica"/>
          <w:i/>
          <w:sz w:val="32"/>
          <w:lang w:val="es-MX" w:eastAsia="es-MX"/>
        </w:rPr>
        <w:t>Requisiciones</w:t>
      </w:r>
    </w:p>
    <w:p w:rsidR="00E47451" w:rsidRDefault="008366EB" w:rsidP="00E47451">
      <w:pPr>
        <w:pStyle w:val="Prrafodelista"/>
        <w:autoSpaceDE w:val="0"/>
        <w:autoSpaceDN w:val="0"/>
        <w:adjustRightInd w:val="0"/>
        <w:spacing w:line="360" w:lineRule="auto"/>
        <w:ind w:left="284"/>
        <w:rPr>
          <w:rFonts w:ascii="Book Antiqua" w:hAnsi="Book Antiqua" w:cs="Helvetica"/>
          <w:lang w:val="es-MX" w:eastAsia="es-MX"/>
        </w:rPr>
      </w:pPr>
      <w:r>
        <w:rPr>
          <w:rFonts w:ascii="Book Antiqua" w:hAnsi="Book Antiqua" w:cs="Helvetica"/>
          <w:lang w:val="es-MX" w:eastAsia="es-MX"/>
        </w:rPr>
        <w:t>La descripción de los sus campos es la siguiente:</w:t>
      </w:r>
    </w:p>
    <w:p w:rsidR="008366EB" w:rsidRPr="008366EB" w:rsidRDefault="008366EB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 w:rsidRPr="008366EB">
        <w:rPr>
          <w:rFonts w:ascii="Book Antiqua" w:hAnsi="Book Antiqua" w:cs="Helvetica"/>
          <w:u w:val="single"/>
          <w:lang w:val="es-MX" w:eastAsia="es-MX"/>
        </w:rPr>
        <w:t>Fecha</w:t>
      </w:r>
      <w:r>
        <w:rPr>
          <w:rFonts w:ascii="Book Antiqua" w:hAnsi="Book Antiqua" w:cs="Helvetica"/>
          <w:u w:val="single"/>
          <w:lang w:val="es-MX" w:eastAsia="es-MX"/>
        </w:rPr>
        <w:t>.-</w:t>
      </w:r>
      <w:r>
        <w:rPr>
          <w:rFonts w:ascii="Book Antiqua" w:hAnsi="Book Antiqua" w:cs="Helvetica"/>
          <w:lang w:val="es-MX" w:eastAsia="es-MX"/>
        </w:rPr>
        <w:t xml:space="preserve"> Se escribe la fecha en la que se elabora la requisición.</w:t>
      </w:r>
    </w:p>
    <w:p w:rsidR="008366EB" w:rsidRPr="008366EB" w:rsidRDefault="008366EB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No. Folio.-</w:t>
      </w:r>
      <w:r>
        <w:rPr>
          <w:rFonts w:ascii="Book Antiqua" w:hAnsi="Book Antiqua" w:cs="Helvetica"/>
          <w:lang w:val="es-MX" w:eastAsia="es-MX"/>
        </w:rPr>
        <w:t xml:space="preserve"> Se escribe el número de folio de acuerdo a la consecución actual.</w:t>
      </w:r>
    </w:p>
    <w:p w:rsidR="008366EB" w:rsidRDefault="008366EB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lang w:val="es-MX" w:eastAsia="es-MX"/>
        </w:rPr>
      </w:pPr>
      <w:r w:rsidRPr="008366EB">
        <w:rPr>
          <w:rFonts w:ascii="Book Antiqua" w:hAnsi="Book Antiqua" w:cs="Helvetica"/>
          <w:u w:val="single"/>
          <w:lang w:val="es-MX" w:eastAsia="es-MX"/>
        </w:rPr>
        <w:t>Nombre del  Jefe de Área solicitante</w:t>
      </w:r>
      <w:r>
        <w:rPr>
          <w:rFonts w:ascii="Book Antiqua" w:hAnsi="Book Antiqua" w:cs="Helvetica"/>
          <w:lang w:val="es-MX" w:eastAsia="es-MX"/>
        </w:rPr>
        <w:t>.- Se escribe el nombre del solicitante</w:t>
      </w:r>
    </w:p>
    <w:p w:rsidR="008366EB" w:rsidRDefault="008366EB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lang w:val="es-MX" w:eastAsia="es-MX"/>
        </w:rPr>
      </w:pPr>
      <w:r w:rsidRPr="008366EB">
        <w:rPr>
          <w:rFonts w:ascii="Book Antiqua" w:hAnsi="Book Antiqua" w:cs="Helvetica"/>
          <w:u w:val="single"/>
          <w:lang w:val="es-MX" w:eastAsia="es-MX"/>
        </w:rPr>
        <w:t>Firma del Jefe de Área solicitante</w:t>
      </w:r>
      <w:r>
        <w:rPr>
          <w:rFonts w:ascii="Book Antiqua" w:hAnsi="Book Antiqua" w:cs="Helvetica"/>
          <w:lang w:val="es-MX" w:eastAsia="es-MX"/>
        </w:rPr>
        <w:t>.- Se escribe la firma del solicitante.</w:t>
      </w:r>
    </w:p>
    <w:p w:rsidR="008366EB" w:rsidRPr="00990F3B" w:rsidRDefault="00990F3B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 w:rsidRPr="00990F3B">
        <w:rPr>
          <w:rFonts w:ascii="Book Antiqua" w:hAnsi="Book Antiqua" w:cs="Helvetica"/>
          <w:u w:val="single"/>
          <w:lang w:val="es-MX" w:eastAsia="es-MX"/>
        </w:rPr>
        <w:t>¿Los bienes están contemplados en el Programa Operativo Anual?</w:t>
      </w:r>
      <w:r>
        <w:rPr>
          <w:rFonts w:ascii="Book Antiqua" w:hAnsi="Book Antiqua" w:cs="Helvetica"/>
          <w:u w:val="single"/>
          <w:lang w:val="es-MX" w:eastAsia="es-MX"/>
        </w:rPr>
        <w:t xml:space="preserve">.- </w:t>
      </w:r>
      <w:r>
        <w:rPr>
          <w:rFonts w:ascii="Book Antiqua" w:hAnsi="Book Antiqua" w:cs="Helvetica"/>
          <w:lang w:val="es-MX" w:eastAsia="es-MX"/>
        </w:rPr>
        <w:t>Se señala la opción correspondiente. Las opciones son: Si o No.</w:t>
      </w:r>
    </w:p>
    <w:p w:rsidR="00990F3B" w:rsidRDefault="001E7FF4" w:rsidP="008366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Los insumos se describen con los siguientes campos:</w:t>
      </w:r>
    </w:p>
    <w:p w:rsidR="001E7FF4" w:rsidRPr="003E55BB" w:rsidRDefault="001E7FF4" w:rsidP="001E7FF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Clave Presupuestal.-</w:t>
      </w:r>
      <w:r>
        <w:rPr>
          <w:rFonts w:ascii="Book Antiqua" w:hAnsi="Book Antiqua" w:cs="Helvetica"/>
          <w:lang w:val="es-MX" w:eastAsia="es-MX"/>
        </w:rPr>
        <w:t xml:space="preserve"> </w:t>
      </w:r>
      <w:r w:rsidR="003E55F9">
        <w:rPr>
          <w:rFonts w:ascii="Book Antiqua" w:hAnsi="Book Antiqua" w:cs="Helvetica"/>
          <w:lang w:val="es-MX" w:eastAsia="es-MX"/>
        </w:rPr>
        <w:t>Está</w:t>
      </w:r>
      <w:r w:rsidR="00577552">
        <w:rPr>
          <w:rFonts w:ascii="Book Antiqua" w:hAnsi="Book Antiqua" w:cs="Helvetica"/>
          <w:lang w:val="es-MX" w:eastAsia="es-MX"/>
        </w:rPr>
        <w:t xml:space="preserve"> conformada en el siguiente formato: </w:t>
      </w:r>
      <w:r w:rsidR="00577552" w:rsidRPr="003E55F9">
        <w:rPr>
          <w:rFonts w:ascii="Book Antiqua" w:hAnsi="Book Antiqua" w:cs="Helvetica"/>
          <w:i/>
          <w:lang w:val="es-MX" w:eastAsia="es-MX"/>
        </w:rPr>
        <w:t>xxx.y.z.</w:t>
      </w:r>
      <w:r w:rsidR="00577552">
        <w:rPr>
          <w:rFonts w:ascii="Book Antiqua" w:hAnsi="Book Antiqua" w:cs="Helvetica"/>
          <w:lang w:val="es-MX" w:eastAsia="es-MX"/>
        </w:rPr>
        <w:t xml:space="preserve"> Donde </w:t>
      </w:r>
      <w:r w:rsidR="00577552" w:rsidRPr="003E55F9">
        <w:rPr>
          <w:rFonts w:ascii="Book Antiqua" w:hAnsi="Book Antiqua" w:cs="Helvetica"/>
          <w:i/>
          <w:lang w:val="es-MX" w:eastAsia="es-MX"/>
        </w:rPr>
        <w:t>xxx</w:t>
      </w:r>
      <w:r w:rsidR="00577552">
        <w:rPr>
          <w:rFonts w:ascii="Book Antiqua" w:hAnsi="Book Antiqua" w:cs="Helvetica"/>
          <w:lang w:val="es-MX" w:eastAsia="es-MX"/>
        </w:rPr>
        <w:t xml:space="preserve"> es la clave numérica del departamento que solicita, </w:t>
      </w:r>
      <w:r w:rsidR="00577552" w:rsidRPr="003E55F9">
        <w:rPr>
          <w:rFonts w:ascii="Book Antiqua" w:hAnsi="Book Antiqua" w:cs="Helvetica"/>
          <w:i/>
          <w:lang w:val="es-MX" w:eastAsia="es-MX"/>
        </w:rPr>
        <w:t>y</w:t>
      </w:r>
      <w:r w:rsidR="003E55F9">
        <w:rPr>
          <w:rFonts w:ascii="Book Antiqua" w:hAnsi="Book Antiqua" w:cs="Helvetica"/>
          <w:lang w:val="es-MX" w:eastAsia="es-MX"/>
        </w:rPr>
        <w:t xml:space="preserve"> es la meta donde se contempló dicho insumo en el POA de dicho departamento; y </w:t>
      </w:r>
      <w:r w:rsidR="003E55F9">
        <w:rPr>
          <w:rFonts w:ascii="Book Antiqua" w:hAnsi="Book Antiqua" w:cs="Helvetica"/>
          <w:i/>
          <w:lang w:val="es-MX" w:eastAsia="es-MX"/>
        </w:rPr>
        <w:t>z</w:t>
      </w:r>
      <w:r w:rsidR="003E55F9">
        <w:rPr>
          <w:rFonts w:ascii="Book Antiqua" w:hAnsi="Book Antiqua" w:cs="Helvetica"/>
          <w:lang w:val="es-MX" w:eastAsia="es-MX"/>
        </w:rPr>
        <w:t xml:space="preserve"> es la acción a la cual está asignada </w:t>
      </w:r>
      <w:r w:rsidR="00297AE9">
        <w:rPr>
          <w:rFonts w:ascii="Book Antiqua" w:hAnsi="Book Antiqua" w:cs="Helvetica"/>
          <w:lang w:val="es-MX" w:eastAsia="es-MX"/>
        </w:rPr>
        <w:t>en el mismo POA.</w:t>
      </w:r>
    </w:p>
    <w:p w:rsidR="003E55BB" w:rsidRPr="00E44720" w:rsidRDefault="007E2FA6" w:rsidP="001E7FF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Partida.-</w:t>
      </w:r>
      <w:r>
        <w:rPr>
          <w:rFonts w:ascii="Book Antiqua" w:hAnsi="Book Antiqua" w:cs="Helvetica"/>
          <w:lang w:val="es-MX" w:eastAsia="es-MX"/>
        </w:rPr>
        <w:t xml:space="preserve"> Es el número de partida a la cual pertenece el insumo solicitado.</w:t>
      </w:r>
    </w:p>
    <w:p w:rsidR="00E44720" w:rsidRPr="00F760A4" w:rsidRDefault="00E44720" w:rsidP="001E7FF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 xml:space="preserve">Cantidad.-  </w:t>
      </w:r>
      <w:r>
        <w:rPr>
          <w:rFonts w:ascii="Book Antiqua" w:hAnsi="Book Antiqua" w:cs="Helvetica"/>
          <w:lang w:val="es-MX" w:eastAsia="es-MX"/>
        </w:rPr>
        <w:t>Es la cantidad que se solicita en ese momento.</w:t>
      </w:r>
      <w:r w:rsidR="00617EB2">
        <w:rPr>
          <w:rFonts w:ascii="Book Antiqua" w:hAnsi="Book Antiqua" w:cs="Helvetica"/>
          <w:lang w:val="es-MX" w:eastAsia="es-MX"/>
        </w:rPr>
        <w:t xml:space="preserve"> Misma que no debe rebasar lo contemplado en el POA.</w:t>
      </w:r>
    </w:p>
    <w:p w:rsidR="00F760A4" w:rsidRPr="00F760A4" w:rsidRDefault="00F760A4" w:rsidP="001E7FF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lastRenderedPageBreak/>
        <w:t>Unidad.-</w:t>
      </w:r>
      <w:r>
        <w:rPr>
          <w:rFonts w:ascii="Book Antiqua" w:hAnsi="Book Antiqua" w:cs="Helvetica"/>
          <w:lang w:val="es-MX" w:eastAsia="es-MX"/>
        </w:rPr>
        <w:t xml:space="preserve"> Es la unidad de medida de dicho insumo.</w:t>
      </w:r>
    </w:p>
    <w:p w:rsidR="00F760A4" w:rsidRPr="00057783" w:rsidRDefault="00F760A4" w:rsidP="001E7FF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Descripción.-</w:t>
      </w:r>
      <w:r>
        <w:rPr>
          <w:rFonts w:ascii="Book Antiqua" w:hAnsi="Book Antiqua" w:cs="Helvetica"/>
          <w:lang w:val="es-MX" w:eastAsia="es-MX"/>
        </w:rPr>
        <w:t xml:space="preserve"> S</w:t>
      </w:r>
      <w:r w:rsidR="006B125F">
        <w:rPr>
          <w:rFonts w:ascii="Book Antiqua" w:hAnsi="Book Antiqua" w:cs="Helvetica"/>
          <w:lang w:val="es-MX" w:eastAsia="es-MX"/>
        </w:rPr>
        <w:t>e escribe el nombre del insumo solicitado con las características necesarias.</w:t>
      </w:r>
    </w:p>
    <w:p w:rsidR="00057783" w:rsidRPr="00A73250" w:rsidRDefault="00057783" w:rsidP="0005778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Costo Estimado Total + IVA.-</w:t>
      </w:r>
      <w:r>
        <w:rPr>
          <w:rFonts w:ascii="Book Antiqua" w:hAnsi="Book Antiqua" w:cs="Helvetica"/>
          <w:lang w:val="es-MX" w:eastAsia="es-MX"/>
        </w:rPr>
        <w:t xml:space="preserve"> </w:t>
      </w:r>
      <w:r w:rsidR="00266EA5">
        <w:rPr>
          <w:rFonts w:ascii="Book Antiqua" w:hAnsi="Book Antiqua" w:cs="Helvetica"/>
          <w:lang w:val="es-MX" w:eastAsia="es-MX"/>
        </w:rPr>
        <w:t xml:space="preserve">Resulta de la multiplicación </w:t>
      </w:r>
      <w:r w:rsidR="00BD758C">
        <w:rPr>
          <w:rFonts w:ascii="Book Antiqua" w:hAnsi="Book Antiqua" w:cs="Helvetica"/>
          <w:lang w:val="es-MX" w:eastAsia="es-MX"/>
        </w:rPr>
        <w:t xml:space="preserve">de los precios unitario por la cantidad de insumos que se solicitan sumado al </w:t>
      </w:r>
      <w:r w:rsidR="00A73250">
        <w:rPr>
          <w:rFonts w:ascii="Book Antiqua" w:hAnsi="Book Antiqua" w:cs="Helvetica"/>
          <w:lang w:val="es-MX" w:eastAsia="es-MX"/>
        </w:rPr>
        <w:t>IVA</w:t>
      </w:r>
      <w:r w:rsidR="00BD758C">
        <w:rPr>
          <w:rFonts w:ascii="Book Antiqua" w:hAnsi="Book Antiqua" w:cs="Helvetica"/>
          <w:lang w:val="es-MX" w:eastAsia="es-MX"/>
        </w:rPr>
        <w:t xml:space="preserve"> correspondiente.</w:t>
      </w:r>
    </w:p>
    <w:p w:rsidR="00A73250" w:rsidRPr="00A73250" w:rsidRDefault="00A73250" w:rsidP="0005778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Total</w:t>
      </w:r>
      <w:r w:rsidRPr="00A73250">
        <w:rPr>
          <w:rFonts w:ascii="Book Antiqua" w:hAnsi="Book Antiqua" w:cs="Helvetica"/>
          <w:lang w:val="es-MX" w:eastAsia="es-MX"/>
        </w:rPr>
        <w:t>.-</w:t>
      </w:r>
      <w:r>
        <w:rPr>
          <w:rFonts w:ascii="Book Antiqua" w:hAnsi="Book Antiqua" w:cs="Helvetica"/>
          <w:i/>
          <w:lang w:val="es-MX" w:eastAsia="es-MX"/>
        </w:rPr>
        <w:t xml:space="preserve"> </w:t>
      </w:r>
      <w:r>
        <w:rPr>
          <w:rFonts w:ascii="Book Antiqua" w:hAnsi="Book Antiqua" w:cs="Helvetica"/>
          <w:lang w:val="es-MX" w:eastAsia="es-MX"/>
        </w:rPr>
        <w:t>Resulta de la suma de los subtotales.</w:t>
      </w:r>
    </w:p>
    <w:p w:rsidR="00A73250" w:rsidRPr="0093273A" w:rsidRDefault="00B74ABD" w:rsidP="0005778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Lo a</w:t>
      </w:r>
      <w:r w:rsidR="008C409A">
        <w:rPr>
          <w:rFonts w:ascii="Book Antiqua" w:hAnsi="Book Antiqua" w:cs="Helvetica"/>
          <w:u w:val="single"/>
          <w:lang w:val="es-MX" w:eastAsia="es-MX"/>
        </w:rPr>
        <w:t>nterior para ser utilizado en.-</w:t>
      </w:r>
      <w:r w:rsidR="008C409A">
        <w:rPr>
          <w:rFonts w:ascii="Book Antiqua" w:hAnsi="Book Antiqua" w:cs="Helvetica"/>
          <w:lang w:val="es-MX" w:eastAsia="es-MX"/>
        </w:rPr>
        <w:t xml:space="preserve"> Se describe en lugar donde se aplicará el insumo solicitado.</w:t>
      </w:r>
    </w:p>
    <w:p w:rsidR="0093273A" w:rsidRPr="00DA77B8" w:rsidRDefault="0093273A" w:rsidP="0005778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Firmas</w:t>
      </w:r>
      <w:r>
        <w:rPr>
          <w:rFonts w:ascii="Book Antiqua" w:hAnsi="Book Antiqua" w:cs="Helvetica"/>
          <w:lang w:val="es-MX" w:eastAsia="es-MX"/>
        </w:rPr>
        <w:t>.-</w:t>
      </w:r>
      <w:r w:rsidR="00F64D38">
        <w:rPr>
          <w:rFonts w:ascii="Book Antiqua" w:hAnsi="Book Antiqua" w:cs="Helvetica"/>
          <w:lang w:val="es-MX" w:eastAsia="es-MX"/>
        </w:rPr>
        <w:t xml:space="preserve"> Para que la requisición sea autorizada </w:t>
      </w:r>
      <w:r w:rsidR="00DA77B8">
        <w:rPr>
          <w:rFonts w:ascii="Book Antiqua" w:hAnsi="Book Antiqua" w:cs="Helvetica"/>
          <w:lang w:val="es-MX" w:eastAsia="es-MX"/>
        </w:rPr>
        <w:t>necesita recabar 3 firmas:</w:t>
      </w:r>
    </w:p>
    <w:p w:rsidR="00DA77B8" w:rsidRDefault="00DA77B8" w:rsidP="00DA77B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Nombre y Firma del subdirector de área solicitante.-</w:t>
      </w:r>
      <w:r>
        <w:rPr>
          <w:rFonts w:ascii="Book Antiqua" w:hAnsi="Book Antiqua" w:cs="Helvetica"/>
          <w:lang w:val="es-MX" w:eastAsia="es-MX"/>
        </w:rPr>
        <w:t xml:space="preserve"> Firma de la Subjefatura a la cual pertenezca el solicitante.</w:t>
      </w:r>
    </w:p>
    <w:p w:rsidR="00DA77B8" w:rsidRPr="009D3515" w:rsidRDefault="00DA77B8" w:rsidP="00DA77B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 xml:space="preserve">Nombre y Firma del Jefe de departamento de P.P.P. </w:t>
      </w:r>
      <w:r>
        <w:rPr>
          <w:rFonts w:ascii="Book Antiqua" w:hAnsi="Book Antiqua" w:cs="Helvetica"/>
          <w:lang w:val="es-MX" w:eastAsia="es-MX"/>
        </w:rPr>
        <w:t xml:space="preserve">.- </w:t>
      </w:r>
      <w:r w:rsidR="00FD07BE">
        <w:rPr>
          <w:rFonts w:ascii="Book Antiqua" w:hAnsi="Book Antiqua" w:cs="Helvetica"/>
          <w:lang w:val="es-MX" w:eastAsia="es-MX"/>
        </w:rPr>
        <w:t>Firma del</w:t>
      </w:r>
      <w:r w:rsidR="009D3515">
        <w:rPr>
          <w:rFonts w:ascii="Book Antiqua" w:hAnsi="Book Antiqua" w:cs="Helvetica"/>
          <w:lang w:val="es-MX" w:eastAsia="es-MX"/>
        </w:rPr>
        <w:t xml:space="preserve"> </w:t>
      </w:r>
      <w:r w:rsidR="00FD07BE">
        <w:rPr>
          <w:rFonts w:ascii="Book Antiqua" w:hAnsi="Book Antiqua" w:cs="Helvetica"/>
          <w:lang w:val="es-MX" w:eastAsia="es-MX"/>
        </w:rPr>
        <w:t>(la) jefe</w:t>
      </w:r>
      <w:r w:rsidR="009D3515">
        <w:rPr>
          <w:rFonts w:ascii="Book Antiqua" w:hAnsi="Book Antiqua" w:cs="Helvetica"/>
          <w:lang w:val="es-MX" w:eastAsia="es-MX"/>
        </w:rPr>
        <w:t xml:space="preserve"> </w:t>
      </w:r>
      <w:r w:rsidR="00FD07BE">
        <w:rPr>
          <w:rFonts w:ascii="Book Antiqua" w:hAnsi="Book Antiqua" w:cs="Helvetica"/>
          <w:lang w:val="es-MX" w:eastAsia="es-MX"/>
        </w:rPr>
        <w:t>(a) del departamento de Planeación, Programación y Presupuestación.</w:t>
      </w:r>
    </w:p>
    <w:p w:rsidR="009D3515" w:rsidRPr="00057783" w:rsidRDefault="009D3515" w:rsidP="00DA77B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Helvetica"/>
          <w:u w:val="single"/>
          <w:lang w:val="es-MX" w:eastAsia="es-MX"/>
        </w:rPr>
      </w:pPr>
      <w:r>
        <w:rPr>
          <w:rFonts w:ascii="Book Antiqua" w:hAnsi="Book Antiqua" w:cs="Helvetica"/>
          <w:u w:val="single"/>
          <w:lang w:val="es-MX" w:eastAsia="es-MX"/>
        </w:rPr>
        <w:t>Nombre y Firma del Director</w:t>
      </w:r>
      <w:r>
        <w:rPr>
          <w:rFonts w:ascii="Book Antiqua" w:hAnsi="Book Antiqua" w:cs="Helvetica"/>
          <w:lang w:val="es-MX" w:eastAsia="es-MX"/>
        </w:rPr>
        <w:t>.- Firma del Director</w:t>
      </w:r>
      <w:r w:rsidR="00164484">
        <w:rPr>
          <w:rFonts w:ascii="Book Antiqua" w:hAnsi="Book Antiqua" w:cs="Helvetica"/>
          <w:lang w:val="es-MX" w:eastAsia="es-MX"/>
        </w:rPr>
        <w:t>.</w:t>
      </w:r>
      <w:bookmarkStart w:id="0" w:name="_GoBack"/>
      <w:bookmarkEnd w:id="0"/>
    </w:p>
    <w:p w:rsidR="008366EB" w:rsidRPr="00E47451" w:rsidRDefault="008366EB" w:rsidP="00E47451">
      <w:pPr>
        <w:pStyle w:val="Prrafodelista"/>
        <w:autoSpaceDE w:val="0"/>
        <w:autoSpaceDN w:val="0"/>
        <w:adjustRightInd w:val="0"/>
        <w:spacing w:line="360" w:lineRule="auto"/>
        <w:ind w:left="284"/>
        <w:rPr>
          <w:rFonts w:ascii="Book Antiqua" w:hAnsi="Book Antiqua" w:cs="Helvetica"/>
          <w:lang w:val="es-MX" w:eastAsia="es-MX"/>
        </w:rPr>
      </w:pPr>
    </w:p>
    <w:p w:rsidR="00E47451" w:rsidRPr="000F0DCA" w:rsidRDefault="00E47451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Helvetica"/>
          <w:lang w:val="es-MX" w:eastAsia="es-MX"/>
        </w:rPr>
      </w:pPr>
    </w:p>
    <w:p w:rsidR="000F0DCA" w:rsidRPr="000F0DCA" w:rsidRDefault="000F0DCA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Arial"/>
          <w:lang w:val="es-MX"/>
        </w:rPr>
      </w:pPr>
      <w:r w:rsidRPr="000F0DCA">
        <w:rPr>
          <w:rFonts w:ascii="Book Antiqua" w:hAnsi="Book Antiqua" w:cs="Helvetica"/>
          <w:lang w:val="es-MX" w:eastAsia="es-MX"/>
        </w:rPr>
        <w:t xml:space="preserve">2.- </w:t>
      </w:r>
      <w:r w:rsidRPr="000F0DCA">
        <w:rPr>
          <w:rFonts w:ascii="Book Antiqua" w:hAnsi="Book Antiqua" w:cs="Helvetica"/>
          <w:lang w:val="es-MX" w:eastAsia="es-MX"/>
        </w:rPr>
        <w:t>Se lleva la solicitud al departamento de Planeación Programación y Presupuestación para su verificación con el POA específico correspondiente. Si todo está correcto es firmada.</w:t>
      </w:r>
    </w:p>
    <w:p w:rsidR="000F0DCA" w:rsidRPr="000F0DCA" w:rsidRDefault="000F0DCA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Arial"/>
          <w:lang w:val="es-MX"/>
        </w:rPr>
      </w:pPr>
      <w:r w:rsidRPr="000F0DCA">
        <w:rPr>
          <w:rFonts w:ascii="Book Antiqua" w:hAnsi="Book Antiqua" w:cs="Helvetica"/>
          <w:lang w:val="es-MX" w:eastAsia="es-MX"/>
        </w:rPr>
        <w:t>3.-</w:t>
      </w:r>
      <w:r w:rsidRPr="000F0DCA">
        <w:rPr>
          <w:rFonts w:ascii="Book Antiqua" w:hAnsi="Book Antiqua" w:cs="Arial"/>
          <w:lang w:val="es-MX"/>
        </w:rPr>
        <w:t xml:space="preserve"> </w:t>
      </w:r>
      <w:r w:rsidRPr="000F0DCA">
        <w:rPr>
          <w:rFonts w:ascii="Book Antiqua" w:hAnsi="Book Antiqua" w:cs="Arial"/>
          <w:lang w:val="es-MX"/>
        </w:rPr>
        <w:t>La solicitud pasa a la subdirección correspondiente al área para recabar otra firma.</w:t>
      </w:r>
    </w:p>
    <w:p w:rsidR="000F0DCA" w:rsidRPr="000F0DCA" w:rsidRDefault="000F0DCA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Arial"/>
          <w:lang w:val="es-MX"/>
        </w:rPr>
      </w:pPr>
      <w:r w:rsidRPr="000F0DCA">
        <w:rPr>
          <w:rFonts w:ascii="Book Antiqua" w:hAnsi="Book Antiqua" w:cs="Helvetica"/>
          <w:lang w:val="es-MX" w:eastAsia="es-MX"/>
        </w:rPr>
        <w:t>4.-</w:t>
      </w:r>
      <w:r w:rsidRPr="000F0DCA">
        <w:rPr>
          <w:rFonts w:ascii="Book Antiqua" w:hAnsi="Book Antiqua" w:cs="Arial"/>
          <w:lang w:val="es-MX"/>
        </w:rPr>
        <w:t xml:space="preserve"> </w:t>
      </w:r>
      <w:r w:rsidRPr="000F0DCA">
        <w:rPr>
          <w:rFonts w:ascii="Book Antiqua" w:hAnsi="Book Antiqua" w:cs="Arial"/>
          <w:lang w:val="es-MX"/>
        </w:rPr>
        <w:t>Para la última autorización es firmada por la Dirección.</w:t>
      </w:r>
    </w:p>
    <w:p w:rsidR="005F6B39" w:rsidRPr="000F0DCA" w:rsidRDefault="000F0DCA" w:rsidP="000F0DCA">
      <w:pPr>
        <w:pStyle w:val="Prrafodelista"/>
        <w:autoSpaceDE w:val="0"/>
        <w:autoSpaceDN w:val="0"/>
        <w:adjustRightInd w:val="0"/>
        <w:spacing w:line="360" w:lineRule="auto"/>
        <w:ind w:left="284"/>
        <w:jc w:val="both"/>
        <w:rPr>
          <w:rFonts w:ascii="Book Antiqua" w:hAnsi="Book Antiqua" w:cs="Arial"/>
          <w:lang w:val="es-MX"/>
        </w:rPr>
      </w:pPr>
      <w:r w:rsidRPr="000F0DCA">
        <w:rPr>
          <w:rFonts w:ascii="Book Antiqua" w:hAnsi="Book Antiqua" w:cs="Helvetica"/>
          <w:lang w:val="es-MX" w:eastAsia="es-MX"/>
        </w:rPr>
        <w:t xml:space="preserve">5.- </w:t>
      </w:r>
      <w:r w:rsidR="005F6B39" w:rsidRPr="000F0DCA">
        <w:rPr>
          <w:rFonts w:ascii="Book Antiqua" w:hAnsi="Book Antiqua" w:cs="Arial"/>
          <w:lang w:val="es-MX"/>
        </w:rPr>
        <w:t>Por último son enviadas al departamento de Recursos Materiales para su abastecimiento.</w:t>
      </w:r>
    </w:p>
    <w:p w:rsidR="00D05F72" w:rsidRPr="00D05F72" w:rsidRDefault="00D05F72" w:rsidP="00D05F72">
      <w:pPr>
        <w:tabs>
          <w:tab w:val="left" w:pos="3694"/>
        </w:tabs>
        <w:rPr>
          <w:sz w:val="44"/>
        </w:rPr>
      </w:pPr>
    </w:p>
    <w:sectPr w:rsidR="00D05F72" w:rsidRPr="00D05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2A3B"/>
    <w:multiLevelType w:val="hybridMultilevel"/>
    <w:tmpl w:val="FADC5222"/>
    <w:lvl w:ilvl="0" w:tplc="080A0017">
      <w:start w:val="1"/>
      <w:numFmt w:val="lowerLetter"/>
      <w:lvlText w:val="%1)"/>
      <w:lvlJc w:val="left"/>
      <w:pPr>
        <w:ind w:left="92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F7A0975"/>
    <w:multiLevelType w:val="hybridMultilevel"/>
    <w:tmpl w:val="172097C8"/>
    <w:lvl w:ilvl="0" w:tplc="D118405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4" w:hanging="360"/>
      </w:pPr>
    </w:lvl>
    <w:lvl w:ilvl="2" w:tplc="080A001B">
      <w:start w:val="1"/>
      <w:numFmt w:val="lowerRoman"/>
      <w:lvlText w:val="%3."/>
      <w:lvlJc w:val="right"/>
      <w:pPr>
        <w:ind w:left="2504" w:hanging="180"/>
      </w:pPr>
    </w:lvl>
    <w:lvl w:ilvl="3" w:tplc="080A000F" w:tentative="1">
      <w:start w:val="1"/>
      <w:numFmt w:val="decimal"/>
      <w:lvlText w:val="%4."/>
      <w:lvlJc w:val="left"/>
      <w:pPr>
        <w:ind w:left="3224" w:hanging="360"/>
      </w:pPr>
    </w:lvl>
    <w:lvl w:ilvl="4" w:tplc="080A0019" w:tentative="1">
      <w:start w:val="1"/>
      <w:numFmt w:val="lowerLetter"/>
      <w:lvlText w:val="%5."/>
      <w:lvlJc w:val="left"/>
      <w:pPr>
        <w:ind w:left="3944" w:hanging="360"/>
      </w:pPr>
    </w:lvl>
    <w:lvl w:ilvl="5" w:tplc="080A001B" w:tentative="1">
      <w:start w:val="1"/>
      <w:numFmt w:val="lowerRoman"/>
      <w:lvlText w:val="%6."/>
      <w:lvlJc w:val="right"/>
      <w:pPr>
        <w:ind w:left="4664" w:hanging="180"/>
      </w:pPr>
    </w:lvl>
    <w:lvl w:ilvl="6" w:tplc="080A000F" w:tentative="1">
      <w:start w:val="1"/>
      <w:numFmt w:val="decimal"/>
      <w:lvlText w:val="%7."/>
      <w:lvlJc w:val="left"/>
      <w:pPr>
        <w:ind w:left="5384" w:hanging="360"/>
      </w:pPr>
    </w:lvl>
    <w:lvl w:ilvl="7" w:tplc="080A0019" w:tentative="1">
      <w:start w:val="1"/>
      <w:numFmt w:val="lowerLetter"/>
      <w:lvlText w:val="%8."/>
      <w:lvlJc w:val="left"/>
      <w:pPr>
        <w:ind w:left="6104" w:hanging="360"/>
      </w:pPr>
    </w:lvl>
    <w:lvl w:ilvl="8" w:tplc="080A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5F"/>
    <w:rsid w:val="00057783"/>
    <w:rsid w:val="000F0DCA"/>
    <w:rsid w:val="00164484"/>
    <w:rsid w:val="001E7FF4"/>
    <w:rsid w:val="00220E5F"/>
    <w:rsid w:val="00266EA5"/>
    <w:rsid w:val="00297AE9"/>
    <w:rsid w:val="003E55BB"/>
    <w:rsid w:val="003E55F9"/>
    <w:rsid w:val="00577552"/>
    <w:rsid w:val="005F6B39"/>
    <w:rsid w:val="00617EB2"/>
    <w:rsid w:val="006B125F"/>
    <w:rsid w:val="007B7D5B"/>
    <w:rsid w:val="007E2FA6"/>
    <w:rsid w:val="008366EB"/>
    <w:rsid w:val="008A4D2E"/>
    <w:rsid w:val="008C409A"/>
    <w:rsid w:val="0093273A"/>
    <w:rsid w:val="00990F3B"/>
    <w:rsid w:val="009D3515"/>
    <w:rsid w:val="00A73250"/>
    <w:rsid w:val="00B74ABD"/>
    <w:rsid w:val="00BD758C"/>
    <w:rsid w:val="00D05F72"/>
    <w:rsid w:val="00D547E3"/>
    <w:rsid w:val="00DA1512"/>
    <w:rsid w:val="00DA77B8"/>
    <w:rsid w:val="00E16707"/>
    <w:rsid w:val="00E44720"/>
    <w:rsid w:val="00E47451"/>
    <w:rsid w:val="00F64D38"/>
    <w:rsid w:val="00F760A4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6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6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33</cp:revision>
  <dcterms:created xsi:type="dcterms:W3CDTF">2010-10-14T19:49:00Z</dcterms:created>
  <dcterms:modified xsi:type="dcterms:W3CDTF">2010-10-14T20:32:00Z</dcterms:modified>
</cp:coreProperties>
</file>