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62C1" w:rsidRDefault="00B72205" w:rsidP="00762193">
      <w:pPr>
        <w:jc w:val="center"/>
      </w:pPr>
      <w:r>
        <w:br/>
      </w:r>
      <w:r>
        <w:br/>
      </w:r>
      <w:r>
        <w:rPr>
          <w:noProof/>
          <w:lang w:val="es-MX" w:eastAsia="es-MX"/>
        </w:rPr>
        <w:drawing>
          <wp:inline distT="0" distB="0" distL="0" distR="0">
            <wp:extent cx="7620000" cy="2419350"/>
            <wp:effectExtent l="19050" t="0" r="0" b="0"/>
            <wp:docPr id="1" name="Imagen 1" descr="http://www.itjiquilpan.edu.mx/Img/part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itjiquilpan.edu.mx/Img/parte1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2419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2205" w:rsidRDefault="00B72205" w:rsidP="00762193">
      <w:pPr>
        <w:jc w:val="center"/>
      </w:pPr>
      <w:r>
        <w:rPr>
          <w:noProof/>
          <w:lang w:val="es-MX" w:eastAsia="es-MX"/>
        </w:rPr>
        <w:lastRenderedPageBreak/>
        <w:drawing>
          <wp:inline distT="0" distB="0" distL="0" distR="0">
            <wp:extent cx="7374193" cy="5429250"/>
            <wp:effectExtent l="19050" t="0" r="0" b="0"/>
            <wp:docPr id="4" name="Imagen 4" descr="http://www.itjiquilpan.edu.mx/Img/parte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itjiquilpan.edu.mx/Img/parte2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74193" cy="542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2205" w:rsidRDefault="00B72205" w:rsidP="00762193">
      <w:pPr>
        <w:jc w:val="center"/>
      </w:pPr>
      <w:r>
        <w:rPr>
          <w:noProof/>
          <w:lang w:val="es-MX" w:eastAsia="es-MX"/>
        </w:rPr>
        <w:lastRenderedPageBreak/>
        <w:drawing>
          <wp:inline distT="0" distB="0" distL="0" distR="0">
            <wp:extent cx="6772275" cy="5409356"/>
            <wp:effectExtent l="19050" t="0" r="0" b="0"/>
            <wp:docPr id="7" name="Imagen 7" descr="http://www.itjiquilpan.edu.mx/Img/parte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itjiquilpan.edu.mx/Img/parte3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9482" cy="54151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2205" w:rsidRDefault="00B72205" w:rsidP="00535F13">
      <w:pPr>
        <w:jc w:val="center"/>
      </w:pPr>
      <w:r>
        <w:rPr>
          <w:noProof/>
          <w:lang w:val="es-MX" w:eastAsia="es-MX"/>
        </w:rPr>
        <w:lastRenderedPageBreak/>
        <w:drawing>
          <wp:inline distT="0" distB="0" distL="0" distR="0">
            <wp:extent cx="7620000" cy="4219575"/>
            <wp:effectExtent l="1905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421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5F13" w:rsidRDefault="00535F13" w:rsidP="00535F13">
      <w:pPr>
        <w:jc w:val="center"/>
      </w:pPr>
    </w:p>
    <w:p w:rsidR="00535F13" w:rsidRDefault="00535F13" w:rsidP="00535F13">
      <w:pPr>
        <w:jc w:val="center"/>
      </w:pPr>
    </w:p>
    <w:p w:rsidR="00535F13" w:rsidRDefault="00535F13" w:rsidP="00535F13">
      <w:pPr>
        <w:jc w:val="center"/>
      </w:pPr>
    </w:p>
    <w:p w:rsidR="00535F13" w:rsidRDefault="00535F13" w:rsidP="00535F13">
      <w:pPr>
        <w:jc w:val="center"/>
      </w:pPr>
    </w:p>
    <w:p w:rsidR="00535F13" w:rsidRDefault="00535F13" w:rsidP="00535F13">
      <w:pPr>
        <w:jc w:val="center"/>
      </w:pPr>
    </w:p>
    <w:p w:rsidR="00535F13" w:rsidRDefault="00535F13" w:rsidP="00535F13">
      <w:pPr>
        <w:jc w:val="center"/>
      </w:pPr>
    </w:p>
    <w:tbl>
      <w:tblPr>
        <w:tblStyle w:val="Tablaconcuadrcula"/>
        <w:tblW w:w="0" w:type="auto"/>
        <w:tblLook w:val="04A0"/>
      </w:tblPr>
      <w:tblGrid>
        <w:gridCol w:w="6488"/>
      </w:tblGrid>
      <w:tr w:rsidR="00535F13" w:rsidTr="002B6C48">
        <w:trPr>
          <w:trHeight w:val="261"/>
        </w:trPr>
        <w:tc>
          <w:tcPr>
            <w:tcW w:w="6488" w:type="dxa"/>
          </w:tcPr>
          <w:p w:rsidR="00535F13" w:rsidRDefault="00535F13" w:rsidP="00535F13">
            <w:pPr>
              <w:jc w:val="center"/>
            </w:pPr>
            <w:r>
              <w:lastRenderedPageBreak/>
              <w:t>SUBDIRECCIÓN DE PLANEACIÓN Y VINCULACIÓN</w:t>
            </w:r>
          </w:p>
        </w:tc>
      </w:tr>
      <w:tr w:rsidR="00535F13" w:rsidTr="002B6C48">
        <w:trPr>
          <w:trHeight w:val="276"/>
        </w:trPr>
        <w:tc>
          <w:tcPr>
            <w:tcW w:w="6488" w:type="dxa"/>
          </w:tcPr>
          <w:p w:rsidR="00535F13" w:rsidRDefault="00535F13" w:rsidP="002B6C48">
            <w:r>
              <w:t>Departamento de Planeación Programación y Presupuestación</w:t>
            </w:r>
          </w:p>
        </w:tc>
      </w:tr>
      <w:tr w:rsidR="00535F13" w:rsidTr="002B6C48">
        <w:trPr>
          <w:trHeight w:val="261"/>
        </w:trPr>
        <w:tc>
          <w:tcPr>
            <w:tcW w:w="6488" w:type="dxa"/>
          </w:tcPr>
          <w:p w:rsidR="00535F13" w:rsidRDefault="00EE1C36" w:rsidP="002B6C48">
            <w:r>
              <w:t>Departamento de Gestión Tecnológica y Vinculación</w:t>
            </w:r>
          </w:p>
        </w:tc>
      </w:tr>
      <w:tr w:rsidR="00535F13" w:rsidTr="002B6C48">
        <w:trPr>
          <w:trHeight w:val="261"/>
        </w:trPr>
        <w:tc>
          <w:tcPr>
            <w:tcW w:w="6488" w:type="dxa"/>
          </w:tcPr>
          <w:p w:rsidR="00535F13" w:rsidRDefault="007254FB" w:rsidP="002B6C48">
            <w:r>
              <w:t>Departamento de Comunicación y Difusión</w:t>
            </w:r>
          </w:p>
        </w:tc>
      </w:tr>
      <w:tr w:rsidR="00535F13" w:rsidTr="002B6C48">
        <w:trPr>
          <w:trHeight w:val="261"/>
        </w:trPr>
        <w:tc>
          <w:tcPr>
            <w:tcW w:w="6488" w:type="dxa"/>
          </w:tcPr>
          <w:p w:rsidR="00535F13" w:rsidRDefault="009A2151" w:rsidP="002B6C48">
            <w:r>
              <w:t>Centro de Información</w:t>
            </w:r>
          </w:p>
        </w:tc>
      </w:tr>
      <w:tr w:rsidR="00535F13" w:rsidTr="002B6C48">
        <w:trPr>
          <w:trHeight w:val="276"/>
        </w:trPr>
        <w:tc>
          <w:tcPr>
            <w:tcW w:w="6488" w:type="dxa"/>
          </w:tcPr>
          <w:p w:rsidR="00535F13" w:rsidRDefault="005F43C0" w:rsidP="002B6C48">
            <w:r>
              <w:t>Departamento de Servicios Escolares</w:t>
            </w:r>
          </w:p>
        </w:tc>
      </w:tr>
      <w:tr w:rsidR="00535F13" w:rsidTr="002B6C48">
        <w:trPr>
          <w:trHeight w:val="261"/>
        </w:trPr>
        <w:tc>
          <w:tcPr>
            <w:tcW w:w="6488" w:type="dxa"/>
          </w:tcPr>
          <w:p w:rsidR="00535F13" w:rsidRDefault="005F43C0" w:rsidP="002B6C48">
            <w:r>
              <w:t>Departamento de Actividades Extraescolares</w:t>
            </w:r>
          </w:p>
        </w:tc>
      </w:tr>
      <w:tr w:rsidR="00535F13" w:rsidTr="002B6C48">
        <w:trPr>
          <w:trHeight w:val="276"/>
        </w:trPr>
        <w:tc>
          <w:tcPr>
            <w:tcW w:w="6488" w:type="dxa"/>
          </w:tcPr>
          <w:p w:rsidR="00535F13" w:rsidRDefault="00535F13" w:rsidP="00535F13">
            <w:pPr>
              <w:jc w:val="center"/>
            </w:pPr>
          </w:p>
        </w:tc>
      </w:tr>
      <w:tr w:rsidR="002B6C48" w:rsidTr="002B6C48">
        <w:trPr>
          <w:trHeight w:val="261"/>
        </w:trPr>
        <w:tc>
          <w:tcPr>
            <w:tcW w:w="6488" w:type="dxa"/>
          </w:tcPr>
          <w:p w:rsidR="002B6C48" w:rsidRDefault="002B6C48" w:rsidP="002B6C48">
            <w:pPr>
              <w:jc w:val="center"/>
            </w:pPr>
            <w:r>
              <w:t>SUBDIRECCIÓN ACADÉMICA</w:t>
            </w:r>
          </w:p>
        </w:tc>
      </w:tr>
      <w:tr w:rsidR="002B6C48" w:rsidTr="002B6C48">
        <w:trPr>
          <w:trHeight w:val="276"/>
        </w:trPr>
        <w:tc>
          <w:tcPr>
            <w:tcW w:w="6488" w:type="dxa"/>
          </w:tcPr>
          <w:p w:rsidR="002B6C48" w:rsidRDefault="0071642A" w:rsidP="0071642A">
            <w:r>
              <w:t>Departamento de Ciencias Básicas</w:t>
            </w:r>
          </w:p>
        </w:tc>
      </w:tr>
      <w:tr w:rsidR="002B6C48" w:rsidTr="002B6C48">
        <w:trPr>
          <w:trHeight w:val="261"/>
        </w:trPr>
        <w:tc>
          <w:tcPr>
            <w:tcW w:w="6488" w:type="dxa"/>
          </w:tcPr>
          <w:p w:rsidR="002B6C48" w:rsidRDefault="006420A2" w:rsidP="00E47BDD">
            <w:r>
              <w:t>Departamento de Sistemas y Computación</w:t>
            </w:r>
          </w:p>
        </w:tc>
      </w:tr>
      <w:tr w:rsidR="002B6C48" w:rsidTr="002B6C48">
        <w:trPr>
          <w:trHeight w:val="261"/>
        </w:trPr>
        <w:tc>
          <w:tcPr>
            <w:tcW w:w="6488" w:type="dxa"/>
          </w:tcPr>
          <w:p w:rsidR="002B6C48" w:rsidRDefault="00FC6489" w:rsidP="00E47BDD">
            <w:r>
              <w:t>Departamento de Ciencias de la Tierra</w:t>
            </w:r>
          </w:p>
        </w:tc>
      </w:tr>
      <w:tr w:rsidR="002B6C48" w:rsidTr="002B6C48">
        <w:trPr>
          <w:trHeight w:val="261"/>
        </w:trPr>
        <w:tc>
          <w:tcPr>
            <w:tcW w:w="6488" w:type="dxa"/>
          </w:tcPr>
          <w:p w:rsidR="002B6C48" w:rsidRDefault="00C31A4E" w:rsidP="00E47BDD">
            <w:r>
              <w:t>Departamento de Ingeniería Industrial</w:t>
            </w:r>
          </w:p>
        </w:tc>
      </w:tr>
      <w:tr w:rsidR="002B6C48" w:rsidTr="002B6C48">
        <w:trPr>
          <w:trHeight w:val="276"/>
        </w:trPr>
        <w:tc>
          <w:tcPr>
            <w:tcW w:w="6488" w:type="dxa"/>
          </w:tcPr>
          <w:p w:rsidR="002B6C48" w:rsidRDefault="00115237" w:rsidP="00E47BDD">
            <w:r>
              <w:t>División de Estudios Profesionales</w:t>
            </w:r>
          </w:p>
        </w:tc>
      </w:tr>
      <w:tr w:rsidR="002B6C48" w:rsidTr="002B6C48">
        <w:trPr>
          <w:trHeight w:val="261"/>
        </w:trPr>
        <w:tc>
          <w:tcPr>
            <w:tcW w:w="6488" w:type="dxa"/>
          </w:tcPr>
          <w:p w:rsidR="002B6C48" w:rsidRDefault="00644AE7" w:rsidP="00E47BDD">
            <w:r>
              <w:t>Departamento de Desarrollo Académico</w:t>
            </w:r>
          </w:p>
        </w:tc>
      </w:tr>
      <w:tr w:rsidR="002B6C48" w:rsidTr="002B6C48">
        <w:trPr>
          <w:trHeight w:val="276"/>
        </w:trPr>
        <w:tc>
          <w:tcPr>
            <w:tcW w:w="6488" w:type="dxa"/>
          </w:tcPr>
          <w:p w:rsidR="00846924" w:rsidRDefault="00623477" w:rsidP="00623477">
            <w:r>
              <w:t xml:space="preserve">Departamento de Ciencias Económico </w:t>
            </w:r>
            <w:r w:rsidR="00846924">
              <w:t>–</w:t>
            </w:r>
            <w:r>
              <w:t xml:space="preserve"> Administrativas</w:t>
            </w:r>
          </w:p>
        </w:tc>
      </w:tr>
      <w:tr w:rsidR="00846924" w:rsidTr="002B6C48">
        <w:trPr>
          <w:trHeight w:val="276"/>
        </w:trPr>
        <w:tc>
          <w:tcPr>
            <w:tcW w:w="6488" w:type="dxa"/>
          </w:tcPr>
          <w:p w:rsidR="00846924" w:rsidRDefault="00846924" w:rsidP="00623477">
            <w:r>
              <w:t>Departamento de Ingeniería Química y Bioquímica</w:t>
            </w:r>
          </w:p>
        </w:tc>
      </w:tr>
      <w:tr w:rsidR="00846924" w:rsidTr="002B6C48">
        <w:trPr>
          <w:trHeight w:val="276"/>
        </w:trPr>
        <w:tc>
          <w:tcPr>
            <w:tcW w:w="6488" w:type="dxa"/>
          </w:tcPr>
          <w:p w:rsidR="00846924" w:rsidRDefault="00846924" w:rsidP="00623477"/>
        </w:tc>
      </w:tr>
      <w:tr w:rsidR="00E31ACD" w:rsidTr="002B6C48">
        <w:trPr>
          <w:trHeight w:val="276"/>
        </w:trPr>
        <w:tc>
          <w:tcPr>
            <w:tcW w:w="6488" w:type="dxa"/>
          </w:tcPr>
          <w:p w:rsidR="00E31ACD" w:rsidRDefault="00E31ACD" w:rsidP="009E26D3">
            <w:pPr>
              <w:jc w:val="center"/>
            </w:pPr>
            <w:r>
              <w:t>SUBDIRECCIÓN ADMINISTRATIVA</w:t>
            </w:r>
          </w:p>
        </w:tc>
      </w:tr>
      <w:tr w:rsidR="00E31ACD" w:rsidTr="002B6C48">
        <w:trPr>
          <w:trHeight w:val="276"/>
        </w:trPr>
        <w:tc>
          <w:tcPr>
            <w:tcW w:w="6488" w:type="dxa"/>
          </w:tcPr>
          <w:p w:rsidR="00E31ACD" w:rsidRDefault="009E26D3" w:rsidP="00623477">
            <w:r>
              <w:t>Departamento de Recursos Humanos</w:t>
            </w:r>
          </w:p>
        </w:tc>
      </w:tr>
      <w:tr w:rsidR="00E31ACD" w:rsidTr="002B6C48">
        <w:trPr>
          <w:trHeight w:val="276"/>
        </w:trPr>
        <w:tc>
          <w:tcPr>
            <w:tcW w:w="6488" w:type="dxa"/>
          </w:tcPr>
          <w:p w:rsidR="00B3604F" w:rsidRDefault="00B3604F" w:rsidP="00623477">
            <w:r>
              <w:t>Departamento de Recursos Financieros</w:t>
            </w:r>
          </w:p>
        </w:tc>
      </w:tr>
      <w:tr w:rsidR="00E31ACD" w:rsidTr="002B6C48">
        <w:trPr>
          <w:trHeight w:val="276"/>
        </w:trPr>
        <w:tc>
          <w:tcPr>
            <w:tcW w:w="6488" w:type="dxa"/>
          </w:tcPr>
          <w:p w:rsidR="00E31ACD" w:rsidRDefault="00FE1541" w:rsidP="00623477">
            <w:r>
              <w:t>Centro de Cómputo</w:t>
            </w:r>
          </w:p>
        </w:tc>
      </w:tr>
      <w:tr w:rsidR="00E31ACD" w:rsidTr="002B6C48">
        <w:trPr>
          <w:trHeight w:val="276"/>
        </w:trPr>
        <w:tc>
          <w:tcPr>
            <w:tcW w:w="6488" w:type="dxa"/>
          </w:tcPr>
          <w:p w:rsidR="00E31ACD" w:rsidRDefault="00DB6E76" w:rsidP="00623477">
            <w:r>
              <w:t>Departamento de Recursos Materiales y Servicios</w:t>
            </w:r>
          </w:p>
        </w:tc>
      </w:tr>
    </w:tbl>
    <w:p w:rsidR="00535F13" w:rsidRDefault="00535F13" w:rsidP="00535F13">
      <w:pPr>
        <w:jc w:val="center"/>
      </w:pPr>
    </w:p>
    <w:sectPr w:rsidR="00535F13" w:rsidSect="00B72205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08"/>
  <w:hyphenationZone w:val="425"/>
  <w:drawingGridHorizontalSpacing w:val="120"/>
  <w:displayHorizontalDrawingGridEvery w:val="2"/>
  <w:characterSpacingControl w:val="doNotCompress"/>
  <w:compat/>
  <w:rsids>
    <w:rsidRoot w:val="00B72205"/>
    <w:rsid w:val="00007307"/>
    <w:rsid w:val="00115237"/>
    <w:rsid w:val="002B6C48"/>
    <w:rsid w:val="00535F13"/>
    <w:rsid w:val="005F43C0"/>
    <w:rsid w:val="00623477"/>
    <w:rsid w:val="006420A2"/>
    <w:rsid w:val="00644AE7"/>
    <w:rsid w:val="0071642A"/>
    <w:rsid w:val="007254FB"/>
    <w:rsid w:val="00762193"/>
    <w:rsid w:val="007A1B6B"/>
    <w:rsid w:val="00846924"/>
    <w:rsid w:val="008550A9"/>
    <w:rsid w:val="009A2151"/>
    <w:rsid w:val="009B43AF"/>
    <w:rsid w:val="009E26D3"/>
    <w:rsid w:val="00B3604F"/>
    <w:rsid w:val="00B72205"/>
    <w:rsid w:val="00B762C1"/>
    <w:rsid w:val="00B936EF"/>
    <w:rsid w:val="00C31A4E"/>
    <w:rsid w:val="00DB6E76"/>
    <w:rsid w:val="00E31ACD"/>
    <w:rsid w:val="00EE1C36"/>
    <w:rsid w:val="00FC6489"/>
    <w:rsid w:val="00FE15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762C1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rsid w:val="00B7220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B72205"/>
    <w:rPr>
      <w:rFonts w:ascii="Tahoma" w:hAnsi="Tahoma" w:cs="Tahoma"/>
      <w:sz w:val="16"/>
      <w:szCs w:val="16"/>
      <w:lang w:val="es-ES" w:eastAsia="es-ES"/>
    </w:rPr>
  </w:style>
  <w:style w:type="character" w:styleId="Hipervnculo">
    <w:name w:val="Hyperlink"/>
    <w:basedOn w:val="Fuentedeprrafopredeter"/>
    <w:uiPriority w:val="99"/>
    <w:unhideWhenUsed/>
    <w:rsid w:val="00B72205"/>
    <w:rPr>
      <w:color w:val="0000FF"/>
      <w:u w:val="single"/>
    </w:rPr>
  </w:style>
  <w:style w:type="table" w:styleId="Tablaconcuadrcula">
    <w:name w:val="Table Grid"/>
    <w:basedOn w:val="Tablanormal"/>
    <w:rsid w:val="00535F1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129</Words>
  <Characters>711</Characters>
  <Application>Microsoft Office Word</Application>
  <DocSecurity>0</DocSecurity>
  <Lines>5</Lines>
  <Paragraphs>1</Paragraphs>
  <ScaleCrop>false</ScaleCrop>
  <Company/>
  <LinksUpToDate>false</LinksUpToDate>
  <CharactersWithSpaces>839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 Carlos</dc:creator>
  <cp:lastModifiedBy>Jose Carlos</cp:lastModifiedBy>
  <cp:revision>23</cp:revision>
  <dcterms:created xsi:type="dcterms:W3CDTF">2010-09-01T22:49:00Z</dcterms:created>
  <dcterms:modified xsi:type="dcterms:W3CDTF">2010-09-02T16:34:00Z</dcterms:modified>
</cp:coreProperties>
</file>