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FMS - Forest Management System</w:t>
      </w:r>
    </w:p>
    <w:p>
      <w:pPr>
        <w:jc w:val="center"/>
      </w:pPr>
      <w:r>
        <w:rPr>
          <w:rFonts w:ascii="Liberation Sans" w:hAnsi="Liberation Sans"/>
          <w:b/>
          <w:color w:val="1F4E79"/>
          <w:sz w:val="28"/>
        </w:rPr>
        <w:t>Documento maestro de requisitos, propuesta empresarial y plan de ejecucion</w:t>
      </w:r>
    </w:p>
    <w:p>
      <w:pPr>
        <w:jc w:val="center"/>
      </w:pPr>
      <w:r>
        <w:rPr>
          <w:rFonts w:ascii="Liberation Sans" w:hAnsi="Liberation Sans"/>
          <w:b/>
          <w:color w:val="212529"/>
          <w:sz w:val="24"/>
        </w:rPr>
        <w:t>Sistema de Gestion Forestal, Agroindustrial e Industrial para trazabilidad total, trabajo offline, seguridad de extraccion, BI y costeo ABC</w:t>
      </w:r>
    </w:p>
    <w:p/>
    <w:tbl>
      <w:tblPr>
        <w:tblW w:type="auto" w:w="0"/>
        <w:jc w:val="center"/>
        <w:tblLook w:firstColumn="1" w:firstRow="1" w:lastColumn="0" w:lastRow="0" w:noHBand="0" w:noVBand="1" w:val="04A0"/>
        <w:tblBorders>
          <w:top w:val="single" w:sz="4" w:space="0" w:color="B7D7C4"/>
          <w:left w:val="single" w:sz="4" w:space="0" w:color="B7D7C4"/>
          <w:bottom w:val="single" w:sz="4" w:space="0" w:color="B7D7C4"/>
          <w:right w:val="single" w:sz="4" w:space="0" w:color="B7D7C4"/>
          <w:insideH w:val="single" w:sz="4" w:space="0" w:color="B7D7C4"/>
          <w:insideV w:val="single" w:sz="4" w:space="0" w:color="B7D7C4"/>
        </w:tblBorders>
      </w:tblPr>
      <w:tblGrid>
        <w:gridCol w:w="10368"/>
      </w:tblGrid>
      <w:tr>
        <w:tc>
          <w:tcPr>
            <w:tcW w:type="dxa" w:w="10368"/>
            <w:shd w:fill="E9F5EF"/>
          </w:tcPr>
          <w:p>
            <w:pPr>
              <w:spacing w:after="60"/>
            </w:pPr>
            <w:r>
              <w:rPr>
                <w:rFonts w:ascii="Liberation Sans" w:hAnsi="Liberation Sans"/>
                <w:b/>
                <w:color w:val="14532D"/>
                <w:sz w:val="22"/>
              </w:rPr>
              <w:t>Propuesta central</w:t>
            </w:r>
          </w:p>
          <w:p>
            <w:pPr>
              <w:spacing w:after="0"/>
            </w:pPr>
            <w:r>
              <w:rPr>
                <w:rFonts w:ascii="Liberation Sans" w:hAnsi="Liberation Sans"/>
                <w:color w:val="212529"/>
                <w:sz w:val="20"/>
              </w:rPr>
              <w:t>FMS convierte una operacion forestal dispersa en una cadena digital medible: desde el predio y el arbol individual hasta la troza, el transporte, el aserrio, el paquete final, el costo real por m3 y la rentabilidad de la empresa.</w:t>
            </w:r>
          </w:p>
        </w:tc>
      </w:tr>
    </w:tbl>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5184"/>
        <w:gridCol w:w="5184"/>
      </w:tblGrid>
      <w:tr>
        <w:trPr>
          <w:tblHeader w:val="true"/>
        </w:trPr>
        <w:tc>
          <w:tcPr>
            <w:tcW w:type="dxa" w:w="2160"/>
            <w:vAlign w:val="center"/>
            <w:shd w:fill="1F4E79"/>
          </w:tcPr>
          <w:p>
            <w:pPr>
              <w:spacing w:after="0"/>
            </w:pPr>
            <w:r>
              <w:rPr>
                <w:rFonts w:ascii="Liberation Sans" w:hAnsi="Liberation Sans"/>
                <w:b/>
                <w:color w:val="FFFFFF"/>
                <w:sz w:val="18"/>
              </w:rPr>
              <w:t>Elemento</w:t>
            </w:r>
          </w:p>
        </w:tc>
        <w:tc>
          <w:tcPr>
            <w:tcW w:type="dxa" w:w="8208"/>
            <w:vAlign w:val="center"/>
            <w:shd w:fill="1F4E79"/>
          </w:tcPr>
          <w:p>
            <w:pPr>
              <w:spacing w:after="0"/>
            </w:pPr>
            <w:r>
              <w:rPr>
                <w:rFonts w:ascii="Liberation Sans" w:hAnsi="Liberation Sans"/>
                <w:b/>
                <w:color w:val="FFFFFF"/>
                <w:sz w:val="18"/>
              </w:rPr>
              <w:t>Descripcion</w:t>
            </w:r>
          </w:p>
        </w:tc>
      </w:tr>
      <w:tr>
        <w:tc>
          <w:tcPr>
            <w:tcW w:type="dxa" w:w="2160"/>
            <w:vAlign w:val="top"/>
          </w:tcPr>
          <w:p>
            <w:pPr>
              <w:spacing w:after="0"/>
            </w:pPr>
            <w:r>
              <w:rPr>
                <w:rFonts w:ascii="Liberation Sans" w:hAnsi="Liberation Sans"/>
                <w:b w:val="0"/>
                <w:sz w:val="18"/>
              </w:rPr>
              <w:t>Producto</w:t>
            </w:r>
          </w:p>
        </w:tc>
        <w:tc>
          <w:tcPr>
            <w:tcW w:type="dxa" w:w="8208"/>
            <w:vAlign w:val="top"/>
          </w:tcPr>
          <w:p>
            <w:pPr>
              <w:spacing w:after="0"/>
            </w:pPr>
            <w:r>
              <w:rPr>
                <w:rFonts w:ascii="Liberation Sans" w:hAnsi="Liberation Sans"/>
                <w:b w:val="0"/>
                <w:sz w:val="18"/>
              </w:rPr>
              <w:t>Plataforma Windows + Android offline + Backend + PostgreSQL/PostGIS + BI</w:t>
            </w:r>
          </w:p>
        </w:tc>
      </w:tr>
      <w:tr>
        <w:tc>
          <w:tcPr>
            <w:tcW w:type="dxa" w:w="2160"/>
            <w:vAlign w:val="top"/>
          </w:tcPr>
          <w:p>
            <w:pPr>
              <w:spacing w:after="0"/>
            </w:pPr>
            <w:r>
              <w:rPr>
                <w:rFonts w:ascii="Liberation Sans" w:hAnsi="Liberation Sans"/>
                <w:b w:val="0"/>
                <w:sz w:val="18"/>
              </w:rPr>
              <w:t>Enfoque</w:t>
            </w:r>
          </w:p>
        </w:tc>
        <w:tc>
          <w:tcPr>
            <w:tcW w:type="dxa" w:w="8208"/>
            <w:vAlign w:val="top"/>
          </w:tcPr>
          <w:p>
            <w:pPr>
              <w:spacing w:after="0"/>
            </w:pPr>
            <w:r>
              <w:rPr>
                <w:rFonts w:ascii="Liberation Sans" w:hAnsi="Liberation Sans"/>
                <w:b w:val="0"/>
                <w:sz w:val="18"/>
              </w:rPr>
              <w:t>Trazabilidad absoluta WIP, mermas, OEE, seguridad de cables y costeo ABC en COP</w:t>
            </w:r>
          </w:p>
        </w:tc>
      </w:tr>
      <w:tr>
        <w:tc>
          <w:tcPr>
            <w:tcW w:type="dxa" w:w="2160"/>
            <w:vAlign w:val="top"/>
          </w:tcPr>
          <w:p>
            <w:pPr>
              <w:spacing w:after="0"/>
            </w:pPr>
            <w:r>
              <w:rPr>
                <w:rFonts w:ascii="Liberation Sans" w:hAnsi="Liberation Sans"/>
                <w:b w:val="0"/>
                <w:sz w:val="18"/>
              </w:rPr>
              <w:t>Usuarios</w:t>
            </w:r>
          </w:p>
        </w:tc>
        <w:tc>
          <w:tcPr>
            <w:tcW w:type="dxa" w:w="8208"/>
            <w:vAlign w:val="top"/>
          </w:tcPr>
          <w:p>
            <w:pPr>
              <w:spacing w:after="0"/>
            </w:pPr>
            <w:r>
              <w:rPr>
                <w:rFonts w:ascii="Liberation Sans" w:hAnsi="Liberation Sans"/>
                <w:b w:val="0"/>
                <w:sz w:val="18"/>
              </w:rPr>
              <w:t>Gerencia, finca, campo, planta, finanzas, contratistas y auditoria</w:t>
            </w:r>
          </w:p>
        </w:tc>
      </w:tr>
      <w:tr>
        <w:tc>
          <w:tcPr>
            <w:tcW w:type="dxa" w:w="2160"/>
            <w:vAlign w:val="top"/>
          </w:tcPr>
          <w:p>
            <w:pPr>
              <w:spacing w:after="0"/>
            </w:pPr>
            <w:r>
              <w:rPr>
                <w:rFonts w:ascii="Liberation Sans" w:hAnsi="Liberation Sans"/>
                <w:b w:val="0"/>
                <w:sz w:val="18"/>
              </w:rPr>
              <w:t>Estado</w:t>
            </w:r>
          </w:p>
        </w:tc>
        <w:tc>
          <w:tcPr>
            <w:tcW w:type="dxa" w:w="8208"/>
            <w:vAlign w:val="top"/>
          </w:tcPr>
          <w:p>
            <w:pPr>
              <w:spacing w:after="0"/>
            </w:pPr>
            <w:r>
              <w:rPr>
                <w:rFonts w:ascii="Liberation Sans" w:hAnsi="Liberation Sans"/>
                <w:b w:val="0"/>
                <w:sz w:val="18"/>
              </w:rPr>
              <w:t>Documento listo para usar como base de README, propuesta, alcance, backlog y desarrollo</w:t>
            </w:r>
          </w:p>
        </w:tc>
      </w:tr>
      <w:tr>
        <w:tc>
          <w:tcPr>
            <w:tcW w:type="dxa" w:w="2160"/>
            <w:vAlign w:val="top"/>
          </w:tcPr>
          <w:p>
            <w:pPr>
              <w:spacing w:after="0"/>
            </w:pPr>
            <w:r>
              <w:rPr>
                <w:rFonts w:ascii="Liberation Sans" w:hAnsi="Liberation Sans"/>
                <w:b w:val="0"/>
                <w:sz w:val="18"/>
              </w:rPr>
              <w:t>Fecha</w:t>
            </w:r>
          </w:p>
        </w:tc>
        <w:tc>
          <w:tcPr>
            <w:tcW w:type="dxa" w:w="8208"/>
            <w:vAlign w:val="top"/>
          </w:tcPr>
          <w:p>
            <w:pPr>
              <w:spacing w:after="0"/>
            </w:pPr>
            <w:r>
              <w:rPr>
                <w:rFonts w:ascii="Liberation Sans" w:hAnsi="Liberation Sans"/>
                <w:b w:val="0"/>
                <w:sz w:val="18"/>
              </w:rPr>
              <w:t>Mayo 2026</w:t>
            </w:r>
          </w:p>
        </w:tc>
      </w:tr>
    </w:tbl>
    <w:p>
      <w:r>
        <w:br w:type="page"/>
      </w:r>
    </w:p>
    <w:p>
      <w:pPr>
        <w:pStyle w:val="Heading1"/>
      </w:pPr>
      <w:r>
        <w:t>Tabla de contenido</w:t>
      </w:r>
    </w:p>
    <w:p>
      <w:pPr>
        <w:pStyle w:val="ListBullet"/>
        <w:ind w:left="360"/>
      </w:pPr>
      <w:r>
        <w:rPr>
          <w:rFonts w:ascii="Liberation Sans" w:hAnsi="Liberation Sans"/>
          <w:sz w:val="20"/>
        </w:rPr>
        <w:t>1. Resumen ejecutivo</w:t>
      </w:r>
    </w:p>
    <w:p>
      <w:pPr>
        <w:pStyle w:val="ListBullet"/>
        <w:ind w:left="360"/>
      </w:pPr>
      <w:r>
        <w:rPr>
          <w:rFonts w:ascii="Liberation Sans" w:hAnsi="Liberation Sans"/>
          <w:sz w:val="20"/>
        </w:rPr>
        <w:t>2. Redaccion comercial para vender la solucion</w:t>
      </w:r>
    </w:p>
    <w:p>
      <w:pPr>
        <w:pStyle w:val="ListBullet"/>
        <w:ind w:left="360"/>
      </w:pPr>
      <w:r>
        <w:rPr>
          <w:rFonts w:ascii="Liberation Sans" w:hAnsi="Liberation Sans"/>
          <w:sz w:val="20"/>
        </w:rPr>
        <w:t>3. Problema empresarial que resuelve</w:t>
      </w:r>
    </w:p>
    <w:p>
      <w:pPr>
        <w:pStyle w:val="ListBullet"/>
        <w:ind w:left="360"/>
      </w:pPr>
      <w:r>
        <w:rPr>
          <w:rFonts w:ascii="Liberation Sans" w:hAnsi="Liberation Sans"/>
          <w:sz w:val="20"/>
        </w:rPr>
        <w:t>4. Como FMS cambia la forma de trabajar</w:t>
      </w:r>
    </w:p>
    <w:p>
      <w:pPr>
        <w:pStyle w:val="ListBullet"/>
        <w:ind w:left="360"/>
      </w:pPr>
      <w:r>
        <w:rPr>
          <w:rFonts w:ascii="Liberation Sans" w:hAnsi="Liberation Sans"/>
          <w:sz w:val="20"/>
        </w:rPr>
        <w:t>5. Alcance general del proyecto</w:t>
      </w:r>
    </w:p>
    <w:p>
      <w:pPr>
        <w:pStyle w:val="ListBullet"/>
        <w:ind w:left="360"/>
      </w:pPr>
      <w:r>
        <w:rPr>
          <w:rFonts w:ascii="Liberation Sans" w:hAnsi="Liberation Sans"/>
          <w:sz w:val="20"/>
        </w:rPr>
        <w:t>6. Arquitectura y ecosistema tecnologico</w:t>
      </w:r>
    </w:p>
    <w:p>
      <w:pPr>
        <w:pStyle w:val="ListBullet"/>
        <w:ind w:left="360"/>
      </w:pPr>
      <w:r>
        <w:rPr>
          <w:rFonts w:ascii="Liberation Sans" w:hAnsi="Liberation Sans"/>
          <w:sz w:val="20"/>
        </w:rPr>
        <w:t>7. Usuarios y roles</w:t>
      </w:r>
    </w:p>
    <w:p>
      <w:pPr>
        <w:pStyle w:val="ListBullet"/>
        <w:ind w:left="360"/>
      </w:pPr>
      <w:r>
        <w:rPr>
          <w:rFonts w:ascii="Liberation Sans" w:hAnsi="Liberation Sans"/>
          <w:sz w:val="20"/>
        </w:rPr>
        <w:t>8. Modulos funcionales</w:t>
      </w:r>
    </w:p>
    <w:p>
      <w:pPr>
        <w:pStyle w:val="ListBullet"/>
        <w:ind w:left="360"/>
      </w:pPr>
      <w:r>
        <w:rPr>
          <w:rFonts w:ascii="Liberation Sans" w:hAnsi="Liberation Sans"/>
          <w:sz w:val="20"/>
        </w:rPr>
        <w:t>9. Requisitos funcionales</w:t>
      </w:r>
    </w:p>
    <w:p>
      <w:pPr>
        <w:pStyle w:val="ListBullet"/>
        <w:ind w:left="360"/>
      </w:pPr>
      <w:r>
        <w:rPr>
          <w:rFonts w:ascii="Liberation Sans" w:hAnsi="Liberation Sans"/>
          <w:sz w:val="20"/>
        </w:rPr>
        <w:t>10. Requisitos no funcionales</w:t>
      </w:r>
    </w:p>
    <w:p>
      <w:pPr>
        <w:pStyle w:val="ListBullet"/>
        <w:ind w:left="360"/>
      </w:pPr>
      <w:r>
        <w:rPr>
          <w:rFonts w:ascii="Liberation Sans" w:hAnsi="Liberation Sans"/>
          <w:sz w:val="20"/>
        </w:rPr>
        <w:t>11. No requisitos y limites de alcance</w:t>
      </w:r>
    </w:p>
    <w:p>
      <w:pPr>
        <w:pStyle w:val="ListBullet"/>
        <w:ind w:left="360"/>
      </w:pPr>
      <w:r>
        <w:rPr>
          <w:rFonts w:ascii="Liberation Sans" w:hAnsi="Liberation Sans"/>
          <w:sz w:val="20"/>
        </w:rPr>
        <w:t>12. Modelo de datos y trazabilidad</w:t>
      </w:r>
    </w:p>
    <w:p>
      <w:pPr>
        <w:pStyle w:val="ListBullet"/>
        <w:ind w:left="360"/>
      </w:pPr>
      <w:r>
        <w:rPr>
          <w:rFonts w:ascii="Liberation Sans" w:hAnsi="Liberation Sans"/>
          <w:sz w:val="20"/>
        </w:rPr>
        <w:t>13. Logica matematica obligatoria</w:t>
      </w:r>
    </w:p>
    <w:p>
      <w:pPr>
        <w:pStyle w:val="ListBullet"/>
        <w:ind w:left="360"/>
      </w:pPr>
      <w:r>
        <w:rPr>
          <w:rFonts w:ascii="Liberation Sans" w:hAnsi="Liberation Sans"/>
          <w:sz w:val="20"/>
        </w:rPr>
        <w:t>14. Android offline-first</w:t>
      </w:r>
    </w:p>
    <w:p>
      <w:pPr>
        <w:pStyle w:val="ListBullet"/>
        <w:ind w:left="360"/>
      </w:pPr>
      <w:r>
        <w:rPr>
          <w:rFonts w:ascii="Liberation Sans" w:hAnsi="Liberation Sans"/>
          <w:sz w:val="20"/>
        </w:rPr>
        <w:t>15. Windows, GIS y BI</w:t>
      </w:r>
    </w:p>
    <w:p>
      <w:pPr>
        <w:pStyle w:val="ListBullet"/>
        <w:ind w:left="360"/>
      </w:pPr>
      <w:r>
        <w:rPr>
          <w:rFonts w:ascii="Liberation Sans" w:hAnsi="Liberation Sans"/>
          <w:sz w:val="20"/>
        </w:rPr>
        <w:t>16. API y ejecucion tecnica</w:t>
      </w:r>
    </w:p>
    <w:p>
      <w:pPr>
        <w:pStyle w:val="ListBullet"/>
        <w:ind w:left="360"/>
      </w:pPr>
      <w:r>
        <w:rPr>
          <w:rFonts w:ascii="Liberation Sans" w:hAnsi="Liberation Sans"/>
          <w:sz w:val="20"/>
        </w:rPr>
        <w:t>17. Plan de implementacion</w:t>
      </w:r>
    </w:p>
    <w:p>
      <w:pPr>
        <w:pStyle w:val="ListBullet"/>
        <w:ind w:left="360"/>
      </w:pPr>
      <w:r>
        <w:rPr>
          <w:rFonts w:ascii="Liberation Sans" w:hAnsi="Liberation Sans"/>
          <w:sz w:val="20"/>
        </w:rPr>
        <w:t>18. Criterios de aceptacion</w:t>
      </w:r>
    </w:p>
    <w:p>
      <w:pPr>
        <w:pStyle w:val="ListBullet"/>
        <w:ind w:left="360"/>
      </w:pPr>
      <w:r>
        <w:rPr>
          <w:rFonts w:ascii="Liberation Sans" w:hAnsi="Liberation Sans"/>
          <w:sz w:val="20"/>
        </w:rPr>
        <w:t>19. Beneficios, ROI y valor empresarial</w:t>
      </w:r>
    </w:p>
    <w:p>
      <w:pPr>
        <w:pStyle w:val="ListBullet"/>
        <w:ind w:left="360"/>
      </w:pPr>
      <w:r>
        <w:rPr>
          <w:rFonts w:ascii="Liberation Sans" w:hAnsi="Liberation Sans"/>
          <w:sz w:val="20"/>
        </w:rPr>
        <w:t>20. Riesgos y mitigaciones</w:t>
      </w:r>
    </w:p>
    <w:p>
      <w:pPr>
        <w:pStyle w:val="ListBullet"/>
        <w:ind w:left="360"/>
      </w:pPr>
      <w:r>
        <w:rPr>
          <w:rFonts w:ascii="Liberation Sans" w:hAnsi="Liberation Sans"/>
          <w:sz w:val="20"/>
        </w:rPr>
        <w:t>21. Cierre ejecutivo</w:t>
      </w:r>
    </w:p>
    <w:p>
      <w:r>
        <w:br w:type="page"/>
      </w:r>
    </w:p>
    <w:p>
      <w:pPr>
        <w:pStyle w:val="Heading1"/>
      </w:pPr>
      <w:r>
        <w:t>1. Resumen ejecutivo</w:t>
      </w:r>
    </w:p>
    <w:p>
      <w:r>
        <w:rPr>
          <w:rFonts w:ascii="Liberation Sans" w:hAnsi="Liberation Sans"/>
        </w:rPr>
        <w:t>FMS - Forest Management System es una plataforma de gestion forestal, agroindustrial e industrial disenada para transformar la forma en que una empresa administra fincas, lotes, arboles, madera, rutas, maquinaria, costos, productividad y trazabilidad.</w:t>
      </w:r>
    </w:p>
    <w:p>
      <w:r>
        <w:rPr>
          <w:rFonts w:ascii="Liberation Sans" w:hAnsi="Liberation Sans"/>
        </w:rPr>
        <w:t>El sistema integra operacion de campo, planta, logistica y finanzas en una sola cadena digital. Su objetivo no es solamente registrar informacion, sino convertir cada actividad en datos verificables que permitan reducir perdidas, controlar mermas, mejorar seguridad operacional, medir rendimiento industrial y conocer el costo real por metro cubico.</w:t>
      </w:r>
    </w:p>
    <w:p>
      <w:r>
        <w:rPr>
          <w:rFonts w:ascii="Liberation Sans" w:hAnsi="Liberation Sans"/>
        </w:rPr>
        <w:t>La solucion se compone de un cliente Android offline para campo, un cliente Windows para GIS, analisis y BI, un backend con API REST, una base de datos PostgreSQL/PostGIS y un modelo movil SQLite para operar sin conexion.</w:t>
      </w:r>
    </w:p>
    <w:tbl>
      <w:tblPr>
        <w:tblW w:type="auto" w:w="0"/>
        <w:jc w:val="center"/>
        <w:tblLook w:firstColumn="1" w:firstRow="1" w:lastColumn="0" w:lastRow="0" w:noHBand="0" w:noVBand="1" w:val="04A0"/>
        <w:tblBorders>
          <w:top w:val="single" w:sz="4" w:space="0" w:color="B7D7C4"/>
          <w:left w:val="single" w:sz="4" w:space="0" w:color="B7D7C4"/>
          <w:bottom w:val="single" w:sz="4" w:space="0" w:color="B7D7C4"/>
          <w:right w:val="single" w:sz="4" w:space="0" w:color="B7D7C4"/>
          <w:insideH w:val="single" w:sz="4" w:space="0" w:color="B7D7C4"/>
          <w:insideV w:val="single" w:sz="4" w:space="0" w:color="B7D7C4"/>
        </w:tblBorders>
      </w:tblPr>
      <w:tblGrid>
        <w:gridCol w:w="10368"/>
      </w:tblGrid>
      <w:tr>
        <w:tc>
          <w:tcPr>
            <w:tcW w:type="dxa" w:w="10368"/>
            <w:shd w:fill="EAF2F8"/>
          </w:tcPr>
          <w:p>
            <w:pPr>
              <w:spacing w:after="60"/>
            </w:pPr>
            <w:r>
              <w:rPr>
                <w:rFonts w:ascii="Liberation Sans" w:hAnsi="Liberation Sans"/>
                <w:b/>
                <w:color w:val="14532D"/>
                <w:sz w:val="22"/>
              </w:rPr>
              <w:t>Idea fuerza</w:t>
            </w:r>
          </w:p>
          <w:p>
            <w:pPr>
              <w:spacing w:after="0"/>
            </w:pPr>
            <w:r>
              <w:rPr>
                <w:rFonts w:ascii="Liberation Sans" w:hAnsi="Liberation Sans"/>
                <w:color w:val="212529"/>
                <w:sz w:val="20"/>
              </w:rPr>
              <w:t>FMS permite pasar de una operacion basada en papel, estimaciones y reportes tardios a una operacion trazable, medible, auditada y orientada a rentabilidad.</w:t>
            </w:r>
          </w:p>
        </w:tc>
      </w:tr>
    </w:tbl>
    <w:p>
      <w:pPr>
        <w:pStyle w:val="Heading1"/>
      </w:pPr>
      <w:r>
        <w:t>2. Redaccion comercial para vender la solucion</w:t>
      </w:r>
    </w:p>
    <w:p>
      <w:r>
        <w:rPr>
          <w:rFonts w:ascii="Liberation Sans" w:hAnsi="Liberation Sans"/>
        </w:rPr>
        <w:t>FMS es la plataforma que una empresa forestal necesita cuando quiere dejar de operar a ciegas. En lugar de depender de libretas, hojas de Excel, mensajes sueltos y calculos manuales, la empresa empieza a trabajar con informacion conectada desde el arbol hasta el producto final.</w:t>
      </w:r>
    </w:p>
    <w:p>
      <w:r>
        <w:rPr>
          <w:rFonts w:ascii="Liberation Sans" w:hAnsi="Liberation Sans"/>
        </w:rPr>
        <w:t>Con FMS, cada arbol puede tener identidad. Cada troza puede tener QR. Cada ruta puede quedar registrada. Cada viaje puede ser conciliado. Cada batch de aserrio puede medir su rendimiento. Cada costo puede acumularse sobre el metro cubico real. Cada paquete final puede rastrearse hasta el predio, el rodal, la parcela y el arbol de origen.</w:t>
      </w:r>
    </w:p>
    <w:p>
      <w:r>
        <w:rPr>
          <w:rFonts w:ascii="Liberation Sans" w:hAnsi="Liberation Sans"/>
        </w:rPr>
        <w:t>Esto cambia la forma de trabajar porque convierte la finca, el campo y la planta en una operacion industrial controlada por datos. La gerencia deja de preguntar "que paso" semanas despues y empieza a ver alertas, costos, mermas y productividad cuando todavia puede tomar decisiones.</w:t>
      </w:r>
    </w:p>
    <w:tbl>
      <w:tblPr>
        <w:tblW w:type="auto" w:w="0"/>
        <w:jc w:val="center"/>
        <w:tblLook w:firstColumn="1" w:firstRow="1" w:lastColumn="0" w:lastRow="0" w:noHBand="0" w:noVBand="1" w:val="04A0"/>
        <w:tblBorders>
          <w:top w:val="single" w:sz="4" w:space="0" w:color="B7D7C4"/>
          <w:left w:val="single" w:sz="4" w:space="0" w:color="B7D7C4"/>
          <w:bottom w:val="single" w:sz="4" w:space="0" w:color="B7D7C4"/>
          <w:right w:val="single" w:sz="4" w:space="0" w:color="B7D7C4"/>
          <w:insideH w:val="single" w:sz="4" w:space="0" w:color="B7D7C4"/>
          <w:insideV w:val="single" w:sz="4" w:space="0" w:color="B7D7C4"/>
        </w:tblBorders>
      </w:tblPr>
      <w:tblGrid>
        <w:gridCol w:w="10368"/>
      </w:tblGrid>
      <w:tr>
        <w:tc>
          <w:tcPr>
            <w:tcW w:type="dxa" w:w="10368"/>
            <w:shd w:fill="E9F5EF"/>
          </w:tcPr>
          <w:p>
            <w:pPr>
              <w:spacing w:after="60"/>
            </w:pPr>
            <w:r>
              <w:rPr>
                <w:rFonts w:ascii="Liberation Sans" w:hAnsi="Liberation Sans"/>
                <w:b/>
                <w:color w:val="14532D"/>
                <w:sz w:val="22"/>
              </w:rPr>
              <w:t>Mensaje para cliente o inversionista</w:t>
            </w:r>
          </w:p>
          <w:p>
            <w:pPr>
              <w:spacing w:after="0"/>
            </w:pPr>
            <w:r>
              <w:rPr>
                <w:rFonts w:ascii="Liberation Sans" w:hAnsi="Liberation Sans"/>
                <w:color w:val="212529"/>
                <w:sz w:val="20"/>
              </w:rPr>
              <w:t>FMS no es una app mas. Es una infraestructura digital para controlar la cadena forestal completa: inventario, seguridad, aprovechamiento, transporte, planta, costos y BI. Su valor esta en que conecta lo que normalmente esta separado.</w:t>
            </w:r>
          </w:p>
        </w:tc>
      </w:tr>
    </w:tbl>
    <w:p>
      <w:pPr>
        <w:pStyle w:val="Heading2"/>
      </w:pPr>
      <w:r>
        <w:t>2.1 Pitch corto</w:t>
      </w:r>
    </w:p>
    <w:p>
      <w:r>
        <w:rPr>
          <w:rFonts w:ascii="Liberation Sans" w:hAnsi="Liberation Sans"/>
        </w:rPr>
        <w:t>FMS revoluciona la gestion forestal al convertir cada operacion en informacion trazable. Desde el celular del operario en campo, incluso sin internet, hasta el tablero gerencial en Windows, la empresa puede medir volumen, alertas, rutas, cables, mermas, rendimiento, costos y rentabilidad. Es una solucion para trabajar con control, seguridad y datos reales.</w:t>
      </w:r>
    </w:p>
    <w:p>
      <w:pPr>
        <w:pStyle w:val="Heading2"/>
      </w:pPr>
      <w:r>
        <w:t>2.2 Pitch ejecutivo</w:t>
      </w:r>
    </w:p>
    <w:p>
      <w:r>
        <w:rPr>
          <w:rFonts w:ascii="Liberation Sans" w:hAnsi="Liberation Sans"/>
        </w:rPr>
        <w:t>Las empresas forestales pierden dinero cuando no conocen con precision su inventario, sus mermas, sus costos reales y el origen de su producto. FMS resuelve ese problema integrando campo, logistica, aserrio y finanzas en una sola plataforma. La empresa obtiene trazabilidad absoluta, control operativo, calculos de seguridad, indicadores industriales y costeo ABC por metro cubico. El resultado es una operacion mas segura, mas rentable y mas facil de auditar.</w:t>
      </w:r>
    </w:p>
    <w:p>
      <w:pPr>
        <w:pStyle w:val="Heading2"/>
      </w:pPr>
      <w:r>
        <w:t>2.3 Frase de posicionamiento</w:t>
      </w:r>
    </w:p>
    <w:p>
      <w:pPr>
        <w:pStyle w:val="FMSQuote"/>
      </w:pPr>
      <w:r>
        <w:rPr>
          <w:rFonts w:ascii="Liberation Sans" w:hAnsi="Liberation Sans"/>
        </w:rPr>
        <w:t>FMS - Control total desde el arbol hasta el producto final.</w:t>
      </w:r>
    </w:p>
    <w:p>
      <w:pPr>
        <w:pStyle w:val="Heading1"/>
      </w:pPr>
      <w:r>
        <w:t>3. Problema empresarial que resuelve</w:t>
      </w:r>
    </w:p>
    <w:p>
      <w:r>
        <w:rPr>
          <w:rFonts w:ascii="Liberation Sans" w:hAnsi="Liberation Sans"/>
        </w:rPr>
        <w:t>En muchas operaciones forestales la informacion se encuentra fragmentada. El campo trabaja con libreta, la oficina con Excel, la planta con reportes propios, el transporte con remisiones manuales y finanzas con costos generales. Esa separacion impide saber con precision que hay en inventario, que se talo, que salio del predio, que llego a planta, cuanto se perdio, que se transformo y cuanto costo realmente producir cada metro cubico.</w:t>
      </w:r>
    </w:p>
    <w:p>
      <w:pPr>
        <w:pStyle w:val="ListBullet"/>
        <w:ind w:left="360"/>
      </w:pPr>
      <w:r>
        <w:rPr>
          <w:rFonts w:ascii="Liberation Sans" w:hAnsi="Liberation Sans"/>
          <w:sz w:val="20"/>
        </w:rPr>
        <w:t>Inventarios desactualizados o sin ubicacion precisa.</w:t>
      </w:r>
    </w:p>
    <w:p>
      <w:pPr>
        <w:pStyle w:val="ListBullet"/>
        <w:ind w:left="360"/>
      </w:pPr>
      <w:r>
        <w:rPr>
          <w:rFonts w:ascii="Liberation Sans" w:hAnsi="Liberation Sans"/>
          <w:sz w:val="20"/>
        </w:rPr>
        <w:t>Trazabilidad incompleta entre arbol, troza, transporte, aserrio y producto final.</w:t>
      </w:r>
    </w:p>
    <w:p>
      <w:pPr>
        <w:pStyle w:val="ListBullet"/>
        <w:ind w:left="360"/>
      </w:pPr>
      <w:r>
        <w:rPr>
          <w:rFonts w:ascii="Liberation Sans" w:hAnsi="Liberation Sans"/>
          <w:sz w:val="20"/>
        </w:rPr>
        <w:t>Alertas tardias de plagas, nutricion, mantenimiento o riesgos de campo.</w:t>
      </w:r>
    </w:p>
    <w:p>
      <w:pPr>
        <w:pStyle w:val="ListBullet"/>
        <w:ind w:left="360"/>
      </w:pPr>
      <w:r>
        <w:rPr>
          <w:rFonts w:ascii="Liberation Sans" w:hAnsi="Liberation Sans"/>
          <w:sz w:val="20"/>
        </w:rPr>
        <w:t>Dificultad para validar mermas entre despacho y recepcion.</w:t>
      </w:r>
    </w:p>
    <w:p>
      <w:pPr>
        <w:pStyle w:val="ListBullet"/>
        <w:ind w:left="360"/>
      </w:pPr>
      <w:r>
        <w:rPr>
          <w:rFonts w:ascii="Liberation Sans" w:hAnsi="Liberation Sans"/>
          <w:sz w:val="20"/>
        </w:rPr>
        <w:t>Pagos a contratistas basados en estimaciones y no en volumen validado.</w:t>
      </w:r>
    </w:p>
    <w:p>
      <w:pPr>
        <w:pStyle w:val="ListBullet"/>
        <w:ind w:left="360"/>
      </w:pPr>
      <w:r>
        <w:rPr>
          <w:rFonts w:ascii="Liberation Sans" w:hAnsi="Liberation Sans"/>
          <w:sz w:val="20"/>
        </w:rPr>
        <w:t>Costos acumulados de forma general, sin relacion clara con lote o SKU.</w:t>
      </w:r>
    </w:p>
    <w:p>
      <w:pPr>
        <w:pStyle w:val="ListBullet"/>
        <w:ind w:left="360"/>
      </w:pPr>
      <w:r>
        <w:rPr>
          <w:rFonts w:ascii="Liberation Sans" w:hAnsi="Liberation Sans"/>
          <w:sz w:val="20"/>
        </w:rPr>
        <w:t>Riesgos operativos al mover madera sin validacion de tension de cables.</w:t>
      </w:r>
    </w:p>
    <w:p>
      <w:pPr>
        <w:pStyle w:val="ListBullet"/>
        <w:ind w:left="360"/>
      </w:pPr>
      <w:r>
        <w:rPr>
          <w:rFonts w:ascii="Liberation Sans" w:hAnsi="Liberation Sans"/>
          <w:sz w:val="20"/>
        </w:rPr>
        <w:t>Falta de indicadores industriales como yield, OEE y costo COP/m3.</w:t>
      </w:r>
    </w:p>
    <w:p>
      <w:pPr>
        <w:pStyle w:val="Heading1"/>
      </w:pPr>
      <w:r>
        <w:t>4. Como FMS cambia la forma de trabajar</w:t>
      </w:r>
    </w:p>
    <w:p>
      <w:r>
        <w:rPr>
          <w:rFonts w:ascii="Liberation Sans" w:hAnsi="Liberation Sans"/>
        </w:rPr>
        <w:t>FMS cambia la operacion porque crea una sola version de la verdad. Los datos nacen en campo, se mantienen durante el transporte, se validan en planta, se transforman en costos e indicadores, y finalmente se convierten en reportes de gestion.</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3456"/>
        <w:gridCol w:w="3456"/>
        <w:gridCol w:w="3456"/>
      </w:tblGrid>
      <w:tr>
        <w:trPr>
          <w:tblHeader w:val="true"/>
        </w:trPr>
        <w:tc>
          <w:tcPr>
            <w:tcW w:type="dxa" w:w="1584"/>
            <w:vAlign w:val="center"/>
            <w:shd w:fill="1F4E79"/>
          </w:tcPr>
          <w:p>
            <w:pPr>
              <w:spacing w:after="0"/>
            </w:pPr>
            <w:r>
              <w:rPr>
                <w:rFonts w:ascii="Liberation Sans" w:hAnsi="Liberation Sans"/>
                <w:b/>
                <w:color w:val="FFFFFF"/>
                <w:sz w:val="16"/>
              </w:rPr>
              <w:t>Area</w:t>
            </w:r>
          </w:p>
        </w:tc>
        <w:tc>
          <w:tcPr>
            <w:tcW w:type="dxa" w:w="4104"/>
            <w:vAlign w:val="center"/>
            <w:shd w:fill="1F4E79"/>
          </w:tcPr>
          <w:p>
            <w:pPr>
              <w:spacing w:after="0"/>
            </w:pPr>
            <w:r>
              <w:rPr>
                <w:rFonts w:ascii="Liberation Sans" w:hAnsi="Liberation Sans"/>
                <w:b/>
                <w:color w:val="FFFFFF"/>
                <w:sz w:val="16"/>
              </w:rPr>
              <w:t>Antes de FMS</w:t>
            </w:r>
          </w:p>
        </w:tc>
        <w:tc>
          <w:tcPr>
            <w:tcW w:type="dxa" w:w="4680"/>
            <w:vAlign w:val="center"/>
            <w:shd w:fill="1F4E79"/>
          </w:tcPr>
          <w:p>
            <w:pPr>
              <w:spacing w:after="0"/>
            </w:pPr>
            <w:r>
              <w:rPr>
                <w:rFonts w:ascii="Liberation Sans" w:hAnsi="Liberation Sans"/>
                <w:b/>
                <w:color w:val="FFFFFF"/>
                <w:sz w:val="16"/>
              </w:rPr>
              <w:t>Con FMS</w:t>
            </w:r>
          </w:p>
        </w:tc>
      </w:tr>
      <w:tr>
        <w:tc>
          <w:tcPr>
            <w:tcW w:type="dxa" w:w="1584"/>
            <w:vAlign w:val="top"/>
          </w:tcPr>
          <w:p>
            <w:pPr>
              <w:spacing w:after="0"/>
            </w:pPr>
            <w:r>
              <w:rPr>
                <w:rFonts w:ascii="Liberation Sans" w:hAnsi="Liberation Sans"/>
                <w:b w:val="0"/>
                <w:sz w:val="16"/>
              </w:rPr>
              <w:t>Inventario</w:t>
            </w:r>
          </w:p>
        </w:tc>
        <w:tc>
          <w:tcPr>
            <w:tcW w:type="dxa" w:w="4104"/>
            <w:vAlign w:val="top"/>
          </w:tcPr>
          <w:p>
            <w:pPr>
              <w:spacing w:after="0"/>
            </w:pPr>
            <w:r>
              <w:rPr>
                <w:rFonts w:ascii="Liberation Sans" w:hAnsi="Liberation Sans"/>
                <w:b w:val="0"/>
                <w:sz w:val="16"/>
              </w:rPr>
              <w:t>Libretas, Excel, fotos sueltas y codigos manuales.</w:t>
            </w:r>
          </w:p>
        </w:tc>
        <w:tc>
          <w:tcPr>
            <w:tcW w:type="dxa" w:w="4680"/>
            <w:vAlign w:val="top"/>
          </w:tcPr>
          <w:p>
            <w:pPr>
              <w:spacing w:after="0"/>
            </w:pPr>
            <w:r>
              <w:rPr>
                <w:rFonts w:ascii="Liberation Sans" w:hAnsi="Liberation Sans"/>
                <w:b w:val="0"/>
                <w:sz w:val="16"/>
              </w:rPr>
              <w:t>Arboles georreferenciados, calculo automatico y trazabilidad desde el origen.</w:t>
            </w:r>
          </w:p>
        </w:tc>
      </w:tr>
      <w:tr>
        <w:tc>
          <w:tcPr>
            <w:tcW w:type="dxa" w:w="1584"/>
            <w:vAlign w:val="top"/>
          </w:tcPr>
          <w:p>
            <w:pPr>
              <w:spacing w:after="0"/>
            </w:pPr>
            <w:r>
              <w:rPr>
                <w:rFonts w:ascii="Liberation Sans" w:hAnsi="Liberation Sans"/>
                <w:b w:val="0"/>
                <w:sz w:val="16"/>
              </w:rPr>
              <w:t>Extraccion</w:t>
            </w:r>
          </w:p>
        </w:tc>
        <w:tc>
          <w:tcPr>
            <w:tcW w:type="dxa" w:w="4104"/>
            <w:vAlign w:val="top"/>
          </w:tcPr>
          <w:p>
            <w:pPr>
              <w:spacing w:after="0"/>
            </w:pPr>
            <w:r>
              <w:rPr>
                <w:rFonts w:ascii="Liberation Sans" w:hAnsi="Liberation Sans"/>
                <w:b w:val="0"/>
                <w:sz w:val="16"/>
              </w:rPr>
              <w:t>Decisiones de cable y carga basadas en experiencia informal.</w:t>
            </w:r>
          </w:p>
        </w:tc>
        <w:tc>
          <w:tcPr>
            <w:tcW w:type="dxa" w:w="4680"/>
            <w:vAlign w:val="top"/>
          </w:tcPr>
          <w:p>
            <w:pPr>
              <w:spacing w:after="0"/>
            </w:pPr>
            <w:r>
              <w:rPr>
                <w:rFonts w:ascii="Liberation Sans" w:hAnsi="Liberation Sans"/>
                <w:b w:val="0"/>
                <w:sz w:val="16"/>
              </w:rPr>
              <w:t>Simulacion de tension, SWL y bloqueo visual de sobrecargas.</w:t>
            </w:r>
          </w:p>
        </w:tc>
      </w:tr>
      <w:tr>
        <w:tc>
          <w:tcPr>
            <w:tcW w:type="dxa" w:w="1584"/>
            <w:vAlign w:val="top"/>
          </w:tcPr>
          <w:p>
            <w:pPr>
              <w:spacing w:after="0"/>
            </w:pPr>
            <w:r>
              <w:rPr>
                <w:rFonts w:ascii="Liberation Sans" w:hAnsi="Liberation Sans"/>
                <w:b w:val="0"/>
                <w:sz w:val="16"/>
              </w:rPr>
              <w:t>Logistica</w:t>
            </w:r>
          </w:p>
        </w:tc>
        <w:tc>
          <w:tcPr>
            <w:tcW w:type="dxa" w:w="4104"/>
            <w:vAlign w:val="top"/>
          </w:tcPr>
          <w:p>
            <w:pPr>
              <w:spacing w:after="0"/>
            </w:pPr>
            <w:r>
              <w:rPr>
                <w:rFonts w:ascii="Liberation Sans" w:hAnsi="Liberation Sans"/>
                <w:b w:val="0"/>
                <w:sz w:val="16"/>
              </w:rPr>
              <w:t>Remisiones manuales y dificultad para saber que salio y que llego.</w:t>
            </w:r>
          </w:p>
        </w:tc>
        <w:tc>
          <w:tcPr>
            <w:tcW w:type="dxa" w:w="4680"/>
            <w:vAlign w:val="top"/>
          </w:tcPr>
          <w:p>
            <w:pPr>
              <w:spacing w:after="0"/>
            </w:pPr>
            <w:r>
              <w:rPr>
                <w:rFonts w:ascii="Liberation Sans" w:hAnsi="Liberation Sans"/>
                <w:b w:val="0"/>
                <w:sz w:val="16"/>
              </w:rPr>
              <w:t>Manifiestos con QR, bascula y conciliacion de mermas.</w:t>
            </w:r>
          </w:p>
        </w:tc>
      </w:tr>
      <w:tr>
        <w:tc>
          <w:tcPr>
            <w:tcW w:type="dxa" w:w="1584"/>
            <w:vAlign w:val="top"/>
          </w:tcPr>
          <w:p>
            <w:pPr>
              <w:spacing w:after="0"/>
            </w:pPr>
            <w:r>
              <w:rPr>
                <w:rFonts w:ascii="Liberation Sans" w:hAnsi="Liberation Sans"/>
                <w:b w:val="0"/>
                <w:sz w:val="16"/>
              </w:rPr>
              <w:t>Aserrio</w:t>
            </w:r>
          </w:p>
        </w:tc>
        <w:tc>
          <w:tcPr>
            <w:tcW w:type="dxa" w:w="4104"/>
            <w:vAlign w:val="top"/>
          </w:tcPr>
          <w:p>
            <w:pPr>
              <w:spacing w:after="0"/>
            </w:pPr>
            <w:r>
              <w:rPr>
                <w:rFonts w:ascii="Liberation Sans" w:hAnsi="Liberation Sans"/>
                <w:b w:val="0"/>
                <w:sz w:val="16"/>
              </w:rPr>
              <w:t>Rendimiento calculado tarde o de forma incompleta.</w:t>
            </w:r>
          </w:p>
        </w:tc>
        <w:tc>
          <w:tcPr>
            <w:tcW w:type="dxa" w:w="4680"/>
            <w:vAlign w:val="top"/>
          </w:tcPr>
          <w:p>
            <w:pPr>
              <w:spacing w:after="0"/>
            </w:pPr>
            <w:r>
              <w:rPr>
                <w:rFonts w:ascii="Liberation Sans" w:hAnsi="Liberation Sans"/>
                <w:b w:val="0"/>
                <w:sz w:val="16"/>
              </w:rPr>
              <w:t>Yield, OEE, residuos, calidad y energia por batch.</w:t>
            </w:r>
          </w:p>
        </w:tc>
      </w:tr>
      <w:tr>
        <w:tc>
          <w:tcPr>
            <w:tcW w:type="dxa" w:w="1584"/>
            <w:vAlign w:val="top"/>
          </w:tcPr>
          <w:p>
            <w:pPr>
              <w:spacing w:after="0"/>
            </w:pPr>
            <w:r>
              <w:rPr>
                <w:rFonts w:ascii="Liberation Sans" w:hAnsi="Liberation Sans"/>
                <w:b w:val="0"/>
                <w:sz w:val="16"/>
              </w:rPr>
              <w:t>Finanzas</w:t>
            </w:r>
          </w:p>
        </w:tc>
        <w:tc>
          <w:tcPr>
            <w:tcW w:type="dxa" w:w="4104"/>
            <w:vAlign w:val="top"/>
          </w:tcPr>
          <w:p>
            <w:pPr>
              <w:spacing w:after="0"/>
            </w:pPr>
            <w:r>
              <w:rPr>
                <w:rFonts w:ascii="Liberation Sans" w:hAnsi="Liberation Sans"/>
                <w:b w:val="0"/>
                <w:sz w:val="16"/>
              </w:rPr>
              <w:t>Costos generales sin relacion clara con el producto final.</w:t>
            </w:r>
          </w:p>
        </w:tc>
        <w:tc>
          <w:tcPr>
            <w:tcW w:type="dxa" w:w="4680"/>
            <w:vAlign w:val="top"/>
          </w:tcPr>
          <w:p>
            <w:pPr>
              <w:spacing w:after="0"/>
            </w:pPr>
            <w:r>
              <w:rPr>
                <w:rFonts w:ascii="Liberation Sans" w:hAnsi="Liberation Sans"/>
                <w:b w:val="0"/>
                <w:sz w:val="16"/>
              </w:rPr>
              <w:t>Costeo ABC por m3, lote, especie, contratista y SKU.</w:t>
            </w:r>
          </w:p>
        </w:tc>
      </w:tr>
      <w:tr>
        <w:tc>
          <w:tcPr>
            <w:tcW w:type="dxa" w:w="1584"/>
            <w:vAlign w:val="top"/>
          </w:tcPr>
          <w:p>
            <w:pPr>
              <w:spacing w:after="0"/>
            </w:pPr>
            <w:r>
              <w:rPr>
                <w:rFonts w:ascii="Liberation Sans" w:hAnsi="Liberation Sans"/>
                <w:b w:val="0"/>
                <w:sz w:val="16"/>
              </w:rPr>
              <w:t>Gerencia</w:t>
            </w:r>
          </w:p>
        </w:tc>
        <w:tc>
          <w:tcPr>
            <w:tcW w:type="dxa" w:w="4104"/>
            <w:vAlign w:val="top"/>
          </w:tcPr>
          <w:p>
            <w:pPr>
              <w:spacing w:after="0"/>
            </w:pPr>
            <w:r>
              <w:rPr>
                <w:rFonts w:ascii="Liberation Sans" w:hAnsi="Liberation Sans"/>
                <w:b w:val="0"/>
                <w:sz w:val="16"/>
              </w:rPr>
              <w:t>Reportes tardios y decisiones reactivas.</w:t>
            </w:r>
          </w:p>
        </w:tc>
        <w:tc>
          <w:tcPr>
            <w:tcW w:type="dxa" w:w="4680"/>
            <w:vAlign w:val="top"/>
          </w:tcPr>
          <w:p>
            <w:pPr>
              <w:spacing w:after="0"/>
            </w:pPr>
            <w:r>
              <w:rPr>
                <w:rFonts w:ascii="Liberation Sans" w:hAnsi="Liberation Sans"/>
                <w:b w:val="0"/>
                <w:sz w:val="16"/>
              </w:rPr>
              <w:t>Dashboard ejecutivo con alertas, costos y productividad.</w:t>
            </w:r>
          </w:p>
        </w:tc>
      </w:tr>
    </w:tbl>
    <w:p>
      <w:pPr>
        <w:pStyle w:val="Heading1"/>
      </w:pPr>
      <w:r>
        <w:t>5. Alcance general del proyecto</w:t>
      </w:r>
    </w:p>
    <w:p>
      <w:r>
        <w:rPr>
          <w:rFonts w:ascii="Liberation Sans" w:hAnsi="Liberation Sans"/>
        </w:rPr>
        <w:t>El proyecto cubre la digitalizacion de la cadena forestal completa, con enfoque inicial en inventario, trazabilidad, calculos criticos, operacion offline, logistica, aserrio, BI y costeo ABC. El alcance puede implementarse por fases para obtener valor temprano sin esperar la construccion total del ecosistema.</w:t>
      </w:r>
    </w:p>
    <w:p>
      <w:pPr>
        <w:pStyle w:val="Heading2"/>
      </w:pPr>
      <w:r>
        <w:t>5.1 Alcance del MVP</w:t>
      </w:r>
    </w:p>
    <w:p>
      <w:pPr>
        <w:pStyle w:val="ListBullet"/>
        <w:ind w:left="360"/>
      </w:pPr>
      <w:r>
        <w:rPr>
          <w:rFonts w:ascii="Liberation Sans" w:hAnsi="Liberation Sans"/>
          <w:sz w:val="20"/>
        </w:rPr>
        <w:t>Registro de predios, rodales, parcelas, especies y arboles individuales.</w:t>
      </w:r>
    </w:p>
    <w:p>
      <w:pPr>
        <w:pStyle w:val="ListBullet"/>
        <w:ind w:left="360"/>
      </w:pPr>
      <w:r>
        <w:rPr>
          <w:rFonts w:ascii="Liberation Sans" w:hAnsi="Liberation Sans"/>
          <w:sz w:val="20"/>
        </w:rPr>
        <w:t>Calculo de volumen en pie.</w:t>
      </w:r>
    </w:p>
    <w:p>
      <w:pPr>
        <w:pStyle w:val="ListBullet"/>
        <w:ind w:left="360"/>
      </w:pPr>
      <w:r>
        <w:rPr>
          <w:rFonts w:ascii="Liberation Sans" w:hAnsi="Liberation Sans"/>
          <w:sz w:val="20"/>
        </w:rPr>
        <w:t>Alertas agronomicas basicas y registro de tareas.</w:t>
      </w:r>
    </w:p>
    <w:p>
      <w:pPr>
        <w:pStyle w:val="ListBullet"/>
        <w:ind w:left="360"/>
      </w:pPr>
      <w:r>
        <w:rPr>
          <w:rFonts w:ascii="Liberation Sans" w:hAnsi="Liberation Sans"/>
          <w:sz w:val="20"/>
        </w:rPr>
        <w:t>Ordenes de trabajo de tala y generacion de trozas con QR.</w:t>
      </w:r>
    </w:p>
    <w:p>
      <w:pPr>
        <w:pStyle w:val="ListBullet"/>
        <w:ind w:left="360"/>
      </w:pPr>
      <w:r>
        <w:rPr>
          <w:rFonts w:ascii="Liberation Sans" w:hAnsi="Liberation Sans"/>
          <w:sz w:val="20"/>
        </w:rPr>
        <w:t>Calculo de tension para winch y skyline con aprobacion o bloqueo por SWL.</w:t>
      </w:r>
    </w:p>
    <w:p>
      <w:pPr>
        <w:pStyle w:val="ListBullet"/>
        <w:ind w:left="360"/>
      </w:pPr>
      <w:r>
        <w:rPr>
          <w:rFonts w:ascii="Liberation Sans" w:hAnsi="Liberation Sans"/>
          <w:sz w:val="20"/>
        </w:rPr>
        <w:t>Manifiesto de transporte mediante escaneo QR.</w:t>
      </w:r>
    </w:p>
    <w:p>
      <w:pPr>
        <w:pStyle w:val="ListBullet"/>
        <w:ind w:left="360"/>
      </w:pPr>
      <w:r>
        <w:rPr>
          <w:rFonts w:ascii="Liberation Sans" w:hAnsi="Liberation Sans"/>
          <w:sz w:val="20"/>
        </w:rPr>
        <w:t>Conciliacion basica de merma.</w:t>
      </w:r>
    </w:p>
    <w:p>
      <w:pPr>
        <w:pStyle w:val="ListBullet"/>
        <w:ind w:left="360"/>
      </w:pPr>
      <w:r>
        <w:rPr>
          <w:rFonts w:ascii="Liberation Sans" w:hAnsi="Liberation Sans"/>
          <w:sz w:val="20"/>
        </w:rPr>
        <w:t>Batch de aserrio, yield y paquete/SKU trazable.</w:t>
      </w:r>
    </w:p>
    <w:p>
      <w:pPr>
        <w:pStyle w:val="ListBullet"/>
        <w:ind w:left="360"/>
      </w:pPr>
      <w:r>
        <w:rPr>
          <w:rFonts w:ascii="Liberation Sans" w:hAnsi="Liberation Sans"/>
          <w:sz w:val="20"/>
        </w:rPr>
        <w:t>Costeo ABC inicial por actividad y COP/m3.</w:t>
      </w:r>
    </w:p>
    <w:p>
      <w:pPr>
        <w:pStyle w:val="ListBullet"/>
        <w:ind w:left="360"/>
      </w:pPr>
      <w:r>
        <w:rPr>
          <w:rFonts w:ascii="Liberation Sans" w:hAnsi="Liberation Sans"/>
          <w:sz w:val="20"/>
        </w:rPr>
        <w:t>App Android offline con SQLite y sincronizacion REST.</w:t>
      </w:r>
    </w:p>
    <w:p>
      <w:pPr>
        <w:pStyle w:val="ListBullet"/>
        <w:ind w:left="360"/>
      </w:pPr>
      <w:r>
        <w:rPr>
          <w:rFonts w:ascii="Liberation Sans" w:hAnsi="Liberation Sans"/>
          <w:sz w:val="20"/>
        </w:rPr>
        <w:t>Dashboard ejecutivo con alertas, OEE, costos, mermas y trazabilidad.</w:t>
      </w:r>
    </w:p>
    <w:p>
      <w:pPr>
        <w:pStyle w:val="Heading2"/>
      </w:pPr>
      <w:r>
        <w:t>5.2 Alcance avanzado</w:t>
      </w:r>
    </w:p>
    <w:p>
      <w:pPr>
        <w:pStyle w:val="ListBullet"/>
        <w:ind w:left="360"/>
      </w:pPr>
      <w:r>
        <w:rPr>
          <w:rFonts w:ascii="Liberation Sans" w:hAnsi="Liberation Sans"/>
          <w:sz w:val="20"/>
        </w:rPr>
        <w:t>Integracion real con bascula camionera.</w:t>
      </w:r>
    </w:p>
    <w:p>
      <w:pPr>
        <w:pStyle w:val="ListBullet"/>
        <w:ind w:left="360"/>
      </w:pPr>
      <w:r>
        <w:rPr>
          <w:rFonts w:ascii="Liberation Sans" w:hAnsi="Liberation Sans"/>
          <w:sz w:val="20"/>
        </w:rPr>
        <w:t>Mapas de calor y analitica espacial avanzada.</w:t>
      </w:r>
    </w:p>
    <w:p>
      <w:pPr>
        <w:pStyle w:val="ListBullet"/>
        <w:ind w:left="360"/>
      </w:pPr>
      <w:r>
        <w:rPr>
          <w:rFonts w:ascii="Liberation Sans" w:hAnsi="Liberation Sans"/>
          <w:sz w:val="20"/>
        </w:rPr>
        <w:t>Prediccion de volumen, riesgo, rendimiento o merma.</w:t>
      </w:r>
    </w:p>
    <w:p>
      <w:pPr>
        <w:pStyle w:val="ListBullet"/>
        <w:ind w:left="360"/>
      </w:pPr>
      <w:r>
        <w:rPr>
          <w:rFonts w:ascii="Liberation Sans" w:hAnsi="Liberation Sans"/>
          <w:sz w:val="20"/>
        </w:rPr>
        <w:t>Integracion con drones, sensores, ERP o herramientas externas.</w:t>
      </w:r>
    </w:p>
    <w:p>
      <w:pPr>
        <w:pStyle w:val="ListBullet"/>
        <w:ind w:left="360"/>
      </w:pPr>
      <w:r>
        <w:rPr>
          <w:rFonts w:ascii="Liberation Sans" w:hAnsi="Liberation Sans"/>
          <w:sz w:val="20"/>
        </w:rPr>
        <w:t>Optimizacion de rutas y programacion de mantenimiento.</w:t>
      </w:r>
    </w:p>
    <w:p>
      <w:pPr>
        <w:pStyle w:val="ListBullet"/>
        <w:ind w:left="360"/>
      </w:pPr>
      <w:r>
        <w:rPr>
          <w:rFonts w:ascii="Liberation Sans" w:hAnsi="Liberation Sans"/>
          <w:sz w:val="20"/>
        </w:rPr>
        <w:t>Modelos de inteligencia operacional para toma de decisiones.</w:t>
      </w:r>
    </w:p>
    <w:p>
      <w:pPr>
        <w:pStyle w:val="Heading1"/>
      </w:pPr>
      <w:r>
        <w:t>6. Arquitectura y ecosistema tecnologico</w:t>
      </w:r>
    </w:p>
    <w:p>
      <w:r>
        <w:rPr>
          <w:rFonts w:ascii="Liberation Sans" w:hAnsi="Liberation Sans"/>
        </w:rPr>
        <w:t>La arquitectura recomendada separa claramente campo, escritorio, backend y base de datos. Android captura datos sin internet; Windows analiza, reporta y visualiza GIS; el backend sincroniza y aplica reglas; PostgreSQL/PostGIS preserva la verdad operacional.</w:t>
      </w:r>
    </w:p>
    <w:p>
      <w:pPr>
        <w:pStyle w:val="FMSCode"/>
      </w:pPr>
      <w:r>
        <w:rPr>
          <w:rFonts w:ascii="Liberation Mono" w:hAnsi="Liberation Mono"/>
        </w:rPr>
        <w:t>Android offline (SQLite, GPS, camara, QR)</w:t>
      </w:r>
    </w:p>
    <w:p>
      <w:pPr>
        <w:pStyle w:val="FMSCode"/>
      </w:pPr>
      <w:r>
        <w:rPr>
          <w:rFonts w:ascii="Liberation Mono" w:hAnsi="Liberation Mono"/>
        </w:rPr>
        <w:t xml:space="preserve">        -&gt; Sincronizacion REST cuando hay internet</w:t>
      </w:r>
    </w:p>
    <w:p>
      <w:pPr>
        <w:pStyle w:val="FMSCode"/>
      </w:pPr>
      <w:r>
        <w:rPr>
          <w:rFonts w:ascii="Liberation Mono" w:hAnsi="Liberation Mono"/>
        </w:rPr>
        <w:t>Backend / API REST</w:t>
      </w:r>
    </w:p>
    <w:p>
      <w:pPr>
        <w:pStyle w:val="FMSCode"/>
      </w:pPr>
      <w:r>
        <w:rPr>
          <w:rFonts w:ascii="Liberation Mono" w:hAnsi="Liberation Mono"/>
        </w:rPr>
        <w:t xml:space="preserve">        -&gt; PostgreSQL + PostGIS</w:t>
      </w:r>
    </w:p>
    <w:p>
      <w:pPr>
        <w:pStyle w:val="FMSCode"/>
      </w:pPr>
      <w:r>
        <w:rPr>
          <w:rFonts w:ascii="Liberation Mono" w:hAnsi="Liberation Mono"/>
        </w:rPr>
        <w:t>Cliente Windows 10/11</w:t>
      </w:r>
    </w:p>
    <w:p>
      <w:pPr>
        <w:pStyle w:val="FMSCode"/>
      </w:pPr>
      <w:r>
        <w:rPr>
          <w:rFonts w:ascii="Liberation Mono" w:hAnsi="Liberation Mono"/>
        </w:rPr>
        <w:t xml:space="preserve">        -&gt; GIS, BI, reportes, OEE, costos, trazabilidad</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5184"/>
        <w:gridCol w:w="5184"/>
      </w:tblGrid>
      <w:tr>
        <w:trPr>
          <w:tblHeader w:val="true"/>
        </w:trPr>
        <w:tc>
          <w:tcPr>
            <w:tcW w:type="dxa" w:w="2304"/>
            <w:vAlign w:val="center"/>
            <w:shd w:fill="1F7A4A"/>
          </w:tcPr>
          <w:p>
            <w:pPr>
              <w:spacing w:after="0"/>
            </w:pPr>
            <w:r>
              <w:rPr>
                <w:rFonts w:ascii="Liberation Sans" w:hAnsi="Liberation Sans"/>
                <w:b/>
                <w:color w:val="FFFFFF"/>
                <w:sz w:val="17"/>
              </w:rPr>
              <w:t>Componente</w:t>
            </w:r>
          </w:p>
        </w:tc>
        <w:tc>
          <w:tcPr>
            <w:tcW w:type="dxa" w:w="8063"/>
            <w:vAlign w:val="center"/>
            <w:shd w:fill="1F7A4A"/>
          </w:tcPr>
          <w:p>
            <w:pPr>
              <w:spacing w:after="0"/>
            </w:pPr>
            <w:r>
              <w:rPr>
                <w:rFonts w:ascii="Liberation Sans" w:hAnsi="Liberation Sans"/>
                <w:b/>
                <w:color w:val="FFFFFF"/>
                <w:sz w:val="17"/>
              </w:rPr>
              <w:t>Responsabilidad</w:t>
            </w:r>
          </w:p>
        </w:tc>
      </w:tr>
      <w:tr>
        <w:tc>
          <w:tcPr>
            <w:tcW w:type="dxa" w:w="2304"/>
            <w:vAlign w:val="top"/>
          </w:tcPr>
          <w:p>
            <w:pPr>
              <w:spacing w:after="0"/>
            </w:pPr>
            <w:r>
              <w:rPr>
                <w:rFonts w:ascii="Liberation Sans" w:hAnsi="Liberation Sans"/>
                <w:b w:val="0"/>
                <w:sz w:val="17"/>
              </w:rPr>
              <w:t>Android 11+</w:t>
            </w:r>
          </w:p>
        </w:tc>
        <w:tc>
          <w:tcPr>
            <w:tcW w:type="dxa" w:w="8063"/>
            <w:vAlign w:val="top"/>
          </w:tcPr>
          <w:p>
            <w:pPr>
              <w:spacing w:after="0"/>
            </w:pPr>
            <w:r>
              <w:rPr>
                <w:rFonts w:ascii="Liberation Sans" w:hAnsi="Liberation Sans"/>
                <w:b w:val="0"/>
                <w:sz w:val="17"/>
              </w:rPr>
              <w:t>Captura de campo offline, QR, GPS, alertas, calculos locales y sincronizacion.</w:t>
            </w:r>
          </w:p>
        </w:tc>
      </w:tr>
      <w:tr>
        <w:tc>
          <w:tcPr>
            <w:tcW w:type="dxa" w:w="2304"/>
            <w:vAlign w:val="top"/>
          </w:tcPr>
          <w:p>
            <w:pPr>
              <w:spacing w:after="0"/>
            </w:pPr>
            <w:r>
              <w:rPr>
                <w:rFonts w:ascii="Liberation Sans" w:hAnsi="Liberation Sans"/>
                <w:b w:val="0"/>
                <w:sz w:val="17"/>
              </w:rPr>
              <w:t>Windows 10/11</w:t>
            </w:r>
          </w:p>
        </w:tc>
        <w:tc>
          <w:tcPr>
            <w:tcW w:type="dxa" w:w="8063"/>
            <w:vAlign w:val="top"/>
          </w:tcPr>
          <w:p>
            <w:pPr>
              <w:spacing w:after="0"/>
            </w:pPr>
            <w:r>
              <w:rPr>
                <w:rFonts w:ascii="Liberation Sans" w:hAnsi="Liberation Sans"/>
                <w:b w:val="0"/>
                <w:sz w:val="17"/>
              </w:rPr>
              <w:t>Visualizacion GIS pesada, analisis, reportes y dashboards BI.</w:t>
            </w:r>
          </w:p>
        </w:tc>
      </w:tr>
      <w:tr>
        <w:tc>
          <w:tcPr>
            <w:tcW w:type="dxa" w:w="2304"/>
            <w:vAlign w:val="top"/>
          </w:tcPr>
          <w:p>
            <w:pPr>
              <w:spacing w:after="0"/>
            </w:pPr>
            <w:r>
              <w:rPr>
                <w:rFonts w:ascii="Liberation Sans" w:hAnsi="Liberation Sans"/>
                <w:b w:val="0"/>
                <w:sz w:val="17"/>
              </w:rPr>
              <w:t>Backend API</w:t>
            </w:r>
          </w:p>
        </w:tc>
        <w:tc>
          <w:tcPr>
            <w:tcW w:type="dxa" w:w="8063"/>
            <w:vAlign w:val="top"/>
          </w:tcPr>
          <w:p>
            <w:pPr>
              <w:spacing w:after="0"/>
            </w:pPr>
            <w:r>
              <w:rPr>
                <w:rFonts w:ascii="Liberation Sans" w:hAnsi="Liberation Sans"/>
                <w:b w:val="0"/>
                <w:sz w:val="17"/>
              </w:rPr>
              <w:t>Reglas de negocio, sincronizacion, calculos centralizados e integraciones.</w:t>
            </w:r>
          </w:p>
        </w:tc>
      </w:tr>
      <w:tr>
        <w:tc>
          <w:tcPr>
            <w:tcW w:type="dxa" w:w="2304"/>
            <w:vAlign w:val="top"/>
          </w:tcPr>
          <w:p>
            <w:pPr>
              <w:spacing w:after="0"/>
            </w:pPr>
            <w:r>
              <w:rPr>
                <w:rFonts w:ascii="Liberation Sans" w:hAnsi="Liberation Sans"/>
                <w:b w:val="0"/>
                <w:sz w:val="17"/>
              </w:rPr>
              <w:t>PostgreSQL/PostGIS</w:t>
            </w:r>
          </w:p>
        </w:tc>
        <w:tc>
          <w:tcPr>
            <w:tcW w:type="dxa" w:w="8063"/>
            <w:vAlign w:val="top"/>
          </w:tcPr>
          <w:p>
            <w:pPr>
              <w:spacing w:after="0"/>
            </w:pPr>
            <w:r>
              <w:rPr>
                <w:rFonts w:ascii="Liberation Sans" w:hAnsi="Liberation Sans"/>
                <w:b w:val="0"/>
                <w:sz w:val="17"/>
              </w:rPr>
              <w:t>Base canonica geoespacial, trazabilidad, inventario, costos e historico.</w:t>
            </w:r>
          </w:p>
        </w:tc>
      </w:tr>
      <w:tr>
        <w:tc>
          <w:tcPr>
            <w:tcW w:type="dxa" w:w="2304"/>
            <w:vAlign w:val="top"/>
          </w:tcPr>
          <w:p>
            <w:pPr>
              <w:spacing w:after="0"/>
            </w:pPr>
            <w:r>
              <w:rPr>
                <w:rFonts w:ascii="Liberation Sans" w:hAnsi="Liberation Sans"/>
                <w:b w:val="0"/>
                <w:sz w:val="17"/>
              </w:rPr>
              <w:t>SQLite movil</w:t>
            </w:r>
          </w:p>
        </w:tc>
        <w:tc>
          <w:tcPr>
            <w:tcW w:type="dxa" w:w="8063"/>
            <w:vAlign w:val="top"/>
          </w:tcPr>
          <w:p>
            <w:pPr>
              <w:spacing w:after="0"/>
            </w:pPr>
            <w:r>
              <w:rPr>
                <w:rFonts w:ascii="Liberation Sans" w:hAnsi="Liberation Sans"/>
                <w:b w:val="0"/>
                <w:sz w:val="17"/>
              </w:rPr>
              <w:t>Base local para operar 100% sin internet en campo.</w:t>
            </w:r>
          </w:p>
        </w:tc>
      </w:tr>
      <w:tr>
        <w:tc>
          <w:tcPr>
            <w:tcW w:type="dxa" w:w="2304"/>
            <w:vAlign w:val="top"/>
          </w:tcPr>
          <w:p>
            <w:pPr>
              <w:spacing w:after="0"/>
            </w:pPr>
            <w:r>
              <w:rPr>
                <w:rFonts w:ascii="Liberation Sans" w:hAnsi="Liberation Sans"/>
                <w:b w:val="0"/>
                <w:sz w:val="17"/>
              </w:rPr>
              <w:t>Docker/DevOps</w:t>
            </w:r>
          </w:p>
        </w:tc>
        <w:tc>
          <w:tcPr>
            <w:tcW w:type="dxa" w:w="8063"/>
            <w:vAlign w:val="top"/>
          </w:tcPr>
          <w:p>
            <w:pPr>
              <w:spacing w:after="0"/>
            </w:pPr>
            <w:r>
              <w:rPr>
                <w:rFonts w:ascii="Liberation Sans" w:hAnsi="Liberation Sans"/>
                <w:b w:val="0"/>
                <w:sz w:val="17"/>
              </w:rPr>
              <w:t>Ejecucion local, pruebas, despliegue y entorno reproducible.</w:t>
            </w:r>
          </w:p>
        </w:tc>
      </w:tr>
    </w:tbl>
    <w:p>
      <w:pPr>
        <w:pStyle w:val="Heading1"/>
      </w:pPr>
      <w:r>
        <w:t>7. Usuarios y roles</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5184"/>
        <w:gridCol w:w="5184"/>
      </w:tblGrid>
      <w:tr>
        <w:trPr>
          <w:tblHeader w:val="true"/>
        </w:trPr>
        <w:tc>
          <w:tcPr>
            <w:tcW w:type="dxa" w:w="2376"/>
            <w:vAlign w:val="center"/>
            <w:shd w:fill="1F4E79"/>
          </w:tcPr>
          <w:p>
            <w:pPr>
              <w:spacing w:after="0"/>
            </w:pPr>
            <w:r>
              <w:rPr>
                <w:rFonts w:ascii="Liberation Sans" w:hAnsi="Liberation Sans"/>
                <w:b/>
                <w:color w:val="FFFFFF"/>
                <w:sz w:val="17"/>
              </w:rPr>
              <w:t>Rol</w:t>
            </w:r>
          </w:p>
        </w:tc>
        <w:tc>
          <w:tcPr>
            <w:tcW w:type="dxa" w:w="7992"/>
            <w:vAlign w:val="center"/>
            <w:shd w:fill="1F4E79"/>
          </w:tcPr>
          <w:p>
            <w:pPr>
              <w:spacing w:after="0"/>
            </w:pPr>
            <w:r>
              <w:rPr>
                <w:rFonts w:ascii="Liberation Sans" w:hAnsi="Liberation Sans"/>
                <w:b/>
                <w:color w:val="FFFFFF"/>
                <w:sz w:val="17"/>
              </w:rPr>
              <w:t>Responsabilidades principales</w:t>
            </w:r>
          </w:p>
        </w:tc>
      </w:tr>
      <w:tr>
        <w:tc>
          <w:tcPr>
            <w:tcW w:type="dxa" w:w="2376"/>
            <w:vAlign w:val="top"/>
          </w:tcPr>
          <w:p>
            <w:pPr>
              <w:spacing w:after="0"/>
            </w:pPr>
            <w:r>
              <w:rPr>
                <w:rFonts w:ascii="Liberation Sans" w:hAnsi="Liberation Sans"/>
                <w:b w:val="0"/>
                <w:sz w:val="17"/>
              </w:rPr>
              <w:t>Administrador</w:t>
            </w:r>
          </w:p>
        </w:tc>
        <w:tc>
          <w:tcPr>
            <w:tcW w:type="dxa" w:w="7992"/>
            <w:vAlign w:val="top"/>
          </w:tcPr>
          <w:p>
            <w:pPr>
              <w:spacing w:after="0"/>
            </w:pPr>
            <w:r>
              <w:rPr>
                <w:rFonts w:ascii="Liberation Sans" w:hAnsi="Liberation Sans"/>
                <w:b w:val="0"/>
                <w:sz w:val="17"/>
              </w:rPr>
              <w:t>Configura empresa, usuarios, roles, catalogos, permisos y parametros.</w:t>
            </w:r>
          </w:p>
        </w:tc>
      </w:tr>
      <w:tr>
        <w:tc>
          <w:tcPr>
            <w:tcW w:type="dxa" w:w="2376"/>
            <w:vAlign w:val="top"/>
          </w:tcPr>
          <w:p>
            <w:pPr>
              <w:spacing w:after="0"/>
            </w:pPr>
            <w:r>
              <w:rPr>
                <w:rFonts w:ascii="Liberation Sans" w:hAnsi="Liberation Sans"/>
                <w:b w:val="0"/>
                <w:sz w:val="17"/>
              </w:rPr>
              <w:t>Gerencia</w:t>
            </w:r>
          </w:p>
        </w:tc>
        <w:tc>
          <w:tcPr>
            <w:tcW w:type="dxa" w:w="7992"/>
            <w:vAlign w:val="top"/>
          </w:tcPr>
          <w:p>
            <w:pPr>
              <w:spacing w:after="0"/>
            </w:pPr>
            <w:r>
              <w:rPr>
                <w:rFonts w:ascii="Liberation Sans" w:hAnsi="Liberation Sans"/>
                <w:b w:val="0"/>
                <w:sz w:val="17"/>
              </w:rPr>
              <w:t>Consulta indicadores ejecutivos, costos, mermas, productividad y rentabilidad.</w:t>
            </w:r>
          </w:p>
        </w:tc>
      </w:tr>
      <w:tr>
        <w:tc>
          <w:tcPr>
            <w:tcW w:type="dxa" w:w="2376"/>
            <w:vAlign w:val="top"/>
          </w:tcPr>
          <w:p>
            <w:pPr>
              <w:spacing w:after="0"/>
            </w:pPr>
            <w:r>
              <w:rPr>
                <w:rFonts w:ascii="Liberation Sans" w:hAnsi="Liberation Sans"/>
                <w:b w:val="0"/>
                <w:sz w:val="17"/>
              </w:rPr>
              <w:t>Ingeniero forestal</w:t>
            </w:r>
          </w:p>
        </w:tc>
        <w:tc>
          <w:tcPr>
            <w:tcW w:type="dxa" w:w="7992"/>
            <w:vAlign w:val="top"/>
          </w:tcPr>
          <w:p>
            <w:pPr>
              <w:spacing w:after="0"/>
            </w:pPr>
            <w:r>
              <w:rPr>
                <w:rFonts w:ascii="Liberation Sans" w:hAnsi="Liberation Sans"/>
                <w:b w:val="0"/>
                <w:sz w:val="17"/>
              </w:rPr>
              <w:t>Gestiona inventario, salud, volumen, nutricion, alertas y aprovechamiento.</w:t>
            </w:r>
          </w:p>
        </w:tc>
      </w:tr>
      <w:tr>
        <w:tc>
          <w:tcPr>
            <w:tcW w:type="dxa" w:w="2376"/>
            <w:vAlign w:val="top"/>
          </w:tcPr>
          <w:p>
            <w:pPr>
              <w:spacing w:after="0"/>
            </w:pPr>
            <w:r>
              <w:rPr>
                <w:rFonts w:ascii="Liberation Sans" w:hAnsi="Liberation Sans"/>
                <w:b w:val="0"/>
                <w:sz w:val="17"/>
              </w:rPr>
              <w:t>Jefe de campo</w:t>
            </w:r>
          </w:p>
        </w:tc>
        <w:tc>
          <w:tcPr>
            <w:tcW w:type="dxa" w:w="7992"/>
            <w:vAlign w:val="top"/>
          </w:tcPr>
          <w:p>
            <w:pPr>
              <w:spacing w:after="0"/>
            </w:pPr>
            <w:r>
              <w:rPr>
                <w:rFonts w:ascii="Liberation Sans" w:hAnsi="Liberation Sans"/>
                <w:b w:val="0"/>
                <w:sz w:val="17"/>
              </w:rPr>
              <w:t>Crea tareas, supervisa cuadrillas, valida capturas y ordenes de trabajo.</w:t>
            </w:r>
          </w:p>
        </w:tc>
      </w:tr>
      <w:tr>
        <w:tc>
          <w:tcPr>
            <w:tcW w:type="dxa" w:w="2376"/>
            <w:vAlign w:val="top"/>
          </w:tcPr>
          <w:p>
            <w:pPr>
              <w:spacing w:after="0"/>
            </w:pPr>
            <w:r>
              <w:rPr>
                <w:rFonts w:ascii="Liberation Sans" w:hAnsi="Liberation Sans"/>
                <w:b w:val="0"/>
                <w:sz w:val="17"/>
              </w:rPr>
              <w:t>Operario Android</w:t>
            </w:r>
          </w:p>
        </w:tc>
        <w:tc>
          <w:tcPr>
            <w:tcW w:type="dxa" w:w="7992"/>
            <w:vAlign w:val="top"/>
          </w:tcPr>
          <w:p>
            <w:pPr>
              <w:spacing w:after="0"/>
            </w:pPr>
            <w:r>
              <w:rPr>
                <w:rFonts w:ascii="Liberation Sans" w:hAnsi="Liberation Sans"/>
                <w:b w:val="0"/>
                <w:sz w:val="17"/>
              </w:rPr>
              <w:t>Captura datos en campo, escanea QR, registra eventos y evidencia.</w:t>
            </w:r>
          </w:p>
        </w:tc>
      </w:tr>
      <w:tr>
        <w:tc>
          <w:tcPr>
            <w:tcW w:type="dxa" w:w="2376"/>
            <w:vAlign w:val="top"/>
          </w:tcPr>
          <w:p>
            <w:pPr>
              <w:spacing w:after="0"/>
            </w:pPr>
            <w:r>
              <w:rPr>
                <w:rFonts w:ascii="Liberation Sans" w:hAnsi="Liberation Sans"/>
                <w:b w:val="0"/>
                <w:sz w:val="17"/>
              </w:rPr>
              <w:t>Jefe de planta</w:t>
            </w:r>
          </w:p>
        </w:tc>
        <w:tc>
          <w:tcPr>
            <w:tcW w:type="dxa" w:w="7992"/>
            <w:vAlign w:val="top"/>
          </w:tcPr>
          <w:p>
            <w:pPr>
              <w:spacing w:after="0"/>
            </w:pPr>
            <w:r>
              <w:rPr>
                <w:rFonts w:ascii="Liberation Sans" w:hAnsi="Liberation Sans"/>
                <w:b w:val="0"/>
                <w:sz w:val="17"/>
              </w:rPr>
              <w:t>Controla recepcion, aserrio, secado, rendimiento, calidad y maquinaria.</w:t>
            </w:r>
          </w:p>
        </w:tc>
      </w:tr>
      <w:tr>
        <w:tc>
          <w:tcPr>
            <w:tcW w:type="dxa" w:w="2376"/>
            <w:vAlign w:val="top"/>
          </w:tcPr>
          <w:p>
            <w:pPr>
              <w:spacing w:after="0"/>
            </w:pPr>
            <w:r>
              <w:rPr>
                <w:rFonts w:ascii="Liberation Sans" w:hAnsi="Liberation Sans"/>
                <w:b w:val="0"/>
                <w:sz w:val="17"/>
              </w:rPr>
              <w:t>Finanzas</w:t>
            </w:r>
          </w:p>
        </w:tc>
        <w:tc>
          <w:tcPr>
            <w:tcW w:type="dxa" w:w="7992"/>
            <w:vAlign w:val="top"/>
          </w:tcPr>
          <w:p>
            <w:pPr>
              <w:spacing w:after="0"/>
            </w:pPr>
            <w:r>
              <w:rPr>
                <w:rFonts w:ascii="Liberation Sans" w:hAnsi="Liberation Sans"/>
                <w:b w:val="0"/>
                <w:sz w:val="17"/>
              </w:rPr>
              <w:t>Registra costos, revisa COP/m3, liquida contratistas y analiza rentabilidad.</w:t>
            </w:r>
          </w:p>
        </w:tc>
      </w:tr>
      <w:tr>
        <w:tc>
          <w:tcPr>
            <w:tcW w:type="dxa" w:w="2376"/>
            <w:vAlign w:val="top"/>
          </w:tcPr>
          <w:p>
            <w:pPr>
              <w:spacing w:after="0"/>
            </w:pPr>
            <w:r>
              <w:rPr>
                <w:rFonts w:ascii="Liberation Sans" w:hAnsi="Liberation Sans"/>
                <w:b w:val="0"/>
                <w:sz w:val="17"/>
              </w:rPr>
              <w:t>Auditor</w:t>
            </w:r>
          </w:p>
        </w:tc>
        <w:tc>
          <w:tcPr>
            <w:tcW w:type="dxa" w:w="7992"/>
            <w:vAlign w:val="top"/>
          </w:tcPr>
          <w:p>
            <w:pPr>
              <w:spacing w:after="0"/>
            </w:pPr>
            <w:r>
              <w:rPr>
                <w:rFonts w:ascii="Liberation Sans" w:hAnsi="Liberation Sans"/>
                <w:b w:val="0"/>
                <w:sz w:val="17"/>
              </w:rPr>
              <w:t>Consulta cadena de custodia, historial y evidencia sin alterar registros.</w:t>
            </w:r>
          </w:p>
        </w:tc>
      </w:tr>
      <w:tr>
        <w:tc>
          <w:tcPr>
            <w:tcW w:type="dxa" w:w="2376"/>
            <w:vAlign w:val="top"/>
          </w:tcPr>
          <w:p>
            <w:pPr>
              <w:spacing w:after="0"/>
            </w:pPr>
            <w:r>
              <w:rPr>
                <w:rFonts w:ascii="Liberation Sans" w:hAnsi="Liberation Sans"/>
                <w:b w:val="0"/>
                <w:sz w:val="17"/>
              </w:rPr>
              <w:t>Contratista</w:t>
            </w:r>
          </w:p>
        </w:tc>
        <w:tc>
          <w:tcPr>
            <w:tcW w:type="dxa" w:w="7992"/>
            <w:vAlign w:val="top"/>
          </w:tcPr>
          <w:p>
            <w:pPr>
              <w:spacing w:after="0"/>
            </w:pPr>
            <w:r>
              <w:rPr>
                <w:rFonts w:ascii="Liberation Sans" w:hAnsi="Liberation Sans"/>
                <w:b w:val="0"/>
                <w:sz w:val="17"/>
              </w:rPr>
              <w:t>Consulta o reporta actividades asignadas segun permisos definidos.</w:t>
            </w:r>
          </w:p>
        </w:tc>
      </w:tr>
    </w:tbl>
    <w:p>
      <w:pPr>
        <w:pStyle w:val="Heading1"/>
      </w:pPr>
      <w:r>
        <w:t>8. Modulos funcionales</w:t>
      </w:r>
    </w:p>
    <w:p>
      <w:pPr>
        <w:pStyle w:val="Heading2"/>
      </w:pPr>
      <w:r>
        <w:t>8.1 Modulo A - Silvicultura, inventario y alertas</w:t>
      </w:r>
    </w:p>
    <w:p>
      <w:r>
        <w:rPr>
          <w:rFonts w:ascii="Liberation Sans" w:hAnsi="Liberation Sans"/>
        </w:rPr>
        <w:t>Administra la informacion biologica y espacial: predios, rodales, parcelas, arboles, especies, volumen, estado sanitario, analisis de suelo, nutricion y alertas tempranas.</w:t>
      </w:r>
    </w:p>
    <w:p>
      <w:pPr>
        <w:pStyle w:val="Heading2"/>
      </w:pPr>
      <w:r>
        <w:t>8.2 Modulo B - Aprovechamiento y fisica de extraccion</w:t>
      </w:r>
    </w:p>
    <w:p>
      <w:r>
        <w:rPr>
          <w:rFonts w:ascii="Liberation Sans" w:hAnsi="Liberation Sans"/>
        </w:rPr>
        <w:t>Controla ordenes de tala, generacion de trozas con QR, rutas de extraccion, inspeccion de cables y simulacion de carga segura para reducir riesgos operativos.</w:t>
      </w:r>
    </w:p>
    <w:p>
      <w:pPr>
        <w:pStyle w:val="Heading2"/>
      </w:pPr>
      <w:r>
        <w:t>8.3 Modulo C - Logistica y recepcion</w:t>
      </w:r>
    </w:p>
    <w:p>
      <w:r>
        <w:rPr>
          <w:rFonts w:ascii="Liberation Sans" w:hAnsi="Liberation Sans"/>
        </w:rPr>
        <w:t>Conecta campo y planta mediante manifiestos, escaneo de QR, recepcion, bascula, conciliacion de mermas y control de transporte.</w:t>
      </w:r>
    </w:p>
    <w:p>
      <w:pPr>
        <w:pStyle w:val="Heading2"/>
      </w:pPr>
      <w:r>
        <w:t>8.4 Modulo D - Aserrio y transformacion industrial</w:t>
      </w:r>
    </w:p>
    <w:p>
      <w:r>
        <w:rPr>
          <w:rFonts w:ascii="Liberation Sans" w:hAnsi="Liberation Sans"/>
        </w:rPr>
        <w:t>Mide el proceso industrial: batch de aserrio, rendimiento, residuos, paquetes/SKU, secado, energia, calidad y OEE.</w:t>
      </w:r>
    </w:p>
    <w:p>
      <w:pPr>
        <w:pStyle w:val="Heading2"/>
      </w:pPr>
      <w:r>
        <w:t>8.5 Modulo E - Finanzas y costeo ABC</w:t>
      </w:r>
    </w:p>
    <w:p>
      <w:r>
        <w:rPr>
          <w:rFonts w:ascii="Liberation Sans" w:hAnsi="Liberation Sans"/>
        </w:rPr>
        <w:t>Acumula costos por actividad y driver para calcular el costo real por metro cubico, rentabilidad por lote y pagos a contratistas basados en volumen validado.</w:t>
      </w:r>
    </w:p>
    <w:p>
      <w:pPr>
        <w:pStyle w:val="Heading2"/>
      </w:pPr>
      <w:r>
        <w:t>8.6 Modulo F - BI y toma de decisiones</w:t>
      </w:r>
    </w:p>
    <w:p>
      <w:r>
        <w:rPr>
          <w:rFonts w:ascii="Liberation Sans" w:hAnsi="Liberation Sans"/>
        </w:rPr>
        <w:t>Muestra indicadores ejecutivos de operacion, seguridad, productividad, mermas, costos, rentabilidad, OEE y trazabilidad.</w:t>
      </w:r>
    </w:p>
    <w:p>
      <w:pPr>
        <w:pStyle w:val="Heading1"/>
      </w:pPr>
      <w:r>
        <w:t>9. Requisitos funcionales</w:t>
      </w:r>
    </w:p>
    <w:p>
      <w:r>
        <w:rPr>
          <w:rFonts w:ascii="Liberation Sans" w:hAnsi="Liberation Sans"/>
        </w:rPr>
        <w:t>La siguiente matriz define los requisitos funcionales del sistema. La prioridad MVP indica capacidades necesarias para una primera version operativa; V2 y V3 indican evolucion posterior.</w:t>
      </w:r>
    </w:p>
    <w:p>
      <w:pPr>
        <w:pStyle w:val="Heading2"/>
      </w:pPr>
      <w:r>
        <w:t>9.1 Gobierno, datos maestros y GIS</w:t>
      </w:r>
    </w:p>
    <w:p>
      <w:r>
        <w:rPr>
          <w:rFonts w:ascii="Liberation Sans" w:hAnsi="Liberation Sans"/>
        </w:rPr>
        <w:t>Requisitos para administrar estructura, permisos, catalogos, predios y visualizacion espacial.</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007"/>
            <w:vAlign w:val="center"/>
            <w:shd w:fill="1F7A4A"/>
          </w:tcPr>
          <w:p>
            <w:pPr>
              <w:spacing w:after="0"/>
            </w:pPr>
            <w:r>
              <w:rPr>
                <w:rFonts w:ascii="Liberation Sans" w:hAnsi="Liberation Sans"/>
                <w:b/>
                <w:color w:val="FFFFFF"/>
                <w:sz w:val="15"/>
              </w:rPr>
              <w:t>ID</w:t>
            </w:r>
          </w:p>
        </w:tc>
        <w:tc>
          <w:tcPr>
            <w:tcW w:type="dxa" w:w="1944"/>
            <w:vAlign w:val="center"/>
            <w:shd w:fill="1F7A4A"/>
          </w:tcPr>
          <w:p>
            <w:pPr>
              <w:spacing w:after="0"/>
            </w:pPr>
            <w:r>
              <w:rPr>
                <w:rFonts w:ascii="Liberation Sans" w:hAnsi="Liberation Sans"/>
                <w:b/>
                <w:color w:val="FFFFFF"/>
                <w:sz w:val="15"/>
              </w:rPr>
              <w:t>Area</w:t>
            </w:r>
          </w:p>
        </w:tc>
        <w:tc>
          <w:tcPr>
            <w:tcW w:type="dxa" w:w="6552"/>
            <w:vAlign w:val="center"/>
            <w:shd w:fill="1F7A4A"/>
          </w:tcPr>
          <w:p>
            <w:pPr>
              <w:spacing w:after="0"/>
            </w:pPr>
            <w:r>
              <w:rPr>
                <w:rFonts w:ascii="Liberation Sans" w:hAnsi="Liberation Sans"/>
                <w:b/>
                <w:color w:val="FFFFFF"/>
                <w:sz w:val="15"/>
              </w:rPr>
              <w:t>Requisito</w:t>
            </w:r>
          </w:p>
        </w:tc>
        <w:tc>
          <w:tcPr>
            <w:tcW w:type="dxa" w:w="1152"/>
            <w:vAlign w:val="center"/>
            <w:shd w:fill="1F7A4A"/>
          </w:tcPr>
          <w:p>
            <w:pPr>
              <w:spacing w:after="0"/>
            </w:pPr>
            <w:r>
              <w:rPr>
                <w:rFonts w:ascii="Liberation Sans" w:hAnsi="Liberation Sans"/>
                <w:b/>
                <w:color w:val="FFFFFF"/>
                <w:sz w:val="15"/>
              </w:rPr>
              <w:t>Prioridad</w:t>
            </w:r>
          </w:p>
        </w:tc>
      </w:tr>
      <w:tr>
        <w:tc>
          <w:tcPr>
            <w:tcW w:type="dxa" w:w="1007"/>
            <w:vAlign w:val="top"/>
          </w:tcPr>
          <w:p>
            <w:pPr>
              <w:spacing w:after="0"/>
            </w:pPr>
            <w:r>
              <w:rPr>
                <w:rFonts w:ascii="Liberation Sans" w:hAnsi="Liberation Sans"/>
                <w:b w:val="0"/>
                <w:sz w:val="15"/>
              </w:rPr>
              <w:t>RF-001</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permitir registrar empresas, sedes, predios y unidades operativas con codigos unicos.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RF-002</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manejar usuarios con roles diferenciados: administrador, jefe de planta, ingeniero, operario, contratista, auditor y financiero.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RF-003</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permitir asignar permisos por rol y por modulo para proteger informacion sensible.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RF-004</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mantener bitacora de creacion, modificacion, eliminacion y sincronizacion de registros.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RF-005</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administrar catalogos de especies, nutrientes, fertilizantes, maquinaria, cables, contratistas y rutas.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RF-006</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permitir activar, bloquear o archivar registros sin perder historial operativo.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RF-007</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registrar dispositivos Android y Windows autorizados para sincronizar informacion.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RF-008</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permitir parametrizar factores de forma por especie y valores por defecto para calculos.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RF-009</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permitir parametrizar umbrales de alerta, incluyendo merma maxima, tension maxima y vencimientos.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RF-010</w:t>
            </w:r>
          </w:p>
        </w:tc>
        <w:tc>
          <w:tcPr>
            <w:tcW w:type="dxa" w:w="1944"/>
            <w:vAlign w:val="top"/>
          </w:tcPr>
          <w:p>
            <w:pPr>
              <w:spacing w:after="0"/>
            </w:pPr>
            <w:r>
              <w:rPr>
                <w:rFonts w:ascii="Liberation Sans" w:hAnsi="Liberation Sans"/>
                <w:b w:val="0"/>
                <w:sz w:val="15"/>
              </w:rPr>
              <w:t>Gobierno</w:t>
            </w:r>
          </w:p>
        </w:tc>
        <w:tc>
          <w:tcPr>
            <w:tcW w:type="dxa" w:w="6552"/>
            <w:vAlign w:val="top"/>
          </w:tcPr>
          <w:p>
            <w:pPr>
              <w:spacing w:after="0"/>
            </w:pPr>
            <w:r>
              <w:rPr>
                <w:rFonts w:ascii="Liberation Sans" w:hAnsi="Liberation Sans"/>
                <w:b w:val="0"/>
                <w:sz w:val="15"/>
              </w:rPr>
              <w:t>El sistema debe generar codigos internos estandarizados para predios, rodales, parcelas, arboles, trozas, batches y paquetes.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RF-011</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dibujar o cargar el perimetro de un predio usando coordenadas GPS o archivos geoespaciales.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RF-012</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dividir un predio en rodales, parcelas, lotes o secciones segun especie, edad, uso o condicion del terreno.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RF-013</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visualizar mapas con capas de predios, rodales, parcelas, arboles, rutas, zonas de riesgo y puntos de carga.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RF-014</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marcar entradas, salidas, caminos internos, rutas de extraccion y rutas de emergencia.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RF-015</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calcular distancia aproximada de rutas y asociarlas a operaciones de campo o transporte.</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RF-016</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registrar zonas de perdida, plaga, incendio, erosion, derrumbe o acceso restringido.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RF-017</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asociar fotografias georreferenciadas a predios, rodales, parcelas, arboles, trozas y eventos.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RF-018</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consultar informacion de cada elemento al seleccionarlo en el mapa.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RF-019</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permitir filtros por especie, estado sanitario, edad, lote, fecha, responsable o prioridad.</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RF-020</w:t>
            </w:r>
          </w:p>
        </w:tc>
        <w:tc>
          <w:tcPr>
            <w:tcW w:type="dxa" w:w="1944"/>
            <w:vAlign w:val="top"/>
          </w:tcPr>
          <w:p>
            <w:pPr>
              <w:spacing w:after="0"/>
            </w:pPr>
            <w:r>
              <w:rPr>
                <w:rFonts w:ascii="Liberation Sans" w:hAnsi="Liberation Sans"/>
                <w:b w:val="0"/>
                <w:sz w:val="15"/>
              </w:rPr>
              <w:t>GIS</w:t>
            </w:r>
          </w:p>
        </w:tc>
        <w:tc>
          <w:tcPr>
            <w:tcW w:type="dxa" w:w="6552"/>
            <w:vAlign w:val="top"/>
          </w:tcPr>
          <w:p>
            <w:pPr>
              <w:spacing w:after="0"/>
            </w:pPr>
            <w:r>
              <w:rPr>
                <w:rFonts w:ascii="Liberation Sans" w:hAnsi="Liberation Sans"/>
                <w:b w:val="0"/>
                <w:sz w:val="15"/>
              </w:rPr>
              <w:t>El sistema debe registrar pendientes o condiciones de terreno por parcela para apoyar decisiones de extraccion.</w:t>
            </w:r>
          </w:p>
        </w:tc>
        <w:tc>
          <w:tcPr>
            <w:tcW w:type="dxa" w:w="1152"/>
            <w:vAlign w:val="top"/>
          </w:tcPr>
          <w:p>
            <w:pPr>
              <w:spacing w:after="0"/>
            </w:pPr>
            <w:r>
              <w:rPr>
                <w:rFonts w:ascii="Liberation Sans" w:hAnsi="Liberation Sans"/>
                <w:b w:val="0"/>
                <w:sz w:val="15"/>
              </w:rPr>
              <w:t>MVP</w:t>
            </w:r>
          </w:p>
        </w:tc>
      </w:tr>
    </w:tbl>
    <w:p>
      <w:pPr>
        <w:pStyle w:val="Heading2"/>
      </w:pPr>
      <w:r>
        <w:t>9.2 Silvicultura, inventario, nutricion y alertas</w:t>
      </w:r>
    </w:p>
    <w:p>
      <w:r>
        <w:rPr>
          <w:rFonts w:ascii="Liberation Sans" w:hAnsi="Liberation Sans"/>
        </w:rPr>
        <w:t>Requisitos para arboles, volumen, suelo, fertilizacion, tareas y alertas tempranas.</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007"/>
            <w:vAlign w:val="center"/>
            <w:shd w:fill="1F7A4A"/>
          </w:tcPr>
          <w:p>
            <w:pPr>
              <w:spacing w:after="0"/>
            </w:pPr>
            <w:r>
              <w:rPr>
                <w:rFonts w:ascii="Liberation Sans" w:hAnsi="Liberation Sans"/>
                <w:b/>
                <w:color w:val="FFFFFF"/>
                <w:sz w:val="15"/>
              </w:rPr>
              <w:t>ID</w:t>
            </w:r>
          </w:p>
        </w:tc>
        <w:tc>
          <w:tcPr>
            <w:tcW w:type="dxa" w:w="1944"/>
            <w:vAlign w:val="center"/>
            <w:shd w:fill="1F7A4A"/>
          </w:tcPr>
          <w:p>
            <w:pPr>
              <w:spacing w:after="0"/>
            </w:pPr>
            <w:r>
              <w:rPr>
                <w:rFonts w:ascii="Liberation Sans" w:hAnsi="Liberation Sans"/>
                <w:b/>
                <w:color w:val="FFFFFF"/>
                <w:sz w:val="15"/>
              </w:rPr>
              <w:t>Area</w:t>
            </w:r>
          </w:p>
        </w:tc>
        <w:tc>
          <w:tcPr>
            <w:tcW w:type="dxa" w:w="6552"/>
            <w:vAlign w:val="center"/>
            <w:shd w:fill="1F7A4A"/>
          </w:tcPr>
          <w:p>
            <w:pPr>
              <w:spacing w:after="0"/>
            </w:pPr>
            <w:r>
              <w:rPr>
                <w:rFonts w:ascii="Liberation Sans" w:hAnsi="Liberation Sans"/>
                <w:b/>
                <w:color w:val="FFFFFF"/>
                <w:sz w:val="15"/>
              </w:rPr>
              <w:t>Requisito</w:t>
            </w:r>
          </w:p>
        </w:tc>
        <w:tc>
          <w:tcPr>
            <w:tcW w:type="dxa" w:w="1152"/>
            <w:vAlign w:val="center"/>
            <w:shd w:fill="1F7A4A"/>
          </w:tcPr>
          <w:p>
            <w:pPr>
              <w:spacing w:after="0"/>
            </w:pPr>
            <w:r>
              <w:rPr>
                <w:rFonts w:ascii="Liberation Sans" w:hAnsi="Liberation Sans"/>
                <w:b/>
                <w:color w:val="FFFFFF"/>
                <w:sz w:val="15"/>
              </w:rPr>
              <w:t>Prioridad</w:t>
            </w:r>
          </w:p>
        </w:tc>
      </w:tr>
      <w:tr>
        <w:tc>
          <w:tcPr>
            <w:tcW w:type="dxa" w:w="1007"/>
            <w:vAlign w:val="top"/>
          </w:tcPr>
          <w:p>
            <w:pPr>
              <w:spacing w:after="0"/>
            </w:pPr>
            <w:r>
              <w:rPr>
                <w:rFonts w:ascii="Liberation Sans" w:hAnsi="Liberation Sans"/>
                <w:b w:val="0"/>
                <w:sz w:val="15"/>
              </w:rPr>
              <w:t>RF-021</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registrar arboles individuales con codigo, especie, ubicacion, DAP, altura comercial, factor de forma y estado sanitario.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RF-022</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calcular volumen en pie en m3 usando DAP, altura comercial y factor de forma.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RF-023</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permitir registrar inventarios por parcela, por rodal y por predio.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RF-024</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mostrar volumen estimado por arbol, parcela, rodal, especie y predio.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RF-025</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clasificar arboles por estado: en pie, seleccionado, talado, convertido en troza, bloqueado o descartado.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RF-026</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permitir registrar edad, fecha de siembra, fecha de inventario y fecha probable de aprovechamiento.</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RF-027</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permitir registrar observaciones de plagas, enfermedades, dano mecanico, mortalidad y competencia.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RF-028</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permitir adjuntar evidencia fotografica de cada inspeccion.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RF-029</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generar resumen de existencias por especie, lote y volumen potencial.</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RF-030</w:t>
            </w:r>
          </w:p>
        </w:tc>
        <w:tc>
          <w:tcPr>
            <w:tcW w:type="dxa" w:w="1944"/>
            <w:vAlign w:val="top"/>
          </w:tcPr>
          <w:p>
            <w:pPr>
              <w:spacing w:after="0"/>
            </w:pPr>
            <w:r>
              <w:rPr>
                <w:rFonts w:ascii="Liberation Sans" w:hAnsi="Liberation Sans"/>
                <w:b w:val="0"/>
                <w:sz w:val="15"/>
              </w:rPr>
              <w:t>Silvicultura</w:t>
            </w:r>
          </w:p>
        </w:tc>
        <w:tc>
          <w:tcPr>
            <w:tcW w:type="dxa" w:w="6552"/>
            <w:vAlign w:val="top"/>
          </w:tcPr>
          <w:p>
            <w:pPr>
              <w:spacing w:after="0"/>
            </w:pPr>
            <w:r>
              <w:rPr>
                <w:rFonts w:ascii="Liberation Sans" w:hAnsi="Liberation Sans"/>
                <w:b w:val="0"/>
                <w:sz w:val="15"/>
              </w:rPr>
              <w:t>El sistema debe permitir importar o exportar inventarios en formatos tabulares para conciliacion.</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RF-031</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registrar analisis de suelo por parcela, fecha, laboratorio y nutrientes medidos.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RF-032</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registrar requerimientos nutricionales por especie y etapa de desarrollo.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RF-033</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calcular deficit nutricional comparando requerimiento de especie contra concentracion de suelo.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RF-034</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calcular dosis de fertilizante considerando area, eficiencia de absorcion y pureza del nutriente.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RF-035</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evitar recomendaciones negativas: si no existe deficit, la dosis sugerida debe ser cero.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RF-036</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generar alertas tempranas de poda, fitosanidad, fertilizacion, riego, maleza o mantenimiento.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RF-037</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asignar alertas a responsables con fecha limite, prioridad, estado y evidencia de cierre.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RF-038</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registrar historial de actividades realizadas por lote, arbol o tarea.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RF-039</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permitir crear planes de cuidado recurrentes por especie, lote o temporada.</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RF-040</w:t>
            </w:r>
          </w:p>
        </w:tc>
        <w:tc>
          <w:tcPr>
            <w:tcW w:type="dxa" w:w="1944"/>
            <w:vAlign w:val="top"/>
          </w:tcPr>
          <w:p>
            <w:pPr>
              <w:spacing w:after="0"/>
            </w:pPr>
            <w:r>
              <w:rPr>
                <w:rFonts w:ascii="Liberation Sans" w:hAnsi="Liberation Sans"/>
                <w:b w:val="0"/>
                <w:sz w:val="15"/>
              </w:rPr>
              <w:t>Nutricion</w:t>
            </w:r>
          </w:p>
        </w:tc>
        <w:tc>
          <w:tcPr>
            <w:tcW w:type="dxa" w:w="6552"/>
            <w:vAlign w:val="top"/>
          </w:tcPr>
          <w:p>
            <w:pPr>
              <w:spacing w:after="0"/>
            </w:pPr>
            <w:r>
              <w:rPr>
                <w:rFonts w:ascii="Liberation Sans" w:hAnsi="Liberation Sans"/>
                <w:b w:val="0"/>
                <w:sz w:val="15"/>
              </w:rPr>
              <w:t>El sistema debe mostrar alertas criticas en panel movil y panel de escritorio.</w:t>
            </w:r>
          </w:p>
        </w:tc>
        <w:tc>
          <w:tcPr>
            <w:tcW w:type="dxa" w:w="1152"/>
            <w:vAlign w:val="top"/>
          </w:tcPr>
          <w:p>
            <w:pPr>
              <w:spacing w:after="0"/>
            </w:pPr>
            <w:r>
              <w:rPr>
                <w:rFonts w:ascii="Liberation Sans" w:hAnsi="Liberation Sans"/>
                <w:b w:val="0"/>
                <w:sz w:val="15"/>
              </w:rPr>
              <w:t>MVP</w:t>
            </w:r>
          </w:p>
        </w:tc>
      </w:tr>
    </w:tbl>
    <w:p>
      <w:pPr>
        <w:pStyle w:val="Heading2"/>
      </w:pPr>
      <w:r>
        <w:t>9.3 Aprovechamiento, QR, cables y seguridad</w:t>
      </w:r>
    </w:p>
    <w:p>
      <w:r>
        <w:rPr>
          <w:rFonts w:ascii="Liberation Sans" w:hAnsi="Liberation Sans"/>
        </w:rPr>
        <w:t>Requisitos para ordenes de trabajo, trozas, codigos QR, inspeccion y tension de cables.</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007"/>
            <w:vAlign w:val="center"/>
            <w:shd w:fill="1F7A4A"/>
          </w:tcPr>
          <w:p>
            <w:pPr>
              <w:spacing w:after="0"/>
            </w:pPr>
            <w:r>
              <w:rPr>
                <w:rFonts w:ascii="Liberation Sans" w:hAnsi="Liberation Sans"/>
                <w:b/>
                <w:color w:val="FFFFFF"/>
                <w:sz w:val="15"/>
              </w:rPr>
              <w:t>ID</w:t>
            </w:r>
          </w:p>
        </w:tc>
        <w:tc>
          <w:tcPr>
            <w:tcW w:type="dxa" w:w="1944"/>
            <w:vAlign w:val="center"/>
            <w:shd w:fill="1F7A4A"/>
          </w:tcPr>
          <w:p>
            <w:pPr>
              <w:spacing w:after="0"/>
            </w:pPr>
            <w:r>
              <w:rPr>
                <w:rFonts w:ascii="Liberation Sans" w:hAnsi="Liberation Sans"/>
                <w:b/>
                <w:color w:val="FFFFFF"/>
                <w:sz w:val="15"/>
              </w:rPr>
              <w:t>Area</w:t>
            </w:r>
          </w:p>
        </w:tc>
        <w:tc>
          <w:tcPr>
            <w:tcW w:type="dxa" w:w="6552"/>
            <w:vAlign w:val="center"/>
            <w:shd w:fill="1F7A4A"/>
          </w:tcPr>
          <w:p>
            <w:pPr>
              <w:spacing w:after="0"/>
            </w:pPr>
            <w:r>
              <w:rPr>
                <w:rFonts w:ascii="Liberation Sans" w:hAnsi="Liberation Sans"/>
                <w:b/>
                <w:color w:val="FFFFFF"/>
                <w:sz w:val="15"/>
              </w:rPr>
              <w:t>Requisito</w:t>
            </w:r>
          </w:p>
        </w:tc>
        <w:tc>
          <w:tcPr>
            <w:tcW w:type="dxa" w:w="1152"/>
            <w:vAlign w:val="center"/>
            <w:shd w:fill="1F7A4A"/>
          </w:tcPr>
          <w:p>
            <w:pPr>
              <w:spacing w:after="0"/>
            </w:pPr>
            <w:r>
              <w:rPr>
                <w:rFonts w:ascii="Liberation Sans" w:hAnsi="Liberation Sans"/>
                <w:b/>
                <w:color w:val="FFFFFF"/>
                <w:sz w:val="15"/>
              </w:rPr>
              <w:t>Prioridad</w:t>
            </w:r>
          </w:p>
        </w:tc>
      </w:tr>
      <w:tr>
        <w:tc>
          <w:tcPr>
            <w:tcW w:type="dxa" w:w="1007"/>
            <w:vAlign w:val="top"/>
          </w:tcPr>
          <w:p>
            <w:pPr>
              <w:spacing w:after="0"/>
            </w:pPr>
            <w:r>
              <w:rPr>
                <w:rFonts w:ascii="Liberation Sans" w:hAnsi="Liberation Sans"/>
                <w:b w:val="0"/>
                <w:sz w:val="15"/>
              </w:rPr>
              <w:t>RF-041</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crear ordenes de trabajo de inventario, silvicultura, tala, extraccion, transporte, aserrio, secado y mantenimiento.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RF-042</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permitir seleccionar arboles autorizados para intervencion desde una orden de trabajo.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RF-043</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registrar evento de tala con fecha, operario, volumen estimado y observaciones.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RF-044</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dividir un arbol talado en una o varias trozas hijas manteniendo la herencia de trazabilidad.</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RF-045</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generar codigo y QR unico para cada troza en campo.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RF-046</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registrar longitud, diametros, volumen, masa estimada, calidad y ubicacion de cada troza.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RF-047</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permitir escanear QR para consultar origen, estado, volumen y historial de la troza.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RF-048</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administrar catalogo de cables con tipo, diametro, longitud, material, resistencia de rotura y factor de seguridad.</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RF-049</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registrar inspecciones de cables con estado, danos, foto y proxima revision.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RF-050</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calcular tension de arrastre con winch usando masa, pendiente y friccion.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RF-051</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calcular tension maxima de cable aereo/skyline usando carga, vano y flecha.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RF-052</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calcular la carga segura de trabajo SWL dividiendo resistencia de rotura por factor de seguridad.</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RF-053</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aprobar en verde o bloquear en rojo una maniobra cuando la tension supere el SWL.</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RF-054</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guardar cada simulacion de tension con datos de entrada, resultado, responsable y hora.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RF-055</w:t>
            </w:r>
          </w:p>
        </w:tc>
        <w:tc>
          <w:tcPr>
            <w:tcW w:type="dxa" w:w="1944"/>
            <w:vAlign w:val="top"/>
          </w:tcPr>
          <w:p>
            <w:pPr>
              <w:spacing w:after="0"/>
            </w:pPr>
            <w:r>
              <w:rPr>
                <w:rFonts w:ascii="Liberation Sans" w:hAnsi="Liberation Sans"/>
                <w:b w:val="0"/>
                <w:sz w:val="15"/>
              </w:rPr>
              <w:t>Aprovechamiento</w:t>
            </w:r>
          </w:p>
        </w:tc>
        <w:tc>
          <w:tcPr>
            <w:tcW w:type="dxa" w:w="6552"/>
            <w:vAlign w:val="top"/>
          </w:tcPr>
          <w:p>
            <w:pPr>
              <w:spacing w:after="0"/>
            </w:pPr>
            <w:r>
              <w:rPr>
                <w:rFonts w:ascii="Liberation Sans" w:hAnsi="Liberation Sans"/>
                <w:b w:val="0"/>
                <w:sz w:val="15"/>
              </w:rPr>
              <w:t>El sistema debe impedir cerrar una orden de extraccion si existen simulaciones criticas sin aprobacion tecnica.</w:t>
            </w:r>
          </w:p>
        </w:tc>
        <w:tc>
          <w:tcPr>
            <w:tcW w:type="dxa" w:w="1152"/>
            <w:vAlign w:val="top"/>
          </w:tcPr>
          <w:p>
            <w:pPr>
              <w:spacing w:after="0"/>
            </w:pPr>
            <w:r>
              <w:rPr>
                <w:rFonts w:ascii="Liberation Sans" w:hAnsi="Liberation Sans"/>
                <w:b w:val="0"/>
                <w:sz w:val="15"/>
              </w:rPr>
              <w:t>V2</w:t>
            </w:r>
          </w:p>
        </w:tc>
      </w:tr>
    </w:tbl>
    <w:p>
      <w:pPr>
        <w:pStyle w:val="Heading2"/>
      </w:pPr>
      <w:r>
        <w:t>9.4 Logistica, recepcion, aserrio y transformacion</w:t>
      </w:r>
    </w:p>
    <w:p>
      <w:r>
        <w:rPr>
          <w:rFonts w:ascii="Liberation Sans" w:hAnsi="Liberation Sans"/>
        </w:rPr>
        <w:t>Requisitos para manifiestos, merma, bascula, batch, yield, paquetes, secado y OEE.</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007"/>
            <w:vAlign w:val="center"/>
            <w:shd w:fill="1F7A4A"/>
          </w:tcPr>
          <w:p>
            <w:pPr>
              <w:spacing w:after="0"/>
            </w:pPr>
            <w:r>
              <w:rPr>
                <w:rFonts w:ascii="Liberation Sans" w:hAnsi="Liberation Sans"/>
                <w:b/>
                <w:color w:val="FFFFFF"/>
                <w:sz w:val="15"/>
              </w:rPr>
              <w:t>ID</w:t>
            </w:r>
          </w:p>
        </w:tc>
        <w:tc>
          <w:tcPr>
            <w:tcW w:type="dxa" w:w="1944"/>
            <w:vAlign w:val="center"/>
            <w:shd w:fill="1F7A4A"/>
          </w:tcPr>
          <w:p>
            <w:pPr>
              <w:spacing w:after="0"/>
            </w:pPr>
            <w:r>
              <w:rPr>
                <w:rFonts w:ascii="Liberation Sans" w:hAnsi="Liberation Sans"/>
                <w:b/>
                <w:color w:val="FFFFFF"/>
                <w:sz w:val="15"/>
              </w:rPr>
              <w:t>Area</w:t>
            </w:r>
          </w:p>
        </w:tc>
        <w:tc>
          <w:tcPr>
            <w:tcW w:type="dxa" w:w="6552"/>
            <w:vAlign w:val="center"/>
            <w:shd w:fill="1F7A4A"/>
          </w:tcPr>
          <w:p>
            <w:pPr>
              <w:spacing w:after="0"/>
            </w:pPr>
            <w:r>
              <w:rPr>
                <w:rFonts w:ascii="Liberation Sans" w:hAnsi="Liberation Sans"/>
                <w:b/>
                <w:color w:val="FFFFFF"/>
                <w:sz w:val="15"/>
              </w:rPr>
              <w:t>Requisito</w:t>
            </w:r>
          </w:p>
        </w:tc>
        <w:tc>
          <w:tcPr>
            <w:tcW w:type="dxa" w:w="1152"/>
            <w:vAlign w:val="center"/>
            <w:shd w:fill="1F7A4A"/>
          </w:tcPr>
          <w:p>
            <w:pPr>
              <w:spacing w:after="0"/>
            </w:pPr>
            <w:r>
              <w:rPr>
                <w:rFonts w:ascii="Liberation Sans" w:hAnsi="Liberation Sans"/>
                <w:b/>
                <w:color w:val="FFFFFF"/>
                <w:sz w:val="15"/>
              </w:rPr>
              <w:t>Prioridad</w:t>
            </w:r>
          </w:p>
        </w:tc>
      </w:tr>
      <w:tr>
        <w:tc>
          <w:tcPr>
            <w:tcW w:type="dxa" w:w="1007"/>
            <w:vAlign w:val="top"/>
          </w:tcPr>
          <w:p>
            <w:pPr>
              <w:spacing w:after="0"/>
            </w:pPr>
            <w:r>
              <w:rPr>
                <w:rFonts w:ascii="Liberation Sans" w:hAnsi="Liberation Sans"/>
                <w:b w:val="0"/>
                <w:sz w:val="15"/>
              </w:rPr>
              <w:t>RF-056</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permitir escaneo masivo de QR para crear remisiones o manifiestos de transporte.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RF-057</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registrar transportador, conductor, placa, origen, destino, fecha de despacho y estado del manifiesto.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RF-058</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calcular volumen y peso estimado despachado segun trozas incluidas.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RF-059</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registrar recepcion en planta con fecha, responsable y diferencias encontradas.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RF-060</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integrarse conceptualmente con bascula camionera para registrar peso bruto, tara y peso neto.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RF-061</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comparar volumen despachado contra volumen equivalente recibido.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RF-062</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generar alerta si la merma supera 1.5% o el umbral parametrizado.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RF-063</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registrar motivos de perdida: merma normal, dano, robo, error de medicion, humedad o rechazo de calidad.</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RF-064</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permitir reconciliar manifiestos y dejar evidencia de aprobacion.</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RF-065</w:t>
            </w:r>
          </w:p>
        </w:tc>
        <w:tc>
          <w:tcPr>
            <w:tcW w:type="dxa" w:w="1944"/>
            <w:vAlign w:val="top"/>
          </w:tcPr>
          <w:p>
            <w:pPr>
              <w:spacing w:after="0"/>
            </w:pPr>
            <w:r>
              <w:rPr>
                <w:rFonts w:ascii="Liberation Sans" w:hAnsi="Liberation Sans"/>
                <w:b w:val="0"/>
                <w:sz w:val="15"/>
              </w:rPr>
              <w:t>Logistica</w:t>
            </w:r>
          </w:p>
        </w:tc>
        <w:tc>
          <w:tcPr>
            <w:tcW w:type="dxa" w:w="6552"/>
            <w:vAlign w:val="top"/>
          </w:tcPr>
          <w:p>
            <w:pPr>
              <w:spacing w:after="0"/>
            </w:pPr>
            <w:r>
              <w:rPr>
                <w:rFonts w:ascii="Liberation Sans" w:hAnsi="Liberation Sans"/>
                <w:b w:val="0"/>
                <w:sz w:val="15"/>
              </w:rPr>
              <w:t>El sistema debe generar reporte de transporte por contratista, placa, ruta, predio, fecha y merma.</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RF-066</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crear batch de aserrio asociado a orden de trabajo y trozas de entrada.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RF-067</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registrar volumen de trozas procesadas, volumen de tablas obtenidas y volumen de residuos.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RF-068</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calcular rendimiento o yield de aserrio en porcentaje.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RF-069</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crear paquetes, tablas o SKU finales asociados a batches de aserrio.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RF-070</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mantener relacion entre paquete final y trozas fuente mediante asignacion de volumen.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RF-071</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registrar calidad, humedad, cantidad de tablas, medidas nominales, volumen y ubicacion del paquete.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RF-072</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registrar lotes de secado en horno, humedad inicial, humedad final, energia consumida y costo energetico.</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RF-073</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calcular OEE con disponibilidad, rendimiento y calidad para sierras u otros equipos.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RF-074</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registrar paradas de maquina, causa, duracion y responsable.</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RF-075</w:t>
            </w:r>
          </w:p>
        </w:tc>
        <w:tc>
          <w:tcPr>
            <w:tcW w:type="dxa" w:w="1944"/>
            <w:vAlign w:val="top"/>
          </w:tcPr>
          <w:p>
            <w:pPr>
              <w:spacing w:after="0"/>
            </w:pPr>
            <w:r>
              <w:rPr>
                <w:rFonts w:ascii="Liberation Sans" w:hAnsi="Liberation Sans"/>
                <w:b w:val="0"/>
                <w:sz w:val="15"/>
              </w:rPr>
              <w:t>Aserrio</w:t>
            </w:r>
          </w:p>
        </w:tc>
        <w:tc>
          <w:tcPr>
            <w:tcW w:type="dxa" w:w="6552"/>
            <w:vAlign w:val="top"/>
          </w:tcPr>
          <w:p>
            <w:pPr>
              <w:spacing w:after="0"/>
            </w:pPr>
            <w:r>
              <w:rPr>
                <w:rFonts w:ascii="Liberation Sans" w:hAnsi="Liberation Sans"/>
                <w:b w:val="0"/>
                <w:sz w:val="15"/>
              </w:rPr>
              <w:t>El sistema debe generar alerta por caida de rendimiento, exceso de residuo o baja calidad.</w:t>
            </w:r>
          </w:p>
        </w:tc>
        <w:tc>
          <w:tcPr>
            <w:tcW w:type="dxa" w:w="1152"/>
            <w:vAlign w:val="top"/>
          </w:tcPr>
          <w:p>
            <w:pPr>
              <w:spacing w:after="0"/>
            </w:pPr>
            <w:r>
              <w:rPr>
                <w:rFonts w:ascii="Liberation Sans" w:hAnsi="Liberation Sans"/>
                <w:b w:val="0"/>
                <w:sz w:val="15"/>
              </w:rPr>
              <w:t>V2</w:t>
            </w:r>
          </w:p>
        </w:tc>
      </w:tr>
    </w:tbl>
    <w:p>
      <w:pPr>
        <w:pStyle w:val="Heading2"/>
      </w:pPr>
      <w:r>
        <w:t>9.5 Finanzas, BI, offline, API y auditoria</w:t>
      </w:r>
    </w:p>
    <w:p>
      <w:r>
        <w:rPr>
          <w:rFonts w:ascii="Liberation Sans" w:hAnsi="Liberation Sans"/>
        </w:rPr>
        <w:t>Requisitos para costeo ABC, dashboards, sincronizacion, API REST y cadena de custodia.</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007"/>
            <w:vAlign w:val="center"/>
            <w:shd w:fill="1F7A4A"/>
          </w:tcPr>
          <w:p>
            <w:pPr>
              <w:spacing w:after="0"/>
            </w:pPr>
            <w:r>
              <w:rPr>
                <w:rFonts w:ascii="Liberation Sans" w:hAnsi="Liberation Sans"/>
                <w:b/>
                <w:color w:val="FFFFFF"/>
                <w:sz w:val="15"/>
              </w:rPr>
              <w:t>ID</w:t>
            </w:r>
          </w:p>
        </w:tc>
        <w:tc>
          <w:tcPr>
            <w:tcW w:type="dxa" w:w="1944"/>
            <w:vAlign w:val="center"/>
            <w:shd w:fill="1F7A4A"/>
          </w:tcPr>
          <w:p>
            <w:pPr>
              <w:spacing w:after="0"/>
            </w:pPr>
            <w:r>
              <w:rPr>
                <w:rFonts w:ascii="Liberation Sans" w:hAnsi="Liberation Sans"/>
                <w:b/>
                <w:color w:val="FFFFFF"/>
                <w:sz w:val="15"/>
              </w:rPr>
              <w:t>Area</w:t>
            </w:r>
          </w:p>
        </w:tc>
        <w:tc>
          <w:tcPr>
            <w:tcW w:type="dxa" w:w="6552"/>
            <w:vAlign w:val="center"/>
            <w:shd w:fill="1F7A4A"/>
          </w:tcPr>
          <w:p>
            <w:pPr>
              <w:spacing w:after="0"/>
            </w:pPr>
            <w:r>
              <w:rPr>
                <w:rFonts w:ascii="Liberation Sans" w:hAnsi="Liberation Sans"/>
                <w:b/>
                <w:color w:val="FFFFFF"/>
                <w:sz w:val="15"/>
              </w:rPr>
              <w:t>Requisito</w:t>
            </w:r>
          </w:p>
        </w:tc>
        <w:tc>
          <w:tcPr>
            <w:tcW w:type="dxa" w:w="1152"/>
            <w:vAlign w:val="center"/>
            <w:shd w:fill="1F7A4A"/>
          </w:tcPr>
          <w:p>
            <w:pPr>
              <w:spacing w:after="0"/>
            </w:pPr>
            <w:r>
              <w:rPr>
                <w:rFonts w:ascii="Liberation Sans" w:hAnsi="Liberation Sans"/>
                <w:b/>
                <w:color w:val="FFFFFF"/>
                <w:sz w:val="15"/>
              </w:rPr>
              <w:t>Prioridad</w:t>
            </w:r>
          </w:p>
        </w:tc>
      </w:tr>
      <w:tr>
        <w:tc>
          <w:tcPr>
            <w:tcW w:type="dxa" w:w="1007"/>
            <w:vAlign w:val="top"/>
          </w:tcPr>
          <w:p>
            <w:pPr>
              <w:spacing w:after="0"/>
            </w:pPr>
            <w:r>
              <w:rPr>
                <w:rFonts w:ascii="Liberation Sans" w:hAnsi="Liberation Sans"/>
                <w:b w:val="0"/>
                <w:sz w:val="15"/>
              </w:rPr>
              <w:t>RF-076</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registrar ingresos, costos, perdidas y ajustes por predio, rodal, parcela, arbol, troza, paquete u orden.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RF-077</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configurar actividades de costeo ABC y drivers: m3, hora maquina, hora hombre, viaje, hectarea, kWh o unidad.</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RF-078</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acumular costos en cascada desde silvicultura hasta producto final.</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RF-079</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calcular costo real COP/m3 por paquete, SKU, batch, lote, rodal y predio.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RF-080</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permitir registrar jornales, abono, combustible, mantenimiento, fletes, energia y servicios.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RF-081</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asignar costos indirectos usando reglas de prorrateo documentadas.</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RF-082</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comparar costo real contra precio de mercado o precio de venta.</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RF-083</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liquidar contratistas con base en volumen validado por bascula, sensores o recepcion, no por estimacion de campo.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RF-084</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generar estados de rentabilidad por predio, rodal, especie, contratista y SKU.</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RF-085</w:t>
            </w:r>
          </w:p>
        </w:tc>
        <w:tc>
          <w:tcPr>
            <w:tcW w:type="dxa" w:w="1944"/>
            <w:vAlign w:val="top"/>
          </w:tcPr>
          <w:p>
            <w:pPr>
              <w:spacing w:after="0"/>
            </w:pPr>
            <w:r>
              <w:rPr>
                <w:rFonts w:ascii="Liberation Sans" w:hAnsi="Liberation Sans"/>
                <w:b w:val="0"/>
                <w:sz w:val="15"/>
              </w:rPr>
              <w:t>Finanzas</w:t>
            </w:r>
          </w:p>
        </w:tc>
        <w:tc>
          <w:tcPr>
            <w:tcW w:type="dxa" w:w="6552"/>
            <w:vAlign w:val="top"/>
          </w:tcPr>
          <w:p>
            <w:pPr>
              <w:spacing w:after="0"/>
            </w:pPr>
            <w:r>
              <w:rPr>
                <w:rFonts w:ascii="Liberation Sans" w:hAnsi="Liberation Sans"/>
                <w:b w:val="0"/>
                <w:sz w:val="15"/>
              </w:rPr>
              <w:t>El sistema debe registrar perdidas economicas por plagas, robo, dano climatico, rechazo de calidad o merma extraordinaria.</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RF-086</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mostrar dashboard con OEE, costo COP/m3, alertas criticas, merma, rendimiento y productividad.</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RF-087</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permitir filtros por fecha, predio, rodal, especie, contratista, maquina, lote y estado.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RF-088</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mostrar grafica de OEE del aserradero y evolucion por periodo.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RF-089</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mostrar costo real acumulado COP/m3 frente a precio de mercado o precio objetivo.</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RF-090</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mostrar alertas criticas de sobrecarga de cables, deficit nutricional y caidas de rendimiento.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RF-091</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generar reporte de trazabilidad desde SKU final hasta arbol de origen.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RF-092</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generar reportes exportables a PDF, Excel o CSV.</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RF-093</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mostrar mapa de calor de mermas, costos, productividad o alertas por zona.</w:t>
            </w:r>
          </w:p>
        </w:tc>
        <w:tc>
          <w:tcPr>
            <w:tcW w:type="dxa" w:w="1152"/>
            <w:vAlign w:val="top"/>
          </w:tcPr>
          <w:p>
            <w:pPr>
              <w:spacing w:after="0"/>
            </w:pPr>
            <w:r>
              <w:rPr>
                <w:rFonts w:ascii="Liberation Sans" w:hAnsi="Liberation Sans"/>
                <w:b w:val="0"/>
                <w:sz w:val="15"/>
              </w:rPr>
              <w:t>V3</w:t>
            </w:r>
          </w:p>
        </w:tc>
      </w:tr>
      <w:tr>
        <w:tc>
          <w:tcPr>
            <w:tcW w:type="dxa" w:w="1007"/>
            <w:vAlign w:val="top"/>
          </w:tcPr>
          <w:p>
            <w:pPr>
              <w:spacing w:after="0"/>
            </w:pPr>
            <w:r>
              <w:rPr>
                <w:rFonts w:ascii="Liberation Sans" w:hAnsi="Liberation Sans"/>
                <w:b w:val="0"/>
                <w:sz w:val="15"/>
              </w:rPr>
              <w:t>RF-094</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generar tablero ejecutivo para gerencia con indicadores resumidos.</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RF-095</w:t>
            </w:r>
          </w:p>
        </w:tc>
        <w:tc>
          <w:tcPr>
            <w:tcW w:type="dxa" w:w="1944"/>
            <w:vAlign w:val="top"/>
          </w:tcPr>
          <w:p>
            <w:pPr>
              <w:spacing w:after="0"/>
            </w:pPr>
            <w:r>
              <w:rPr>
                <w:rFonts w:ascii="Liberation Sans" w:hAnsi="Liberation Sans"/>
                <w:b w:val="0"/>
                <w:sz w:val="15"/>
              </w:rPr>
              <w:t>BI</w:t>
            </w:r>
          </w:p>
        </w:tc>
        <w:tc>
          <w:tcPr>
            <w:tcW w:type="dxa" w:w="6552"/>
            <w:vAlign w:val="top"/>
          </w:tcPr>
          <w:p>
            <w:pPr>
              <w:spacing w:after="0"/>
            </w:pPr>
            <w:r>
              <w:rPr>
                <w:rFonts w:ascii="Liberation Sans" w:hAnsi="Liberation Sans"/>
                <w:b w:val="0"/>
                <w:sz w:val="15"/>
              </w:rPr>
              <w:t>El sistema debe permitir auditoria de cadena de custodia por QR o codigo de producto.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RF-096</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La app Android debe operar 100% sin internet usando SQLite local.</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RF-097</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La app Android debe permitir captura de inventario, alertas, QR, tension y eventos aun sin conexion.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RF-098</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sincronizar bidireccionalmente al recuperar conexion.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RF-099</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resolver conflictos por timestamp, dispositivo, usuario y reglas de negocio.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RF-100</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marcar registros como pendientes, sincronizados, en conflicto o rechazados.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RF-101</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mantener cola local de eventos para no perder informacion en campo.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RF-102</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reintentar sincronizacion ante fallos de red sin duplicar registros.</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RF-103</w:t>
            </w:r>
          </w:p>
        </w:tc>
        <w:tc>
          <w:tcPr>
            <w:tcW w:type="dxa" w:w="1944"/>
            <w:vAlign w:val="top"/>
          </w:tcPr>
          <w:p>
            <w:pPr>
              <w:spacing w:after="0"/>
            </w:pPr>
            <w:r>
              <w:rPr>
                <w:rFonts w:ascii="Liberation Sans" w:hAnsi="Liberation Sans"/>
                <w:b w:val="0"/>
                <w:sz w:val="15"/>
              </w:rPr>
              <w:t>Offline</w:t>
            </w:r>
          </w:p>
        </w:tc>
        <w:tc>
          <w:tcPr>
            <w:tcW w:type="dxa" w:w="6552"/>
            <w:vAlign w:val="top"/>
          </w:tcPr>
          <w:p>
            <w:pPr>
              <w:spacing w:after="0"/>
            </w:pPr>
            <w:r>
              <w:rPr>
                <w:rFonts w:ascii="Liberation Sans" w:hAnsi="Liberation Sans"/>
                <w:b w:val="0"/>
                <w:sz w:val="15"/>
              </w:rPr>
              <w:t>El sistema debe permitir operar con botones grandes, alta legibilidad y flujos cortos para campo.</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RF-104</w:t>
            </w:r>
          </w:p>
        </w:tc>
        <w:tc>
          <w:tcPr>
            <w:tcW w:type="dxa" w:w="1944"/>
            <w:vAlign w:val="top"/>
          </w:tcPr>
          <w:p>
            <w:pPr>
              <w:spacing w:after="0"/>
            </w:pPr>
            <w:r>
              <w:rPr>
                <w:rFonts w:ascii="Liberation Sans" w:hAnsi="Liberation Sans"/>
                <w:b w:val="0"/>
                <w:sz w:val="15"/>
              </w:rPr>
              <w:t>API</w:t>
            </w:r>
          </w:p>
        </w:tc>
        <w:tc>
          <w:tcPr>
            <w:tcW w:type="dxa" w:w="6552"/>
            <w:vAlign w:val="top"/>
          </w:tcPr>
          <w:p>
            <w:pPr>
              <w:spacing w:after="0"/>
            </w:pPr>
            <w:r>
              <w:rPr>
                <w:rFonts w:ascii="Liberation Sans" w:hAnsi="Liberation Sans"/>
                <w:b w:val="0"/>
                <w:sz w:val="15"/>
              </w:rPr>
              <w:t>El backend debe exponer API REST para calculos, sincronizacion, inventarios, manifiestos, reportes y autenticacion.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RF-105</w:t>
            </w:r>
          </w:p>
        </w:tc>
        <w:tc>
          <w:tcPr>
            <w:tcW w:type="dxa" w:w="1944"/>
            <w:vAlign w:val="top"/>
          </w:tcPr>
          <w:p>
            <w:pPr>
              <w:spacing w:after="0"/>
            </w:pPr>
            <w:r>
              <w:rPr>
                <w:rFonts w:ascii="Liberation Sans" w:hAnsi="Liberation Sans"/>
                <w:b w:val="0"/>
                <w:sz w:val="15"/>
              </w:rPr>
              <w:t>API</w:t>
            </w:r>
          </w:p>
        </w:tc>
        <w:tc>
          <w:tcPr>
            <w:tcW w:type="dxa" w:w="6552"/>
            <w:vAlign w:val="top"/>
          </w:tcPr>
          <w:p>
            <w:pPr>
              <w:spacing w:after="0"/>
            </w:pPr>
            <w:r>
              <w:rPr>
                <w:rFonts w:ascii="Liberation Sans" w:hAnsi="Liberation Sans"/>
                <w:b w:val="0"/>
                <w:sz w:val="15"/>
              </w:rPr>
              <w:t>La API debe incluir endpoints de salud, volumen, fertilizacion, tension winch, tension skyline, yield y OEE.</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RF-106</w:t>
            </w:r>
          </w:p>
        </w:tc>
        <w:tc>
          <w:tcPr>
            <w:tcW w:type="dxa" w:w="1944"/>
            <w:vAlign w:val="top"/>
          </w:tcPr>
          <w:p>
            <w:pPr>
              <w:spacing w:after="0"/>
            </w:pPr>
            <w:r>
              <w:rPr>
                <w:rFonts w:ascii="Liberation Sans" w:hAnsi="Liberation Sans"/>
                <w:b w:val="0"/>
                <w:sz w:val="15"/>
              </w:rPr>
              <w:t>API</w:t>
            </w:r>
          </w:p>
        </w:tc>
        <w:tc>
          <w:tcPr>
            <w:tcW w:type="dxa" w:w="6552"/>
            <w:vAlign w:val="top"/>
          </w:tcPr>
          <w:p>
            <w:pPr>
              <w:spacing w:after="0"/>
            </w:pPr>
            <w:r>
              <w:rPr>
                <w:rFonts w:ascii="Liberation Sans" w:hAnsi="Liberation Sans"/>
                <w:b w:val="0"/>
                <w:sz w:val="15"/>
              </w:rPr>
              <w:t>La API debe validar entradas, unidades y rangos antes de calcular o persistir.</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RF-107</w:t>
            </w:r>
          </w:p>
        </w:tc>
        <w:tc>
          <w:tcPr>
            <w:tcW w:type="dxa" w:w="1944"/>
            <w:vAlign w:val="top"/>
          </w:tcPr>
          <w:p>
            <w:pPr>
              <w:spacing w:after="0"/>
            </w:pPr>
            <w:r>
              <w:rPr>
                <w:rFonts w:ascii="Liberation Sans" w:hAnsi="Liberation Sans"/>
                <w:b w:val="0"/>
                <w:sz w:val="15"/>
              </w:rPr>
              <w:t>API</w:t>
            </w:r>
          </w:p>
        </w:tc>
        <w:tc>
          <w:tcPr>
            <w:tcW w:type="dxa" w:w="6552"/>
            <w:vAlign w:val="top"/>
          </w:tcPr>
          <w:p>
            <w:pPr>
              <w:spacing w:after="0"/>
            </w:pPr>
            <w:r>
              <w:rPr>
                <w:rFonts w:ascii="Liberation Sans" w:hAnsi="Liberation Sans"/>
                <w:b w:val="0"/>
                <w:sz w:val="15"/>
              </w:rPr>
              <w:t>La API debe devolver mensajes claros cuando una operacion sea bloqueada por seguridad o datos invalidos.</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RF-108</w:t>
            </w:r>
          </w:p>
        </w:tc>
        <w:tc>
          <w:tcPr>
            <w:tcW w:type="dxa" w:w="1944"/>
            <w:vAlign w:val="top"/>
          </w:tcPr>
          <w:p>
            <w:pPr>
              <w:spacing w:after="0"/>
            </w:pPr>
            <w:r>
              <w:rPr>
                <w:rFonts w:ascii="Liberation Sans" w:hAnsi="Liberation Sans"/>
                <w:b w:val="0"/>
                <w:sz w:val="15"/>
              </w:rPr>
              <w:t>API</w:t>
            </w:r>
          </w:p>
        </w:tc>
        <w:tc>
          <w:tcPr>
            <w:tcW w:type="dxa" w:w="6552"/>
            <w:vAlign w:val="top"/>
          </w:tcPr>
          <w:p>
            <w:pPr>
              <w:spacing w:after="0"/>
            </w:pPr>
            <w:r>
              <w:rPr>
                <w:rFonts w:ascii="Liberation Sans" w:hAnsi="Liberation Sans"/>
                <w:b w:val="0"/>
                <w:sz w:val="15"/>
              </w:rPr>
              <w:t>El sistema debe permitir integraciones futuras con basculas, sensores, drones, ERP o herramientas BI.</w:t>
            </w:r>
          </w:p>
        </w:tc>
        <w:tc>
          <w:tcPr>
            <w:tcW w:type="dxa" w:w="1152"/>
            <w:vAlign w:val="top"/>
          </w:tcPr>
          <w:p>
            <w:pPr>
              <w:spacing w:after="0"/>
            </w:pPr>
            <w:r>
              <w:rPr>
                <w:rFonts w:ascii="Liberation Sans" w:hAnsi="Liberation Sans"/>
                <w:b w:val="0"/>
                <w:sz w:val="15"/>
              </w:rPr>
              <w:t>V3</w:t>
            </w:r>
          </w:p>
        </w:tc>
      </w:tr>
      <w:tr>
        <w:tc>
          <w:tcPr>
            <w:tcW w:type="dxa" w:w="1007"/>
            <w:vAlign w:val="top"/>
          </w:tcPr>
          <w:p>
            <w:pPr>
              <w:spacing w:after="0"/>
            </w:pPr>
            <w:r>
              <w:rPr>
                <w:rFonts w:ascii="Liberation Sans" w:hAnsi="Liberation Sans"/>
                <w:b w:val="0"/>
                <w:sz w:val="15"/>
              </w:rPr>
              <w:t>RF-109</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registrar evento de custodia por cada cambio de etapa: inventario, tala, troza, despacho, recepcion, aserrio, paquete, secado y venta.</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RF-110</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impedir romper la cadena de herencia entre producto final y origen forestal.</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RF-111</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permitir consultar historial completo de cualquier arbol, troza, paquete o SKU.</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RF-112</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preservar evidencia de operaciones criticas con usuario, fecha, dispositivo y ubicacion.</w:t>
            </w:r>
          </w:p>
        </w:tc>
        <w:tc>
          <w:tcPr>
            <w:tcW w:type="dxa" w:w="1152"/>
            <w:vAlign w:val="top"/>
          </w:tcPr>
          <w:p>
            <w:pPr>
              <w:spacing w:after="0"/>
            </w:pPr>
            <w:r>
              <w:rPr>
                <w:rFonts w:ascii="Liberation Sans" w:hAnsi="Liberation Sans"/>
                <w:b w:val="0"/>
                <w:sz w:val="15"/>
              </w:rPr>
              <w:t>MVP</w:t>
            </w:r>
          </w:p>
        </w:tc>
      </w:tr>
      <w:tr>
        <w:tc>
          <w:tcPr>
            <w:tcW w:type="dxa" w:w="1007"/>
            <w:vAlign w:val="top"/>
          </w:tcPr>
          <w:p>
            <w:pPr>
              <w:spacing w:after="0"/>
            </w:pPr>
            <w:r>
              <w:rPr>
                <w:rFonts w:ascii="Liberation Sans" w:hAnsi="Liberation Sans"/>
                <w:b w:val="0"/>
                <w:sz w:val="15"/>
              </w:rPr>
              <w:t>RF-113</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detectar inconsistencias: troza sin arbol padre, paquete sin fuente, manifiesto sin recepcion o costo sin driver.</w:t>
            </w:r>
          </w:p>
        </w:tc>
        <w:tc>
          <w:tcPr>
            <w:tcW w:type="dxa" w:w="1152"/>
            <w:vAlign w:val="top"/>
          </w:tcPr>
          <w:p>
            <w:pPr>
              <w:spacing w:after="0"/>
            </w:pPr>
            <w:r>
              <w:rPr>
                <w:rFonts w:ascii="Liberation Sans" w:hAnsi="Liberation Sans"/>
                <w:b w:val="0"/>
                <w:sz w:val="15"/>
              </w:rPr>
              <w:t>V2</w:t>
            </w:r>
          </w:p>
        </w:tc>
      </w:tr>
      <w:tr>
        <w:tc>
          <w:tcPr>
            <w:tcW w:type="dxa" w:w="1007"/>
            <w:vAlign w:val="top"/>
          </w:tcPr>
          <w:p>
            <w:pPr>
              <w:spacing w:after="0"/>
            </w:pPr>
            <w:r>
              <w:rPr>
                <w:rFonts w:ascii="Liberation Sans" w:hAnsi="Liberation Sans"/>
                <w:b w:val="0"/>
                <w:sz w:val="15"/>
              </w:rPr>
              <w:t>RF-114</w:t>
            </w:r>
          </w:p>
        </w:tc>
        <w:tc>
          <w:tcPr>
            <w:tcW w:type="dxa" w:w="1944"/>
            <w:vAlign w:val="top"/>
          </w:tcPr>
          <w:p>
            <w:pPr>
              <w:spacing w:after="0"/>
            </w:pPr>
            <w:r>
              <w:rPr>
                <w:rFonts w:ascii="Liberation Sans" w:hAnsi="Liberation Sans"/>
                <w:b w:val="0"/>
                <w:sz w:val="15"/>
              </w:rPr>
              <w:t>Auditoria</w:t>
            </w:r>
          </w:p>
        </w:tc>
        <w:tc>
          <w:tcPr>
            <w:tcW w:type="dxa" w:w="6552"/>
            <w:vAlign w:val="top"/>
          </w:tcPr>
          <w:p>
            <w:pPr>
              <w:spacing w:after="0"/>
            </w:pPr>
            <w:r>
              <w:rPr>
                <w:rFonts w:ascii="Liberation Sans" w:hAnsi="Liberation Sans"/>
                <w:b w:val="0"/>
                <w:sz w:val="15"/>
              </w:rPr>
              <w:t>El sistema debe permitir exportar expediente de trazabilidad para auditoria interna o comercial.</w:t>
            </w:r>
          </w:p>
        </w:tc>
        <w:tc>
          <w:tcPr>
            <w:tcW w:type="dxa" w:w="1152"/>
            <w:vAlign w:val="top"/>
          </w:tcPr>
          <w:p>
            <w:pPr>
              <w:spacing w:after="0"/>
            </w:pPr>
            <w:r>
              <w:rPr>
                <w:rFonts w:ascii="Liberation Sans" w:hAnsi="Liberation Sans"/>
                <w:b w:val="0"/>
                <w:sz w:val="15"/>
              </w:rPr>
              <w:t>V2</w:t>
            </w:r>
          </w:p>
        </w:tc>
      </w:tr>
    </w:tbl>
    <w:p>
      <w:pPr>
        <w:pStyle w:val="Heading1"/>
      </w:pPr>
      <w:r>
        <w:t>10. Requisitos no funcionales</w:t>
      </w:r>
    </w:p>
    <w:p>
      <w:r>
        <w:rPr>
          <w:rFonts w:ascii="Liberation Sans" w:hAnsi="Liberation Sans"/>
        </w:rPr>
        <w:t>Los requisitos no funcionales definen como debe comportarse el sistema en rendimiento, seguridad, disponibilidad, calidad, usabilidad, mantenimiento, integridad y despliegue.</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152"/>
            <w:vAlign w:val="center"/>
            <w:shd w:fill="1F4E79"/>
          </w:tcPr>
          <w:p>
            <w:pPr>
              <w:spacing w:after="0"/>
            </w:pPr>
            <w:r>
              <w:rPr>
                <w:rFonts w:ascii="Liberation Sans" w:hAnsi="Liberation Sans"/>
                <w:b/>
                <w:color w:val="FFFFFF"/>
                <w:sz w:val="14"/>
              </w:rPr>
              <w:t>ID</w:t>
            </w:r>
          </w:p>
        </w:tc>
        <w:tc>
          <w:tcPr>
            <w:tcW w:type="dxa" w:w="1800"/>
            <w:vAlign w:val="center"/>
            <w:shd w:fill="1F4E79"/>
          </w:tcPr>
          <w:p>
            <w:pPr>
              <w:spacing w:after="0"/>
            </w:pPr>
            <w:r>
              <w:rPr>
                <w:rFonts w:ascii="Liberation Sans" w:hAnsi="Liberation Sans"/>
                <w:b/>
                <w:color w:val="FFFFFF"/>
                <w:sz w:val="14"/>
              </w:rPr>
              <w:t>Categoria</w:t>
            </w:r>
          </w:p>
        </w:tc>
        <w:tc>
          <w:tcPr>
            <w:tcW w:type="dxa" w:w="4968"/>
            <w:vAlign w:val="center"/>
            <w:shd w:fill="1F4E79"/>
          </w:tcPr>
          <w:p>
            <w:pPr>
              <w:spacing w:after="0"/>
            </w:pPr>
            <w:r>
              <w:rPr>
                <w:rFonts w:ascii="Liberation Sans" w:hAnsi="Liberation Sans"/>
                <w:b/>
                <w:color w:val="FFFFFF"/>
                <w:sz w:val="14"/>
              </w:rPr>
              <w:t>Requisito no funcional</w:t>
            </w:r>
          </w:p>
        </w:tc>
        <w:tc>
          <w:tcPr>
            <w:tcW w:type="dxa" w:w="2520"/>
            <w:vAlign w:val="center"/>
            <w:shd w:fill="1F4E79"/>
          </w:tcPr>
          <w:p>
            <w:pPr>
              <w:spacing w:after="0"/>
            </w:pPr>
            <w:r>
              <w:rPr>
                <w:rFonts w:ascii="Liberation Sans" w:hAnsi="Liberation Sans"/>
                <w:b/>
                <w:color w:val="FFFFFF"/>
                <w:sz w:val="14"/>
              </w:rPr>
              <w:t>Criterio minimo</w:t>
            </w:r>
          </w:p>
        </w:tc>
      </w:tr>
      <w:tr>
        <w:tc>
          <w:tcPr>
            <w:tcW w:type="dxa" w:w="1152"/>
            <w:vAlign w:val="top"/>
          </w:tcPr>
          <w:p>
            <w:pPr>
              <w:spacing w:after="0"/>
            </w:pPr>
            <w:r>
              <w:rPr>
                <w:rFonts w:ascii="Liberation Sans" w:hAnsi="Liberation Sans"/>
                <w:b w:val="0"/>
                <w:sz w:val="14"/>
              </w:rPr>
              <w:t>RNF-001</w:t>
            </w:r>
          </w:p>
        </w:tc>
        <w:tc>
          <w:tcPr>
            <w:tcW w:type="dxa" w:w="1800"/>
            <w:vAlign w:val="top"/>
          </w:tcPr>
          <w:p>
            <w:pPr>
              <w:spacing w:after="0"/>
            </w:pPr>
            <w:r>
              <w:rPr>
                <w:rFonts w:ascii="Liberation Sans" w:hAnsi="Liberation Sans"/>
                <w:b w:val="0"/>
                <w:sz w:val="14"/>
              </w:rPr>
              <w:t>Disponibilidad</w:t>
            </w:r>
          </w:p>
        </w:tc>
        <w:tc>
          <w:tcPr>
            <w:tcW w:type="dxa" w:w="4968"/>
            <w:vAlign w:val="top"/>
          </w:tcPr>
          <w:p>
            <w:pPr>
              <w:spacing w:after="0"/>
            </w:pPr>
            <w:r>
              <w:rPr>
                <w:rFonts w:ascii="Liberation Sans" w:hAnsi="Liberation Sans"/>
                <w:b w:val="0"/>
                <w:sz w:val="14"/>
              </w:rPr>
              <w:t>El backend debe estar disponible al menos 99% en horario operativo definido por la empresa.</w:t>
            </w:r>
          </w:p>
        </w:tc>
        <w:tc>
          <w:tcPr>
            <w:tcW w:type="dxa" w:w="2520"/>
            <w:vAlign w:val="top"/>
          </w:tcPr>
          <w:p>
            <w:pPr>
              <w:spacing w:after="0"/>
            </w:pPr>
            <w:r>
              <w:rPr>
                <w:rFonts w:ascii="Liberation Sans" w:hAnsi="Liberation Sans"/>
                <w:b w:val="0"/>
                <w:sz w:val="14"/>
              </w:rPr>
              <w:t>Monitoreo y alertas activas.</w:t>
            </w:r>
          </w:p>
        </w:tc>
      </w:tr>
      <w:tr>
        <w:tc>
          <w:tcPr>
            <w:tcW w:type="dxa" w:w="1152"/>
            <w:vAlign w:val="top"/>
          </w:tcPr>
          <w:p>
            <w:pPr>
              <w:spacing w:after="0"/>
            </w:pPr>
            <w:r>
              <w:rPr>
                <w:rFonts w:ascii="Liberation Sans" w:hAnsi="Liberation Sans"/>
                <w:b w:val="0"/>
                <w:sz w:val="14"/>
              </w:rPr>
              <w:t>RNF-002</w:t>
            </w:r>
          </w:p>
        </w:tc>
        <w:tc>
          <w:tcPr>
            <w:tcW w:type="dxa" w:w="1800"/>
            <w:vAlign w:val="top"/>
          </w:tcPr>
          <w:p>
            <w:pPr>
              <w:spacing w:after="0"/>
            </w:pPr>
            <w:r>
              <w:rPr>
                <w:rFonts w:ascii="Liberation Sans" w:hAnsi="Liberation Sans"/>
                <w:b w:val="0"/>
                <w:sz w:val="14"/>
              </w:rPr>
              <w:t>Offline</w:t>
            </w:r>
          </w:p>
        </w:tc>
        <w:tc>
          <w:tcPr>
            <w:tcW w:type="dxa" w:w="4968"/>
            <w:vAlign w:val="top"/>
          </w:tcPr>
          <w:p>
            <w:pPr>
              <w:spacing w:after="0"/>
            </w:pPr>
            <w:r>
              <w:rPr>
                <w:rFonts w:ascii="Liberation Sans" w:hAnsi="Liberation Sans"/>
                <w:b w:val="0"/>
                <w:sz w:val="14"/>
              </w:rPr>
              <w:t>La app Android debe conservar sus funciones de campo sin internet, excepto sincronizacion y consultas remotas.</w:t>
            </w:r>
          </w:p>
        </w:tc>
        <w:tc>
          <w:tcPr>
            <w:tcW w:type="dxa" w:w="2520"/>
            <w:vAlign w:val="top"/>
          </w:tcPr>
          <w:p>
            <w:pPr>
              <w:spacing w:after="0"/>
            </w:pPr>
            <w:r>
              <w:rPr>
                <w:rFonts w:ascii="Liberation Sans" w:hAnsi="Liberation Sans"/>
                <w:b w:val="0"/>
                <w:sz w:val="14"/>
              </w:rPr>
              <w:t>Prueba en modo avion.</w:t>
            </w:r>
          </w:p>
        </w:tc>
      </w:tr>
      <w:tr>
        <w:tc>
          <w:tcPr>
            <w:tcW w:type="dxa" w:w="1152"/>
            <w:vAlign w:val="top"/>
          </w:tcPr>
          <w:p>
            <w:pPr>
              <w:spacing w:after="0"/>
            </w:pPr>
            <w:r>
              <w:rPr>
                <w:rFonts w:ascii="Liberation Sans" w:hAnsi="Liberation Sans"/>
                <w:b w:val="0"/>
                <w:sz w:val="14"/>
              </w:rPr>
              <w:t>RNF-003</w:t>
            </w:r>
          </w:p>
        </w:tc>
        <w:tc>
          <w:tcPr>
            <w:tcW w:type="dxa" w:w="1800"/>
            <w:vAlign w:val="top"/>
          </w:tcPr>
          <w:p>
            <w:pPr>
              <w:spacing w:after="0"/>
            </w:pPr>
            <w:r>
              <w:rPr>
                <w:rFonts w:ascii="Liberation Sans" w:hAnsi="Liberation Sans"/>
                <w:b w:val="0"/>
                <w:sz w:val="14"/>
              </w:rPr>
              <w:t>Rendimiento</w:t>
            </w:r>
          </w:p>
        </w:tc>
        <w:tc>
          <w:tcPr>
            <w:tcW w:type="dxa" w:w="4968"/>
            <w:vAlign w:val="top"/>
          </w:tcPr>
          <w:p>
            <w:pPr>
              <w:spacing w:after="0"/>
            </w:pPr>
            <w:r>
              <w:rPr>
                <w:rFonts w:ascii="Liberation Sans" w:hAnsi="Liberation Sans"/>
                <w:b w:val="0"/>
                <w:sz w:val="14"/>
              </w:rPr>
              <w:t>Las pantallas principales moviles deben abrir en menos de 3 segundos con datos locales.</w:t>
            </w:r>
          </w:p>
        </w:tc>
        <w:tc>
          <w:tcPr>
            <w:tcW w:type="dxa" w:w="2520"/>
            <w:vAlign w:val="top"/>
          </w:tcPr>
          <w:p>
            <w:pPr>
              <w:spacing w:after="0"/>
            </w:pPr>
            <w:r>
              <w:rPr>
                <w:rFonts w:ascii="Liberation Sans" w:hAnsi="Liberation Sans"/>
                <w:b w:val="0"/>
                <w:sz w:val="14"/>
              </w:rPr>
              <w:t>Prueba en dispositivo Android 11+.</w:t>
            </w:r>
          </w:p>
        </w:tc>
      </w:tr>
      <w:tr>
        <w:tc>
          <w:tcPr>
            <w:tcW w:type="dxa" w:w="1152"/>
            <w:vAlign w:val="top"/>
          </w:tcPr>
          <w:p>
            <w:pPr>
              <w:spacing w:after="0"/>
            </w:pPr>
            <w:r>
              <w:rPr>
                <w:rFonts w:ascii="Liberation Sans" w:hAnsi="Liberation Sans"/>
                <w:b w:val="0"/>
                <w:sz w:val="14"/>
              </w:rPr>
              <w:t>RNF-004</w:t>
            </w:r>
          </w:p>
        </w:tc>
        <w:tc>
          <w:tcPr>
            <w:tcW w:type="dxa" w:w="1800"/>
            <w:vAlign w:val="top"/>
          </w:tcPr>
          <w:p>
            <w:pPr>
              <w:spacing w:after="0"/>
            </w:pPr>
            <w:r>
              <w:rPr>
                <w:rFonts w:ascii="Liberation Sans" w:hAnsi="Liberation Sans"/>
                <w:b w:val="0"/>
                <w:sz w:val="14"/>
              </w:rPr>
              <w:t>Rendimiento</w:t>
            </w:r>
          </w:p>
        </w:tc>
        <w:tc>
          <w:tcPr>
            <w:tcW w:type="dxa" w:w="4968"/>
            <w:vAlign w:val="top"/>
          </w:tcPr>
          <w:p>
            <w:pPr>
              <w:spacing w:after="0"/>
            </w:pPr>
            <w:r>
              <w:rPr>
                <w:rFonts w:ascii="Liberation Sans" w:hAnsi="Liberation Sans"/>
                <w:b w:val="0"/>
                <w:sz w:val="14"/>
              </w:rPr>
              <w:t>Los calculos de volumen, fertilizacion y tension deben responder localmente en menos de 1 segundo.</w:t>
            </w:r>
          </w:p>
        </w:tc>
        <w:tc>
          <w:tcPr>
            <w:tcW w:type="dxa" w:w="2520"/>
            <w:vAlign w:val="top"/>
          </w:tcPr>
          <w:p>
            <w:pPr>
              <w:spacing w:after="0"/>
            </w:pPr>
            <w:r>
              <w:rPr>
                <w:rFonts w:ascii="Liberation Sans" w:hAnsi="Liberation Sans"/>
                <w:b w:val="0"/>
                <w:sz w:val="14"/>
              </w:rPr>
              <w:t>Prueba unitaria y prueba movil.</w:t>
            </w:r>
          </w:p>
        </w:tc>
      </w:tr>
      <w:tr>
        <w:tc>
          <w:tcPr>
            <w:tcW w:type="dxa" w:w="1152"/>
            <w:vAlign w:val="top"/>
          </w:tcPr>
          <w:p>
            <w:pPr>
              <w:spacing w:after="0"/>
            </w:pPr>
            <w:r>
              <w:rPr>
                <w:rFonts w:ascii="Liberation Sans" w:hAnsi="Liberation Sans"/>
                <w:b w:val="0"/>
                <w:sz w:val="14"/>
              </w:rPr>
              <w:t>RNF-005</w:t>
            </w:r>
          </w:p>
        </w:tc>
        <w:tc>
          <w:tcPr>
            <w:tcW w:type="dxa" w:w="1800"/>
            <w:vAlign w:val="top"/>
          </w:tcPr>
          <w:p>
            <w:pPr>
              <w:spacing w:after="0"/>
            </w:pPr>
            <w:r>
              <w:rPr>
                <w:rFonts w:ascii="Liberation Sans" w:hAnsi="Liberation Sans"/>
                <w:b w:val="0"/>
                <w:sz w:val="14"/>
              </w:rPr>
              <w:t>Rendimiento</w:t>
            </w:r>
          </w:p>
        </w:tc>
        <w:tc>
          <w:tcPr>
            <w:tcW w:type="dxa" w:w="4968"/>
            <w:vAlign w:val="top"/>
          </w:tcPr>
          <w:p>
            <w:pPr>
              <w:spacing w:after="0"/>
            </w:pPr>
            <w:r>
              <w:rPr>
                <w:rFonts w:ascii="Liberation Sans" w:hAnsi="Liberation Sans"/>
                <w:b w:val="0"/>
                <w:sz w:val="14"/>
              </w:rPr>
              <w:t>El dashboard Windows debe cargar indicadores principales en menos de 5 segundos para rangos operativos normales.</w:t>
            </w:r>
          </w:p>
        </w:tc>
        <w:tc>
          <w:tcPr>
            <w:tcW w:type="dxa" w:w="2520"/>
            <w:vAlign w:val="top"/>
          </w:tcPr>
          <w:p>
            <w:pPr>
              <w:spacing w:after="0"/>
            </w:pPr>
            <w:r>
              <w:rPr>
                <w:rFonts w:ascii="Liberation Sans" w:hAnsi="Liberation Sans"/>
                <w:b w:val="0"/>
                <w:sz w:val="14"/>
              </w:rPr>
              <w:t>Prueba con datos de volumen medio.</w:t>
            </w:r>
          </w:p>
        </w:tc>
      </w:tr>
      <w:tr>
        <w:tc>
          <w:tcPr>
            <w:tcW w:type="dxa" w:w="1152"/>
            <w:vAlign w:val="top"/>
          </w:tcPr>
          <w:p>
            <w:pPr>
              <w:spacing w:after="0"/>
            </w:pPr>
            <w:r>
              <w:rPr>
                <w:rFonts w:ascii="Liberation Sans" w:hAnsi="Liberation Sans"/>
                <w:b w:val="0"/>
                <w:sz w:val="14"/>
              </w:rPr>
              <w:t>RNF-006</w:t>
            </w:r>
          </w:p>
        </w:tc>
        <w:tc>
          <w:tcPr>
            <w:tcW w:type="dxa" w:w="1800"/>
            <w:vAlign w:val="top"/>
          </w:tcPr>
          <w:p>
            <w:pPr>
              <w:spacing w:after="0"/>
            </w:pPr>
            <w:r>
              <w:rPr>
                <w:rFonts w:ascii="Liberation Sans" w:hAnsi="Liberation Sans"/>
                <w:b w:val="0"/>
                <w:sz w:val="14"/>
              </w:rPr>
              <w:t>Escalabilidad</w:t>
            </w:r>
          </w:p>
        </w:tc>
        <w:tc>
          <w:tcPr>
            <w:tcW w:type="dxa" w:w="4968"/>
            <w:vAlign w:val="top"/>
          </w:tcPr>
          <w:p>
            <w:pPr>
              <w:spacing w:after="0"/>
            </w:pPr>
            <w:r>
              <w:rPr>
                <w:rFonts w:ascii="Liberation Sans" w:hAnsi="Liberation Sans"/>
                <w:b w:val="0"/>
                <w:sz w:val="14"/>
              </w:rPr>
              <w:t>La base principal debe soportar multiples predios, miles de arboles, trozas y eventos de custodia.</w:t>
            </w:r>
          </w:p>
        </w:tc>
        <w:tc>
          <w:tcPr>
            <w:tcW w:type="dxa" w:w="2520"/>
            <w:vAlign w:val="top"/>
          </w:tcPr>
          <w:p>
            <w:pPr>
              <w:spacing w:after="0"/>
            </w:pPr>
            <w:r>
              <w:rPr>
                <w:rFonts w:ascii="Liberation Sans" w:hAnsi="Liberation Sans"/>
                <w:b w:val="0"/>
                <w:sz w:val="14"/>
              </w:rPr>
              <w:t>Pruebas de carga por volumen.</w:t>
            </w:r>
          </w:p>
        </w:tc>
      </w:tr>
      <w:tr>
        <w:tc>
          <w:tcPr>
            <w:tcW w:type="dxa" w:w="1152"/>
            <w:vAlign w:val="top"/>
          </w:tcPr>
          <w:p>
            <w:pPr>
              <w:spacing w:after="0"/>
            </w:pPr>
            <w:r>
              <w:rPr>
                <w:rFonts w:ascii="Liberation Sans" w:hAnsi="Liberation Sans"/>
                <w:b w:val="0"/>
                <w:sz w:val="14"/>
              </w:rPr>
              <w:t>RNF-007</w:t>
            </w:r>
          </w:p>
        </w:tc>
        <w:tc>
          <w:tcPr>
            <w:tcW w:type="dxa" w:w="1800"/>
            <w:vAlign w:val="top"/>
          </w:tcPr>
          <w:p>
            <w:pPr>
              <w:spacing w:after="0"/>
            </w:pPr>
            <w:r>
              <w:rPr>
                <w:rFonts w:ascii="Liberation Sans" w:hAnsi="Liberation Sans"/>
                <w:b w:val="0"/>
                <w:sz w:val="14"/>
              </w:rPr>
              <w:t>Integridad</w:t>
            </w:r>
          </w:p>
        </w:tc>
        <w:tc>
          <w:tcPr>
            <w:tcW w:type="dxa" w:w="4968"/>
            <w:vAlign w:val="top"/>
          </w:tcPr>
          <w:p>
            <w:pPr>
              <w:spacing w:after="0"/>
            </w:pPr>
            <w:r>
              <w:rPr>
                <w:rFonts w:ascii="Liberation Sans" w:hAnsi="Liberation Sans"/>
                <w:b w:val="0"/>
                <w:sz w:val="14"/>
              </w:rPr>
              <w:t>No debe existir un paquete/SKU sin trazabilidad hacia trozas y origen cuando aplique.</w:t>
            </w:r>
          </w:p>
        </w:tc>
        <w:tc>
          <w:tcPr>
            <w:tcW w:type="dxa" w:w="2520"/>
            <w:vAlign w:val="top"/>
          </w:tcPr>
          <w:p>
            <w:pPr>
              <w:spacing w:after="0"/>
            </w:pPr>
            <w:r>
              <w:rPr>
                <w:rFonts w:ascii="Liberation Sans" w:hAnsi="Liberation Sans"/>
                <w:b w:val="0"/>
                <w:sz w:val="14"/>
              </w:rPr>
              <w:t>Restricciones y validaciones.</w:t>
            </w:r>
          </w:p>
        </w:tc>
      </w:tr>
      <w:tr>
        <w:tc>
          <w:tcPr>
            <w:tcW w:type="dxa" w:w="1152"/>
            <w:vAlign w:val="top"/>
          </w:tcPr>
          <w:p>
            <w:pPr>
              <w:spacing w:after="0"/>
            </w:pPr>
            <w:r>
              <w:rPr>
                <w:rFonts w:ascii="Liberation Sans" w:hAnsi="Liberation Sans"/>
                <w:b w:val="0"/>
                <w:sz w:val="14"/>
              </w:rPr>
              <w:t>RNF-008</w:t>
            </w:r>
          </w:p>
        </w:tc>
        <w:tc>
          <w:tcPr>
            <w:tcW w:type="dxa" w:w="1800"/>
            <w:vAlign w:val="top"/>
          </w:tcPr>
          <w:p>
            <w:pPr>
              <w:spacing w:after="0"/>
            </w:pPr>
            <w:r>
              <w:rPr>
                <w:rFonts w:ascii="Liberation Sans" w:hAnsi="Liberation Sans"/>
                <w:b w:val="0"/>
                <w:sz w:val="14"/>
              </w:rPr>
              <w:t>Integridad</w:t>
            </w:r>
          </w:p>
        </w:tc>
        <w:tc>
          <w:tcPr>
            <w:tcW w:type="dxa" w:w="4968"/>
            <w:vAlign w:val="top"/>
          </w:tcPr>
          <w:p>
            <w:pPr>
              <w:spacing w:after="0"/>
            </w:pPr>
            <w:r>
              <w:rPr>
                <w:rFonts w:ascii="Liberation Sans" w:hAnsi="Liberation Sans"/>
                <w:b w:val="0"/>
                <w:sz w:val="14"/>
              </w:rPr>
              <w:t>Los identificadores de arbol, troza, manifiesto, batch y paquete deben ser unicos.</w:t>
            </w:r>
          </w:p>
        </w:tc>
        <w:tc>
          <w:tcPr>
            <w:tcW w:type="dxa" w:w="2520"/>
            <w:vAlign w:val="top"/>
          </w:tcPr>
          <w:p>
            <w:pPr>
              <w:spacing w:after="0"/>
            </w:pPr>
            <w:r>
              <w:rPr>
                <w:rFonts w:ascii="Liberation Sans" w:hAnsi="Liberation Sans"/>
                <w:b w:val="0"/>
                <w:sz w:val="14"/>
              </w:rPr>
              <w:t>Restricciones unique.</w:t>
            </w:r>
          </w:p>
        </w:tc>
      </w:tr>
      <w:tr>
        <w:tc>
          <w:tcPr>
            <w:tcW w:type="dxa" w:w="1152"/>
            <w:vAlign w:val="top"/>
          </w:tcPr>
          <w:p>
            <w:pPr>
              <w:spacing w:after="0"/>
            </w:pPr>
            <w:r>
              <w:rPr>
                <w:rFonts w:ascii="Liberation Sans" w:hAnsi="Liberation Sans"/>
                <w:b w:val="0"/>
                <w:sz w:val="14"/>
              </w:rPr>
              <w:t>RNF-009</w:t>
            </w:r>
          </w:p>
        </w:tc>
        <w:tc>
          <w:tcPr>
            <w:tcW w:type="dxa" w:w="1800"/>
            <w:vAlign w:val="top"/>
          </w:tcPr>
          <w:p>
            <w:pPr>
              <w:spacing w:after="0"/>
            </w:pPr>
            <w:r>
              <w:rPr>
                <w:rFonts w:ascii="Liberation Sans" w:hAnsi="Liberation Sans"/>
                <w:b w:val="0"/>
                <w:sz w:val="14"/>
              </w:rPr>
              <w:t>Integridad</w:t>
            </w:r>
          </w:p>
        </w:tc>
        <w:tc>
          <w:tcPr>
            <w:tcW w:type="dxa" w:w="4968"/>
            <w:vAlign w:val="top"/>
          </w:tcPr>
          <w:p>
            <w:pPr>
              <w:spacing w:after="0"/>
            </w:pPr>
            <w:r>
              <w:rPr>
                <w:rFonts w:ascii="Liberation Sans" w:hAnsi="Liberation Sans"/>
                <w:b w:val="0"/>
                <w:sz w:val="14"/>
              </w:rPr>
              <w:t>La sincronizacion no debe duplicar registros por reintentos o perdida de conexion.</w:t>
            </w:r>
          </w:p>
        </w:tc>
        <w:tc>
          <w:tcPr>
            <w:tcW w:type="dxa" w:w="2520"/>
            <w:vAlign w:val="top"/>
          </w:tcPr>
          <w:p>
            <w:pPr>
              <w:spacing w:after="0"/>
            </w:pPr>
            <w:r>
              <w:rPr>
                <w:rFonts w:ascii="Liberation Sans" w:hAnsi="Liberation Sans"/>
                <w:b w:val="0"/>
                <w:sz w:val="14"/>
              </w:rPr>
              <w:t>Pruebas de reintento.</w:t>
            </w:r>
          </w:p>
        </w:tc>
      </w:tr>
      <w:tr>
        <w:tc>
          <w:tcPr>
            <w:tcW w:type="dxa" w:w="1152"/>
            <w:vAlign w:val="top"/>
          </w:tcPr>
          <w:p>
            <w:pPr>
              <w:spacing w:after="0"/>
            </w:pPr>
            <w:r>
              <w:rPr>
                <w:rFonts w:ascii="Liberation Sans" w:hAnsi="Liberation Sans"/>
                <w:b w:val="0"/>
                <w:sz w:val="14"/>
              </w:rPr>
              <w:t>RNF-010</w:t>
            </w:r>
          </w:p>
        </w:tc>
        <w:tc>
          <w:tcPr>
            <w:tcW w:type="dxa" w:w="1800"/>
            <w:vAlign w:val="top"/>
          </w:tcPr>
          <w:p>
            <w:pPr>
              <w:spacing w:after="0"/>
            </w:pPr>
            <w:r>
              <w:rPr>
                <w:rFonts w:ascii="Liberation Sans" w:hAnsi="Liberation Sans"/>
                <w:b w:val="0"/>
                <w:sz w:val="14"/>
              </w:rPr>
              <w:t>Seguridad</w:t>
            </w:r>
          </w:p>
        </w:tc>
        <w:tc>
          <w:tcPr>
            <w:tcW w:type="dxa" w:w="4968"/>
            <w:vAlign w:val="top"/>
          </w:tcPr>
          <w:p>
            <w:pPr>
              <w:spacing w:after="0"/>
            </w:pPr>
            <w:r>
              <w:rPr>
                <w:rFonts w:ascii="Liberation Sans" w:hAnsi="Liberation Sans"/>
                <w:b w:val="0"/>
                <w:sz w:val="14"/>
              </w:rPr>
              <w:t>El sistema debe aplicar control de acceso basado en roles.</w:t>
            </w:r>
          </w:p>
        </w:tc>
        <w:tc>
          <w:tcPr>
            <w:tcW w:type="dxa" w:w="2520"/>
            <w:vAlign w:val="top"/>
          </w:tcPr>
          <w:p>
            <w:pPr>
              <w:spacing w:after="0"/>
            </w:pPr>
            <w:r>
              <w:rPr>
                <w:rFonts w:ascii="Liberation Sans" w:hAnsi="Liberation Sans"/>
                <w:b w:val="0"/>
                <w:sz w:val="14"/>
              </w:rPr>
              <w:t>Prueba de permisos por rol.</w:t>
            </w:r>
          </w:p>
        </w:tc>
      </w:tr>
      <w:tr>
        <w:tc>
          <w:tcPr>
            <w:tcW w:type="dxa" w:w="1152"/>
            <w:vAlign w:val="top"/>
          </w:tcPr>
          <w:p>
            <w:pPr>
              <w:spacing w:after="0"/>
            </w:pPr>
            <w:r>
              <w:rPr>
                <w:rFonts w:ascii="Liberation Sans" w:hAnsi="Liberation Sans"/>
                <w:b w:val="0"/>
                <w:sz w:val="14"/>
              </w:rPr>
              <w:t>RNF-011</w:t>
            </w:r>
          </w:p>
        </w:tc>
        <w:tc>
          <w:tcPr>
            <w:tcW w:type="dxa" w:w="1800"/>
            <w:vAlign w:val="top"/>
          </w:tcPr>
          <w:p>
            <w:pPr>
              <w:spacing w:after="0"/>
            </w:pPr>
            <w:r>
              <w:rPr>
                <w:rFonts w:ascii="Liberation Sans" w:hAnsi="Liberation Sans"/>
                <w:b w:val="0"/>
                <w:sz w:val="14"/>
              </w:rPr>
              <w:t>Seguridad</w:t>
            </w:r>
          </w:p>
        </w:tc>
        <w:tc>
          <w:tcPr>
            <w:tcW w:type="dxa" w:w="4968"/>
            <w:vAlign w:val="top"/>
          </w:tcPr>
          <w:p>
            <w:pPr>
              <w:spacing w:after="0"/>
            </w:pPr>
            <w:r>
              <w:rPr>
                <w:rFonts w:ascii="Liberation Sans" w:hAnsi="Liberation Sans"/>
                <w:b w:val="0"/>
                <w:sz w:val="14"/>
              </w:rPr>
              <w:t>Las contrasenas deben almacenarse con hash seguro y nunca en texto plano.</w:t>
            </w:r>
          </w:p>
        </w:tc>
        <w:tc>
          <w:tcPr>
            <w:tcW w:type="dxa" w:w="2520"/>
            <w:vAlign w:val="top"/>
          </w:tcPr>
          <w:p>
            <w:pPr>
              <w:spacing w:after="0"/>
            </w:pPr>
            <w:r>
              <w:rPr>
                <w:rFonts w:ascii="Liberation Sans" w:hAnsi="Liberation Sans"/>
                <w:b w:val="0"/>
                <w:sz w:val="14"/>
              </w:rPr>
              <w:t>Revision tecnica.</w:t>
            </w:r>
          </w:p>
        </w:tc>
      </w:tr>
      <w:tr>
        <w:tc>
          <w:tcPr>
            <w:tcW w:type="dxa" w:w="1152"/>
            <w:vAlign w:val="top"/>
          </w:tcPr>
          <w:p>
            <w:pPr>
              <w:spacing w:after="0"/>
            </w:pPr>
            <w:r>
              <w:rPr>
                <w:rFonts w:ascii="Liberation Sans" w:hAnsi="Liberation Sans"/>
                <w:b w:val="0"/>
                <w:sz w:val="14"/>
              </w:rPr>
              <w:t>RNF-012</w:t>
            </w:r>
          </w:p>
        </w:tc>
        <w:tc>
          <w:tcPr>
            <w:tcW w:type="dxa" w:w="1800"/>
            <w:vAlign w:val="top"/>
          </w:tcPr>
          <w:p>
            <w:pPr>
              <w:spacing w:after="0"/>
            </w:pPr>
            <w:r>
              <w:rPr>
                <w:rFonts w:ascii="Liberation Sans" w:hAnsi="Liberation Sans"/>
                <w:b w:val="0"/>
                <w:sz w:val="14"/>
              </w:rPr>
              <w:t>Seguridad</w:t>
            </w:r>
          </w:p>
        </w:tc>
        <w:tc>
          <w:tcPr>
            <w:tcW w:type="dxa" w:w="4968"/>
            <w:vAlign w:val="top"/>
          </w:tcPr>
          <w:p>
            <w:pPr>
              <w:spacing w:after="0"/>
            </w:pPr>
            <w:r>
              <w:rPr>
                <w:rFonts w:ascii="Liberation Sans" w:hAnsi="Liberation Sans"/>
                <w:b w:val="0"/>
                <w:sz w:val="14"/>
              </w:rPr>
              <w:t>Las APIs deben exigir autenticacion para operaciones protegidas.</w:t>
            </w:r>
          </w:p>
        </w:tc>
        <w:tc>
          <w:tcPr>
            <w:tcW w:type="dxa" w:w="2520"/>
            <w:vAlign w:val="top"/>
          </w:tcPr>
          <w:p>
            <w:pPr>
              <w:spacing w:after="0"/>
            </w:pPr>
            <w:r>
              <w:rPr>
                <w:rFonts w:ascii="Liberation Sans" w:hAnsi="Liberation Sans"/>
                <w:b w:val="0"/>
                <w:sz w:val="14"/>
              </w:rPr>
              <w:t>Pruebas HTTP.</w:t>
            </w:r>
          </w:p>
        </w:tc>
      </w:tr>
      <w:tr>
        <w:tc>
          <w:tcPr>
            <w:tcW w:type="dxa" w:w="1152"/>
            <w:vAlign w:val="top"/>
          </w:tcPr>
          <w:p>
            <w:pPr>
              <w:spacing w:after="0"/>
            </w:pPr>
            <w:r>
              <w:rPr>
                <w:rFonts w:ascii="Liberation Sans" w:hAnsi="Liberation Sans"/>
                <w:b w:val="0"/>
                <w:sz w:val="14"/>
              </w:rPr>
              <w:t>RNF-013</w:t>
            </w:r>
          </w:p>
        </w:tc>
        <w:tc>
          <w:tcPr>
            <w:tcW w:type="dxa" w:w="1800"/>
            <w:vAlign w:val="top"/>
          </w:tcPr>
          <w:p>
            <w:pPr>
              <w:spacing w:after="0"/>
            </w:pPr>
            <w:r>
              <w:rPr>
                <w:rFonts w:ascii="Liberation Sans" w:hAnsi="Liberation Sans"/>
                <w:b w:val="0"/>
                <w:sz w:val="14"/>
              </w:rPr>
              <w:t>Seguridad</w:t>
            </w:r>
          </w:p>
        </w:tc>
        <w:tc>
          <w:tcPr>
            <w:tcW w:type="dxa" w:w="4968"/>
            <w:vAlign w:val="top"/>
          </w:tcPr>
          <w:p>
            <w:pPr>
              <w:spacing w:after="0"/>
            </w:pPr>
            <w:r>
              <w:rPr>
                <w:rFonts w:ascii="Liberation Sans" w:hAnsi="Liberation Sans"/>
                <w:b w:val="0"/>
                <w:sz w:val="14"/>
              </w:rPr>
              <w:t>Las operaciones criticas deben quedar auditadas con usuario, fecha y dispositivo.</w:t>
            </w:r>
          </w:p>
        </w:tc>
        <w:tc>
          <w:tcPr>
            <w:tcW w:type="dxa" w:w="2520"/>
            <w:vAlign w:val="top"/>
          </w:tcPr>
          <w:p>
            <w:pPr>
              <w:spacing w:after="0"/>
            </w:pPr>
            <w:r>
              <w:rPr>
                <w:rFonts w:ascii="Liberation Sans" w:hAnsi="Liberation Sans"/>
                <w:b w:val="0"/>
                <w:sz w:val="14"/>
              </w:rPr>
              <w:t>Revision de bitacora.</w:t>
            </w:r>
          </w:p>
        </w:tc>
      </w:tr>
      <w:tr>
        <w:tc>
          <w:tcPr>
            <w:tcW w:type="dxa" w:w="1152"/>
            <w:vAlign w:val="top"/>
          </w:tcPr>
          <w:p>
            <w:pPr>
              <w:spacing w:after="0"/>
            </w:pPr>
            <w:r>
              <w:rPr>
                <w:rFonts w:ascii="Liberation Sans" w:hAnsi="Liberation Sans"/>
                <w:b w:val="0"/>
                <w:sz w:val="14"/>
              </w:rPr>
              <w:t>RNF-014</w:t>
            </w:r>
          </w:p>
        </w:tc>
        <w:tc>
          <w:tcPr>
            <w:tcW w:type="dxa" w:w="1800"/>
            <w:vAlign w:val="top"/>
          </w:tcPr>
          <w:p>
            <w:pPr>
              <w:spacing w:after="0"/>
            </w:pPr>
            <w:r>
              <w:rPr>
                <w:rFonts w:ascii="Liberation Sans" w:hAnsi="Liberation Sans"/>
                <w:b w:val="0"/>
                <w:sz w:val="14"/>
              </w:rPr>
              <w:t>Seguridad</w:t>
            </w:r>
          </w:p>
        </w:tc>
        <w:tc>
          <w:tcPr>
            <w:tcW w:type="dxa" w:w="4968"/>
            <w:vAlign w:val="top"/>
          </w:tcPr>
          <w:p>
            <w:pPr>
              <w:spacing w:after="0"/>
            </w:pPr>
            <w:r>
              <w:rPr>
                <w:rFonts w:ascii="Liberation Sans" w:hAnsi="Liberation Sans"/>
                <w:b w:val="0"/>
                <w:sz w:val="14"/>
              </w:rPr>
              <w:t>El sistema debe permitir revocar dispositivos perdidos o no autorizados.</w:t>
            </w:r>
          </w:p>
        </w:tc>
        <w:tc>
          <w:tcPr>
            <w:tcW w:type="dxa" w:w="2520"/>
            <w:vAlign w:val="top"/>
          </w:tcPr>
          <w:p>
            <w:pPr>
              <w:spacing w:after="0"/>
            </w:pPr>
            <w:r>
              <w:rPr>
                <w:rFonts w:ascii="Liberation Sans" w:hAnsi="Liberation Sans"/>
                <w:b w:val="0"/>
                <w:sz w:val="14"/>
              </w:rPr>
              <w:t>Caso de prueba de bloqueo.</w:t>
            </w:r>
          </w:p>
        </w:tc>
      </w:tr>
      <w:tr>
        <w:tc>
          <w:tcPr>
            <w:tcW w:type="dxa" w:w="1152"/>
            <w:vAlign w:val="top"/>
          </w:tcPr>
          <w:p>
            <w:pPr>
              <w:spacing w:after="0"/>
            </w:pPr>
            <w:r>
              <w:rPr>
                <w:rFonts w:ascii="Liberation Sans" w:hAnsi="Liberation Sans"/>
                <w:b w:val="0"/>
                <w:sz w:val="14"/>
              </w:rPr>
              <w:t>RNF-015</w:t>
            </w:r>
          </w:p>
        </w:tc>
        <w:tc>
          <w:tcPr>
            <w:tcW w:type="dxa" w:w="1800"/>
            <w:vAlign w:val="top"/>
          </w:tcPr>
          <w:p>
            <w:pPr>
              <w:spacing w:after="0"/>
            </w:pPr>
            <w:r>
              <w:rPr>
                <w:rFonts w:ascii="Liberation Sans" w:hAnsi="Liberation Sans"/>
                <w:b w:val="0"/>
                <w:sz w:val="14"/>
              </w:rPr>
              <w:t>Privacidad</w:t>
            </w:r>
          </w:p>
        </w:tc>
        <w:tc>
          <w:tcPr>
            <w:tcW w:type="dxa" w:w="4968"/>
            <w:vAlign w:val="top"/>
          </w:tcPr>
          <w:p>
            <w:pPr>
              <w:spacing w:after="0"/>
            </w:pPr>
            <w:r>
              <w:rPr>
                <w:rFonts w:ascii="Liberation Sans" w:hAnsi="Liberation Sans"/>
                <w:b w:val="0"/>
                <w:sz w:val="14"/>
              </w:rPr>
              <w:t>La informacion financiera y operativa debe mostrarse solo a roles autorizados.</w:t>
            </w:r>
          </w:p>
        </w:tc>
        <w:tc>
          <w:tcPr>
            <w:tcW w:type="dxa" w:w="2520"/>
            <w:vAlign w:val="top"/>
          </w:tcPr>
          <w:p>
            <w:pPr>
              <w:spacing w:after="0"/>
            </w:pPr>
            <w:r>
              <w:rPr>
                <w:rFonts w:ascii="Liberation Sans" w:hAnsi="Liberation Sans"/>
                <w:b w:val="0"/>
                <w:sz w:val="14"/>
              </w:rPr>
              <w:t>Prueba de acceso.</w:t>
            </w:r>
          </w:p>
        </w:tc>
      </w:tr>
      <w:tr>
        <w:tc>
          <w:tcPr>
            <w:tcW w:type="dxa" w:w="1152"/>
            <w:vAlign w:val="top"/>
          </w:tcPr>
          <w:p>
            <w:pPr>
              <w:spacing w:after="0"/>
            </w:pPr>
            <w:r>
              <w:rPr>
                <w:rFonts w:ascii="Liberation Sans" w:hAnsi="Liberation Sans"/>
                <w:b w:val="0"/>
                <w:sz w:val="14"/>
              </w:rPr>
              <w:t>RNF-016</w:t>
            </w:r>
          </w:p>
        </w:tc>
        <w:tc>
          <w:tcPr>
            <w:tcW w:type="dxa" w:w="1800"/>
            <w:vAlign w:val="top"/>
          </w:tcPr>
          <w:p>
            <w:pPr>
              <w:spacing w:after="0"/>
            </w:pPr>
            <w:r>
              <w:rPr>
                <w:rFonts w:ascii="Liberation Sans" w:hAnsi="Liberation Sans"/>
                <w:b w:val="0"/>
                <w:sz w:val="14"/>
              </w:rPr>
              <w:t>Usabilidad</w:t>
            </w:r>
          </w:p>
        </w:tc>
        <w:tc>
          <w:tcPr>
            <w:tcW w:type="dxa" w:w="4968"/>
            <w:vAlign w:val="top"/>
          </w:tcPr>
          <w:p>
            <w:pPr>
              <w:spacing w:after="0"/>
            </w:pPr>
            <w:r>
              <w:rPr>
                <w:rFonts w:ascii="Liberation Sans" w:hAnsi="Liberation Sans"/>
                <w:b w:val="0"/>
                <w:sz w:val="14"/>
              </w:rPr>
              <w:t>La app Android debe usar botones grandes, textos legibles y flujos cortos para operarios en campo.</w:t>
            </w:r>
          </w:p>
        </w:tc>
        <w:tc>
          <w:tcPr>
            <w:tcW w:type="dxa" w:w="2520"/>
            <w:vAlign w:val="top"/>
          </w:tcPr>
          <w:p>
            <w:pPr>
              <w:spacing w:after="0"/>
            </w:pPr>
            <w:r>
              <w:rPr>
                <w:rFonts w:ascii="Liberation Sans" w:hAnsi="Liberation Sans"/>
                <w:b w:val="0"/>
                <w:sz w:val="14"/>
              </w:rPr>
              <w:t>Prueba con usuarios.</w:t>
            </w:r>
          </w:p>
        </w:tc>
      </w:tr>
      <w:tr>
        <w:tc>
          <w:tcPr>
            <w:tcW w:type="dxa" w:w="1152"/>
            <w:vAlign w:val="top"/>
          </w:tcPr>
          <w:p>
            <w:pPr>
              <w:spacing w:after="0"/>
            </w:pPr>
            <w:r>
              <w:rPr>
                <w:rFonts w:ascii="Liberation Sans" w:hAnsi="Liberation Sans"/>
                <w:b w:val="0"/>
                <w:sz w:val="14"/>
              </w:rPr>
              <w:t>RNF-017</w:t>
            </w:r>
          </w:p>
        </w:tc>
        <w:tc>
          <w:tcPr>
            <w:tcW w:type="dxa" w:w="1800"/>
            <w:vAlign w:val="top"/>
          </w:tcPr>
          <w:p>
            <w:pPr>
              <w:spacing w:after="0"/>
            </w:pPr>
            <w:r>
              <w:rPr>
                <w:rFonts w:ascii="Liberation Sans" w:hAnsi="Liberation Sans"/>
                <w:b w:val="0"/>
                <w:sz w:val="14"/>
              </w:rPr>
              <w:t>Usabilidad</w:t>
            </w:r>
          </w:p>
        </w:tc>
        <w:tc>
          <w:tcPr>
            <w:tcW w:type="dxa" w:w="4968"/>
            <w:vAlign w:val="top"/>
          </w:tcPr>
          <w:p>
            <w:pPr>
              <w:spacing w:after="0"/>
            </w:pPr>
            <w:r>
              <w:rPr>
                <w:rFonts w:ascii="Liberation Sans" w:hAnsi="Liberation Sans"/>
                <w:b w:val="0"/>
                <w:sz w:val="14"/>
              </w:rPr>
              <w:t>Los estados de seguridad deben ser claros: verde aprobado, rojo peligro/sobrecarga.</w:t>
            </w:r>
          </w:p>
        </w:tc>
        <w:tc>
          <w:tcPr>
            <w:tcW w:type="dxa" w:w="2520"/>
            <w:vAlign w:val="top"/>
          </w:tcPr>
          <w:p>
            <w:pPr>
              <w:spacing w:after="0"/>
            </w:pPr>
            <w:r>
              <w:rPr>
                <w:rFonts w:ascii="Liberation Sans" w:hAnsi="Liberation Sans"/>
                <w:b w:val="0"/>
                <w:sz w:val="14"/>
              </w:rPr>
              <w:t>Revision UI.</w:t>
            </w:r>
          </w:p>
        </w:tc>
      </w:tr>
      <w:tr>
        <w:tc>
          <w:tcPr>
            <w:tcW w:type="dxa" w:w="1152"/>
            <w:vAlign w:val="top"/>
          </w:tcPr>
          <w:p>
            <w:pPr>
              <w:spacing w:after="0"/>
            </w:pPr>
            <w:r>
              <w:rPr>
                <w:rFonts w:ascii="Liberation Sans" w:hAnsi="Liberation Sans"/>
                <w:b w:val="0"/>
                <w:sz w:val="14"/>
              </w:rPr>
              <w:t>RNF-018</w:t>
            </w:r>
          </w:p>
        </w:tc>
        <w:tc>
          <w:tcPr>
            <w:tcW w:type="dxa" w:w="1800"/>
            <w:vAlign w:val="top"/>
          </w:tcPr>
          <w:p>
            <w:pPr>
              <w:spacing w:after="0"/>
            </w:pPr>
            <w:r>
              <w:rPr>
                <w:rFonts w:ascii="Liberation Sans" w:hAnsi="Liberation Sans"/>
                <w:b w:val="0"/>
                <w:sz w:val="14"/>
              </w:rPr>
              <w:t>Usabilidad</w:t>
            </w:r>
          </w:p>
        </w:tc>
        <w:tc>
          <w:tcPr>
            <w:tcW w:type="dxa" w:w="4968"/>
            <w:vAlign w:val="top"/>
          </w:tcPr>
          <w:p>
            <w:pPr>
              <w:spacing w:after="0"/>
            </w:pPr>
            <w:r>
              <w:rPr>
                <w:rFonts w:ascii="Liberation Sans" w:hAnsi="Liberation Sans"/>
                <w:b w:val="0"/>
                <w:sz w:val="14"/>
              </w:rPr>
              <w:t>Los errores deben explicar la causa y la accion recomendada.</w:t>
            </w:r>
          </w:p>
        </w:tc>
        <w:tc>
          <w:tcPr>
            <w:tcW w:type="dxa" w:w="2520"/>
            <w:vAlign w:val="top"/>
          </w:tcPr>
          <w:p>
            <w:pPr>
              <w:spacing w:after="0"/>
            </w:pPr>
            <w:r>
              <w:rPr>
                <w:rFonts w:ascii="Liberation Sans" w:hAnsi="Liberation Sans"/>
                <w:b w:val="0"/>
                <w:sz w:val="14"/>
              </w:rPr>
              <w:t>Pruebas de validacion.</w:t>
            </w:r>
          </w:p>
        </w:tc>
      </w:tr>
      <w:tr>
        <w:tc>
          <w:tcPr>
            <w:tcW w:type="dxa" w:w="1152"/>
            <w:vAlign w:val="top"/>
          </w:tcPr>
          <w:p>
            <w:pPr>
              <w:spacing w:after="0"/>
            </w:pPr>
            <w:r>
              <w:rPr>
                <w:rFonts w:ascii="Liberation Sans" w:hAnsi="Liberation Sans"/>
                <w:b w:val="0"/>
                <w:sz w:val="14"/>
              </w:rPr>
              <w:t>RNF-019</w:t>
            </w:r>
          </w:p>
        </w:tc>
        <w:tc>
          <w:tcPr>
            <w:tcW w:type="dxa" w:w="1800"/>
            <w:vAlign w:val="top"/>
          </w:tcPr>
          <w:p>
            <w:pPr>
              <w:spacing w:after="0"/>
            </w:pPr>
            <w:r>
              <w:rPr>
                <w:rFonts w:ascii="Liberation Sans" w:hAnsi="Liberation Sans"/>
                <w:b w:val="0"/>
                <w:sz w:val="14"/>
              </w:rPr>
              <w:t>Accesibilidad</w:t>
            </w:r>
          </w:p>
        </w:tc>
        <w:tc>
          <w:tcPr>
            <w:tcW w:type="dxa" w:w="4968"/>
            <w:vAlign w:val="top"/>
          </w:tcPr>
          <w:p>
            <w:pPr>
              <w:spacing w:after="0"/>
            </w:pPr>
            <w:r>
              <w:rPr>
                <w:rFonts w:ascii="Liberation Sans" w:hAnsi="Liberation Sans"/>
                <w:b w:val="0"/>
                <w:sz w:val="14"/>
              </w:rPr>
              <w:t>El sistema debe usar contrastes adecuados para trabajo en exteriores.</w:t>
            </w:r>
          </w:p>
        </w:tc>
        <w:tc>
          <w:tcPr>
            <w:tcW w:type="dxa" w:w="2520"/>
            <w:vAlign w:val="top"/>
          </w:tcPr>
          <w:p>
            <w:pPr>
              <w:spacing w:after="0"/>
            </w:pPr>
            <w:r>
              <w:rPr>
                <w:rFonts w:ascii="Liberation Sans" w:hAnsi="Liberation Sans"/>
                <w:b w:val="0"/>
                <w:sz w:val="14"/>
              </w:rPr>
              <w:t>Revision visual.</w:t>
            </w:r>
          </w:p>
        </w:tc>
      </w:tr>
      <w:tr>
        <w:tc>
          <w:tcPr>
            <w:tcW w:type="dxa" w:w="1152"/>
            <w:vAlign w:val="top"/>
          </w:tcPr>
          <w:p>
            <w:pPr>
              <w:spacing w:after="0"/>
            </w:pPr>
            <w:r>
              <w:rPr>
                <w:rFonts w:ascii="Liberation Sans" w:hAnsi="Liberation Sans"/>
                <w:b w:val="0"/>
                <w:sz w:val="14"/>
              </w:rPr>
              <w:t>RNF-020</w:t>
            </w:r>
          </w:p>
        </w:tc>
        <w:tc>
          <w:tcPr>
            <w:tcW w:type="dxa" w:w="1800"/>
            <w:vAlign w:val="top"/>
          </w:tcPr>
          <w:p>
            <w:pPr>
              <w:spacing w:after="0"/>
            </w:pPr>
            <w:r>
              <w:rPr>
                <w:rFonts w:ascii="Liberation Sans" w:hAnsi="Liberation Sans"/>
                <w:b w:val="0"/>
                <w:sz w:val="14"/>
              </w:rPr>
              <w:t>Mantenibilidad</w:t>
            </w:r>
          </w:p>
        </w:tc>
        <w:tc>
          <w:tcPr>
            <w:tcW w:type="dxa" w:w="4968"/>
            <w:vAlign w:val="top"/>
          </w:tcPr>
          <w:p>
            <w:pPr>
              <w:spacing w:after="0"/>
            </w:pPr>
            <w:r>
              <w:rPr>
                <w:rFonts w:ascii="Liberation Sans" w:hAnsi="Liberation Sans"/>
                <w:b w:val="0"/>
                <w:sz w:val="14"/>
              </w:rPr>
              <w:t>La logica matematica debe estar aislada en servicios probados y reutilizables.</w:t>
            </w:r>
          </w:p>
        </w:tc>
        <w:tc>
          <w:tcPr>
            <w:tcW w:type="dxa" w:w="2520"/>
            <w:vAlign w:val="top"/>
          </w:tcPr>
          <w:p>
            <w:pPr>
              <w:spacing w:after="0"/>
            </w:pPr>
            <w:r>
              <w:rPr>
                <w:rFonts w:ascii="Liberation Sans" w:hAnsi="Liberation Sans"/>
                <w:b w:val="0"/>
                <w:sz w:val="14"/>
              </w:rPr>
              <w:t>Pruebas unitarias.</w:t>
            </w:r>
          </w:p>
        </w:tc>
      </w:tr>
      <w:tr>
        <w:tc>
          <w:tcPr>
            <w:tcW w:type="dxa" w:w="1152"/>
            <w:vAlign w:val="top"/>
          </w:tcPr>
          <w:p>
            <w:pPr>
              <w:spacing w:after="0"/>
            </w:pPr>
            <w:r>
              <w:rPr>
                <w:rFonts w:ascii="Liberation Sans" w:hAnsi="Liberation Sans"/>
                <w:b w:val="0"/>
                <w:sz w:val="14"/>
              </w:rPr>
              <w:t>RNF-021</w:t>
            </w:r>
          </w:p>
        </w:tc>
        <w:tc>
          <w:tcPr>
            <w:tcW w:type="dxa" w:w="1800"/>
            <w:vAlign w:val="top"/>
          </w:tcPr>
          <w:p>
            <w:pPr>
              <w:spacing w:after="0"/>
            </w:pPr>
            <w:r>
              <w:rPr>
                <w:rFonts w:ascii="Liberation Sans" w:hAnsi="Liberation Sans"/>
                <w:b w:val="0"/>
                <w:sz w:val="14"/>
              </w:rPr>
              <w:t>Mantenibilidad</w:t>
            </w:r>
          </w:p>
        </w:tc>
        <w:tc>
          <w:tcPr>
            <w:tcW w:type="dxa" w:w="4968"/>
            <w:vAlign w:val="top"/>
          </w:tcPr>
          <w:p>
            <w:pPr>
              <w:spacing w:after="0"/>
            </w:pPr>
            <w:r>
              <w:rPr>
                <w:rFonts w:ascii="Liberation Sans" w:hAnsi="Liberation Sans"/>
                <w:b w:val="0"/>
                <w:sz w:val="14"/>
              </w:rPr>
              <w:t>El codigo debe tener estructura modular por dominio: inventario, extraccion, logistica, aserrio, finanzas y BI.</w:t>
            </w:r>
          </w:p>
        </w:tc>
        <w:tc>
          <w:tcPr>
            <w:tcW w:type="dxa" w:w="2520"/>
            <w:vAlign w:val="top"/>
          </w:tcPr>
          <w:p>
            <w:pPr>
              <w:spacing w:after="0"/>
            </w:pPr>
            <w:r>
              <w:rPr>
                <w:rFonts w:ascii="Liberation Sans" w:hAnsi="Liberation Sans"/>
                <w:b w:val="0"/>
                <w:sz w:val="14"/>
              </w:rPr>
              <w:t>Revision de arquitectura.</w:t>
            </w:r>
          </w:p>
        </w:tc>
      </w:tr>
      <w:tr>
        <w:tc>
          <w:tcPr>
            <w:tcW w:type="dxa" w:w="1152"/>
            <w:vAlign w:val="top"/>
          </w:tcPr>
          <w:p>
            <w:pPr>
              <w:spacing w:after="0"/>
            </w:pPr>
            <w:r>
              <w:rPr>
                <w:rFonts w:ascii="Liberation Sans" w:hAnsi="Liberation Sans"/>
                <w:b w:val="0"/>
                <w:sz w:val="14"/>
              </w:rPr>
              <w:t>RNF-022</w:t>
            </w:r>
          </w:p>
        </w:tc>
        <w:tc>
          <w:tcPr>
            <w:tcW w:type="dxa" w:w="1800"/>
            <w:vAlign w:val="top"/>
          </w:tcPr>
          <w:p>
            <w:pPr>
              <w:spacing w:after="0"/>
            </w:pPr>
            <w:r>
              <w:rPr>
                <w:rFonts w:ascii="Liberation Sans" w:hAnsi="Liberation Sans"/>
                <w:b w:val="0"/>
                <w:sz w:val="14"/>
              </w:rPr>
              <w:t>Mantenibilidad</w:t>
            </w:r>
          </w:p>
        </w:tc>
        <w:tc>
          <w:tcPr>
            <w:tcW w:type="dxa" w:w="4968"/>
            <w:vAlign w:val="top"/>
          </w:tcPr>
          <w:p>
            <w:pPr>
              <w:spacing w:after="0"/>
            </w:pPr>
            <w:r>
              <w:rPr>
                <w:rFonts w:ascii="Liberation Sans" w:hAnsi="Liberation Sans"/>
                <w:b w:val="0"/>
                <w:sz w:val="14"/>
              </w:rPr>
              <w:t>Las formulas criticas deben estar documentadas y cubiertas por pruebas.</w:t>
            </w:r>
          </w:p>
        </w:tc>
        <w:tc>
          <w:tcPr>
            <w:tcW w:type="dxa" w:w="2520"/>
            <w:vAlign w:val="top"/>
          </w:tcPr>
          <w:p>
            <w:pPr>
              <w:spacing w:after="0"/>
            </w:pPr>
            <w:r>
              <w:rPr>
                <w:rFonts w:ascii="Liberation Sans" w:hAnsi="Liberation Sans"/>
                <w:b w:val="0"/>
                <w:sz w:val="14"/>
              </w:rPr>
              <w:t>Cobertura de pruebas.</w:t>
            </w:r>
          </w:p>
        </w:tc>
      </w:tr>
      <w:tr>
        <w:tc>
          <w:tcPr>
            <w:tcW w:type="dxa" w:w="1152"/>
            <w:vAlign w:val="top"/>
          </w:tcPr>
          <w:p>
            <w:pPr>
              <w:spacing w:after="0"/>
            </w:pPr>
            <w:r>
              <w:rPr>
                <w:rFonts w:ascii="Liberation Sans" w:hAnsi="Liberation Sans"/>
                <w:b w:val="0"/>
                <w:sz w:val="14"/>
              </w:rPr>
              <w:t>RNF-023</w:t>
            </w:r>
          </w:p>
        </w:tc>
        <w:tc>
          <w:tcPr>
            <w:tcW w:type="dxa" w:w="1800"/>
            <w:vAlign w:val="top"/>
          </w:tcPr>
          <w:p>
            <w:pPr>
              <w:spacing w:after="0"/>
            </w:pPr>
            <w:r>
              <w:rPr>
                <w:rFonts w:ascii="Liberation Sans" w:hAnsi="Liberation Sans"/>
                <w:b w:val="0"/>
                <w:sz w:val="14"/>
              </w:rPr>
              <w:t>Portabilidad</w:t>
            </w:r>
          </w:p>
        </w:tc>
        <w:tc>
          <w:tcPr>
            <w:tcW w:type="dxa" w:w="4968"/>
            <w:vAlign w:val="top"/>
          </w:tcPr>
          <w:p>
            <w:pPr>
              <w:spacing w:after="0"/>
            </w:pPr>
            <w:r>
              <w:rPr>
                <w:rFonts w:ascii="Liberation Sans" w:hAnsi="Liberation Sans"/>
                <w:b w:val="0"/>
                <w:sz w:val="14"/>
              </w:rPr>
              <w:t>El cliente de escritorio debe soportar Windows 10/11.</w:t>
            </w:r>
          </w:p>
        </w:tc>
        <w:tc>
          <w:tcPr>
            <w:tcW w:type="dxa" w:w="2520"/>
            <w:vAlign w:val="top"/>
          </w:tcPr>
          <w:p>
            <w:pPr>
              <w:spacing w:after="0"/>
            </w:pPr>
            <w:r>
              <w:rPr>
                <w:rFonts w:ascii="Liberation Sans" w:hAnsi="Liberation Sans"/>
                <w:b w:val="0"/>
                <w:sz w:val="14"/>
              </w:rPr>
              <w:t>Prueba de instalacion.</w:t>
            </w:r>
          </w:p>
        </w:tc>
      </w:tr>
      <w:tr>
        <w:tc>
          <w:tcPr>
            <w:tcW w:type="dxa" w:w="1152"/>
            <w:vAlign w:val="top"/>
          </w:tcPr>
          <w:p>
            <w:pPr>
              <w:spacing w:after="0"/>
            </w:pPr>
            <w:r>
              <w:rPr>
                <w:rFonts w:ascii="Liberation Sans" w:hAnsi="Liberation Sans"/>
                <w:b w:val="0"/>
                <w:sz w:val="14"/>
              </w:rPr>
              <w:t>RNF-024</w:t>
            </w:r>
          </w:p>
        </w:tc>
        <w:tc>
          <w:tcPr>
            <w:tcW w:type="dxa" w:w="1800"/>
            <w:vAlign w:val="top"/>
          </w:tcPr>
          <w:p>
            <w:pPr>
              <w:spacing w:after="0"/>
            </w:pPr>
            <w:r>
              <w:rPr>
                <w:rFonts w:ascii="Liberation Sans" w:hAnsi="Liberation Sans"/>
                <w:b w:val="0"/>
                <w:sz w:val="14"/>
              </w:rPr>
              <w:t>Portabilidad</w:t>
            </w:r>
          </w:p>
        </w:tc>
        <w:tc>
          <w:tcPr>
            <w:tcW w:type="dxa" w:w="4968"/>
            <w:vAlign w:val="top"/>
          </w:tcPr>
          <w:p>
            <w:pPr>
              <w:spacing w:after="0"/>
            </w:pPr>
            <w:r>
              <w:rPr>
                <w:rFonts w:ascii="Liberation Sans" w:hAnsi="Liberation Sans"/>
                <w:b w:val="0"/>
                <w:sz w:val="14"/>
              </w:rPr>
              <w:t>El cliente movil debe soportar Android 11 o superior.</w:t>
            </w:r>
          </w:p>
        </w:tc>
        <w:tc>
          <w:tcPr>
            <w:tcW w:type="dxa" w:w="2520"/>
            <w:vAlign w:val="top"/>
          </w:tcPr>
          <w:p>
            <w:pPr>
              <w:spacing w:after="0"/>
            </w:pPr>
            <w:r>
              <w:rPr>
                <w:rFonts w:ascii="Liberation Sans" w:hAnsi="Liberation Sans"/>
                <w:b w:val="0"/>
                <w:sz w:val="14"/>
              </w:rPr>
              <w:t>Prueba en dispositivo/emulador.</w:t>
            </w:r>
          </w:p>
        </w:tc>
      </w:tr>
      <w:tr>
        <w:tc>
          <w:tcPr>
            <w:tcW w:type="dxa" w:w="1152"/>
            <w:vAlign w:val="top"/>
          </w:tcPr>
          <w:p>
            <w:pPr>
              <w:spacing w:after="0"/>
            </w:pPr>
            <w:r>
              <w:rPr>
                <w:rFonts w:ascii="Liberation Sans" w:hAnsi="Liberation Sans"/>
                <w:b w:val="0"/>
                <w:sz w:val="14"/>
              </w:rPr>
              <w:t>RNF-025</w:t>
            </w:r>
          </w:p>
        </w:tc>
        <w:tc>
          <w:tcPr>
            <w:tcW w:type="dxa" w:w="1800"/>
            <w:vAlign w:val="top"/>
          </w:tcPr>
          <w:p>
            <w:pPr>
              <w:spacing w:after="0"/>
            </w:pPr>
            <w:r>
              <w:rPr>
                <w:rFonts w:ascii="Liberation Sans" w:hAnsi="Liberation Sans"/>
                <w:b w:val="0"/>
                <w:sz w:val="14"/>
              </w:rPr>
              <w:t>Base de datos</w:t>
            </w:r>
          </w:p>
        </w:tc>
        <w:tc>
          <w:tcPr>
            <w:tcW w:type="dxa" w:w="4968"/>
            <w:vAlign w:val="top"/>
          </w:tcPr>
          <w:p>
            <w:pPr>
              <w:spacing w:after="0"/>
            </w:pPr>
            <w:r>
              <w:rPr>
                <w:rFonts w:ascii="Liberation Sans" w:hAnsi="Liberation Sans"/>
                <w:b w:val="0"/>
                <w:sz w:val="14"/>
              </w:rPr>
              <w:t>La base canónica debe usar PostgreSQL/PostGIS para datos geoespaciales.</w:t>
            </w:r>
          </w:p>
        </w:tc>
        <w:tc>
          <w:tcPr>
            <w:tcW w:type="dxa" w:w="2520"/>
            <w:vAlign w:val="top"/>
          </w:tcPr>
          <w:p>
            <w:pPr>
              <w:spacing w:after="0"/>
            </w:pPr>
            <w:r>
              <w:rPr>
                <w:rFonts w:ascii="Liberation Sans" w:hAnsi="Liberation Sans"/>
                <w:b w:val="0"/>
                <w:sz w:val="14"/>
              </w:rPr>
              <w:t>Validacion de esquema.</w:t>
            </w:r>
          </w:p>
        </w:tc>
      </w:tr>
      <w:tr>
        <w:tc>
          <w:tcPr>
            <w:tcW w:type="dxa" w:w="1152"/>
            <w:vAlign w:val="top"/>
          </w:tcPr>
          <w:p>
            <w:pPr>
              <w:spacing w:after="0"/>
            </w:pPr>
            <w:r>
              <w:rPr>
                <w:rFonts w:ascii="Liberation Sans" w:hAnsi="Liberation Sans"/>
                <w:b w:val="0"/>
                <w:sz w:val="14"/>
              </w:rPr>
              <w:t>RNF-026</w:t>
            </w:r>
          </w:p>
        </w:tc>
        <w:tc>
          <w:tcPr>
            <w:tcW w:type="dxa" w:w="1800"/>
            <w:vAlign w:val="top"/>
          </w:tcPr>
          <w:p>
            <w:pPr>
              <w:spacing w:after="0"/>
            </w:pPr>
            <w:r>
              <w:rPr>
                <w:rFonts w:ascii="Liberation Sans" w:hAnsi="Liberation Sans"/>
                <w:b w:val="0"/>
                <w:sz w:val="14"/>
              </w:rPr>
              <w:t>Base de datos</w:t>
            </w:r>
          </w:p>
        </w:tc>
        <w:tc>
          <w:tcPr>
            <w:tcW w:type="dxa" w:w="4968"/>
            <w:vAlign w:val="top"/>
          </w:tcPr>
          <w:p>
            <w:pPr>
              <w:spacing w:after="0"/>
            </w:pPr>
            <w:r>
              <w:rPr>
                <w:rFonts w:ascii="Liberation Sans" w:hAnsi="Liberation Sans"/>
                <w:b w:val="0"/>
                <w:sz w:val="14"/>
              </w:rPr>
              <w:t>La app movil debe usar SQLite local para operacion offline.</w:t>
            </w:r>
          </w:p>
        </w:tc>
        <w:tc>
          <w:tcPr>
            <w:tcW w:type="dxa" w:w="2520"/>
            <w:vAlign w:val="top"/>
          </w:tcPr>
          <w:p>
            <w:pPr>
              <w:spacing w:after="0"/>
            </w:pPr>
            <w:r>
              <w:rPr>
                <w:rFonts w:ascii="Liberation Sans" w:hAnsi="Liberation Sans"/>
                <w:b w:val="0"/>
                <w:sz w:val="14"/>
              </w:rPr>
              <w:t>Revision tecnica movil.</w:t>
            </w:r>
          </w:p>
        </w:tc>
      </w:tr>
      <w:tr>
        <w:tc>
          <w:tcPr>
            <w:tcW w:type="dxa" w:w="1152"/>
            <w:vAlign w:val="top"/>
          </w:tcPr>
          <w:p>
            <w:pPr>
              <w:spacing w:after="0"/>
            </w:pPr>
            <w:r>
              <w:rPr>
                <w:rFonts w:ascii="Liberation Sans" w:hAnsi="Liberation Sans"/>
                <w:b w:val="0"/>
                <w:sz w:val="14"/>
              </w:rPr>
              <w:t>RNF-027</w:t>
            </w:r>
          </w:p>
        </w:tc>
        <w:tc>
          <w:tcPr>
            <w:tcW w:type="dxa" w:w="1800"/>
            <w:vAlign w:val="top"/>
          </w:tcPr>
          <w:p>
            <w:pPr>
              <w:spacing w:after="0"/>
            </w:pPr>
            <w:r>
              <w:rPr>
                <w:rFonts w:ascii="Liberation Sans" w:hAnsi="Liberation Sans"/>
                <w:b w:val="0"/>
                <w:sz w:val="14"/>
              </w:rPr>
              <w:t>Respaldo</w:t>
            </w:r>
          </w:p>
        </w:tc>
        <w:tc>
          <w:tcPr>
            <w:tcW w:type="dxa" w:w="4968"/>
            <w:vAlign w:val="top"/>
          </w:tcPr>
          <w:p>
            <w:pPr>
              <w:spacing w:after="0"/>
            </w:pPr>
            <w:r>
              <w:rPr>
                <w:rFonts w:ascii="Liberation Sans" w:hAnsi="Liberation Sans"/>
                <w:b w:val="0"/>
                <w:sz w:val="14"/>
              </w:rPr>
              <w:t>La base central debe contar con estrategia de backup y restauracion.</w:t>
            </w:r>
          </w:p>
        </w:tc>
        <w:tc>
          <w:tcPr>
            <w:tcW w:type="dxa" w:w="2520"/>
            <w:vAlign w:val="top"/>
          </w:tcPr>
          <w:p>
            <w:pPr>
              <w:spacing w:after="0"/>
            </w:pPr>
            <w:r>
              <w:rPr>
                <w:rFonts w:ascii="Liberation Sans" w:hAnsi="Liberation Sans"/>
                <w:b w:val="0"/>
                <w:sz w:val="14"/>
              </w:rPr>
              <w:t>Prueba de restauracion.</w:t>
            </w:r>
          </w:p>
        </w:tc>
      </w:tr>
      <w:tr>
        <w:tc>
          <w:tcPr>
            <w:tcW w:type="dxa" w:w="1152"/>
            <w:vAlign w:val="top"/>
          </w:tcPr>
          <w:p>
            <w:pPr>
              <w:spacing w:after="0"/>
            </w:pPr>
            <w:r>
              <w:rPr>
                <w:rFonts w:ascii="Liberation Sans" w:hAnsi="Liberation Sans"/>
                <w:b w:val="0"/>
                <w:sz w:val="14"/>
              </w:rPr>
              <w:t>RNF-028</w:t>
            </w:r>
          </w:p>
        </w:tc>
        <w:tc>
          <w:tcPr>
            <w:tcW w:type="dxa" w:w="1800"/>
            <w:vAlign w:val="top"/>
          </w:tcPr>
          <w:p>
            <w:pPr>
              <w:spacing w:after="0"/>
            </w:pPr>
            <w:r>
              <w:rPr>
                <w:rFonts w:ascii="Liberation Sans" w:hAnsi="Liberation Sans"/>
                <w:b w:val="0"/>
                <w:sz w:val="14"/>
              </w:rPr>
              <w:t>Recuperacion</w:t>
            </w:r>
          </w:p>
        </w:tc>
        <w:tc>
          <w:tcPr>
            <w:tcW w:type="dxa" w:w="4968"/>
            <w:vAlign w:val="top"/>
          </w:tcPr>
          <w:p>
            <w:pPr>
              <w:spacing w:after="0"/>
            </w:pPr>
            <w:r>
              <w:rPr>
                <w:rFonts w:ascii="Liberation Sans" w:hAnsi="Liberation Sans"/>
                <w:b w:val="0"/>
                <w:sz w:val="14"/>
              </w:rPr>
              <w:t>El sistema debe poder recuperarse de fallos sin perdida de eventos ya guardados localmente.</w:t>
            </w:r>
          </w:p>
        </w:tc>
        <w:tc>
          <w:tcPr>
            <w:tcW w:type="dxa" w:w="2520"/>
            <w:vAlign w:val="top"/>
          </w:tcPr>
          <w:p>
            <w:pPr>
              <w:spacing w:after="0"/>
            </w:pPr>
            <w:r>
              <w:rPr>
                <w:rFonts w:ascii="Liberation Sans" w:hAnsi="Liberation Sans"/>
                <w:b w:val="0"/>
                <w:sz w:val="14"/>
              </w:rPr>
              <w:t>Prueba de corte de energia/red.</w:t>
            </w:r>
          </w:p>
        </w:tc>
      </w:tr>
      <w:tr>
        <w:tc>
          <w:tcPr>
            <w:tcW w:type="dxa" w:w="1152"/>
            <w:vAlign w:val="top"/>
          </w:tcPr>
          <w:p>
            <w:pPr>
              <w:spacing w:after="0"/>
            </w:pPr>
            <w:r>
              <w:rPr>
                <w:rFonts w:ascii="Liberation Sans" w:hAnsi="Liberation Sans"/>
                <w:b w:val="0"/>
                <w:sz w:val="14"/>
              </w:rPr>
              <w:t>RNF-029</w:t>
            </w:r>
          </w:p>
        </w:tc>
        <w:tc>
          <w:tcPr>
            <w:tcW w:type="dxa" w:w="1800"/>
            <w:vAlign w:val="top"/>
          </w:tcPr>
          <w:p>
            <w:pPr>
              <w:spacing w:after="0"/>
            </w:pPr>
            <w:r>
              <w:rPr>
                <w:rFonts w:ascii="Liberation Sans" w:hAnsi="Liberation Sans"/>
                <w:b w:val="0"/>
                <w:sz w:val="14"/>
              </w:rPr>
              <w:t>Observabilidad</w:t>
            </w:r>
          </w:p>
        </w:tc>
        <w:tc>
          <w:tcPr>
            <w:tcW w:type="dxa" w:w="4968"/>
            <w:vAlign w:val="top"/>
          </w:tcPr>
          <w:p>
            <w:pPr>
              <w:spacing w:after="0"/>
            </w:pPr>
            <w:r>
              <w:rPr>
                <w:rFonts w:ascii="Liberation Sans" w:hAnsi="Liberation Sans"/>
                <w:b w:val="0"/>
                <w:sz w:val="14"/>
              </w:rPr>
              <w:t>El backend debe registrar errores, tiempos de respuesta y eventos de sincronizacion.</w:t>
            </w:r>
          </w:p>
        </w:tc>
        <w:tc>
          <w:tcPr>
            <w:tcW w:type="dxa" w:w="2520"/>
            <w:vAlign w:val="top"/>
          </w:tcPr>
          <w:p>
            <w:pPr>
              <w:spacing w:after="0"/>
            </w:pPr>
            <w:r>
              <w:rPr>
                <w:rFonts w:ascii="Liberation Sans" w:hAnsi="Liberation Sans"/>
                <w:b w:val="0"/>
                <w:sz w:val="14"/>
              </w:rPr>
              <w:t>Logs y metricas.</w:t>
            </w:r>
          </w:p>
        </w:tc>
      </w:tr>
      <w:tr>
        <w:tc>
          <w:tcPr>
            <w:tcW w:type="dxa" w:w="1152"/>
            <w:vAlign w:val="top"/>
          </w:tcPr>
          <w:p>
            <w:pPr>
              <w:spacing w:after="0"/>
            </w:pPr>
            <w:r>
              <w:rPr>
                <w:rFonts w:ascii="Liberation Sans" w:hAnsi="Liberation Sans"/>
                <w:b w:val="0"/>
                <w:sz w:val="14"/>
              </w:rPr>
              <w:t>RNF-030</w:t>
            </w:r>
          </w:p>
        </w:tc>
        <w:tc>
          <w:tcPr>
            <w:tcW w:type="dxa" w:w="1800"/>
            <w:vAlign w:val="top"/>
          </w:tcPr>
          <w:p>
            <w:pPr>
              <w:spacing w:after="0"/>
            </w:pPr>
            <w:r>
              <w:rPr>
                <w:rFonts w:ascii="Liberation Sans" w:hAnsi="Liberation Sans"/>
                <w:b w:val="0"/>
                <w:sz w:val="14"/>
              </w:rPr>
              <w:t>Calidad</w:t>
            </w:r>
          </w:p>
        </w:tc>
        <w:tc>
          <w:tcPr>
            <w:tcW w:type="dxa" w:w="4968"/>
            <w:vAlign w:val="top"/>
          </w:tcPr>
          <w:p>
            <w:pPr>
              <w:spacing w:after="0"/>
            </w:pPr>
            <w:r>
              <w:rPr>
                <w:rFonts w:ascii="Liberation Sans" w:hAnsi="Liberation Sans"/>
                <w:b w:val="0"/>
                <w:sz w:val="14"/>
              </w:rPr>
              <w:t>Cada calculo debe validar rangos: DAP mayor a cero, altura mayor a cero, factor de forma entre 0 y 1, FS mayor o igual a 1.</w:t>
            </w:r>
          </w:p>
        </w:tc>
        <w:tc>
          <w:tcPr>
            <w:tcW w:type="dxa" w:w="2520"/>
            <w:vAlign w:val="top"/>
          </w:tcPr>
          <w:p>
            <w:pPr>
              <w:spacing w:after="0"/>
            </w:pPr>
            <w:r>
              <w:rPr>
                <w:rFonts w:ascii="Liberation Sans" w:hAnsi="Liberation Sans"/>
                <w:b w:val="0"/>
                <w:sz w:val="14"/>
              </w:rPr>
              <w:t>Pruebas unitarias.</w:t>
            </w:r>
          </w:p>
        </w:tc>
      </w:tr>
      <w:tr>
        <w:tc>
          <w:tcPr>
            <w:tcW w:type="dxa" w:w="1152"/>
            <w:vAlign w:val="top"/>
          </w:tcPr>
          <w:p>
            <w:pPr>
              <w:spacing w:after="0"/>
            </w:pPr>
            <w:r>
              <w:rPr>
                <w:rFonts w:ascii="Liberation Sans" w:hAnsi="Liberation Sans"/>
                <w:b w:val="0"/>
                <w:sz w:val="14"/>
              </w:rPr>
              <w:t>RNF-031</w:t>
            </w:r>
          </w:p>
        </w:tc>
        <w:tc>
          <w:tcPr>
            <w:tcW w:type="dxa" w:w="1800"/>
            <w:vAlign w:val="top"/>
          </w:tcPr>
          <w:p>
            <w:pPr>
              <w:spacing w:after="0"/>
            </w:pPr>
            <w:r>
              <w:rPr>
                <w:rFonts w:ascii="Liberation Sans" w:hAnsi="Liberation Sans"/>
                <w:b w:val="0"/>
                <w:sz w:val="14"/>
              </w:rPr>
              <w:t>Calidad</w:t>
            </w:r>
          </w:p>
        </w:tc>
        <w:tc>
          <w:tcPr>
            <w:tcW w:type="dxa" w:w="4968"/>
            <w:vAlign w:val="top"/>
          </w:tcPr>
          <w:p>
            <w:pPr>
              <w:spacing w:after="0"/>
            </w:pPr>
            <w:r>
              <w:rPr>
                <w:rFonts w:ascii="Liberation Sans" w:hAnsi="Liberation Sans"/>
                <w:b w:val="0"/>
                <w:sz w:val="14"/>
              </w:rPr>
              <w:t>Los calculos de tension deben bloquear resultados que superen el SWL.</w:t>
            </w:r>
          </w:p>
        </w:tc>
        <w:tc>
          <w:tcPr>
            <w:tcW w:type="dxa" w:w="2520"/>
            <w:vAlign w:val="top"/>
          </w:tcPr>
          <w:p>
            <w:pPr>
              <w:spacing w:after="0"/>
            </w:pPr>
            <w:r>
              <w:rPr>
                <w:rFonts w:ascii="Liberation Sans" w:hAnsi="Liberation Sans"/>
                <w:b w:val="0"/>
                <w:sz w:val="14"/>
              </w:rPr>
              <w:t>Prueba de sobrecarga.</w:t>
            </w:r>
          </w:p>
        </w:tc>
      </w:tr>
      <w:tr>
        <w:tc>
          <w:tcPr>
            <w:tcW w:type="dxa" w:w="1152"/>
            <w:vAlign w:val="top"/>
          </w:tcPr>
          <w:p>
            <w:pPr>
              <w:spacing w:after="0"/>
            </w:pPr>
            <w:r>
              <w:rPr>
                <w:rFonts w:ascii="Liberation Sans" w:hAnsi="Liberation Sans"/>
                <w:b w:val="0"/>
                <w:sz w:val="14"/>
              </w:rPr>
              <w:t>RNF-032</w:t>
            </w:r>
          </w:p>
        </w:tc>
        <w:tc>
          <w:tcPr>
            <w:tcW w:type="dxa" w:w="1800"/>
            <w:vAlign w:val="top"/>
          </w:tcPr>
          <w:p>
            <w:pPr>
              <w:spacing w:after="0"/>
            </w:pPr>
            <w:r>
              <w:rPr>
                <w:rFonts w:ascii="Liberation Sans" w:hAnsi="Liberation Sans"/>
                <w:b w:val="0"/>
                <w:sz w:val="14"/>
              </w:rPr>
              <w:t>Calidad</w:t>
            </w:r>
          </w:p>
        </w:tc>
        <w:tc>
          <w:tcPr>
            <w:tcW w:type="dxa" w:w="4968"/>
            <w:vAlign w:val="top"/>
          </w:tcPr>
          <w:p>
            <w:pPr>
              <w:spacing w:after="0"/>
            </w:pPr>
            <w:r>
              <w:rPr>
                <w:rFonts w:ascii="Liberation Sans" w:hAnsi="Liberation Sans"/>
                <w:b w:val="0"/>
                <w:sz w:val="14"/>
              </w:rPr>
              <w:t>La dosis de fertilizante no debe ser negativa.</w:t>
            </w:r>
          </w:p>
        </w:tc>
        <w:tc>
          <w:tcPr>
            <w:tcW w:type="dxa" w:w="2520"/>
            <w:vAlign w:val="top"/>
          </w:tcPr>
          <w:p>
            <w:pPr>
              <w:spacing w:after="0"/>
            </w:pPr>
            <w:r>
              <w:rPr>
                <w:rFonts w:ascii="Liberation Sans" w:hAnsi="Liberation Sans"/>
                <w:b w:val="0"/>
                <w:sz w:val="14"/>
              </w:rPr>
              <w:t>Prueba de excedente nutricional.</w:t>
            </w:r>
          </w:p>
        </w:tc>
      </w:tr>
      <w:tr>
        <w:tc>
          <w:tcPr>
            <w:tcW w:type="dxa" w:w="1152"/>
            <w:vAlign w:val="top"/>
          </w:tcPr>
          <w:p>
            <w:pPr>
              <w:spacing w:after="0"/>
            </w:pPr>
            <w:r>
              <w:rPr>
                <w:rFonts w:ascii="Liberation Sans" w:hAnsi="Liberation Sans"/>
                <w:b w:val="0"/>
                <w:sz w:val="14"/>
              </w:rPr>
              <w:t>RNF-033</w:t>
            </w:r>
          </w:p>
        </w:tc>
        <w:tc>
          <w:tcPr>
            <w:tcW w:type="dxa" w:w="1800"/>
            <w:vAlign w:val="top"/>
          </w:tcPr>
          <w:p>
            <w:pPr>
              <w:spacing w:after="0"/>
            </w:pPr>
            <w:r>
              <w:rPr>
                <w:rFonts w:ascii="Liberation Sans" w:hAnsi="Liberation Sans"/>
                <w:b w:val="0"/>
                <w:sz w:val="14"/>
              </w:rPr>
              <w:t>Interoperabilidad</w:t>
            </w:r>
          </w:p>
        </w:tc>
        <w:tc>
          <w:tcPr>
            <w:tcW w:type="dxa" w:w="4968"/>
            <w:vAlign w:val="top"/>
          </w:tcPr>
          <w:p>
            <w:pPr>
              <w:spacing w:after="0"/>
            </w:pPr>
            <w:r>
              <w:rPr>
                <w:rFonts w:ascii="Liberation Sans" w:hAnsi="Liberation Sans"/>
                <w:b w:val="0"/>
                <w:sz w:val="14"/>
              </w:rPr>
              <w:t>El sistema debe poder exportar reportes a formatos comunes como CSV, Excel o PDF.</w:t>
            </w:r>
          </w:p>
        </w:tc>
        <w:tc>
          <w:tcPr>
            <w:tcW w:type="dxa" w:w="2520"/>
            <w:vAlign w:val="top"/>
          </w:tcPr>
          <w:p>
            <w:pPr>
              <w:spacing w:after="0"/>
            </w:pPr>
            <w:r>
              <w:rPr>
                <w:rFonts w:ascii="Liberation Sans" w:hAnsi="Liberation Sans"/>
                <w:b w:val="0"/>
                <w:sz w:val="14"/>
              </w:rPr>
              <w:t>Prueba de exportacion.</w:t>
            </w:r>
          </w:p>
        </w:tc>
      </w:tr>
      <w:tr>
        <w:tc>
          <w:tcPr>
            <w:tcW w:type="dxa" w:w="1152"/>
            <w:vAlign w:val="top"/>
          </w:tcPr>
          <w:p>
            <w:pPr>
              <w:spacing w:after="0"/>
            </w:pPr>
            <w:r>
              <w:rPr>
                <w:rFonts w:ascii="Liberation Sans" w:hAnsi="Liberation Sans"/>
                <w:b w:val="0"/>
                <w:sz w:val="14"/>
              </w:rPr>
              <w:t>RNF-034</w:t>
            </w:r>
          </w:p>
        </w:tc>
        <w:tc>
          <w:tcPr>
            <w:tcW w:type="dxa" w:w="1800"/>
            <w:vAlign w:val="top"/>
          </w:tcPr>
          <w:p>
            <w:pPr>
              <w:spacing w:after="0"/>
            </w:pPr>
            <w:r>
              <w:rPr>
                <w:rFonts w:ascii="Liberation Sans" w:hAnsi="Liberation Sans"/>
                <w:b w:val="0"/>
                <w:sz w:val="14"/>
              </w:rPr>
              <w:t>Interoperabilidad</w:t>
            </w:r>
          </w:p>
        </w:tc>
        <w:tc>
          <w:tcPr>
            <w:tcW w:type="dxa" w:w="4968"/>
            <w:vAlign w:val="top"/>
          </w:tcPr>
          <w:p>
            <w:pPr>
              <w:spacing w:after="0"/>
            </w:pPr>
            <w:r>
              <w:rPr>
                <w:rFonts w:ascii="Liberation Sans" w:hAnsi="Liberation Sans"/>
                <w:b w:val="0"/>
                <w:sz w:val="14"/>
              </w:rPr>
              <w:t>La arquitectura debe permitir integraciones futuras con bascula, sensores y BI externo.</w:t>
            </w:r>
          </w:p>
        </w:tc>
        <w:tc>
          <w:tcPr>
            <w:tcW w:type="dxa" w:w="2520"/>
            <w:vAlign w:val="top"/>
          </w:tcPr>
          <w:p>
            <w:pPr>
              <w:spacing w:after="0"/>
            </w:pPr>
            <w:r>
              <w:rPr>
                <w:rFonts w:ascii="Liberation Sans" w:hAnsi="Liberation Sans"/>
                <w:b w:val="0"/>
                <w:sz w:val="14"/>
              </w:rPr>
              <w:t>Revision de diseño.</w:t>
            </w:r>
          </w:p>
        </w:tc>
      </w:tr>
      <w:tr>
        <w:tc>
          <w:tcPr>
            <w:tcW w:type="dxa" w:w="1152"/>
            <w:vAlign w:val="top"/>
          </w:tcPr>
          <w:p>
            <w:pPr>
              <w:spacing w:after="0"/>
            </w:pPr>
            <w:r>
              <w:rPr>
                <w:rFonts w:ascii="Liberation Sans" w:hAnsi="Liberation Sans"/>
                <w:b w:val="0"/>
                <w:sz w:val="14"/>
              </w:rPr>
              <w:t>RNF-035</w:t>
            </w:r>
          </w:p>
        </w:tc>
        <w:tc>
          <w:tcPr>
            <w:tcW w:type="dxa" w:w="1800"/>
            <w:vAlign w:val="top"/>
          </w:tcPr>
          <w:p>
            <w:pPr>
              <w:spacing w:after="0"/>
            </w:pPr>
            <w:r>
              <w:rPr>
                <w:rFonts w:ascii="Liberation Sans" w:hAnsi="Liberation Sans"/>
                <w:b w:val="0"/>
                <w:sz w:val="14"/>
              </w:rPr>
              <w:t>Localizacion</w:t>
            </w:r>
          </w:p>
        </w:tc>
        <w:tc>
          <w:tcPr>
            <w:tcW w:type="dxa" w:w="4968"/>
            <w:vAlign w:val="top"/>
          </w:tcPr>
          <w:p>
            <w:pPr>
              <w:spacing w:after="0"/>
            </w:pPr>
            <w:r>
              <w:rPr>
                <w:rFonts w:ascii="Liberation Sans" w:hAnsi="Liberation Sans"/>
                <w:b w:val="0"/>
                <w:sz w:val="14"/>
              </w:rPr>
              <w:t>El sistema debe manejar moneda COP y unidades forestales usadas localmente.</w:t>
            </w:r>
          </w:p>
        </w:tc>
        <w:tc>
          <w:tcPr>
            <w:tcW w:type="dxa" w:w="2520"/>
            <w:vAlign w:val="top"/>
          </w:tcPr>
          <w:p>
            <w:pPr>
              <w:spacing w:after="0"/>
            </w:pPr>
            <w:r>
              <w:rPr>
                <w:rFonts w:ascii="Liberation Sans" w:hAnsi="Liberation Sans"/>
                <w:b w:val="0"/>
                <w:sz w:val="14"/>
              </w:rPr>
              <w:t>Revision funcional.</w:t>
            </w:r>
          </w:p>
        </w:tc>
      </w:tr>
      <w:tr>
        <w:tc>
          <w:tcPr>
            <w:tcW w:type="dxa" w:w="1152"/>
            <w:vAlign w:val="top"/>
          </w:tcPr>
          <w:p>
            <w:pPr>
              <w:spacing w:after="0"/>
            </w:pPr>
            <w:r>
              <w:rPr>
                <w:rFonts w:ascii="Liberation Sans" w:hAnsi="Liberation Sans"/>
                <w:b w:val="0"/>
                <w:sz w:val="14"/>
              </w:rPr>
              <w:t>RNF-036</w:t>
            </w:r>
          </w:p>
        </w:tc>
        <w:tc>
          <w:tcPr>
            <w:tcW w:type="dxa" w:w="1800"/>
            <w:vAlign w:val="top"/>
          </w:tcPr>
          <w:p>
            <w:pPr>
              <w:spacing w:after="0"/>
            </w:pPr>
            <w:r>
              <w:rPr>
                <w:rFonts w:ascii="Liberation Sans" w:hAnsi="Liberation Sans"/>
                <w:b w:val="0"/>
                <w:sz w:val="14"/>
              </w:rPr>
              <w:t>Localizacion</w:t>
            </w:r>
          </w:p>
        </w:tc>
        <w:tc>
          <w:tcPr>
            <w:tcW w:type="dxa" w:w="4968"/>
            <w:vAlign w:val="top"/>
          </w:tcPr>
          <w:p>
            <w:pPr>
              <w:spacing w:after="0"/>
            </w:pPr>
            <w:r>
              <w:rPr>
                <w:rFonts w:ascii="Liberation Sans" w:hAnsi="Liberation Sans"/>
                <w:b w:val="0"/>
                <w:sz w:val="14"/>
              </w:rPr>
              <w:t>La interfaz inicial debe estar en espanol.</w:t>
            </w:r>
          </w:p>
        </w:tc>
        <w:tc>
          <w:tcPr>
            <w:tcW w:type="dxa" w:w="2520"/>
            <w:vAlign w:val="top"/>
          </w:tcPr>
          <w:p>
            <w:pPr>
              <w:spacing w:after="0"/>
            </w:pPr>
            <w:r>
              <w:rPr>
                <w:rFonts w:ascii="Liberation Sans" w:hAnsi="Liberation Sans"/>
                <w:b w:val="0"/>
                <w:sz w:val="14"/>
              </w:rPr>
              <w:t>Revision UI.</w:t>
            </w:r>
          </w:p>
        </w:tc>
      </w:tr>
      <w:tr>
        <w:tc>
          <w:tcPr>
            <w:tcW w:type="dxa" w:w="1152"/>
            <w:vAlign w:val="top"/>
          </w:tcPr>
          <w:p>
            <w:pPr>
              <w:spacing w:after="0"/>
            </w:pPr>
            <w:r>
              <w:rPr>
                <w:rFonts w:ascii="Liberation Sans" w:hAnsi="Liberation Sans"/>
                <w:b w:val="0"/>
                <w:sz w:val="14"/>
              </w:rPr>
              <w:t>RNF-037</w:t>
            </w:r>
          </w:p>
        </w:tc>
        <w:tc>
          <w:tcPr>
            <w:tcW w:type="dxa" w:w="1800"/>
            <w:vAlign w:val="top"/>
          </w:tcPr>
          <w:p>
            <w:pPr>
              <w:spacing w:after="0"/>
            </w:pPr>
            <w:r>
              <w:rPr>
                <w:rFonts w:ascii="Liberation Sans" w:hAnsi="Liberation Sans"/>
                <w:b w:val="0"/>
                <w:sz w:val="14"/>
              </w:rPr>
              <w:t>Confiabilidad</w:t>
            </w:r>
          </w:p>
        </w:tc>
        <w:tc>
          <w:tcPr>
            <w:tcW w:type="dxa" w:w="4968"/>
            <w:vAlign w:val="top"/>
          </w:tcPr>
          <w:p>
            <w:pPr>
              <w:spacing w:after="0"/>
            </w:pPr>
            <w:r>
              <w:rPr>
                <w:rFonts w:ascii="Liberation Sans" w:hAnsi="Liberation Sans"/>
                <w:b w:val="0"/>
                <w:sz w:val="14"/>
              </w:rPr>
              <w:t>El sistema debe mantener consistencia de estados en ordenes de trabajo y cadena de custodia.</w:t>
            </w:r>
          </w:p>
        </w:tc>
        <w:tc>
          <w:tcPr>
            <w:tcW w:type="dxa" w:w="2520"/>
            <w:vAlign w:val="top"/>
          </w:tcPr>
          <w:p>
            <w:pPr>
              <w:spacing w:after="0"/>
            </w:pPr>
            <w:r>
              <w:rPr>
                <w:rFonts w:ascii="Liberation Sans" w:hAnsi="Liberation Sans"/>
                <w:b w:val="0"/>
                <w:sz w:val="14"/>
              </w:rPr>
              <w:t>Prueba de flujo completo.</w:t>
            </w:r>
          </w:p>
        </w:tc>
      </w:tr>
      <w:tr>
        <w:tc>
          <w:tcPr>
            <w:tcW w:type="dxa" w:w="1152"/>
            <w:vAlign w:val="top"/>
          </w:tcPr>
          <w:p>
            <w:pPr>
              <w:spacing w:after="0"/>
            </w:pPr>
            <w:r>
              <w:rPr>
                <w:rFonts w:ascii="Liberation Sans" w:hAnsi="Liberation Sans"/>
                <w:b w:val="0"/>
                <w:sz w:val="14"/>
              </w:rPr>
              <w:t>RNF-038</w:t>
            </w:r>
          </w:p>
        </w:tc>
        <w:tc>
          <w:tcPr>
            <w:tcW w:type="dxa" w:w="1800"/>
            <w:vAlign w:val="top"/>
          </w:tcPr>
          <w:p>
            <w:pPr>
              <w:spacing w:after="0"/>
            </w:pPr>
            <w:r>
              <w:rPr>
                <w:rFonts w:ascii="Liberation Sans" w:hAnsi="Liberation Sans"/>
                <w:b w:val="0"/>
                <w:sz w:val="14"/>
              </w:rPr>
              <w:t>Confiabilidad</w:t>
            </w:r>
          </w:p>
        </w:tc>
        <w:tc>
          <w:tcPr>
            <w:tcW w:type="dxa" w:w="4968"/>
            <w:vAlign w:val="top"/>
          </w:tcPr>
          <w:p>
            <w:pPr>
              <w:spacing w:after="0"/>
            </w:pPr>
            <w:r>
              <w:rPr>
                <w:rFonts w:ascii="Liberation Sans" w:hAnsi="Liberation Sans"/>
                <w:b w:val="0"/>
                <w:sz w:val="14"/>
              </w:rPr>
              <w:t>Un evento sincronizado no debe poder modificarse sin dejar rastro de auditoria.</w:t>
            </w:r>
          </w:p>
        </w:tc>
        <w:tc>
          <w:tcPr>
            <w:tcW w:type="dxa" w:w="2520"/>
            <w:vAlign w:val="top"/>
          </w:tcPr>
          <w:p>
            <w:pPr>
              <w:spacing w:after="0"/>
            </w:pPr>
            <w:r>
              <w:rPr>
                <w:rFonts w:ascii="Liberation Sans" w:hAnsi="Liberation Sans"/>
                <w:b w:val="0"/>
                <w:sz w:val="14"/>
              </w:rPr>
              <w:t>Revision de bitacora.</w:t>
            </w:r>
          </w:p>
        </w:tc>
      </w:tr>
      <w:tr>
        <w:tc>
          <w:tcPr>
            <w:tcW w:type="dxa" w:w="1152"/>
            <w:vAlign w:val="top"/>
          </w:tcPr>
          <w:p>
            <w:pPr>
              <w:spacing w:after="0"/>
            </w:pPr>
            <w:r>
              <w:rPr>
                <w:rFonts w:ascii="Liberation Sans" w:hAnsi="Liberation Sans"/>
                <w:b w:val="0"/>
                <w:sz w:val="14"/>
              </w:rPr>
              <w:t>RNF-039</w:t>
            </w:r>
          </w:p>
        </w:tc>
        <w:tc>
          <w:tcPr>
            <w:tcW w:type="dxa" w:w="1800"/>
            <w:vAlign w:val="top"/>
          </w:tcPr>
          <w:p>
            <w:pPr>
              <w:spacing w:after="0"/>
            </w:pPr>
            <w:r>
              <w:rPr>
                <w:rFonts w:ascii="Liberation Sans" w:hAnsi="Liberation Sans"/>
                <w:b w:val="0"/>
                <w:sz w:val="14"/>
              </w:rPr>
              <w:t>Testing</w:t>
            </w:r>
          </w:p>
        </w:tc>
        <w:tc>
          <w:tcPr>
            <w:tcW w:type="dxa" w:w="4968"/>
            <w:vAlign w:val="top"/>
          </w:tcPr>
          <w:p>
            <w:pPr>
              <w:spacing w:after="0"/>
            </w:pPr>
            <w:r>
              <w:rPr>
                <w:rFonts w:ascii="Liberation Sans" w:hAnsi="Liberation Sans"/>
                <w:b w:val="0"/>
                <w:sz w:val="14"/>
              </w:rPr>
              <w:t>El proyecto debe incluir pruebas automatizadas para formulas, API y validaciones criticas.</w:t>
            </w:r>
          </w:p>
        </w:tc>
        <w:tc>
          <w:tcPr>
            <w:tcW w:type="dxa" w:w="2520"/>
            <w:vAlign w:val="top"/>
          </w:tcPr>
          <w:p>
            <w:pPr>
              <w:spacing w:after="0"/>
            </w:pPr>
            <w:r>
              <w:rPr>
                <w:rFonts w:ascii="Liberation Sans" w:hAnsi="Liberation Sans"/>
                <w:b w:val="0"/>
                <w:sz w:val="14"/>
              </w:rPr>
              <w:t>Ejecucion CI.</w:t>
            </w:r>
          </w:p>
        </w:tc>
      </w:tr>
      <w:tr>
        <w:tc>
          <w:tcPr>
            <w:tcW w:type="dxa" w:w="1152"/>
            <w:vAlign w:val="top"/>
          </w:tcPr>
          <w:p>
            <w:pPr>
              <w:spacing w:after="0"/>
            </w:pPr>
            <w:r>
              <w:rPr>
                <w:rFonts w:ascii="Liberation Sans" w:hAnsi="Liberation Sans"/>
                <w:b w:val="0"/>
                <w:sz w:val="14"/>
              </w:rPr>
              <w:t>RNF-040</w:t>
            </w:r>
          </w:p>
        </w:tc>
        <w:tc>
          <w:tcPr>
            <w:tcW w:type="dxa" w:w="1800"/>
            <w:vAlign w:val="top"/>
          </w:tcPr>
          <w:p>
            <w:pPr>
              <w:spacing w:after="0"/>
            </w:pPr>
            <w:r>
              <w:rPr>
                <w:rFonts w:ascii="Liberation Sans" w:hAnsi="Liberation Sans"/>
                <w:b w:val="0"/>
                <w:sz w:val="14"/>
              </w:rPr>
              <w:t>CI/CD</w:t>
            </w:r>
          </w:p>
        </w:tc>
        <w:tc>
          <w:tcPr>
            <w:tcW w:type="dxa" w:w="4968"/>
            <w:vAlign w:val="top"/>
          </w:tcPr>
          <w:p>
            <w:pPr>
              <w:spacing w:after="0"/>
            </w:pPr>
            <w:r>
              <w:rPr>
                <w:rFonts w:ascii="Liberation Sans" w:hAnsi="Liberation Sans"/>
                <w:b w:val="0"/>
                <w:sz w:val="14"/>
              </w:rPr>
              <w:t>El repositorio debe ejecutar pruebas y validaciones basicas en cada pull request.</w:t>
            </w:r>
          </w:p>
        </w:tc>
        <w:tc>
          <w:tcPr>
            <w:tcW w:type="dxa" w:w="2520"/>
            <w:vAlign w:val="top"/>
          </w:tcPr>
          <w:p>
            <w:pPr>
              <w:spacing w:after="0"/>
            </w:pPr>
            <w:r>
              <w:rPr>
                <w:rFonts w:ascii="Liberation Sans" w:hAnsi="Liberation Sans"/>
                <w:b w:val="0"/>
                <w:sz w:val="14"/>
              </w:rPr>
              <w:t>GitHub Actions.</w:t>
            </w:r>
          </w:p>
        </w:tc>
      </w:tr>
      <w:tr>
        <w:tc>
          <w:tcPr>
            <w:tcW w:type="dxa" w:w="1152"/>
            <w:vAlign w:val="top"/>
          </w:tcPr>
          <w:p>
            <w:pPr>
              <w:spacing w:after="0"/>
            </w:pPr>
            <w:r>
              <w:rPr>
                <w:rFonts w:ascii="Liberation Sans" w:hAnsi="Liberation Sans"/>
                <w:b w:val="0"/>
                <w:sz w:val="14"/>
              </w:rPr>
              <w:t>RNF-041</w:t>
            </w:r>
          </w:p>
        </w:tc>
        <w:tc>
          <w:tcPr>
            <w:tcW w:type="dxa" w:w="1800"/>
            <w:vAlign w:val="top"/>
          </w:tcPr>
          <w:p>
            <w:pPr>
              <w:spacing w:after="0"/>
            </w:pPr>
            <w:r>
              <w:rPr>
                <w:rFonts w:ascii="Liberation Sans" w:hAnsi="Liberation Sans"/>
                <w:b w:val="0"/>
                <w:sz w:val="14"/>
              </w:rPr>
              <w:t>Documentacion</w:t>
            </w:r>
          </w:p>
        </w:tc>
        <w:tc>
          <w:tcPr>
            <w:tcW w:type="dxa" w:w="4968"/>
            <w:vAlign w:val="top"/>
          </w:tcPr>
          <w:p>
            <w:pPr>
              <w:spacing w:after="0"/>
            </w:pPr>
            <w:r>
              <w:rPr>
                <w:rFonts w:ascii="Liberation Sans" w:hAnsi="Liberation Sans"/>
                <w:b w:val="0"/>
                <w:sz w:val="14"/>
              </w:rPr>
              <w:t>El proyecto debe incluir manual de ejecucion, requisitos, arquitectura, modelo de datos y criterios de aceptacion.</w:t>
            </w:r>
          </w:p>
        </w:tc>
        <w:tc>
          <w:tcPr>
            <w:tcW w:type="dxa" w:w="2520"/>
            <w:vAlign w:val="top"/>
          </w:tcPr>
          <w:p>
            <w:pPr>
              <w:spacing w:after="0"/>
            </w:pPr>
            <w:r>
              <w:rPr>
                <w:rFonts w:ascii="Liberation Sans" w:hAnsi="Liberation Sans"/>
                <w:b w:val="0"/>
                <w:sz w:val="14"/>
              </w:rPr>
              <w:t>Revision documental.</w:t>
            </w:r>
          </w:p>
        </w:tc>
      </w:tr>
      <w:tr>
        <w:tc>
          <w:tcPr>
            <w:tcW w:type="dxa" w:w="1152"/>
            <w:vAlign w:val="top"/>
          </w:tcPr>
          <w:p>
            <w:pPr>
              <w:spacing w:after="0"/>
            </w:pPr>
            <w:r>
              <w:rPr>
                <w:rFonts w:ascii="Liberation Sans" w:hAnsi="Liberation Sans"/>
                <w:b w:val="0"/>
                <w:sz w:val="14"/>
              </w:rPr>
              <w:t>RNF-042</w:t>
            </w:r>
          </w:p>
        </w:tc>
        <w:tc>
          <w:tcPr>
            <w:tcW w:type="dxa" w:w="1800"/>
            <w:vAlign w:val="top"/>
          </w:tcPr>
          <w:p>
            <w:pPr>
              <w:spacing w:after="0"/>
            </w:pPr>
            <w:r>
              <w:rPr>
                <w:rFonts w:ascii="Liberation Sans" w:hAnsi="Liberation Sans"/>
                <w:b w:val="0"/>
                <w:sz w:val="14"/>
              </w:rPr>
              <w:t>Configuracion</w:t>
            </w:r>
          </w:p>
        </w:tc>
        <w:tc>
          <w:tcPr>
            <w:tcW w:type="dxa" w:w="4968"/>
            <w:vAlign w:val="top"/>
          </w:tcPr>
          <w:p>
            <w:pPr>
              <w:spacing w:after="0"/>
            </w:pPr>
            <w:r>
              <w:rPr>
                <w:rFonts w:ascii="Liberation Sans" w:hAnsi="Liberation Sans"/>
                <w:b w:val="0"/>
                <w:sz w:val="14"/>
              </w:rPr>
              <w:t>Los secretos y configuraciones deben manejarse con variables de entorno, no dentro del codigo.</w:t>
            </w:r>
          </w:p>
        </w:tc>
        <w:tc>
          <w:tcPr>
            <w:tcW w:type="dxa" w:w="2520"/>
            <w:vAlign w:val="top"/>
          </w:tcPr>
          <w:p>
            <w:pPr>
              <w:spacing w:after="0"/>
            </w:pPr>
            <w:r>
              <w:rPr>
                <w:rFonts w:ascii="Liberation Sans" w:hAnsi="Liberation Sans"/>
                <w:b w:val="0"/>
                <w:sz w:val="14"/>
              </w:rPr>
              <w:t>Revision repositorio.</w:t>
            </w:r>
          </w:p>
        </w:tc>
      </w:tr>
      <w:tr>
        <w:tc>
          <w:tcPr>
            <w:tcW w:type="dxa" w:w="1152"/>
            <w:vAlign w:val="top"/>
          </w:tcPr>
          <w:p>
            <w:pPr>
              <w:spacing w:after="0"/>
            </w:pPr>
            <w:r>
              <w:rPr>
                <w:rFonts w:ascii="Liberation Sans" w:hAnsi="Liberation Sans"/>
                <w:b w:val="0"/>
                <w:sz w:val="14"/>
              </w:rPr>
              <w:t>RNF-043</w:t>
            </w:r>
          </w:p>
        </w:tc>
        <w:tc>
          <w:tcPr>
            <w:tcW w:type="dxa" w:w="1800"/>
            <w:vAlign w:val="top"/>
          </w:tcPr>
          <w:p>
            <w:pPr>
              <w:spacing w:after="0"/>
            </w:pPr>
            <w:r>
              <w:rPr>
                <w:rFonts w:ascii="Liberation Sans" w:hAnsi="Liberation Sans"/>
                <w:b w:val="0"/>
                <w:sz w:val="14"/>
              </w:rPr>
              <w:t>Compatibilidad</w:t>
            </w:r>
          </w:p>
        </w:tc>
        <w:tc>
          <w:tcPr>
            <w:tcW w:type="dxa" w:w="4968"/>
            <w:vAlign w:val="top"/>
          </w:tcPr>
          <w:p>
            <w:pPr>
              <w:spacing w:after="0"/>
            </w:pPr>
            <w:r>
              <w:rPr>
                <w:rFonts w:ascii="Liberation Sans" w:hAnsi="Liberation Sans"/>
                <w:b w:val="0"/>
                <w:sz w:val="14"/>
              </w:rPr>
              <w:t>La solucion local debe poder levantarse con Docker Compose para desarrollo.</w:t>
            </w:r>
          </w:p>
        </w:tc>
        <w:tc>
          <w:tcPr>
            <w:tcW w:type="dxa" w:w="2520"/>
            <w:vAlign w:val="top"/>
          </w:tcPr>
          <w:p>
            <w:pPr>
              <w:spacing w:after="0"/>
            </w:pPr>
            <w:r>
              <w:rPr>
                <w:rFonts w:ascii="Liberation Sans" w:hAnsi="Liberation Sans"/>
                <w:b w:val="0"/>
                <w:sz w:val="14"/>
              </w:rPr>
              <w:t>Prueba docker compose.</w:t>
            </w:r>
          </w:p>
        </w:tc>
      </w:tr>
      <w:tr>
        <w:tc>
          <w:tcPr>
            <w:tcW w:type="dxa" w:w="1152"/>
            <w:vAlign w:val="top"/>
          </w:tcPr>
          <w:p>
            <w:pPr>
              <w:spacing w:after="0"/>
            </w:pPr>
            <w:r>
              <w:rPr>
                <w:rFonts w:ascii="Liberation Sans" w:hAnsi="Liberation Sans"/>
                <w:b w:val="0"/>
                <w:sz w:val="14"/>
              </w:rPr>
              <w:t>RNF-044</w:t>
            </w:r>
          </w:p>
        </w:tc>
        <w:tc>
          <w:tcPr>
            <w:tcW w:type="dxa" w:w="1800"/>
            <w:vAlign w:val="top"/>
          </w:tcPr>
          <w:p>
            <w:pPr>
              <w:spacing w:after="0"/>
            </w:pPr>
            <w:r>
              <w:rPr>
                <w:rFonts w:ascii="Liberation Sans" w:hAnsi="Liberation Sans"/>
                <w:b w:val="0"/>
                <w:sz w:val="14"/>
              </w:rPr>
              <w:t>Legal/operativo</w:t>
            </w:r>
          </w:p>
        </w:tc>
        <w:tc>
          <w:tcPr>
            <w:tcW w:type="dxa" w:w="4968"/>
            <w:vAlign w:val="top"/>
          </w:tcPr>
          <w:p>
            <w:pPr>
              <w:spacing w:after="0"/>
            </w:pPr>
            <w:r>
              <w:rPr>
                <w:rFonts w:ascii="Liberation Sans" w:hAnsi="Liberation Sans"/>
                <w:b w:val="0"/>
                <w:sz w:val="14"/>
              </w:rPr>
              <w:t>El sistema debe aclarar que los calculos de tension son apoyo tecnico y requieren validacion competente ante riesgo humano.</w:t>
            </w:r>
          </w:p>
        </w:tc>
        <w:tc>
          <w:tcPr>
            <w:tcW w:type="dxa" w:w="2520"/>
            <w:vAlign w:val="top"/>
          </w:tcPr>
          <w:p>
            <w:pPr>
              <w:spacing w:after="0"/>
            </w:pPr>
            <w:r>
              <w:rPr>
                <w:rFonts w:ascii="Liberation Sans" w:hAnsi="Liberation Sans"/>
                <w:b w:val="0"/>
                <w:sz w:val="14"/>
              </w:rPr>
              <w:t>Texto visible en modulo.</w:t>
            </w:r>
          </w:p>
        </w:tc>
      </w:tr>
      <w:tr>
        <w:tc>
          <w:tcPr>
            <w:tcW w:type="dxa" w:w="1152"/>
            <w:vAlign w:val="top"/>
          </w:tcPr>
          <w:p>
            <w:pPr>
              <w:spacing w:after="0"/>
            </w:pPr>
            <w:r>
              <w:rPr>
                <w:rFonts w:ascii="Liberation Sans" w:hAnsi="Liberation Sans"/>
                <w:b w:val="0"/>
                <w:sz w:val="14"/>
              </w:rPr>
              <w:t>RNF-045</w:t>
            </w:r>
          </w:p>
        </w:tc>
        <w:tc>
          <w:tcPr>
            <w:tcW w:type="dxa" w:w="1800"/>
            <w:vAlign w:val="top"/>
          </w:tcPr>
          <w:p>
            <w:pPr>
              <w:spacing w:after="0"/>
            </w:pPr>
            <w:r>
              <w:rPr>
                <w:rFonts w:ascii="Liberation Sans" w:hAnsi="Liberation Sans"/>
                <w:b w:val="0"/>
                <w:sz w:val="14"/>
              </w:rPr>
              <w:t>UX campo</w:t>
            </w:r>
          </w:p>
        </w:tc>
        <w:tc>
          <w:tcPr>
            <w:tcW w:type="dxa" w:w="4968"/>
            <w:vAlign w:val="top"/>
          </w:tcPr>
          <w:p>
            <w:pPr>
              <w:spacing w:after="0"/>
            </w:pPr>
            <w:r>
              <w:rPr>
                <w:rFonts w:ascii="Liberation Sans" w:hAnsi="Liberation Sans"/>
                <w:b w:val="0"/>
                <w:sz w:val="14"/>
              </w:rPr>
              <w:t>La captura de datos en Android debe minimizar escritura manual usando listas, QR, GPS y valores por defecto.</w:t>
            </w:r>
          </w:p>
        </w:tc>
        <w:tc>
          <w:tcPr>
            <w:tcW w:type="dxa" w:w="2520"/>
            <w:vAlign w:val="top"/>
          </w:tcPr>
          <w:p>
            <w:pPr>
              <w:spacing w:after="0"/>
            </w:pPr>
            <w:r>
              <w:rPr>
                <w:rFonts w:ascii="Liberation Sans" w:hAnsi="Liberation Sans"/>
                <w:b w:val="0"/>
                <w:sz w:val="14"/>
              </w:rPr>
              <w:t>Prueba de flujo.</w:t>
            </w:r>
          </w:p>
        </w:tc>
      </w:tr>
      <w:tr>
        <w:tc>
          <w:tcPr>
            <w:tcW w:type="dxa" w:w="1152"/>
            <w:vAlign w:val="top"/>
          </w:tcPr>
          <w:p>
            <w:pPr>
              <w:spacing w:after="0"/>
            </w:pPr>
            <w:r>
              <w:rPr>
                <w:rFonts w:ascii="Liberation Sans" w:hAnsi="Liberation Sans"/>
                <w:b w:val="0"/>
                <w:sz w:val="14"/>
              </w:rPr>
              <w:t>RNF-046</w:t>
            </w:r>
          </w:p>
        </w:tc>
        <w:tc>
          <w:tcPr>
            <w:tcW w:type="dxa" w:w="1800"/>
            <w:vAlign w:val="top"/>
          </w:tcPr>
          <w:p>
            <w:pPr>
              <w:spacing w:after="0"/>
            </w:pPr>
            <w:r>
              <w:rPr>
                <w:rFonts w:ascii="Liberation Sans" w:hAnsi="Liberation Sans"/>
                <w:b w:val="0"/>
                <w:sz w:val="14"/>
              </w:rPr>
              <w:t>Datos</w:t>
            </w:r>
          </w:p>
        </w:tc>
        <w:tc>
          <w:tcPr>
            <w:tcW w:type="dxa" w:w="4968"/>
            <w:vAlign w:val="top"/>
          </w:tcPr>
          <w:p>
            <w:pPr>
              <w:spacing w:after="0"/>
            </w:pPr>
            <w:r>
              <w:rPr>
                <w:rFonts w:ascii="Liberation Sans" w:hAnsi="Liberation Sans"/>
                <w:b w:val="0"/>
                <w:sz w:val="14"/>
              </w:rPr>
              <w:t>El sistema debe usar marcas de tiempo coherentes y zona horaria definida.</w:t>
            </w:r>
          </w:p>
        </w:tc>
        <w:tc>
          <w:tcPr>
            <w:tcW w:type="dxa" w:w="2520"/>
            <w:vAlign w:val="top"/>
          </w:tcPr>
          <w:p>
            <w:pPr>
              <w:spacing w:after="0"/>
            </w:pPr>
            <w:r>
              <w:rPr>
                <w:rFonts w:ascii="Liberation Sans" w:hAnsi="Liberation Sans"/>
                <w:b w:val="0"/>
                <w:sz w:val="14"/>
              </w:rPr>
              <w:t>Revision tecnica.</w:t>
            </w:r>
          </w:p>
        </w:tc>
      </w:tr>
      <w:tr>
        <w:tc>
          <w:tcPr>
            <w:tcW w:type="dxa" w:w="1152"/>
            <w:vAlign w:val="top"/>
          </w:tcPr>
          <w:p>
            <w:pPr>
              <w:spacing w:after="0"/>
            </w:pPr>
            <w:r>
              <w:rPr>
                <w:rFonts w:ascii="Liberation Sans" w:hAnsi="Liberation Sans"/>
                <w:b w:val="0"/>
                <w:sz w:val="14"/>
              </w:rPr>
              <w:t>RNF-047</w:t>
            </w:r>
          </w:p>
        </w:tc>
        <w:tc>
          <w:tcPr>
            <w:tcW w:type="dxa" w:w="1800"/>
            <w:vAlign w:val="top"/>
          </w:tcPr>
          <w:p>
            <w:pPr>
              <w:spacing w:after="0"/>
            </w:pPr>
            <w:r>
              <w:rPr>
                <w:rFonts w:ascii="Liberation Sans" w:hAnsi="Liberation Sans"/>
                <w:b w:val="0"/>
                <w:sz w:val="14"/>
              </w:rPr>
              <w:t>Datos</w:t>
            </w:r>
          </w:p>
        </w:tc>
        <w:tc>
          <w:tcPr>
            <w:tcW w:type="dxa" w:w="4968"/>
            <w:vAlign w:val="top"/>
          </w:tcPr>
          <w:p>
            <w:pPr>
              <w:spacing w:after="0"/>
            </w:pPr>
            <w:r>
              <w:rPr>
                <w:rFonts w:ascii="Liberation Sans" w:hAnsi="Liberation Sans"/>
                <w:b w:val="0"/>
                <w:sz w:val="14"/>
              </w:rPr>
              <w:t>Las coordenadas deben almacenarse con sistema de referencia documentado.</w:t>
            </w:r>
          </w:p>
        </w:tc>
        <w:tc>
          <w:tcPr>
            <w:tcW w:type="dxa" w:w="2520"/>
            <w:vAlign w:val="top"/>
          </w:tcPr>
          <w:p>
            <w:pPr>
              <w:spacing w:after="0"/>
            </w:pPr>
            <w:r>
              <w:rPr>
                <w:rFonts w:ascii="Liberation Sans" w:hAnsi="Liberation Sans"/>
                <w:b w:val="0"/>
                <w:sz w:val="14"/>
              </w:rPr>
              <w:t>Revision GIS.</w:t>
            </w:r>
          </w:p>
        </w:tc>
      </w:tr>
      <w:tr>
        <w:tc>
          <w:tcPr>
            <w:tcW w:type="dxa" w:w="1152"/>
            <w:vAlign w:val="top"/>
          </w:tcPr>
          <w:p>
            <w:pPr>
              <w:spacing w:after="0"/>
            </w:pPr>
            <w:r>
              <w:rPr>
                <w:rFonts w:ascii="Liberation Sans" w:hAnsi="Liberation Sans"/>
                <w:b w:val="0"/>
                <w:sz w:val="14"/>
              </w:rPr>
              <w:t>RNF-048</w:t>
            </w:r>
          </w:p>
        </w:tc>
        <w:tc>
          <w:tcPr>
            <w:tcW w:type="dxa" w:w="1800"/>
            <w:vAlign w:val="top"/>
          </w:tcPr>
          <w:p>
            <w:pPr>
              <w:spacing w:after="0"/>
            </w:pPr>
            <w:r>
              <w:rPr>
                <w:rFonts w:ascii="Liberation Sans" w:hAnsi="Liberation Sans"/>
                <w:b w:val="0"/>
                <w:sz w:val="14"/>
              </w:rPr>
              <w:t>Seguridad fisica</w:t>
            </w:r>
          </w:p>
        </w:tc>
        <w:tc>
          <w:tcPr>
            <w:tcW w:type="dxa" w:w="4968"/>
            <w:vAlign w:val="top"/>
          </w:tcPr>
          <w:p>
            <w:pPr>
              <w:spacing w:after="0"/>
            </w:pPr>
            <w:r>
              <w:rPr>
                <w:rFonts w:ascii="Liberation Sans" w:hAnsi="Liberation Sans"/>
                <w:b w:val="0"/>
                <w:sz w:val="14"/>
              </w:rPr>
              <w:t>Las operaciones bloqueadas por sobrecarga deben requerir autorizacion tecnica para continuar o replanearse.</w:t>
            </w:r>
          </w:p>
        </w:tc>
        <w:tc>
          <w:tcPr>
            <w:tcW w:type="dxa" w:w="2520"/>
            <w:vAlign w:val="top"/>
          </w:tcPr>
          <w:p>
            <w:pPr>
              <w:spacing w:after="0"/>
            </w:pPr>
            <w:r>
              <w:rPr>
                <w:rFonts w:ascii="Liberation Sans" w:hAnsi="Liberation Sans"/>
                <w:b w:val="0"/>
                <w:sz w:val="14"/>
              </w:rPr>
              <w:t>Prueba de bloqueo.</w:t>
            </w:r>
          </w:p>
        </w:tc>
      </w:tr>
      <w:tr>
        <w:tc>
          <w:tcPr>
            <w:tcW w:type="dxa" w:w="1152"/>
            <w:vAlign w:val="top"/>
          </w:tcPr>
          <w:p>
            <w:pPr>
              <w:spacing w:after="0"/>
            </w:pPr>
            <w:r>
              <w:rPr>
                <w:rFonts w:ascii="Liberation Sans" w:hAnsi="Liberation Sans"/>
                <w:b w:val="0"/>
                <w:sz w:val="14"/>
              </w:rPr>
              <w:t>RNF-049</w:t>
            </w:r>
          </w:p>
        </w:tc>
        <w:tc>
          <w:tcPr>
            <w:tcW w:type="dxa" w:w="1800"/>
            <w:vAlign w:val="top"/>
          </w:tcPr>
          <w:p>
            <w:pPr>
              <w:spacing w:after="0"/>
            </w:pPr>
            <w:r>
              <w:rPr>
                <w:rFonts w:ascii="Liberation Sans" w:hAnsi="Liberation Sans"/>
                <w:b w:val="0"/>
                <w:sz w:val="14"/>
              </w:rPr>
              <w:t>Rendimiento industrial</w:t>
            </w:r>
          </w:p>
        </w:tc>
        <w:tc>
          <w:tcPr>
            <w:tcW w:type="dxa" w:w="4968"/>
            <w:vAlign w:val="top"/>
          </w:tcPr>
          <w:p>
            <w:pPr>
              <w:spacing w:after="0"/>
            </w:pPr>
            <w:r>
              <w:rPr>
                <w:rFonts w:ascii="Liberation Sans" w:hAnsi="Liberation Sans"/>
                <w:b w:val="0"/>
                <w:sz w:val="14"/>
              </w:rPr>
              <w:t>El calculo OEE debe diferenciar disponibilidad, rendimiento y calidad.</w:t>
            </w:r>
          </w:p>
        </w:tc>
        <w:tc>
          <w:tcPr>
            <w:tcW w:type="dxa" w:w="2520"/>
            <w:vAlign w:val="top"/>
          </w:tcPr>
          <w:p>
            <w:pPr>
              <w:spacing w:after="0"/>
            </w:pPr>
            <w:r>
              <w:rPr>
                <w:rFonts w:ascii="Liberation Sans" w:hAnsi="Liberation Sans"/>
                <w:b w:val="0"/>
                <w:sz w:val="14"/>
              </w:rPr>
              <w:t>Prueba con datos.</w:t>
            </w:r>
          </w:p>
        </w:tc>
      </w:tr>
      <w:tr>
        <w:tc>
          <w:tcPr>
            <w:tcW w:type="dxa" w:w="1152"/>
            <w:vAlign w:val="top"/>
          </w:tcPr>
          <w:p>
            <w:pPr>
              <w:spacing w:after="0"/>
            </w:pPr>
            <w:r>
              <w:rPr>
                <w:rFonts w:ascii="Liberation Sans" w:hAnsi="Liberation Sans"/>
                <w:b w:val="0"/>
                <w:sz w:val="14"/>
              </w:rPr>
              <w:t>RNF-050</w:t>
            </w:r>
          </w:p>
        </w:tc>
        <w:tc>
          <w:tcPr>
            <w:tcW w:type="dxa" w:w="1800"/>
            <w:vAlign w:val="top"/>
          </w:tcPr>
          <w:p>
            <w:pPr>
              <w:spacing w:after="0"/>
            </w:pPr>
            <w:r>
              <w:rPr>
                <w:rFonts w:ascii="Liberation Sans" w:hAnsi="Liberation Sans"/>
                <w:b w:val="0"/>
                <w:sz w:val="14"/>
              </w:rPr>
              <w:t>Finanzas</w:t>
            </w:r>
          </w:p>
        </w:tc>
        <w:tc>
          <w:tcPr>
            <w:tcW w:type="dxa" w:w="4968"/>
            <w:vAlign w:val="top"/>
          </w:tcPr>
          <w:p>
            <w:pPr>
              <w:spacing w:after="0"/>
            </w:pPr>
            <w:r>
              <w:rPr>
                <w:rFonts w:ascii="Liberation Sans" w:hAnsi="Liberation Sans"/>
                <w:b w:val="0"/>
                <w:sz w:val="14"/>
              </w:rPr>
              <w:t>Los costos deben conservar precision suficiente para COP, costo unitario y prorrateos.</w:t>
            </w:r>
          </w:p>
        </w:tc>
        <w:tc>
          <w:tcPr>
            <w:tcW w:type="dxa" w:w="2520"/>
            <w:vAlign w:val="top"/>
          </w:tcPr>
          <w:p>
            <w:pPr>
              <w:spacing w:after="0"/>
            </w:pPr>
            <w:r>
              <w:rPr>
                <w:rFonts w:ascii="Liberation Sans" w:hAnsi="Liberation Sans"/>
                <w:b w:val="0"/>
                <w:sz w:val="14"/>
              </w:rPr>
              <w:t>Revision de tipos numericos.</w:t>
            </w:r>
          </w:p>
        </w:tc>
      </w:tr>
      <w:tr>
        <w:tc>
          <w:tcPr>
            <w:tcW w:type="dxa" w:w="1152"/>
            <w:vAlign w:val="top"/>
          </w:tcPr>
          <w:p>
            <w:pPr>
              <w:spacing w:after="0"/>
            </w:pPr>
            <w:r>
              <w:rPr>
                <w:rFonts w:ascii="Liberation Sans" w:hAnsi="Liberation Sans"/>
                <w:b w:val="0"/>
                <w:sz w:val="14"/>
              </w:rPr>
              <w:t>RNF-051</w:t>
            </w:r>
          </w:p>
        </w:tc>
        <w:tc>
          <w:tcPr>
            <w:tcW w:type="dxa" w:w="1800"/>
            <w:vAlign w:val="top"/>
          </w:tcPr>
          <w:p>
            <w:pPr>
              <w:spacing w:after="0"/>
            </w:pPr>
            <w:r>
              <w:rPr>
                <w:rFonts w:ascii="Liberation Sans" w:hAnsi="Liberation Sans"/>
                <w:b w:val="0"/>
                <w:sz w:val="14"/>
              </w:rPr>
              <w:t>Auditoria</w:t>
            </w:r>
          </w:p>
        </w:tc>
        <w:tc>
          <w:tcPr>
            <w:tcW w:type="dxa" w:w="4968"/>
            <w:vAlign w:val="top"/>
          </w:tcPr>
          <w:p>
            <w:pPr>
              <w:spacing w:after="0"/>
            </w:pPr>
            <w:r>
              <w:rPr>
                <w:rFonts w:ascii="Liberation Sans" w:hAnsi="Liberation Sans"/>
                <w:b w:val="0"/>
                <w:sz w:val="14"/>
              </w:rPr>
              <w:t>Los reportes de trazabilidad deben ser reproducibles con los mismos datos historicos.</w:t>
            </w:r>
          </w:p>
        </w:tc>
        <w:tc>
          <w:tcPr>
            <w:tcW w:type="dxa" w:w="2520"/>
            <w:vAlign w:val="top"/>
          </w:tcPr>
          <w:p>
            <w:pPr>
              <w:spacing w:after="0"/>
            </w:pPr>
            <w:r>
              <w:rPr>
                <w:rFonts w:ascii="Liberation Sans" w:hAnsi="Liberation Sans"/>
                <w:b w:val="0"/>
                <w:sz w:val="14"/>
              </w:rPr>
              <w:t>Prueba de expediente.</w:t>
            </w:r>
          </w:p>
        </w:tc>
      </w:tr>
      <w:tr>
        <w:tc>
          <w:tcPr>
            <w:tcW w:type="dxa" w:w="1152"/>
            <w:vAlign w:val="top"/>
          </w:tcPr>
          <w:p>
            <w:pPr>
              <w:spacing w:after="0"/>
            </w:pPr>
            <w:r>
              <w:rPr>
                <w:rFonts w:ascii="Liberation Sans" w:hAnsi="Liberation Sans"/>
                <w:b w:val="0"/>
                <w:sz w:val="14"/>
              </w:rPr>
              <w:t>RNF-052</w:t>
            </w:r>
          </w:p>
        </w:tc>
        <w:tc>
          <w:tcPr>
            <w:tcW w:type="dxa" w:w="1800"/>
            <w:vAlign w:val="top"/>
          </w:tcPr>
          <w:p>
            <w:pPr>
              <w:spacing w:after="0"/>
            </w:pPr>
            <w:r>
              <w:rPr>
                <w:rFonts w:ascii="Liberation Sans" w:hAnsi="Liberation Sans"/>
                <w:b w:val="0"/>
                <w:sz w:val="14"/>
              </w:rPr>
              <w:t>Soporte</w:t>
            </w:r>
          </w:p>
        </w:tc>
        <w:tc>
          <w:tcPr>
            <w:tcW w:type="dxa" w:w="4968"/>
            <w:vAlign w:val="top"/>
          </w:tcPr>
          <w:p>
            <w:pPr>
              <w:spacing w:after="0"/>
            </w:pPr>
            <w:r>
              <w:rPr>
                <w:rFonts w:ascii="Liberation Sans" w:hAnsi="Liberation Sans"/>
                <w:b w:val="0"/>
                <w:sz w:val="14"/>
              </w:rPr>
              <w:t>El sistema debe permitir diagnosticar fallas de sincronizacion por registro.</w:t>
            </w:r>
          </w:p>
        </w:tc>
        <w:tc>
          <w:tcPr>
            <w:tcW w:type="dxa" w:w="2520"/>
            <w:vAlign w:val="top"/>
          </w:tcPr>
          <w:p>
            <w:pPr>
              <w:spacing w:after="0"/>
            </w:pPr>
            <w:r>
              <w:rPr>
                <w:rFonts w:ascii="Liberation Sans" w:hAnsi="Liberation Sans"/>
                <w:b w:val="0"/>
                <w:sz w:val="14"/>
              </w:rPr>
              <w:t>Pantalla/log de errores.</w:t>
            </w:r>
          </w:p>
        </w:tc>
      </w:tr>
    </w:tbl>
    <w:p>
      <w:pPr>
        <w:pStyle w:val="Heading1"/>
      </w:pPr>
      <w:r>
        <w:t>11. No requisitos y limites de alcance</w:t>
      </w:r>
    </w:p>
    <w:p>
      <w:r>
        <w:rPr>
          <w:rFonts w:ascii="Liberation Sans" w:hAnsi="Liberation Sans"/>
        </w:rPr>
        <w:t>Estos puntos evitan malentendidos y protegen el proyecto. Definen lo que el sistema no pretende resolver en la primera version o lo que nunca debe prometer como sustituto de criterio tecnico, legal o contable.</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3456"/>
        <w:gridCol w:w="3456"/>
        <w:gridCol w:w="3456"/>
      </w:tblGrid>
      <w:tr>
        <w:trPr>
          <w:tblHeader w:val="true"/>
        </w:trPr>
        <w:tc>
          <w:tcPr>
            <w:tcW w:type="dxa" w:w="1080"/>
            <w:vAlign w:val="center"/>
            <w:shd w:fill="1F7A4A"/>
          </w:tcPr>
          <w:p>
            <w:pPr>
              <w:spacing w:after="0"/>
            </w:pPr>
            <w:r>
              <w:rPr>
                <w:rFonts w:ascii="Liberation Sans" w:hAnsi="Liberation Sans"/>
                <w:b/>
                <w:color w:val="FFFFFF"/>
                <w:sz w:val="16"/>
              </w:rPr>
              <w:t>ID</w:t>
            </w:r>
          </w:p>
        </w:tc>
        <w:tc>
          <w:tcPr>
            <w:tcW w:type="dxa" w:w="4824"/>
            <w:vAlign w:val="center"/>
            <w:shd w:fill="1F7A4A"/>
          </w:tcPr>
          <w:p>
            <w:pPr>
              <w:spacing w:after="0"/>
            </w:pPr>
            <w:r>
              <w:rPr>
                <w:rFonts w:ascii="Liberation Sans" w:hAnsi="Liberation Sans"/>
                <w:b/>
                <w:color w:val="FFFFFF"/>
                <w:sz w:val="16"/>
              </w:rPr>
              <w:t>No requisito</w:t>
            </w:r>
          </w:p>
        </w:tc>
        <w:tc>
          <w:tcPr>
            <w:tcW w:type="dxa" w:w="4464"/>
            <w:vAlign w:val="center"/>
            <w:shd w:fill="1F7A4A"/>
          </w:tcPr>
          <w:p>
            <w:pPr>
              <w:spacing w:after="0"/>
            </w:pPr>
            <w:r>
              <w:rPr>
                <w:rFonts w:ascii="Liberation Sans" w:hAnsi="Liberation Sans"/>
                <w:b/>
                <w:color w:val="FFFFFF"/>
                <w:sz w:val="16"/>
              </w:rPr>
              <w:t>Motivo</w:t>
            </w:r>
          </w:p>
        </w:tc>
      </w:tr>
      <w:tr>
        <w:tc>
          <w:tcPr>
            <w:tcW w:type="dxa" w:w="1080"/>
            <w:vAlign w:val="top"/>
          </w:tcPr>
          <w:p>
            <w:pPr>
              <w:spacing w:after="0"/>
            </w:pPr>
            <w:r>
              <w:rPr>
                <w:rFonts w:ascii="Liberation Sans" w:hAnsi="Liberation Sans"/>
                <w:b w:val="0"/>
                <w:sz w:val="16"/>
              </w:rPr>
              <w:t>NR-001</w:t>
            </w:r>
          </w:p>
        </w:tc>
        <w:tc>
          <w:tcPr>
            <w:tcW w:type="dxa" w:w="4824"/>
            <w:vAlign w:val="top"/>
          </w:tcPr>
          <w:p>
            <w:pPr>
              <w:spacing w:after="0"/>
            </w:pPr>
            <w:r>
              <w:rPr>
                <w:rFonts w:ascii="Liberation Sans" w:hAnsi="Liberation Sans"/>
                <w:b w:val="0"/>
                <w:sz w:val="16"/>
              </w:rPr>
              <w:t>El sistema no reemplaza al ingeniero forestal, mecanico o responsable de seguridad.</w:t>
            </w:r>
          </w:p>
        </w:tc>
        <w:tc>
          <w:tcPr>
            <w:tcW w:type="dxa" w:w="4464"/>
            <w:vAlign w:val="top"/>
          </w:tcPr>
          <w:p>
            <w:pPr>
              <w:spacing w:after="0"/>
            </w:pPr>
            <w:r>
              <w:rPr>
                <w:rFonts w:ascii="Liberation Sans" w:hAnsi="Liberation Sans"/>
                <w:b w:val="0"/>
                <w:sz w:val="16"/>
              </w:rPr>
              <w:t>Los calculos apoyan decisiones, pero las maniobras criticas requieren criterio tecnico.</w:t>
            </w:r>
          </w:p>
        </w:tc>
      </w:tr>
      <w:tr>
        <w:tc>
          <w:tcPr>
            <w:tcW w:type="dxa" w:w="1080"/>
            <w:vAlign w:val="top"/>
          </w:tcPr>
          <w:p>
            <w:pPr>
              <w:spacing w:after="0"/>
            </w:pPr>
            <w:r>
              <w:rPr>
                <w:rFonts w:ascii="Liberation Sans" w:hAnsi="Liberation Sans"/>
                <w:b w:val="0"/>
                <w:sz w:val="16"/>
              </w:rPr>
              <w:t>NR-002</w:t>
            </w:r>
          </w:p>
        </w:tc>
        <w:tc>
          <w:tcPr>
            <w:tcW w:type="dxa" w:w="4824"/>
            <w:vAlign w:val="top"/>
          </w:tcPr>
          <w:p>
            <w:pPr>
              <w:spacing w:after="0"/>
            </w:pPr>
            <w:r>
              <w:rPr>
                <w:rFonts w:ascii="Liberation Sans" w:hAnsi="Liberation Sans"/>
                <w:b w:val="0"/>
                <w:sz w:val="16"/>
              </w:rPr>
              <w:t>El sistema no garantiza por si solo cumplimiento legal forestal o permisos ambientales.</w:t>
            </w:r>
          </w:p>
        </w:tc>
        <w:tc>
          <w:tcPr>
            <w:tcW w:type="dxa" w:w="4464"/>
            <w:vAlign w:val="top"/>
          </w:tcPr>
          <w:p>
            <w:pPr>
              <w:spacing w:after="0"/>
            </w:pPr>
            <w:r>
              <w:rPr>
                <w:rFonts w:ascii="Liberation Sans" w:hAnsi="Liberation Sans"/>
                <w:b w:val="0"/>
                <w:sz w:val="16"/>
              </w:rPr>
              <w:t>Puede almacenar evidencias y reportes, pero no sustituye tramites legales.</w:t>
            </w:r>
          </w:p>
        </w:tc>
      </w:tr>
      <w:tr>
        <w:tc>
          <w:tcPr>
            <w:tcW w:type="dxa" w:w="1080"/>
            <w:vAlign w:val="top"/>
          </w:tcPr>
          <w:p>
            <w:pPr>
              <w:spacing w:after="0"/>
            </w:pPr>
            <w:r>
              <w:rPr>
                <w:rFonts w:ascii="Liberation Sans" w:hAnsi="Liberation Sans"/>
                <w:b w:val="0"/>
                <w:sz w:val="16"/>
              </w:rPr>
              <w:t>NR-003</w:t>
            </w:r>
          </w:p>
        </w:tc>
        <w:tc>
          <w:tcPr>
            <w:tcW w:type="dxa" w:w="4824"/>
            <w:vAlign w:val="top"/>
          </w:tcPr>
          <w:p>
            <w:pPr>
              <w:spacing w:after="0"/>
            </w:pPr>
            <w:r>
              <w:rPr>
                <w:rFonts w:ascii="Liberation Sans" w:hAnsi="Liberation Sans"/>
                <w:b w:val="0"/>
                <w:sz w:val="16"/>
              </w:rPr>
              <w:t>El sistema no es un ERP completo en la primera version.</w:t>
            </w:r>
          </w:p>
        </w:tc>
        <w:tc>
          <w:tcPr>
            <w:tcW w:type="dxa" w:w="4464"/>
            <w:vAlign w:val="top"/>
          </w:tcPr>
          <w:p>
            <w:pPr>
              <w:spacing w:after="0"/>
            </w:pPr>
            <w:r>
              <w:rPr>
                <w:rFonts w:ascii="Liberation Sans" w:hAnsi="Liberation Sans"/>
                <w:b w:val="0"/>
                <w:sz w:val="16"/>
              </w:rPr>
              <w:t>Se enfoca en operacion forestal, trazabilidad, costos ABC y BI operativo.</w:t>
            </w:r>
          </w:p>
        </w:tc>
      </w:tr>
      <w:tr>
        <w:tc>
          <w:tcPr>
            <w:tcW w:type="dxa" w:w="1080"/>
            <w:vAlign w:val="top"/>
          </w:tcPr>
          <w:p>
            <w:pPr>
              <w:spacing w:after="0"/>
            </w:pPr>
            <w:r>
              <w:rPr>
                <w:rFonts w:ascii="Liberation Sans" w:hAnsi="Liberation Sans"/>
                <w:b w:val="0"/>
                <w:sz w:val="16"/>
              </w:rPr>
              <w:t>NR-004</w:t>
            </w:r>
          </w:p>
        </w:tc>
        <w:tc>
          <w:tcPr>
            <w:tcW w:type="dxa" w:w="4824"/>
            <w:vAlign w:val="top"/>
          </w:tcPr>
          <w:p>
            <w:pPr>
              <w:spacing w:after="0"/>
            </w:pPr>
            <w:r>
              <w:rPr>
                <w:rFonts w:ascii="Liberation Sans" w:hAnsi="Liberation Sans"/>
                <w:b w:val="0"/>
                <w:sz w:val="16"/>
              </w:rPr>
              <w:t>El sistema no incluye contabilidad tributaria completa inicialmente.</w:t>
            </w:r>
          </w:p>
        </w:tc>
        <w:tc>
          <w:tcPr>
            <w:tcW w:type="dxa" w:w="4464"/>
            <w:vAlign w:val="top"/>
          </w:tcPr>
          <w:p>
            <w:pPr>
              <w:spacing w:after="0"/>
            </w:pPr>
            <w:r>
              <w:rPr>
                <w:rFonts w:ascii="Liberation Sans" w:hAnsi="Liberation Sans"/>
                <w:b w:val="0"/>
                <w:sz w:val="16"/>
              </w:rPr>
              <w:t>Puede entregar insumos financieros, no reemplaza software contable.</w:t>
            </w:r>
          </w:p>
        </w:tc>
      </w:tr>
      <w:tr>
        <w:tc>
          <w:tcPr>
            <w:tcW w:type="dxa" w:w="1080"/>
            <w:vAlign w:val="top"/>
          </w:tcPr>
          <w:p>
            <w:pPr>
              <w:spacing w:after="0"/>
            </w:pPr>
            <w:r>
              <w:rPr>
                <w:rFonts w:ascii="Liberation Sans" w:hAnsi="Liberation Sans"/>
                <w:b w:val="0"/>
                <w:sz w:val="16"/>
              </w:rPr>
              <w:t>NR-005</w:t>
            </w:r>
          </w:p>
        </w:tc>
        <w:tc>
          <w:tcPr>
            <w:tcW w:type="dxa" w:w="4824"/>
            <w:vAlign w:val="top"/>
          </w:tcPr>
          <w:p>
            <w:pPr>
              <w:spacing w:after="0"/>
            </w:pPr>
            <w:r>
              <w:rPr>
                <w:rFonts w:ascii="Liberation Sans" w:hAnsi="Liberation Sans"/>
                <w:b w:val="0"/>
                <w:sz w:val="16"/>
              </w:rPr>
              <w:t>El sistema no incluye nomina completa en MVP.</w:t>
            </w:r>
          </w:p>
        </w:tc>
        <w:tc>
          <w:tcPr>
            <w:tcW w:type="dxa" w:w="4464"/>
            <w:vAlign w:val="top"/>
          </w:tcPr>
          <w:p>
            <w:pPr>
              <w:spacing w:after="0"/>
            </w:pPr>
            <w:r>
              <w:rPr>
                <w:rFonts w:ascii="Liberation Sans" w:hAnsi="Liberation Sans"/>
                <w:b w:val="0"/>
                <w:sz w:val="16"/>
              </w:rPr>
              <w:t>Los jornales se registran como costos; la nomina formal puede integrarse despues.</w:t>
            </w:r>
          </w:p>
        </w:tc>
      </w:tr>
      <w:tr>
        <w:tc>
          <w:tcPr>
            <w:tcW w:type="dxa" w:w="1080"/>
            <w:vAlign w:val="top"/>
          </w:tcPr>
          <w:p>
            <w:pPr>
              <w:spacing w:after="0"/>
            </w:pPr>
            <w:r>
              <w:rPr>
                <w:rFonts w:ascii="Liberation Sans" w:hAnsi="Liberation Sans"/>
                <w:b w:val="0"/>
                <w:sz w:val="16"/>
              </w:rPr>
              <w:t>NR-006</w:t>
            </w:r>
          </w:p>
        </w:tc>
        <w:tc>
          <w:tcPr>
            <w:tcW w:type="dxa" w:w="4824"/>
            <w:vAlign w:val="top"/>
          </w:tcPr>
          <w:p>
            <w:pPr>
              <w:spacing w:after="0"/>
            </w:pPr>
            <w:r>
              <w:rPr>
                <w:rFonts w:ascii="Liberation Sans" w:hAnsi="Liberation Sans"/>
                <w:b w:val="0"/>
                <w:sz w:val="16"/>
              </w:rPr>
              <w:t>El sistema no requiere drones para funcionar.</w:t>
            </w:r>
          </w:p>
        </w:tc>
        <w:tc>
          <w:tcPr>
            <w:tcW w:type="dxa" w:w="4464"/>
            <w:vAlign w:val="top"/>
          </w:tcPr>
          <w:p>
            <w:pPr>
              <w:spacing w:after="0"/>
            </w:pPr>
            <w:r>
              <w:rPr>
                <w:rFonts w:ascii="Liberation Sans" w:hAnsi="Liberation Sans"/>
                <w:b w:val="0"/>
                <w:sz w:val="16"/>
              </w:rPr>
              <w:t>Los drones son una integracion futura opcional.</w:t>
            </w:r>
          </w:p>
        </w:tc>
      </w:tr>
      <w:tr>
        <w:tc>
          <w:tcPr>
            <w:tcW w:type="dxa" w:w="1080"/>
            <w:vAlign w:val="top"/>
          </w:tcPr>
          <w:p>
            <w:pPr>
              <w:spacing w:after="0"/>
            </w:pPr>
            <w:r>
              <w:rPr>
                <w:rFonts w:ascii="Liberation Sans" w:hAnsi="Liberation Sans"/>
                <w:b w:val="0"/>
                <w:sz w:val="16"/>
              </w:rPr>
              <w:t>NR-007</w:t>
            </w:r>
          </w:p>
        </w:tc>
        <w:tc>
          <w:tcPr>
            <w:tcW w:type="dxa" w:w="4824"/>
            <w:vAlign w:val="top"/>
          </w:tcPr>
          <w:p>
            <w:pPr>
              <w:spacing w:after="0"/>
            </w:pPr>
            <w:r>
              <w:rPr>
                <w:rFonts w:ascii="Liberation Sans" w:hAnsi="Liberation Sans"/>
                <w:b w:val="0"/>
                <w:sz w:val="16"/>
              </w:rPr>
              <w:t>El sistema no depende de inteligencia artificial para el MVP.</w:t>
            </w:r>
          </w:p>
        </w:tc>
        <w:tc>
          <w:tcPr>
            <w:tcW w:type="dxa" w:w="4464"/>
            <w:vAlign w:val="top"/>
          </w:tcPr>
          <w:p>
            <w:pPr>
              <w:spacing w:after="0"/>
            </w:pPr>
            <w:r>
              <w:rPr>
                <w:rFonts w:ascii="Liberation Sans" w:hAnsi="Liberation Sans"/>
                <w:b w:val="0"/>
                <w:sz w:val="16"/>
              </w:rPr>
              <w:t>El MVP usa reglas, calculos y trazabilidad; IA puede agregarse en fases posteriores.</w:t>
            </w:r>
          </w:p>
        </w:tc>
      </w:tr>
      <w:tr>
        <w:tc>
          <w:tcPr>
            <w:tcW w:type="dxa" w:w="1080"/>
            <w:vAlign w:val="top"/>
          </w:tcPr>
          <w:p>
            <w:pPr>
              <w:spacing w:after="0"/>
            </w:pPr>
            <w:r>
              <w:rPr>
                <w:rFonts w:ascii="Liberation Sans" w:hAnsi="Liberation Sans"/>
                <w:b w:val="0"/>
                <w:sz w:val="16"/>
              </w:rPr>
              <w:t>NR-008</w:t>
            </w:r>
          </w:p>
        </w:tc>
        <w:tc>
          <w:tcPr>
            <w:tcW w:type="dxa" w:w="4824"/>
            <w:vAlign w:val="top"/>
          </w:tcPr>
          <w:p>
            <w:pPr>
              <w:spacing w:after="0"/>
            </w:pPr>
            <w:r>
              <w:rPr>
                <w:rFonts w:ascii="Liberation Sans" w:hAnsi="Liberation Sans"/>
                <w:b w:val="0"/>
                <w:sz w:val="16"/>
              </w:rPr>
              <w:t>El sistema no necesita internet en campo para operar.</w:t>
            </w:r>
          </w:p>
        </w:tc>
        <w:tc>
          <w:tcPr>
            <w:tcW w:type="dxa" w:w="4464"/>
            <w:vAlign w:val="top"/>
          </w:tcPr>
          <w:p>
            <w:pPr>
              <w:spacing w:after="0"/>
            </w:pPr>
            <w:r>
              <w:rPr>
                <w:rFonts w:ascii="Liberation Sans" w:hAnsi="Liberation Sans"/>
                <w:b w:val="0"/>
                <w:sz w:val="16"/>
              </w:rPr>
              <w:t>La app Android trabaja offline y sincroniza despues.</w:t>
            </w:r>
          </w:p>
        </w:tc>
      </w:tr>
      <w:tr>
        <w:tc>
          <w:tcPr>
            <w:tcW w:type="dxa" w:w="1080"/>
            <w:vAlign w:val="top"/>
          </w:tcPr>
          <w:p>
            <w:pPr>
              <w:spacing w:after="0"/>
            </w:pPr>
            <w:r>
              <w:rPr>
                <w:rFonts w:ascii="Liberation Sans" w:hAnsi="Liberation Sans"/>
                <w:b w:val="0"/>
                <w:sz w:val="16"/>
              </w:rPr>
              <w:t>NR-009</w:t>
            </w:r>
          </w:p>
        </w:tc>
        <w:tc>
          <w:tcPr>
            <w:tcW w:type="dxa" w:w="4824"/>
            <w:vAlign w:val="top"/>
          </w:tcPr>
          <w:p>
            <w:pPr>
              <w:spacing w:after="0"/>
            </w:pPr>
            <w:r>
              <w:rPr>
                <w:rFonts w:ascii="Liberation Sans" w:hAnsi="Liberation Sans"/>
                <w:b w:val="0"/>
                <w:sz w:val="16"/>
              </w:rPr>
              <w:t>El sistema no garantiza precio de mercado ni demanda comercial.</w:t>
            </w:r>
          </w:p>
        </w:tc>
        <w:tc>
          <w:tcPr>
            <w:tcW w:type="dxa" w:w="4464"/>
            <w:vAlign w:val="top"/>
          </w:tcPr>
          <w:p>
            <w:pPr>
              <w:spacing w:after="0"/>
            </w:pPr>
            <w:r>
              <w:rPr>
                <w:rFonts w:ascii="Liberation Sans" w:hAnsi="Liberation Sans"/>
                <w:b w:val="0"/>
                <w:sz w:val="16"/>
              </w:rPr>
              <w:t>Puede comparar contra precios ingresados o integraciones futuras.</w:t>
            </w:r>
          </w:p>
        </w:tc>
      </w:tr>
      <w:tr>
        <w:tc>
          <w:tcPr>
            <w:tcW w:type="dxa" w:w="1080"/>
            <w:vAlign w:val="top"/>
          </w:tcPr>
          <w:p>
            <w:pPr>
              <w:spacing w:after="0"/>
            </w:pPr>
            <w:r>
              <w:rPr>
                <w:rFonts w:ascii="Liberation Sans" w:hAnsi="Liberation Sans"/>
                <w:b w:val="0"/>
                <w:sz w:val="16"/>
              </w:rPr>
              <w:t>NR-010</w:t>
            </w:r>
          </w:p>
        </w:tc>
        <w:tc>
          <w:tcPr>
            <w:tcW w:type="dxa" w:w="4824"/>
            <w:vAlign w:val="top"/>
          </w:tcPr>
          <w:p>
            <w:pPr>
              <w:spacing w:after="0"/>
            </w:pPr>
            <w:r>
              <w:rPr>
                <w:rFonts w:ascii="Liberation Sans" w:hAnsi="Liberation Sans"/>
                <w:b w:val="0"/>
                <w:sz w:val="16"/>
              </w:rPr>
              <w:t>El sistema no automatiza maquinaria fisica en la primera fase.</w:t>
            </w:r>
          </w:p>
        </w:tc>
        <w:tc>
          <w:tcPr>
            <w:tcW w:type="dxa" w:w="4464"/>
            <w:vAlign w:val="top"/>
          </w:tcPr>
          <w:p>
            <w:pPr>
              <w:spacing w:after="0"/>
            </w:pPr>
            <w:r>
              <w:rPr>
                <w:rFonts w:ascii="Liberation Sans" w:hAnsi="Liberation Sans"/>
                <w:b w:val="0"/>
                <w:sz w:val="16"/>
              </w:rPr>
              <w:t>Puede registrar, calcular y alertar, pero no controla motores o cables directamente.</w:t>
            </w:r>
          </w:p>
        </w:tc>
      </w:tr>
      <w:tr>
        <w:tc>
          <w:tcPr>
            <w:tcW w:type="dxa" w:w="1080"/>
            <w:vAlign w:val="top"/>
          </w:tcPr>
          <w:p>
            <w:pPr>
              <w:spacing w:after="0"/>
            </w:pPr>
            <w:r>
              <w:rPr>
                <w:rFonts w:ascii="Liberation Sans" w:hAnsi="Liberation Sans"/>
                <w:b w:val="0"/>
                <w:sz w:val="16"/>
              </w:rPr>
              <w:t>NR-011</w:t>
            </w:r>
          </w:p>
        </w:tc>
        <w:tc>
          <w:tcPr>
            <w:tcW w:type="dxa" w:w="4824"/>
            <w:vAlign w:val="top"/>
          </w:tcPr>
          <w:p>
            <w:pPr>
              <w:spacing w:after="0"/>
            </w:pPr>
            <w:r>
              <w:rPr>
                <w:rFonts w:ascii="Liberation Sans" w:hAnsi="Liberation Sans"/>
                <w:b w:val="0"/>
                <w:sz w:val="16"/>
              </w:rPr>
              <w:t>El sistema no reemplaza inspecciones fisicas de cables, equipos o caminos.</w:t>
            </w:r>
          </w:p>
        </w:tc>
        <w:tc>
          <w:tcPr>
            <w:tcW w:type="dxa" w:w="4464"/>
            <w:vAlign w:val="top"/>
          </w:tcPr>
          <w:p>
            <w:pPr>
              <w:spacing w:after="0"/>
            </w:pPr>
            <w:r>
              <w:rPr>
                <w:rFonts w:ascii="Liberation Sans" w:hAnsi="Liberation Sans"/>
                <w:b w:val="0"/>
                <w:sz w:val="16"/>
              </w:rPr>
              <w:t>Debe registrar inspecciones y apoyar decisiones.</w:t>
            </w:r>
          </w:p>
        </w:tc>
      </w:tr>
      <w:tr>
        <w:tc>
          <w:tcPr>
            <w:tcW w:type="dxa" w:w="1080"/>
            <w:vAlign w:val="top"/>
          </w:tcPr>
          <w:p>
            <w:pPr>
              <w:spacing w:after="0"/>
            </w:pPr>
            <w:r>
              <w:rPr>
                <w:rFonts w:ascii="Liberation Sans" w:hAnsi="Liberation Sans"/>
                <w:b w:val="0"/>
                <w:sz w:val="16"/>
              </w:rPr>
              <w:t>NR-012</w:t>
            </w:r>
          </w:p>
        </w:tc>
        <w:tc>
          <w:tcPr>
            <w:tcW w:type="dxa" w:w="4824"/>
            <w:vAlign w:val="top"/>
          </w:tcPr>
          <w:p>
            <w:pPr>
              <w:spacing w:after="0"/>
            </w:pPr>
            <w:r>
              <w:rPr>
                <w:rFonts w:ascii="Liberation Sans" w:hAnsi="Liberation Sans"/>
                <w:b w:val="0"/>
                <w:sz w:val="16"/>
              </w:rPr>
              <w:t>El sistema no elimina la necesidad de capacitacion de operarios.</w:t>
            </w:r>
          </w:p>
        </w:tc>
        <w:tc>
          <w:tcPr>
            <w:tcW w:type="dxa" w:w="4464"/>
            <w:vAlign w:val="top"/>
          </w:tcPr>
          <w:p>
            <w:pPr>
              <w:spacing w:after="0"/>
            </w:pPr>
            <w:r>
              <w:rPr>
                <w:rFonts w:ascii="Liberation Sans" w:hAnsi="Liberation Sans"/>
                <w:b w:val="0"/>
                <w:sz w:val="16"/>
              </w:rPr>
              <w:t>La adopcion requiere entrenamiento en captura, QR y procedimientos.</w:t>
            </w:r>
          </w:p>
        </w:tc>
      </w:tr>
      <w:tr>
        <w:tc>
          <w:tcPr>
            <w:tcW w:type="dxa" w:w="1080"/>
            <w:vAlign w:val="top"/>
          </w:tcPr>
          <w:p>
            <w:pPr>
              <w:spacing w:after="0"/>
            </w:pPr>
            <w:r>
              <w:rPr>
                <w:rFonts w:ascii="Liberation Sans" w:hAnsi="Liberation Sans"/>
                <w:b w:val="0"/>
                <w:sz w:val="16"/>
              </w:rPr>
              <w:t>NR-013</w:t>
            </w:r>
          </w:p>
        </w:tc>
        <w:tc>
          <w:tcPr>
            <w:tcW w:type="dxa" w:w="4824"/>
            <w:vAlign w:val="top"/>
          </w:tcPr>
          <w:p>
            <w:pPr>
              <w:spacing w:after="0"/>
            </w:pPr>
            <w:r>
              <w:rPr>
                <w:rFonts w:ascii="Liberation Sans" w:hAnsi="Liberation Sans"/>
                <w:b w:val="0"/>
                <w:sz w:val="16"/>
              </w:rPr>
              <w:t>El sistema no sera un marketplace de madera en el MVP.</w:t>
            </w:r>
          </w:p>
        </w:tc>
        <w:tc>
          <w:tcPr>
            <w:tcW w:type="dxa" w:w="4464"/>
            <w:vAlign w:val="top"/>
          </w:tcPr>
          <w:p>
            <w:pPr>
              <w:spacing w:after="0"/>
            </w:pPr>
            <w:r>
              <w:rPr>
                <w:rFonts w:ascii="Liberation Sans" w:hAnsi="Liberation Sans"/>
                <w:b w:val="0"/>
                <w:sz w:val="16"/>
              </w:rPr>
              <w:t>El foco es gestion interna y trazabilidad.</w:t>
            </w:r>
          </w:p>
        </w:tc>
      </w:tr>
      <w:tr>
        <w:tc>
          <w:tcPr>
            <w:tcW w:type="dxa" w:w="1080"/>
            <w:vAlign w:val="top"/>
          </w:tcPr>
          <w:p>
            <w:pPr>
              <w:spacing w:after="0"/>
            </w:pPr>
            <w:r>
              <w:rPr>
                <w:rFonts w:ascii="Liberation Sans" w:hAnsi="Liberation Sans"/>
                <w:b w:val="0"/>
                <w:sz w:val="16"/>
              </w:rPr>
              <w:t>NR-014</w:t>
            </w:r>
          </w:p>
        </w:tc>
        <w:tc>
          <w:tcPr>
            <w:tcW w:type="dxa" w:w="4824"/>
            <w:vAlign w:val="top"/>
          </w:tcPr>
          <w:p>
            <w:pPr>
              <w:spacing w:after="0"/>
            </w:pPr>
            <w:r>
              <w:rPr>
                <w:rFonts w:ascii="Liberation Sans" w:hAnsi="Liberation Sans"/>
                <w:b w:val="0"/>
                <w:sz w:val="16"/>
              </w:rPr>
              <w:t>El sistema no hace certificacion oficial automatica de madera.</w:t>
            </w:r>
          </w:p>
        </w:tc>
        <w:tc>
          <w:tcPr>
            <w:tcW w:type="dxa" w:w="4464"/>
            <w:vAlign w:val="top"/>
          </w:tcPr>
          <w:p>
            <w:pPr>
              <w:spacing w:after="0"/>
            </w:pPr>
            <w:r>
              <w:rPr>
                <w:rFonts w:ascii="Liberation Sans" w:hAnsi="Liberation Sans"/>
                <w:b w:val="0"/>
                <w:sz w:val="16"/>
              </w:rPr>
              <w:t>Puede preparar evidencias para auditorias o certificaciones externas.</w:t>
            </w:r>
          </w:p>
        </w:tc>
      </w:tr>
      <w:tr>
        <w:tc>
          <w:tcPr>
            <w:tcW w:type="dxa" w:w="1080"/>
            <w:vAlign w:val="top"/>
          </w:tcPr>
          <w:p>
            <w:pPr>
              <w:spacing w:after="0"/>
            </w:pPr>
            <w:r>
              <w:rPr>
                <w:rFonts w:ascii="Liberation Sans" w:hAnsi="Liberation Sans"/>
                <w:b w:val="0"/>
                <w:sz w:val="16"/>
              </w:rPr>
              <w:t>NR-015</w:t>
            </w:r>
          </w:p>
        </w:tc>
        <w:tc>
          <w:tcPr>
            <w:tcW w:type="dxa" w:w="4824"/>
            <w:vAlign w:val="top"/>
          </w:tcPr>
          <w:p>
            <w:pPr>
              <w:spacing w:after="0"/>
            </w:pPr>
            <w:r>
              <w:rPr>
                <w:rFonts w:ascii="Liberation Sans" w:hAnsi="Liberation Sans"/>
                <w:b w:val="0"/>
                <w:sz w:val="16"/>
              </w:rPr>
              <w:t>El sistema no ofrece prediccion climatica avanzada en MVP.</w:t>
            </w:r>
          </w:p>
        </w:tc>
        <w:tc>
          <w:tcPr>
            <w:tcW w:type="dxa" w:w="4464"/>
            <w:vAlign w:val="top"/>
          </w:tcPr>
          <w:p>
            <w:pPr>
              <w:spacing w:after="0"/>
            </w:pPr>
            <w:r>
              <w:rPr>
                <w:rFonts w:ascii="Liberation Sans" w:hAnsi="Liberation Sans"/>
                <w:b w:val="0"/>
                <w:sz w:val="16"/>
              </w:rPr>
              <w:t>Puede registrar alertas y permitir integracion futura.</w:t>
            </w:r>
          </w:p>
        </w:tc>
      </w:tr>
      <w:tr>
        <w:tc>
          <w:tcPr>
            <w:tcW w:type="dxa" w:w="1080"/>
            <w:vAlign w:val="top"/>
          </w:tcPr>
          <w:p>
            <w:pPr>
              <w:spacing w:after="0"/>
            </w:pPr>
            <w:r>
              <w:rPr>
                <w:rFonts w:ascii="Liberation Sans" w:hAnsi="Liberation Sans"/>
                <w:b w:val="0"/>
                <w:sz w:val="16"/>
              </w:rPr>
              <w:t>NR-016</w:t>
            </w:r>
          </w:p>
        </w:tc>
        <w:tc>
          <w:tcPr>
            <w:tcW w:type="dxa" w:w="4824"/>
            <w:vAlign w:val="top"/>
          </w:tcPr>
          <w:p>
            <w:pPr>
              <w:spacing w:after="0"/>
            </w:pPr>
            <w:r>
              <w:rPr>
                <w:rFonts w:ascii="Liberation Sans" w:hAnsi="Liberation Sans"/>
                <w:b w:val="0"/>
                <w:sz w:val="16"/>
              </w:rPr>
              <w:t>El sistema no asume conectividad permanente entre Windows, Android y backend.</w:t>
            </w:r>
          </w:p>
        </w:tc>
        <w:tc>
          <w:tcPr>
            <w:tcW w:type="dxa" w:w="4464"/>
            <w:vAlign w:val="top"/>
          </w:tcPr>
          <w:p>
            <w:pPr>
              <w:spacing w:after="0"/>
            </w:pPr>
            <w:r>
              <w:rPr>
                <w:rFonts w:ascii="Liberation Sans" w:hAnsi="Liberation Sans"/>
                <w:b w:val="0"/>
                <w:sz w:val="16"/>
              </w:rPr>
              <w:t>El diseño es offline-first y tolerante a desconexion.</w:t>
            </w:r>
          </w:p>
        </w:tc>
      </w:tr>
      <w:tr>
        <w:tc>
          <w:tcPr>
            <w:tcW w:type="dxa" w:w="1080"/>
            <w:vAlign w:val="top"/>
          </w:tcPr>
          <w:p>
            <w:pPr>
              <w:spacing w:after="0"/>
            </w:pPr>
            <w:r>
              <w:rPr>
                <w:rFonts w:ascii="Liberation Sans" w:hAnsi="Liberation Sans"/>
                <w:b w:val="0"/>
                <w:sz w:val="16"/>
              </w:rPr>
              <w:t>NR-017</w:t>
            </w:r>
          </w:p>
        </w:tc>
        <w:tc>
          <w:tcPr>
            <w:tcW w:type="dxa" w:w="4824"/>
            <w:vAlign w:val="top"/>
          </w:tcPr>
          <w:p>
            <w:pPr>
              <w:spacing w:after="0"/>
            </w:pPr>
            <w:r>
              <w:rPr>
                <w:rFonts w:ascii="Liberation Sans" w:hAnsi="Liberation Sans"/>
                <w:b w:val="0"/>
                <w:sz w:val="16"/>
              </w:rPr>
              <w:t>El sistema no debe permitir borrar historia critica sin trazabilidad.</w:t>
            </w:r>
          </w:p>
        </w:tc>
        <w:tc>
          <w:tcPr>
            <w:tcW w:type="dxa" w:w="4464"/>
            <w:vAlign w:val="top"/>
          </w:tcPr>
          <w:p>
            <w:pPr>
              <w:spacing w:after="0"/>
            </w:pPr>
            <w:r>
              <w:rPr>
                <w:rFonts w:ascii="Liberation Sans" w:hAnsi="Liberation Sans"/>
                <w:b w:val="0"/>
                <w:sz w:val="16"/>
              </w:rPr>
              <w:t>Se archiva o ajusta; no se destruye evidencia operativa.</w:t>
            </w:r>
          </w:p>
        </w:tc>
      </w:tr>
      <w:tr>
        <w:tc>
          <w:tcPr>
            <w:tcW w:type="dxa" w:w="1080"/>
            <w:vAlign w:val="top"/>
          </w:tcPr>
          <w:p>
            <w:pPr>
              <w:spacing w:after="0"/>
            </w:pPr>
            <w:r>
              <w:rPr>
                <w:rFonts w:ascii="Liberation Sans" w:hAnsi="Liberation Sans"/>
                <w:b w:val="0"/>
                <w:sz w:val="16"/>
              </w:rPr>
              <w:t>NR-018</w:t>
            </w:r>
          </w:p>
        </w:tc>
        <w:tc>
          <w:tcPr>
            <w:tcW w:type="dxa" w:w="4824"/>
            <w:vAlign w:val="top"/>
          </w:tcPr>
          <w:p>
            <w:pPr>
              <w:spacing w:after="0"/>
            </w:pPr>
            <w:r>
              <w:rPr>
                <w:rFonts w:ascii="Liberation Sans" w:hAnsi="Liberation Sans"/>
                <w:b w:val="0"/>
                <w:sz w:val="16"/>
              </w:rPr>
              <w:t>El sistema no debe permitir cerrar cadena de custodia incompleta como si estuviera verificada.</w:t>
            </w:r>
          </w:p>
        </w:tc>
        <w:tc>
          <w:tcPr>
            <w:tcW w:type="dxa" w:w="4464"/>
            <w:vAlign w:val="top"/>
          </w:tcPr>
          <w:p>
            <w:pPr>
              <w:spacing w:after="0"/>
            </w:pPr>
            <w:r>
              <w:rPr>
                <w:rFonts w:ascii="Liberation Sans" w:hAnsi="Liberation Sans"/>
                <w:b w:val="0"/>
                <w:sz w:val="16"/>
              </w:rPr>
              <w:t>La trazabilidad es requisito central.</w:t>
            </w:r>
          </w:p>
        </w:tc>
      </w:tr>
      <w:tr>
        <w:tc>
          <w:tcPr>
            <w:tcW w:type="dxa" w:w="1080"/>
            <w:vAlign w:val="top"/>
          </w:tcPr>
          <w:p>
            <w:pPr>
              <w:spacing w:after="0"/>
            </w:pPr>
            <w:r>
              <w:rPr>
                <w:rFonts w:ascii="Liberation Sans" w:hAnsi="Liberation Sans"/>
                <w:b w:val="0"/>
                <w:sz w:val="16"/>
              </w:rPr>
              <w:t>NR-019</w:t>
            </w:r>
          </w:p>
        </w:tc>
        <w:tc>
          <w:tcPr>
            <w:tcW w:type="dxa" w:w="4824"/>
            <w:vAlign w:val="top"/>
          </w:tcPr>
          <w:p>
            <w:pPr>
              <w:spacing w:after="0"/>
            </w:pPr>
            <w:r>
              <w:rPr>
                <w:rFonts w:ascii="Liberation Sans" w:hAnsi="Liberation Sans"/>
                <w:b w:val="0"/>
                <w:sz w:val="16"/>
              </w:rPr>
              <w:t>El sistema no calcula estructuras de ingenieria avanzada completas.</w:t>
            </w:r>
          </w:p>
        </w:tc>
        <w:tc>
          <w:tcPr>
            <w:tcW w:type="dxa" w:w="4464"/>
            <w:vAlign w:val="top"/>
          </w:tcPr>
          <w:p>
            <w:pPr>
              <w:spacing w:after="0"/>
            </w:pPr>
            <w:r>
              <w:rPr>
                <w:rFonts w:ascii="Liberation Sans" w:hAnsi="Liberation Sans"/>
                <w:b w:val="0"/>
                <w:sz w:val="16"/>
              </w:rPr>
              <w:t>El modulo de tension es una validacion operativa simplificada.</w:t>
            </w:r>
          </w:p>
        </w:tc>
      </w:tr>
      <w:tr>
        <w:tc>
          <w:tcPr>
            <w:tcW w:type="dxa" w:w="1080"/>
            <w:vAlign w:val="top"/>
          </w:tcPr>
          <w:p>
            <w:pPr>
              <w:spacing w:after="0"/>
            </w:pPr>
            <w:r>
              <w:rPr>
                <w:rFonts w:ascii="Liberation Sans" w:hAnsi="Liberation Sans"/>
                <w:b w:val="0"/>
                <w:sz w:val="16"/>
              </w:rPr>
              <w:t>NR-020</w:t>
            </w:r>
          </w:p>
        </w:tc>
        <w:tc>
          <w:tcPr>
            <w:tcW w:type="dxa" w:w="4824"/>
            <w:vAlign w:val="top"/>
          </w:tcPr>
          <w:p>
            <w:pPr>
              <w:spacing w:after="0"/>
            </w:pPr>
            <w:r>
              <w:rPr>
                <w:rFonts w:ascii="Liberation Sans" w:hAnsi="Liberation Sans"/>
                <w:b w:val="0"/>
                <w:sz w:val="16"/>
              </w:rPr>
              <w:t>El sistema no obliga a usar una nube especifica.</w:t>
            </w:r>
          </w:p>
        </w:tc>
        <w:tc>
          <w:tcPr>
            <w:tcW w:type="dxa" w:w="4464"/>
            <w:vAlign w:val="top"/>
          </w:tcPr>
          <w:p>
            <w:pPr>
              <w:spacing w:after="0"/>
            </w:pPr>
            <w:r>
              <w:rPr>
                <w:rFonts w:ascii="Liberation Sans" w:hAnsi="Liberation Sans"/>
                <w:b w:val="0"/>
                <w:sz w:val="16"/>
              </w:rPr>
              <w:t>Puede desplegarse local, privado o cloud segun estrategia empresarial.</w:t>
            </w:r>
          </w:p>
        </w:tc>
      </w:tr>
    </w:tbl>
    <w:p>
      <w:pPr>
        <w:pStyle w:val="Heading1"/>
      </w:pPr>
      <w:r>
        <w:t>12. Modelo de datos y trazabilidad</w:t>
      </w:r>
    </w:p>
    <w:p>
      <w:r>
        <w:rPr>
          <w:rFonts w:ascii="Liberation Sans" w:hAnsi="Liberation Sans"/>
        </w:rPr>
        <w:t>La trazabilidad es el corazon del sistema. Cada producto final debe poder reconstruirse hasta su origen forestal. La cadena de herencia principal es:</w:t>
      </w:r>
    </w:p>
    <w:p>
      <w:pPr>
        <w:pStyle w:val="FMSCode"/>
      </w:pPr>
      <w:r>
        <w:rPr>
          <w:rFonts w:ascii="Liberation Mono" w:hAnsi="Liberation Mono"/>
        </w:rPr>
        <w:t>Predio</w:t>
      </w:r>
    </w:p>
    <w:p>
      <w:pPr>
        <w:pStyle w:val="FMSCode"/>
      </w:pPr>
      <w:r>
        <w:rPr>
          <w:rFonts w:ascii="Liberation Mono" w:hAnsi="Liberation Mono"/>
        </w:rPr>
        <w:t xml:space="preserve">  -&gt; Rodal</w:t>
      </w:r>
    </w:p>
    <w:p>
      <w:pPr>
        <w:pStyle w:val="FMSCode"/>
      </w:pPr>
      <w:r>
        <w:rPr>
          <w:rFonts w:ascii="Liberation Mono" w:hAnsi="Liberation Mono"/>
        </w:rPr>
        <w:t xml:space="preserve">    -&gt; Parcela</w:t>
      </w:r>
    </w:p>
    <w:p>
      <w:pPr>
        <w:pStyle w:val="FMSCode"/>
      </w:pPr>
      <w:r>
        <w:rPr>
          <w:rFonts w:ascii="Liberation Mono" w:hAnsi="Liberation Mono"/>
        </w:rPr>
        <w:t xml:space="preserve">      -&gt; Arbol individual</w:t>
      </w:r>
    </w:p>
    <w:p>
      <w:pPr>
        <w:pStyle w:val="FMSCode"/>
      </w:pPr>
      <w:r>
        <w:rPr>
          <w:rFonts w:ascii="Liberation Mono" w:hAnsi="Liberation Mono"/>
        </w:rPr>
        <w:t xml:space="preserve">        -&gt; Troza</w:t>
      </w:r>
    </w:p>
    <w:p>
      <w:pPr>
        <w:pStyle w:val="FMSCode"/>
      </w:pPr>
      <w:r>
        <w:rPr>
          <w:rFonts w:ascii="Liberation Mono" w:hAnsi="Liberation Mono"/>
        </w:rPr>
        <w:t xml:space="preserve">          -&gt; Batch de aserrio</w:t>
      </w:r>
    </w:p>
    <w:p>
      <w:pPr>
        <w:pStyle w:val="FMSCode"/>
      </w:pPr>
      <w:r>
        <w:rPr>
          <w:rFonts w:ascii="Liberation Mono" w:hAnsi="Liberation Mono"/>
        </w:rPr>
        <w:t xml:space="preserve">            -&gt; Paquete / Tabla / SKU final</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5184"/>
        <w:gridCol w:w="5184"/>
      </w:tblGrid>
      <w:tr>
        <w:trPr>
          <w:tblHeader w:val="true"/>
        </w:trPr>
        <w:tc>
          <w:tcPr>
            <w:tcW w:type="dxa" w:w="2160"/>
            <w:vAlign w:val="center"/>
            <w:shd w:fill="1F4E79"/>
          </w:tcPr>
          <w:p>
            <w:pPr>
              <w:spacing w:after="0"/>
            </w:pPr>
            <w:r>
              <w:rPr>
                <w:rFonts w:ascii="Liberation Sans" w:hAnsi="Liberation Sans"/>
                <w:b/>
                <w:color w:val="FFFFFF"/>
                <w:sz w:val="17"/>
              </w:rPr>
              <w:t>Entidad</w:t>
            </w:r>
          </w:p>
        </w:tc>
        <w:tc>
          <w:tcPr>
            <w:tcW w:type="dxa" w:w="8208"/>
            <w:vAlign w:val="center"/>
            <w:shd w:fill="1F4E79"/>
          </w:tcPr>
          <w:p>
            <w:pPr>
              <w:spacing w:after="0"/>
            </w:pPr>
            <w:r>
              <w:rPr>
                <w:rFonts w:ascii="Liberation Sans" w:hAnsi="Liberation Sans"/>
                <w:b/>
                <w:color w:val="FFFFFF"/>
                <w:sz w:val="17"/>
              </w:rPr>
              <w:t>Funcion dentro del sistema</w:t>
            </w:r>
          </w:p>
        </w:tc>
      </w:tr>
      <w:tr>
        <w:tc>
          <w:tcPr>
            <w:tcW w:type="dxa" w:w="2160"/>
            <w:vAlign w:val="top"/>
          </w:tcPr>
          <w:p>
            <w:pPr>
              <w:spacing w:after="0"/>
            </w:pPr>
            <w:r>
              <w:rPr>
                <w:rFonts w:ascii="Liberation Sans" w:hAnsi="Liberation Sans"/>
                <w:b w:val="0"/>
                <w:sz w:val="17"/>
              </w:rPr>
              <w:t>Predio</w:t>
            </w:r>
          </w:p>
        </w:tc>
        <w:tc>
          <w:tcPr>
            <w:tcW w:type="dxa" w:w="8208"/>
            <w:vAlign w:val="top"/>
          </w:tcPr>
          <w:p>
            <w:pPr>
              <w:spacing w:after="0"/>
            </w:pPr>
            <w:r>
              <w:rPr>
                <w:rFonts w:ascii="Liberation Sans" w:hAnsi="Liberation Sans"/>
                <w:b w:val="0"/>
                <w:sz w:val="17"/>
              </w:rPr>
              <w:t>Unidad geografica superior: finca, area o propiedad.</w:t>
            </w:r>
          </w:p>
        </w:tc>
      </w:tr>
      <w:tr>
        <w:tc>
          <w:tcPr>
            <w:tcW w:type="dxa" w:w="2160"/>
            <w:vAlign w:val="top"/>
          </w:tcPr>
          <w:p>
            <w:pPr>
              <w:spacing w:after="0"/>
            </w:pPr>
            <w:r>
              <w:rPr>
                <w:rFonts w:ascii="Liberation Sans" w:hAnsi="Liberation Sans"/>
                <w:b w:val="0"/>
                <w:sz w:val="17"/>
              </w:rPr>
              <w:t>Rodal</w:t>
            </w:r>
          </w:p>
        </w:tc>
        <w:tc>
          <w:tcPr>
            <w:tcW w:type="dxa" w:w="8208"/>
            <w:vAlign w:val="top"/>
          </w:tcPr>
          <w:p>
            <w:pPr>
              <w:spacing w:after="0"/>
            </w:pPr>
            <w:r>
              <w:rPr>
                <w:rFonts w:ascii="Liberation Sans" w:hAnsi="Liberation Sans"/>
                <w:b w:val="0"/>
                <w:sz w:val="17"/>
              </w:rPr>
              <w:t>Division forestal del predio por especie, edad, manejo o condicion.</w:t>
            </w:r>
          </w:p>
        </w:tc>
      </w:tr>
      <w:tr>
        <w:tc>
          <w:tcPr>
            <w:tcW w:type="dxa" w:w="2160"/>
            <w:vAlign w:val="top"/>
          </w:tcPr>
          <w:p>
            <w:pPr>
              <w:spacing w:after="0"/>
            </w:pPr>
            <w:r>
              <w:rPr>
                <w:rFonts w:ascii="Liberation Sans" w:hAnsi="Liberation Sans"/>
                <w:b w:val="0"/>
                <w:sz w:val="17"/>
              </w:rPr>
              <w:t>Parcela</w:t>
            </w:r>
          </w:p>
        </w:tc>
        <w:tc>
          <w:tcPr>
            <w:tcW w:type="dxa" w:w="8208"/>
            <w:vAlign w:val="top"/>
          </w:tcPr>
          <w:p>
            <w:pPr>
              <w:spacing w:after="0"/>
            </w:pPr>
            <w:r>
              <w:rPr>
                <w:rFonts w:ascii="Liberation Sans" w:hAnsi="Liberation Sans"/>
                <w:b w:val="0"/>
                <w:sz w:val="17"/>
              </w:rPr>
              <w:t>Subseccion operativa para inventario, suelo, alertas y tareas.</w:t>
            </w:r>
          </w:p>
        </w:tc>
      </w:tr>
      <w:tr>
        <w:tc>
          <w:tcPr>
            <w:tcW w:type="dxa" w:w="2160"/>
            <w:vAlign w:val="top"/>
          </w:tcPr>
          <w:p>
            <w:pPr>
              <w:spacing w:after="0"/>
            </w:pPr>
            <w:r>
              <w:rPr>
                <w:rFonts w:ascii="Liberation Sans" w:hAnsi="Liberation Sans"/>
                <w:b w:val="0"/>
                <w:sz w:val="17"/>
              </w:rPr>
              <w:t>Arbol individual</w:t>
            </w:r>
          </w:p>
        </w:tc>
        <w:tc>
          <w:tcPr>
            <w:tcW w:type="dxa" w:w="8208"/>
            <w:vAlign w:val="top"/>
          </w:tcPr>
          <w:p>
            <w:pPr>
              <w:spacing w:after="0"/>
            </w:pPr>
            <w:r>
              <w:rPr>
                <w:rFonts w:ascii="Liberation Sans" w:hAnsi="Liberation Sans"/>
                <w:b w:val="0"/>
                <w:sz w:val="17"/>
              </w:rPr>
              <w:t>Unidad biologica georreferenciada con DAP, altura, especie y estado.</w:t>
            </w:r>
          </w:p>
        </w:tc>
      </w:tr>
      <w:tr>
        <w:tc>
          <w:tcPr>
            <w:tcW w:type="dxa" w:w="2160"/>
            <w:vAlign w:val="top"/>
          </w:tcPr>
          <w:p>
            <w:pPr>
              <w:spacing w:after="0"/>
            </w:pPr>
            <w:r>
              <w:rPr>
                <w:rFonts w:ascii="Liberation Sans" w:hAnsi="Liberation Sans"/>
                <w:b w:val="0"/>
                <w:sz w:val="17"/>
              </w:rPr>
              <w:t>Troza</w:t>
            </w:r>
          </w:p>
        </w:tc>
        <w:tc>
          <w:tcPr>
            <w:tcW w:type="dxa" w:w="8208"/>
            <w:vAlign w:val="top"/>
          </w:tcPr>
          <w:p>
            <w:pPr>
              <w:spacing w:after="0"/>
            </w:pPr>
            <w:r>
              <w:rPr>
                <w:rFonts w:ascii="Liberation Sans" w:hAnsi="Liberation Sans"/>
                <w:b w:val="0"/>
                <w:sz w:val="17"/>
              </w:rPr>
              <w:t>Material hijo generado desde un arbol talado, identificado con QR.</w:t>
            </w:r>
          </w:p>
        </w:tc>
      </w:tr>
      <w:tr>
        <w:tc>
          <w:tcPr>
            <w:tcW w:type="dxa" w:w="2160"/>
            <w:vAlign w:val="top"/>
          </w:tcPr>
          <w:p>
            <w:pPr>
              <w:spacing w:after="0"/>
            </w:pPr>
            <w:r>
              <w:rPr>
                <w:rFonts w:ascii="Liberation Sans" w:hAnsi="Liberation Sans"/>
                <w:b w:val="0"/>
                <w:sz w:val="17"/>
              </w:rPr>
              <w:t>Manifiesto</w:t>
            </w:r>
          </w:p>
        </w:tc>
        <w:tc>
          <w:tcPr>
            <w:tcW w:type="dxa" w:w="8208"/>
            <w:vAlign w:val="top"/>
          </w:tcPr>
          <w:p>
            <w:pPr>
              <w:spacing w:after="0"/>
            </w:pPr>
            <w:r>
              <w:rPr>
                <w:rFonts w:ascii="Liberation Sans" w:hAnsi="Liberation Sans"/>
                <w:b w:val="0"/>
                <w:sz w:val="17"/>
              </w:rPr>
              <w:t>Documento operativo de transporte con trozas despachadas.</w:t>
            </w:r>
          </w:p>
        </w:tc>
      </w:tr>
      <w:tr>
        <w:tc>
          <w:tcPr>
            <w:tcW w:type="dxa" w:w="2160"/>
            <w:vAlign w:val="top"/>
          </w:tcPr>
          <w:p>
            <w:pPr>
              <w:spacing w:after="0"/>
            </w:pPr>
            <w:r>
              <w:rPr>
                <w:rFonts w:ascii="Liberation Sans" w:hAnsi="Liberation Sans"/>
                <w:b w:val="0"/>
                <w:sz w:val="17"/>
              </w:rPr>
              <w:t>Batch de aserrio</w:t>
            </w:r>
          </w:p>
        </w:tc>
        <w:tc>
          <w:tcPr>
            <w:tcW w:type="dxa" w:w="8208"/>
            <w:vAlign w:val="top"/>
          </w:tcPr>
          <w:p>
            <w:pPr>
              <w:spacing w:after="0"/>
            </w:pPr>
            <w:r>
              <w:rPr>
                <w:rFonts w:ascii="Liberation Sans" w:hAnsi="Liberation Sans"/>
                <w:b w:val="0"/>
                <w:sz w:val="17"/>
              </w:rPr>
              <w:t>Grupo de trozas procesadas en planta.</w:t>
            </w:r>
          </w:p>
        </w:tc>
      </w:tr>
      <w:tr>
        <w:tc>
          <w:tcPr>
            <w:tcW w:type="dxa" w:w="2160"/>
            <w:vAlign w:val="top"/>
          </w:tcPr>
          <w:p>
            <w:pPr>
              <w:spacing w:after="0"/>
            </w:pPr>
            <w:r>
              <w:rPr>
                <w:rFonts w:ascii="Liberation Sans" w:hAnsi="Liberation Sans"/>
                <w:b w:val="0"/>
                <w:sz w:val="17"/>
              </w:rPr>
              <w:t>Paquete/SKU</w:t>
            </w:r>
          </w:p>
        </w:tc>
        <w:tc>
          <w:tcPr>
            <w:tcW w:type="dxa" w:w="8208"/>
            <w:vAlign w:val="top"/>
          </w:tcPr>
          <w:p>
            <w:pPr>
              <w:spacing w:after="0"/>
            </w:pPr>
            <w:r>
              <w:rPr>
                <w:rFonts w:ascii="Liberation Sans" w:hAnsi="Liberation Sans"/>
                <w:b w:val="0"/>
                <w:sz w:val="17"/>
              </w:rPr>
              <w:t>Producto final trazable a las trozas y arboles de origen.</w:t>
            </w:r>
          </w:p>
        </w:tc>
      </w:tr>
      <w:tr>
        <w:tc>
          <w:tcPr>
            <w:tcW w:type="dxa" w:w="2160"/>
            <w:vAlign w:val="top"/>
          </w:tcPr>
          <w:p>
            <w:pPr>
              <w:spacing w:after="0"/>
            </w:pPr>
            <w:r>
              <w:rPr>
                <w:rFonts w:ascii="Liberation Sans" w:hAnsi="Liberation Sans"/>
                <w:b w:val="0"/>
                <w:sz w:val="17"/>
              </w:rPr>
              <w:t>Evento de custodia</w:t>
            </w:r>
          </w:p>
        </w:tc>
        <w:tc>
          <w:tcPr>
            <w:tcW w:type="dxa" w:w="8208"/>
            <w:vAlign w:val="top"/>
          </w:tcPr>
          <w:p>
            <w:pPr>
              <w:spacing w:after="0"/>
            </w:pPr>
            <w:r>
              <w:rPr>
                <w:rFonts w:ascii="Liberation Sans" w:hAnsi="Liberation Sans"/>
                <w:b w:val="0"/>
                <w:sz w:val="17"/>
              </w:rPr>
              <w:t>Registro auditable de cada cambio de estado o ubicacion.</w:t>
            </w:r>
          </w:p>
        </w:tc>
      </w:tr>
      <w:tr>
        <w:tc>
          <w:tcPr>
            <w:tcW w:type="dxa" w:w="2160"/>
            <w:vAlign w:val="top"/>
          </w:tcPr>
          <w:p>
            <w:pPr>
              <w:spacing w:after="0"/>
            </w:pPr>
            <w:r>
              <w:rPr>
                <w:rFonts w:ascii="Liberation Sans" w:hAnsi="Liberation Sans"/>
                <w:b w:val="0"/>
                <w:sz w:val="17"/>
              </w:rPr>
              <w:t>Movimiento financiero</w:t>
            </w:r>
          </w:p>
        </w:tc>
        <w:tc>
          <w:tcPr>
            <w:tcW w:type="dxa" w:w="8208"/>
            <w:vAlign w:val="top"/>
          </w:tcPr>
          <w:p>
            <w:pPr>
              <w:spacing w:after="0"/>
            </w:pPr>
            <w:r>
              <w:rPr>
                <w:rFonts w:ascii="Liberation Sans" w:hAnsi="Liberation Sans"/>
                <w:b w:val="0"/>
                <w:sz w:val="17"/>
              </w:rPr>
              <w:t>Ingreso, costo, perdida o ajuste asignado a la cadena productiva.</w:t>
            </w:r>
          </w:p>
        </w:tc>
      </w:tr>
    </w:tbl>
    <w:p>
      <w:pPr>
        <w:pStyle w:val="Heading2"/>
      </w:pPr>
      <w:r>
        <w:t>12.1 Ejemplo de trazabilidad de un SKU</w:t>
      </w:r>
    </w:p>
    <w:p>
      <w:pPr>
        <w:pStyle w:val="FMSCode"/>
      </w:pPr>
      <w:r>
        <w:rPr>
          <w:rFonts w:ascii="Liberation Mono" w:hAnsi="Liberation Mono"/>
        </w:rPr>
        <w:t>SKU: NC-BOARD-A-25x150x3000</w:t>
      </w:r>
    </w:p>
    <w:p>
      <w:pPr>
        <w:pStyle w:val="FMSCode"/>
      </w:pPr>
      <w:r>
        <w:rPr>
          <w:rFonts w:ascii="Liberation Mono" w:hAnsi="Liberation Mono"/>
        </w:rPr>
        <w:t xml:space="preserve">  -&gt; Paquete: PKG-NC-26-0184</w:t>
      </w:r>
    </w:p>
    <w:p>
      <w:pPr>
        <w:pStyle w:val="FMSCode"/>
      </w:pPr>
      <w:r>
        <w:rPr>
          <w:rFonts w:ascii="Liberation Mono" w:hAnsi="Liberation Mono"/>
        </w:rPr>
        <w:t xml:space="preserve">    -&gt; Batch de aserrio: AS-2026-0051</w:t>
      </w:r>
    </w:p>
    <w:p>
      <w:pPr>
        <w:pStyle w:val="FMSCode"/>
      </w:pPr>
      <w:r>
        <w:rPr>
          <w:rFonts w:ascii="Liberation Mono" w:hAnsi="Liberation Mono"/>
        </w:rPr>
        <w:t xml:space="preserve">      -&gt; Troza: TRZ-NC-2026-2341</w:t>
      </w:r>
    </w:p>
    <w:p>
      <w:pPr>
        <w:pStyle w:val="FMSCode"/>
      </w:pPr>
      <w:r>
        <w:rPr>
          <w:rFonts w:ascii="Liberation Mono" w:hAnsi="Liberation Mono"/>
        </w:rPr>
        <w:t xml:space="preserve">        -&gt; Arbol: ARB-R07-P03-0091</w:t>
      </w:r>
    </w:p>
    <w:p>
      <w:pPr>
        <w:pStyle w:val="FMSCode"/>
      </w:pPr>
      <w:r>
        <w:rPr>
          <w:rFonts w:ascii="Liberation Mono" w:hAnsi="Liberation Mono"/>
        </w:rPr>
        <w:t xml:space="preserve">          -&gt; Parcela: P03</w:t>
      </w:r>
    </w:p>
    <w:p>
      <w:pPr>
        <w:pStyle w:val="FMSCode"/>
      </w:pPr>
      <w:r>
        <w:rPr>
          <w:rFonts w:ascii="Liberation Mono" w:hAnsi="Liberation Mono"/>
        </w:rPr>
        <w:t xml:space="preserve">            -&gt; Rodal: R07</w:t>
      </w:r>
    </w:p>
    <w:p>
      <w:pPr>
        <w:pStyle w:val="FMSCode"/>
      </w:pPr>
      <w:r>
        <w:rPr>
          <w:rFonts w:ascii="Liberation Mono" w:hAnsi="Liberation Mono"/>
        </w:rPr>
        <w:t xml:space="preserve">              -&gt; Predio: Finca La Esperanza</w:t>
      </w:r>
    </w:p>
    <w:p>
      <w:r>
        <w:rPr>
          <w:rFonts w:ascii="Liberation Sans" w:hAnsi="Liberation Sans"/>
        </w:rPr>
        <w:t>Esta estructura permite auditoria, control de inventario, analisis de rendimiento, liquidacion de contratistas y calculo exacto de costos acumulados.</w:t>
      </w:r>
    </w:p>
    <w:p>
      <w:pPr>
        <w:pStyle w:val="Heading1"/>
      </w:pPr>
      <w:r>
        <w:t>13. Logica matematica obligatoria</w:t>
      </w:r>
    </w:p>
    <w:p>
      <w:r>
        <w:rPr>
          <w:rFonts w:ascii="Liberation Sans" w:hAnsi="Liberation Sans"/>
        </w:rPr>
        <w:t>Las formulas criticas del sistema deben implementarse tanto en backend como, cuando aplique, en la app Android para permitir operacion offline.</w:t>
      </w:r>
    </w:p>
    <w:p>
      <w:pPr>
        <w:pStyle w:val="Heading2"/>
      </w:pPr>
      <w:r>
        <w:t>13.1 Volumen en pie</w:t>
      </w:r>
    </w:p>
    <w:p>
      <w:pPr>
        <w:pStyle w:val="FMSCode"/>
      </w:pPr>
      <w:r>
        <w:rPr>
          <w:rFonts w:ascii="Liberation Mono" w:hAnsi="Liberation Mono"/>
        </w:rPr>
        <w:t>V = (pi / 4) * DAP^2 * h * f</w:t>
      </w:r>
    </w:p>
    <w:p>
      <w:r>
        <w:rPr>
          <w:rFonts w:ascii="Liberation Sans" w:hAnsi="Liberation Sans"/>
        </w:rPr>
        <w:t>Donde DAP es el diametro a la altura del pecho en metros, h es altura comercial en metros y f es el factor de forma.</w:t>
      </w:r>
    </w:p>
    <w:p>
      <w:pPr>
        <w:pStyle w:val="Heading2"/>
      </w:pPr>
      <w:r>
        <w:t>13.2 Dosis de fertilizante</w:t>
      </w:r>
    </w:p>
    <w:p>
      <w:pPr>
        <w:pStyle w:val="FMSCode"/>
      </w:pPr>
      <w:r>
        <w:rPr>
          <w:rFonts w:ascii="Liberation Mono" w:hAnsi="Liberation Mono"/>
        </w:rPr>
        <w:t>Q_abono = ((R_especie - C_suelo) * A) / (E_abs * P_nutriente)</w:t>
      </w:r>
    </w:p>
    <w:p>
      <w:r>
        <w:rPr>
          <w:rFonts w:ascii="Liberation Sans" w:hAnsi="Liberation Sans"/>
        </w:rPr>
        <w:t>Si R_especie - C_suelo es menor o igual a cero, la recomendacion debe ser cero. No se permiten dosis negativas.</w:t>
      </w:r>
    </w:p>
    <w:p>
      <w:pPr>
        <w:pStyle w:val="Heading2"/>
      </w:pPr>
      <w:r>
        <w:t>13.3 Tension de arrastre con winch</w:t>
      </w:r>
    </w:p>
    <w:p>
      <w:pPr>
        <w:pStyle w:val="FMSCode"/>
      </w:pPr>
      <w:r>
        <w:rPr>
          <w:rFonts w:ascii="Liberation Mono" w:hAnsi="Liberation Mono"/>
        </w:rPr>
        <w:t>T_arrastre = W * g * (sin(theta) + mu * cos(theta))</w:t>
      </w:r>
    </w:p>
    <w:p>
      <w:r>
        <w:rPr>
          <w:rFonts w:ascii="Liberation Sans" w:hAnsi="Liberation Sans"/>
        </w:rPr>
        <w:t>W se usa como masa de la carga en kg dentro de la implementacion y se multiplica por la gravedad g para obtener fuerza.</w:t>
      </w:r>
    </w:p>
    <w:p>
      <w:pPr>
        <w:pStyle w:val="Heading2"/>
      </w:pPr>
      <w:r>
        <w:t>13.4 Tension maxima en cable aereo/skyline</w:t>
      </w:r>
    </w:p>
    <w:p>
      <w:pPr>
        <w:pStyle w:val="FMSCode"/>
      </w:pPr>
      <w:r>
        <w:rPr>
          <w:rFonts w:ascii="Liberation Mono" w:hAnsi="Liberation Mono"/>
        </w:rPr>
        <w:t>T_max = (W * g * L) / (4 * s)</w:t>
      </w:r>
    </w:p>
    <w:p>
      <w:r>
        <w:rPr>
          <w:rFonts w:ascii="Liberation Sans" w:hAnsi="Liberation Sans"/>
        </w:rPr>
        <w:t>L es el vano del cable y s es la flecha o pandeo. El sistema debe validar que s sea mayor que cero y menor que L.</w:t>
      </w:r>
    </w:p>
    <w:p>
      <w:pPr>
        <w:pStyle w:val="Heading2"/>
      </w:pPr>
      <w:r>
        <w:t>13.5 Safe Working Load</w:t>
      </w:r>
    </w:p>
    <w:p>
      <w:pPr>
        <w:pStyle w:val="FMSCode"/>
      </w:pPr>
      <w:r>
        <w:rPr>
          <w:rFonts w:ascii="Liberation Mono" w:hAnsi="Liberation Mono"/>
        </w:rPr>
        <w:t>SWL = Resistencia_de_rotura / FS</w:t>
      </w:r>
    </w:p>
    <w:p>
      <w:pPr>
        <w:pStyle w:val="FMSCode"/>
      </w:pPr>
      <w:r>
        <w:rPr>
          <w:rFonts w:ascii="Liberation Mono" w:hAnsi="Liberation Mono"/>
        </w:rPr>
        <w:t>FS = 3 por defecto</w:t>
      </w:r>
    </w:p>
    <w:p>
      <w:pPr>
        <w:pStyle w:val="FMSCode"/>
      </w:pPr>
      <w:r>
        <w:rPr>
          <w:rFonts w:ascii="Liberation Mono" w:hAnsi="Liberation Mono"/>
        </w:rPr>
        <w:t>Operacion aprobada si: Tension_calculada &lt;= SWL</w:t>
      </w:r>
    </w:p>
    <w:p>
      <w:pPr>
        <w:pStyle w:val="FMSCode"/>
      </w:pPr>
      <w:r>
        <w:rPr>
          <w:rFonts w:ascii="Liberation Mono" w:hAnsi="Liberation Mono"/>
        </w:rPr>
        <w:t>Operacion bloqueada si: Tension_calculada &gt; SWL</w:t>
      </w:r>
    </w:p>
    <w:p>
      <w:pPr>
        <w:pStyle w:val="Heading2"/>
      </w:pPr>
      <w:r>
        <w:t>13.6 Yield de aserrio</w:t>
      </w:r>
    </w:p>
    <w:p>
      <w:pPr>
        <w:pStyle w:val="FMSCode"/>
      </w:pPr>
      <w:r>
        <w:rPr>
          <w:rFonts w:ascii="Liberation Mono" w:hAnsi="Liberation Mono"/>
        </w:rPr>
        <w:t>Rendimiento (%) = (Volumen_tablas_obtenidas / Volumen_trozas_procesadas) * 100</w:t>
      </w:r>
    </w:p>
    <w:p>
      <w:pPr>
        <w:pStyle w:val="Heading2"/>
      </w:pPr>
      <w:r>
        <w:t>13.7 OEE</w:t>
      </w:r>
    </w:p>
    <w:p>
      <w:pPr>
        <w:pStyle w:val="FMSCode"/>
      </w:pPr>
      <w:r>
        <w:rPr>
          <w:rFonts w:ascii="Liberation Mono" w:hAnsi="Liberation Mono"/>
        </w:rPr>
        <w:t>OEE = Disponibilidad * Rendimiento * Calidad</w:t>
      </w:r>
    </w:p>
    <w:p>
      <w:pPr>
        <w:pStyle w:val="Heading1"/>
      </w:pPr>
      <w:r>
        <w:t>14. Android offline-first</w:t>
      </w:r>
    </w:p>
    <w:p>
      <w:r>
        <w:rPr>
          <w:rFonts w:ascii="Liberation Sans" w:hAnsi="Liberation Sans"/>
        </w:rPr>
        <w:t>El cliente Android es fundamental porque la operacion forestal ocurre en zonas donde la conectividad puede ser limitada o inexistente. Por eso el sistema debe funcionar sin internet y sincronizar cuando detecte conexion.</w:t>
      </w:r>
    </w:p>
    <w:p>
      <w:pPr>
        <w:pStyle w:val="ListBullet"/>
        <w:ind w:left="360"/>
      </w:pPr>
      <w:r>
        <w:rPr>
          <w:rFonts w:ascii="Liberation Sans" w:hAnsi="Liberation Sans"/>
          <w:sz w:val="20"/>
        </w:rPr>
        <w:t>Base SQLite local para registros de campo.</w:t>
      </w:r>
    </w:p>
    <w:p>
      <w:pPr>
        <w:pStyle w:val="ListBullet"/>
        <w:ind w:left="360"/>
      </w:pPr>
      <w:r>
        <w:rPr>
          <w:rFonts w:ascii="Liberation Sans" w:hAnsi="Liberation Sans"/>
          <w:sz w:val="20"/>
        </w:rPr>
        <w:t>Captura de GPS, fotos y QR.</w:t>
      </w:r>
    </w:p>
    <w:p>
      <w:pPr>
        <w:pStyle w:val="ListBullet"/>
        <w:ind w:left="360"/>
      </w:pPr>
      <w:r>
        <w:rPr>
          <w:rFonts w:ascii="Liberation Sans" w:hAnsi="Liberation Sans"/>
          <w:sz w:val="20"/>
        </w:rPr>
        <w:t>Calculos locales de volumen, fertilizacion y tension.</w:t>
      </w:r>
    </w:p>
    <w:p>
      <w:pPr>
        <w:pStyle w:val="ListBullet"/>
        <w:ind w:left="360"/>
      </w:pPr>
      <w:r>
        <w:rPr>
          <w:rFonts w:ascii="Liberation Sans" w:hAnsi="Liberation Sans"/>
          <w:sz w:val="20"/>
        </w:rPr>
        <w:t>Cola de eventos pendientes de sincronizacion.</w:t>
      </w:r>
    </w:p>
    <w:p>
      <w:pPr>
        <w:pStyle w:val="ListBullet"/>
        <w:ind w:left="360"/>
      </w:pPr>
      <w:r>
        <w:rPr>
          <w:rFonts w:ascii="Liberation Sans" w:hAnsi="Liberation Sans"/>
          <w:sz w:val="20"/>
        </w:rPr>
        <w:t>Estados de sincronizacion: pendiente, enviado, sincronizado, conflicto o rechazado.</w:t>
      </w:r>
    </w:p>
    <w:p>
      <w:pPr>
        <w:pStyle w:val="ListBullet"/>
        <w:ind w:left="360"/>
      </w:pPr>
      <w:r>
        <w:rPr>
          <w:rFonts w:ascii="Liberation Sans" w:hAnsi="Liberation Sans"/>
          <w:sz w:val="20"/>
        </w:rPr>
        <w:t>Resolucion de conflictos por timestamp, usuario, dispositivo y regla de negocio.</w:t>
      </w:r>
    </w:p>
    <w:p>
      <w:pPr>
        <w:pStyle w:val="ListBullet"/>
        <w:ind w:left="360"/>
      </w:pPr>
      <w:r>
        <w:rPr>
          <w:rFonts w:ascii="Liberation Sans" w:hAnsi="Liberation Sans"/>
          <w:sz w:val="20"/>
        </w:rPr>
        <w:t>Interfaz de alta legibilidad para sol, lluvia, guantes y operarios en movimiento.</w:t>
      </w:r>
    </w:p>
    <w:tbl>
      <w:tblPr>
        <w:tblW w:type="auto" w:w="0"/>
        <w:jc w:val="center"/>
        <w:tblLook w:firstColumn="1" w:firstRow="1" w:lastColumn="0" w:lastRow="0" w:noHBand="0" w:noVBand="1" w:val="04A0"/>
        <w:tblBorders>
          <w:top w:val="single" w:sz="4" w:space="0" w:color="B7D7C4"/>
          <w:left w:val="single" w:sz="4" w:space="0" w:color="B7D7C4"/>
          <w:bottom w:val="single" w:sz="4" w:space="0" w:color="B7D7C4"/>
          <w:right w:val="single" w:sz="4" w:space="0" w:color="B7D7C4"/>
          <w:insideH w:val="single" w:sz="4" w:space="0" w:color="B7D7C4"/>
          <w:insideV w:val="single" w:sz="4" w:space="0" w:color="B7D7C4"/>
        </w:tblBorders>
      </w:tblPr>
      <w:tblGrid>
        <w:gridCol w:w="10368"/>
      </w:tblGrid>
      <w:tr>
        <w:tc>
          <w:tcPr>
            <w:tcW w:type="dxa" w:w="10368"/>
            <w:shd w:fill="FFF2CC"/>
          </w:tcPr>
          <w:p>
            <w:pPr>
              <w:spacing w:after="60"/>
            </w:pPr>
            <w:r>
              <w:rPr>
                <w:rFonts w:ascii="Liberation Sans" w:hAnsi="Liberation Sans"/>
                <w:b/>
                <w:color w:val="14532D"/>
                <w:sz w:val="22"/>
              </w:rPr>
              <w:t>Regla de producto</w:t>
            </w:r>
          </w:p>
          <w:p>
            <w:pPr>
              <w:spacing w:after="0"/>
            </w:pPr>
            <w:r>
              <w:rPr>
                <w:rFonts w:ascii="Liberation Sans" w:hAnsi="Liberation Sans"/>
                <w:color w:val="212529"/>
                <w:sz w:val="20"/>
              </w:rPr>
              <w:t>La app Android debe seguir siendo util aunque no exista internet. La conexion mejora la sincronizacion, pero no debe ser requisito para trabajar en campo.</w:t>
            </w:r>
          </w:p>
        </w:tc>
      </w:tr>
    </w:tbl>
    <w:p>
      <w:pPr>
        <w:pStyle w:val="Heading1"/>
      </w:pPr>
      <w:r>
        <w:t>15. Windows, GIS y BI</w:t>
      </w:r>
    </w:p>
    <w:p>
      <w:r>
        <w:rPr>
          <w:rFonts w:ascii="Liberation Sans" w:hAnsi="Liberation Sans"/>
        </w:rPr>
        <w:t>El cliente Windows esta orientado a analistas, gerentes, ingenieros y jefes de planta. Debe permitir trabajo mas profundo que el movil: mapas grandes, filtros, analisis, reportes, tableros y auditoria.</w:t>
      </w:r>
    </w:p>
    <w:p>
      <w:pPr>
        <w:pStyle w:val="ListBullet"/>
        <w:ind w:left="360"/>
      </w:pPr>
      <w:r>
        <w:rPr>
          <w:rFonts w:ascii="Liberation Sans" w:hAnsi="Liberation Sans"/>
          <w:sz w:val="20"/>
        </w:rPr>
        <w:t>Mapa GIS de predios, rodales, parcelas, arboles, rutas y zonas de riesgo.</w:t>
      </w:r>
    </w:p>
    <w:p>
      <w:pPr>
        <w:pStyle w:val="ListBullet"/>
        <w:ind w:left="360"/>
      </w:pPr>
      <w:r>
        <w:rPr>
          <w:rFonts w:ascii="Liberation Sans" w:hAnsi="Liberation Sans"/>
          <w:sz w:val="20"/>
        </w:rPr>
        <w:t>Dashboard con OEE, yield, merma, alertas, costo COP/m3 y productividad.</w:t>
      </w:r>
    </w:p>
    <w:p>
      <w:pPr>
        <w:pStyle w:val="ListBullet"/>
        <w:ind w:left="360"/>
      </w:pPr>
      <w:r>
        <w:rPr>
          <w:rFonts w:ascii="Liberation Sans" w:hAnsi="Liberation Sans"/>
          <w:sz w:val="20"/>
        </w:rPr>
        <w:t>Trazabilidad visual de SKU final hacia arbol de origen.</w:t>
      </w:r>
    </w:p>
    <w:p>
      <w:pPr>
        <w:pStyle w:val="ListBullet"/>
        <w:ind w:left="360"/>
      </w:pPr>
      <w:r>
        <w:rPr>
          <w:rFonts w:ascii="Liberation Sans" w:hAnsi="Liberation Sans"/>
          <w:sz w:val="20"/>
        </w:rPr>
        <w:t>Reportes de finanzas, contratistas, transporte, inventario y rendimiento.</w:t>
      </w:r>
    </w:p>
    <w:p>
      <w:pPr>
        <w:pStyle w:val="ListBullet"/>
        <w:ind w:left="360"/>
      </w:pPr>
      <w:r>
        <w:rPr>
          <w:rFonts w:ascii="Liberation Sans" w:hAnsi="Liberation Sans"/>
          <w:sz w:val="20"/>
        </w:rPr>
        <w:t>Analisis por predio, rodal, especie, lote, maquina, contratista y periodo.</w:t>
      </w:r>
    </w:p>
    <w:p>
      <w:pPr>
        <w:pStyle w:val="Heading1"/>
      </w:pPr>
      <w:r>
        <w:t>16. API y ejecucion tecnica</w:t>
      </w:r>
    </w:p>
    <w:p>
      <w:r>
        <w:rPr>
          <w:rFonts w:ascii="Liberation Sans" w:hAnsi="Liberation Sans"/>
        </w:rPr>
        <w:t>El backend debe ofrecer servicios REST para el frontend Windows, la app Android y futuras integraciones. La primera API puede iniciar con calculos, salud del sistema y sincronizacion basica.</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3456"/>
        <w:gridCol w:w="3456"/>
        <w:gridCol w:w="3456"/>
      </w:tblGrid>
      <w:tr>
        <w:trPr>
          <w:tblHeader w:val="true"/>
        </w:trPr>
        <w:tc>
          <w:tcPr>
            <w:tcW w:type="dxa" w:w="1296"/>
            <w:vAlign w:val="center"/>
            <w:shd w:fill="1F4E79"/>
          </w:tcPr>
          <w:p>
            <w:pPr>
              <w:spacing w:after="0"/>
            </w:pPr>
            <w:r>
              <w:rPr>
                <w:rFonts w:ascii="Liberation Sans" w:hAnsi="Liberation Sans"/>
                <w:b/>
                <w:color w:val="FFFFFF"/>
                <w:sz w:val="17"/>
              </w:rPr>
              <w:t>Metodo</w:t>
            </w:r>
          </w:p>
        </w:tc>
        <w:tc>
          <w:tcPr>
            <w:tcW w:type="dxa" w:w="3744"/>
            <w:vAlign w:val="center"/>
            <w:shd w:fill="1F4E79"/>
          </w:tcPr>
          <w:p>
            <w:pPr>
              <w:spacing w:after="0"/>
            </w:pPr>
            <w:r>
              <w:rPr>
                <w:rFonts w:ascii="Liberation Sans" w:hAnsi="Liberation Sans"/>
                <w:b/>
                <w:color w:val="FFFFFF"/>
                <w:sz w:val="17"/>
              </w:rPr>
              <w:t>Endpoint</w:t>
            </w:r>
          </w:p>
        </w:tc>
        <w:tc>
          <w:tcPr>
            <w:tcW w:type="dxa" w:w="5328"/>
            <w:vAlign w:val="center"/>
            <w:shd w:fill="1F4E79"/>
          </w:tcPr>
          <w:p>
            <w:pPr>
              <w:spacing w:after="0"/>
            </w:pPr>
            <w:r>
              <w:rPr>
                <w:rFonts w:ascii="Liberation Sans" w:hAnsi="Liberation Sans"/>
                <w:b/>
                <w:color w:val="FFFFFF"/>
                <w:sz w:val="17"/>
              </w:rPr>
              <w:t>Uso</w:t>
            </w:r>
          </w:p>
        </w:tc>
      </w:tr>
      <w:tr>
        <w:tc>
          <w:tcPr>
            <w:tcW w:type="dxa" w:w="1296"/>
            <w:vAlign w:val="top"/>
          </w:tcPr>
          <w:p>
            <w:pPr>
              <w:spacing w:after="0"/>
            </w:pPr>
            <w:r>
              <w:rPr>
                <w:rFonts w:ascii="Liberation Sans" w:hAnsi="Liberation Sans"/>
                <w:b w:val="0"/>
                <w:sz w:val="17"/>
              </w:rPr>
              <w:t>GET</w:t>
            </w:r>
          </w:p>
        </w:tc>
        <w:tc>
          <w:tcPr>
            <w:tcW w:type="dxa" w:w="3744"/>
            <w:vAlign w:val="top"/>
          </w:tcPr>
          <w:p>
            <w:pPr>
              <w:spacing w:after="0"/>
            </w:pPr>
            <w:r>
              <w:rPr>
                <w:rFonts w:ascii="Liberation Sans" w:hAnsi="Liberation Sans"/>
                <w:b w:val="0"/>
                <w:sz w:val="17"/>
              </w:rPr>
              <w:t>/health</w:t>
            </w:r>
          </w:p>
        </w:tc>
        <w:tc>
          <w:tcPr>
            <w:tcW w:type="dxa" w:w="5328"/>
            <w:vAlign w:val="top"/>
          </w:tcPr>
          <w:p>
            <w:pPr>
              <w:spacing w:after="0"/>
            </w:pPr>
            <w:r>
              <w:rPr>
                <w:rFonts w:ascii="Liberation Sans" w:hAnsi="Liberation Sans"/>
                <w:b w:val="0"/>
                <w:sz w:val="17"/>
              </w:rPr>
              <w:t>Verifica disponibilidad del backend.</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/calculate/standing-volume</w:t>
            </w:r>
          </w:p>
        </w:tc>
        <w:tc>
          <w:tcPr>
            <w:tcW w:type="dxa" w:w="5328"/>
            <w:vAlign w:val="top"/>
          </w:tcPr>
          <w:p>
            <w:pPr>
              <w:spacing w:after="0"/>
            </w:pPr>
            <w:r>
              <w:rPr>
                <w:rFonts w:ascii="Liberation Sans" w:hAnsi="Liberation Sans"/>
                <w:b w:val="0"/>
                <w:sz w:val="17"/>
              </w:rPr>
              <w:t>Calcula volumen en pie por DAP, altura comercial y factor de forma.</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/calculate/fertilizer-dose</w:t>
            </w:r>
          </w:p>
        </w:tc>
        <w:tc>
          <w:tcPr>
            <w:tcW w:type="dxa" w:w="5328"/>
            <w:vAlign w:val="top"/>
          </w:tcPr>
          <w:p>
            <w:pPr>
              <w:spacing w:after="0"/>
            </w:pPr>
            <w:r>
              <w:rPr>
                <w:rFonts w:ascii="Liberation Sans" w:hAnsi="Liberation Sans"/>
                <w:b w:val="0"/>
                <w:sz w:val="17"/>
              </w:rPr>
              <w:t>Calcula dosis de fertilizante por requerimiento, suelo, area, eficiencia y pureza.</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/calculate/tension/winch</w:t>
            </w:r>
          </w:p>
        </w:tc>
        <w:tc>
          <w:tcPr>
            <w:tcW w:type="dxa" w:w="5328"/>
            <w:vAlign w:val="top"/>
          </w:tcPr>
          <w:p>
            <w:pPr>
              <w:spacing w:after="0"/>
            </w:pPr>
            <w:r>
              <w:rPr>
                <w:rFonts w:ascii="Liberation Sans" w:hAnsi="Liberation Sans"/>
                <w:b w:val="0"/>
                <w:sz w:val="17"/>
              </w:rPr>
              <w:t>Calcula tension de arrastre con pendiente y friccion.</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/calculate/tension/skyline</w:t>
            </w:r>
          </w:p>
        </w:tc>
        <w:tc>
          <w:tcPr>
            <w:tcW w:type="dxa" w:w="5328"/>
            <w:vAlign w:val="top"/>
          </w:tcPr>
          <w:p>
            <w:pPr>
              <w:spacing w:after="0"/>
            </w:pPr>
            <w:r>
              <w:rPr>
                <w:rFonts w:ascii="Liberation Sans" w:hAnsi="Liberation Sans"/>
                <w:b w:val="0"/>
                <w:sz w:val="17"/>
              </w:rPr>
              <w:t>Calcula tension maxima en cable aereo con vano y flecha.</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/calculate/yield</w:t>
            </w:r>
          </w:p>
        </w:tc>
        <w:tc>
          <w:tcPr>
            <w:tcW w:type="dxa" w:w="5328"/>
            <w:vAlign w:val="top"/>
          </w:tcPr>
          <w:p>
            <w:pPr>
              <w:spacing w:after="0"/>
            </w:pPr>
            <w:r>
              <w:rPr>
                <w:rFonts w:ascii="Liberation Sans" w:hAnsi="Liberation Sans"/>
                <w:b w:val="0"/>
                <w:sz w:val="17"/>
              </w:rPr>
              <w:t>Calcula rendimiento de aserrio.</w:t>
            </w:r>
          </w:p>
        </w:tc>
      </w:tr>
      <w:tr>
        <w:tc>
          <w:tcPr>
            <w:tcW w:type="dxa" w:w="1296"/>
            <w:vAlign w:val="top"/>
          </w:tcPr>
          <w:p>
            <w:pPr>
              <w:spacing w:after="0"/>
            </w:pPr>
            <w:r>
              <w:rPr>
                <w:rFonts w:ascii="Liberation Sans" w:hAnsi="Liberation Sans"/>
                <w:b w:val="0"/>
                <w:sz w:val="17"/>
              </w:rPr>
              <w:t>POST</w:t>
            </w:r>
          </w:p>
        </w:tc>
        <w:tc>
          <w:tcPr>
            <w:tcW w:type="dxa" w:w="3744"/>
            <w:vAlign w:val="top"/>
          </w:tcPr>
          <w:p>
            <w:pPr>
              <w:spacing w:after="0"/>
            </w:pPr>
            <w:r>
              <w:rPr>
                <w:rFonts w:ascii="Liberation Sans" w:hAnsi="Liberation Sans"/>
                <w:b w:val="0"/>
                <w:sz w:val="17"/>
              </w:rPr>
              <w:t>/calculate/oee</w:t>
            </w:r>
          </w:p>
        </w:tc>
        <w:tc>
          <w:tcPr>
            <w:tcW w:type="dxa" w:w="5328"/>
            <w:vAlign w:val="top"/>
          </w:tcPr>
          <w:p>
            <w:pPr>
              <w:spacing w:after="0"/>
            </w:pPr>
            <w:r>
              <w:rPr>
                <w:rFonts w:ascii="Liberation Sans" w:hAnsi="Liberation Sans"/>
                <w:b w:val="0"/>
                <w:sz w:val="17"/>
              </w:rPr>
              <w:t>Calcula OEE por disponibilidad, rendimiento y calidad.</w:t>
            </w:r>
          </w:p>
        </w:tc>
      </w:tr>
    </w:tbl>
    <w:p>
      <w:pPr>
        <w:pStyle w:val="Heading2"/>
      </w:pPr>
      <w:r>
        <w:t>16.1 Comandos de ejecucion local</w:t>
      </w:r>
    </w:p>
    <w:p>
      <w:pPr>
        <w:pStyle w:val="FMSCode"/>
      </w:pPr>
      <w:r>
        <w:rPr>
          <w:rFonts w:ascii="Liberation Mono" w:hAnsi="Liberation Mono"/>
        </w:rPr>
        <w:t>git clone https://github.com/usuario/fms-forest-management-system.git</w:t>
      </w:r>
    </w:p>
    <w:p>
      <w:pPr>
        <w:pStyle w:val="FMSCode"/>
      </w:pPr>
      <w:r>
        <w:rPr>
          <w:rFonts w:ascii="Liberation Mono" w:hAnsi="Liberation Mono"/>
        </w:rPr>
        <w:t>cd fms-forest-management-system</w:t>
      </w:r>
    </w:p>
    <w:p>
      <w:pPr>
        <w:pStyle w:val="FMSCode"/>
      </w:pPr>
      <w:r>
        <w:rPr>
          <w:rFonts w:ascii="Liberation Mono" w:hAnsi="Liberation Mono"/>
        </w:rPr>
        <w:t>cp .env.example .env</w:t>
      </w:r>
    </w:p>
    <w:p>
      <w:pPr>
        <w:pStyle w:val="FMSCode"/>
      </w:pPr>
      <w:r>
        <w:rPr>
          <w:rFonts w:ascii="Liberation Mono" w:hAnsi="Liberation Mono"/>
        </w:rPr>
        <w:t>docker compose up --build</w:t>
      </w:r>
    </w:p>
    <w:p>
      <w:pPr>
        <w:pStyle w:val="Heading2"/>
      </w:pPr>
      <w:r>
        <w:t>16.2 Servicios esperados</w:t>
      </w:r>
    </w:p>
    <w:p>
      <w:pPr>
        <w:pStyle w:val="FMSCode"/>
      </w:pPr>
      <w:r>
        <w:rPr>
          <w:rFonts w:ascii="Liberation Mono" w:hAnsi="Liberation Mono"/>
        </w:rPr>
        <w:t>API:        http://localhost:8000</w:t>
      </w:r>
    </w:p>
    <w:p>
      <w:pPr>
        <w:pStyle w:val="FMSCode"/>
      </w:pPr>
      <w:r>
        <w:rPr>
          <w:rFonts w:ascii="Liberation Mono" w:hAnsi="Liberation Mono"/>
        </w:rPr>
        <w:t>Swagger:    http://localhost:8000/docs</w:t>
      </w:r>
    </w:p>
    <w:p>
      <w:pPr>
        <w:pStyle w:val="FMSCode"/>
      </w:pPr>
      <w:r>
        <w:rPr>
          <w:rFonts w:ascii="Liberation Mono" w:hAnsi="Liberation Mono"/>
        </w:rPr>
        <w:t>Adminer:    http://localhost:8080</w:t>
      </w:r>
    </w:p>
    <w:p>
      <w:pPr>
        <w:pStyle w:val="FMSCode"/>
      </w:pPr>
      <w:r>
        <w:rPr>
          <w:rFonts w:ascii="Liberation Mono" w:hAnsi="Liberation Mono"/>
        </w:rPr>
        <w:t>PostgreSQL: localhost:5432</w:t>
      </w:r>
    </w:p>
    <w:p>
      <w:pPr>
        <w:pStyle w:val="Heading1"/>
      </w:pPr>
      <w:r>
        <w:t>17. Plan de implementacion</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2592"/>
        <w:gridCol w:w="2592"/>
        <w:gridCol w:w="2592"/>
        <w:gridCol w:w="2592"/>
      </w:tblGrid>
      <w:tr>
        <w:trPr>
          <w:tblHeader w:val="true"/>
        </w:trPr>
        <w:tc>
          <w:tcPr>
            <w:tcW w:type="dxa" w:w="1296"/>
            <w:vAlign w:val="center"/>
            <w:shd w:fill="1F7A4A"/>
          </w:tcPr>
          <w:p>
            <w:pPr>
              <w:spacing w:after="0"/>
            </w:pPr>
            <w:r>
              <w:rPr>
                <w:rFonts w:ascii="Liberation Sans" w:hAnsi="Liberation Sans"/>
                <w:b/>
                <w:color w:val="FFFFFF"/>
                <w:sz w:val="16"/>
              </w:rPr>
              <w:t>Fase</w:t>
            </w:r>
          </w:p>
        </w:tc>
        <w:tc>
          <w:tcPr>
            <w:tcW w:type="dxa" w:w="2160"/>
            <w:vAlign w:val="center"/>
            <w:shd w:fill="1F7A4A"/>
          </w:tcPr>
          <w:p>
            <w:pPr>
              <w:spacing w:after="0"/>
            </w:pPr>
            <w:r>
              <w:rPr>
                <w:rFonts w:ascii="Liberation Sans" w:hAnsi="Liberation Sans"/>
                <w:b/>
                <w:color w:val="FFFFFF"/>
                <w:sz w:val="16"/>
              </w:rPr>
              <w:t>Nombre</w:t>
            </w:r>
          </w:p>
        </w:tc>
        <w:tc>
          <w:tcPr>
            <w:tcW w:type="dxa" w:w="5328"/>
            <w:vAlign w:val="center"/>
            <w:shd w:fill="1F7A4A"/>
          </w:tcPr>
          <w:p>
            <w:pPr>
              <w:spacing w:after="0"/>
            </w:pPr>
            <w:r>
              <w:rPr>
                <w:rFonts w:ascii="Liberation Sans" w:hAnsi="Liberation Sans"/>
                <w:b/>
                <w:color w:val="FFFFFF"/>
                <w:sz w:val="16"/>
              </w:rPr>
              <w:t>Objetivo</w:t>
            </w:r>
          </w:p>
        </w:tc>
        <w:tc>
          <w:tcPr>
            <w:tcW w:type="dxa" w:w="1584"/>
            <w:vAlign w:val="center"/>
            <w:shd w:fill="1F7A4A"/>
          </w:tcPr>
          <w:p>
            <w:pPr>
              <w:spacing w:after="0"/>
            </w:pPr>
            <w:r>
              <w:rPr>
                <w:rFonts w:ascii="Liberation Sans" w:hAnsi="Liberation Sans"/>
                <w:b/>
                <w:color w:val="FFFFFF"/>
                <w:sz w:val="16"/>
              </w:rPr>
              <w:t>Duracion estimada</w:t>
            </w:r>
          </w:p>
        </w:tc>
      </w:tr>
      <w:tr>
        <w:tc>
          <w:tcPr>
            <w:tcW w:type="dxa" w:w="1296"/>
            <w:vAlign w:val="top"/>
          </w:tcPr>
          <w:p>
            <w:pPr>
              <w:spacing w:after="0"/>
            </w:pPr>
            <w:r>
              <w:rPr>
                <w:rFonts w:ascii="Liberation Sans" w:hAnsi="Liberation Sans"/>
                <w:b w:val="0"/>
                <w:sz w:val="16"/>
              </w:rPr>
              <w:t>Fase 0</w:t>
            </w:r>
          </w:p>
        </w:tc>
        <w:tc>
          <w:tcPr>
            <w:tcW w:type="dxa" w:w="2160"/>
            <w:vAlign w:val="top"/>
          </w:tcPr>
          <w:p>
            <w:pPr>
              <w:spacing w:after="0"/>
            </w:pPr>
            <w:r>
              <w:rPr>
                <w:rFonts w:ascii="Liberation Sans" w:hAnsi="Liberation Sans"/>
                <w:b w:val="0"/>
                <w:sz w:val="16"/>
              </w:rPr>
              <w:t>Preparacion</w:t>
            </w:r>
          </w:p>
        </w:tc>
        <w:tc>
          <w:tcPr>
            <w:tcW w:type="dxa" w:w="5328"/>
            <w:vAlign w:val="top"/>
          </w:tcPr>
          <w:p>
            <w:pPr>
              <w:spacing w:after="0"/>
            </w:pPr>
            <w:r>
              <w:rPr>
                <w:rFonts w:ascii="Liberation Sans" w:hAnsi="Liberation Sans"/>
                <w:b w:val="0"/>
                <w:sz w:val="16"/>
              </w:rPr>
              <w:t>Validar alcance, roles, datos maestros, repositorio, entornos y criterios de seguridad.</w:t>
            </w:r>
          </w:p>
        </w:tc>
        <w:tc>
          <w:tcPr>
            <w:tcW w:type="dxa" w:w="1584"/>
            <w:vAlign w:val="top"/>
          </w:tcPr>
          <w:p>
            <w:pPr>
              <w:spacing w:after="0"/>
            </w:pPr>
            <w:r>
              <w:rPr>
                <w:rFonts w:ascii="Liberation Sans" w:hAnsi="Liberation Sans"/>
                <w:b w:val="0"/>
                <w:sz w:val="16"/>
              </w:rPr>
              <w:t>1 a 2 semanas</w:t>
            </w:r>
          </w:p>
        </w:tc>
      </w:tr>
      <w:tr>
        <w:tc>
          <w:tcPr>
            <w:tcW w:type="dxa" w:w="1296"/>
            <w:vAlign w:val="top"/>
          </w:tcPr>
          <w:p>
            <w:pPr>
              <w:spacing w:after="0"/>
            </w:pPr>
            <w:r>
              <w:rPr>
                <w:rFonts w:ascii="Liberation Sans" w:hAnsi="Liberation Sans"/>
                <w:b w:val="0"/>
                <w:sz w:val="16"/>
              </w:rPr>
              <w:t>Fase 1</w:t>
            </w:r>
          </w:p>
        </w:tc>
        <w:tc>
          <w:tcPr>
            <w:tcW w:type="dxa" w:w="2160"/>
            <w:vAlign w:val="top"/>
          </w:tcPr>
          <w:p>
            <w:pPr>
              <w:spacing w:after="0"/>
            </w:pPr>
            <w:r>
              <w:rPr>
                <w:rFonts w:ascii="Liberation Sans" w:hAnsi="Liberation Sans"/>
                <w:b w:val="0"/>
                <w:sz w:val="16"/>
              </w:rPr>
              <w:t>MVP tecnico</w:t>
            </w:r>
          </w:p>
        </w:tc>
        <w:tc>
          <w:tcPr>
            <w:tcW w:type="dxa" w:w="5328"/>
            <w:vAlign w:val="top"/>
          </w:tcPr>
          <w:p>
            <w:pPr>
              <w:spacing w:after="0"/>
            </w:pPr>
            <w:r>
              <w:rPr>
                <w:rFonts w:ascii="Liberation Sans" w:hAnsi="Liberation Sans"/>
                <w:b w:val="0"/>
                <w:sz w:val="16"/>
              </w:rPr>
              <w:t>Backend, PostgreSQL/PostGIS, calculos, SQLite movil, QR, inventario y documentacion.</w:t>
            </w:r>
          </w:p>
        </w:tc>
        <w:tc>
          <w:tcPr>
            <w:tcW w:type="dxa" w:w="1584"/>
            <w:vAlign w:val="top"/>
          </w:tcPr>
          <w:p>
            <w:pPr>
              <w:spacing w:after="0"/>
            </w:pPr>
            <w:r>
              <w:rPr>
                <w:rFonts w:ascii="Liberation Sans" w:hAnsi="Liberation Sans"/>
                <w:b w:val="0"/>
                <w:sz w:val="16"/>
              </w:rPr>
              <w:t>4 a 8 semanas</w:t>
            </w:r>
          </w:p>
        </w:tc>
      </w:tr>
      <w:tr>
        <w:tc>
          <w:tcPr>
            <w:tcW w:type="dxa" w:w="1296"/>
            <w:vAlign w:val="top"/>
          </w:tcPr>
          <w:p>
            <w:pPr>
              <w:spacing w:after="0"/>
            </w:pPr>
            <w:r>
              <w:rPr>
                <w:rFonts w:ascii="Liberation Sans" w:hAnsi="Liberation Sans"/>
                <w:b w:val="0"/>
                <w:sz w:val="16"/>
              </w:rPr>
              <w:t>Fase 2</w:t>
            </w:r>
          </w:p>
        </w:tc>
        <w:tc>
          <w:tcPr>
            <w:tcW w:type="dxa" w:w="2160"/>
            <w:vAlign w:val="top"/>
          </w:tcPr>
          <w:p>
            <w:pPr>
              <w:spacing w:after="0"/>
            </w:pPr>
            <w:r>
              <w:rPr>
                <w:rFonts w:ascii="Liberation Sans" w:hAnsi="Liberation Sans"/>
                <w:b w:val="0"/>
                <w:sz w:val="16"/>
              </w:rPr>
              <w:t>Campo Android</w:t>
            </w:r>
          </w:p>
        </w:tc>
        <w:tc>
          <w:tcPr>
            <w:tcW w:type="dxa" w:w="5328"/>
            <w:vAlign w:val="top"/>
          </w:tcPr>
          <w:p>
            <w:pPr>
              <w:spacing w:after="0"/>
            </w:pPr>
            <w:r>
              <w:rPr>
                <w:rFonts w:ascii="Liberation Sans" w:hAnsi="Liberation Sans"/>
                <w:b w:val="0"/>
                <w:sz w:val="16"/>
              </w:rPr>
              <w:t>Pantallas offline, GPS, captura de arboles, trozas, alertas, tension y sincronizacion.</w:t>
            </w:r>
          </w:p>
        </w:tc>
        <w:tc>
          <w:tcPr>
            <w:tcW w:type="dxa" w:w="1584"/>
            <w:vAlign w:val="top"/>
          </w:tcPr>
          <w:p>
            <w:pPr>
              <w:spacing w:after="0"/>
            </w:pPr>
            <w:r>
              <w:rPr>
                <w:rFonts w:ascii="Liberation Sans" w:hAnsi="Liberation Sans"/>
                <w:b w:val="0"/>
                <w:sz w:val="16"/>
              </w:rPr>
              <w:t>6 a 10 semanas</w:t>
            </w:r>
          </w:p>
        </w:tc>
      </w:tr>
      <w:tr>
        <w:tc>
          <w:tcPr>
            <w:tcW w:type="dxa" w:w="1296"/>
            <w:vAlign w:val="top"/>
          </w:tcPr>
          <w:p>
            <w:pPr>
              <w:spacing w:after="0"/>
            </w:pPr>
            <w:r>
              <w:rPr>
                <w:rFonts w:ascii="Liberation Sans" w:hAnsi="Liberation Sans"/>
                <w:b w:val="0"/>
                <w:sz w:val="16"/>
              </w:rPr>
              <w:t>Fase 3</w:t>
            </w:r>
          </w:p>
        </w:tc>
        <w:tc>
          <w:tcPr>
            <w:tcW w:type="dxa" w:w="2160"/>
            <w:vAlign w:val="top"/>
          </w:tcPr>
          <w:p>
            <w:pPr>
              <w:spacing w:after="0"/>
            </w:pPr>
            <w:r>
              <w:rPr>
                <w:rFonts w:ascii="Liberation Sans" w:hAnsi="Liberation Sans"/>
                <w:b w:val="0"/>
                <w:sz w:val="16"/>
              </w:rPr>
              <w:t>Windows y BI</w:t>
            </w:r>
          </w:p>
        </w:tc>
        <w:tc>
          <w:tcPr>
            <w:tcW w:type="dxa" w:w="5328"/>
            <w:vAlign w:val="top"/>
          </w:tcPr>
          <w:p>
            <w:pPr>
              <w:spacing w:after="0"/>
            </w:pPr>
            <w:r>
              <w:rPr>
                <w:rFonts w:ascii="Liberation Sans" w:hAnsi="Liberation Sans"/>
                <w:b w:val="0"/>
                <w:sz w:val="16"/>
              </w:rPr>
              <w:t>GIS de escritorio, dashboards, reportes, trazabilidad visual, costos y OEE.</w:t>
            </w:r>
          </w:p>
        </w:tc>
        <w:tc>
          <w:tcPr>
            <w:tcW w:type="dxa" w:w="1584"/>
            <w:vAlign w:val="top"/>
          </w:tcPr>
          <w:p>
            <w:pPr>
              <w:spacing w:after="0"/>
            </w:pPr>
            <w:r>
              <w:rPr>
                <w:rFonts w:ascii="Liberation Sans" w:hAnsi="Liberation Sans"/>
                <w:b w:val="0"/>
                <w:sz w:val="16"/>
              </w:rPr>
              <w:t>6 a 10 semanas</w:t>
            </w:r>
          </w:p>
        </w:tc>
      </w:tr>
      <w:tr>
        <w:tc>
          <w:tcPr>
            <w:tcW w:type="dxa" w:w="1296"/>
            <w:vAlign w:val="top"/>
          </w:tcPr>
          <w:p>
            <w:pPr>
              <w:spacing w:after="0"/>
            </w:pPr>
            <w:r>
              <w:rPr>
                <w:rFonts w:ascii="Liberation Sans" w:hAnsi="Liberation Sans"/>
                <w:b w:val="0"/>
                <w:sz w:val="16"/>
              </w:rPr>
              <w:t>Fase 4</w:t>
            </w:r>
          </w:p>
        </w:tc>
        <w:tc>
          <w:tcPr>
            <w:tcW w:type="dxa" w:w="2160"/>
            <w:vAlign w:val="top"/>
          </w:tcPr>
          <w:p>
            <w:pPr>
              <w:spacing w:after="0"/>
            </w:pPr>
            <w:r>
              <w:rPr>
                <w:rFonts w:ascii="Liberation Sans" w:hAnsi="Liberation Sans"/>
                <w:b w:val="0"/>
                <w:sz w:val="16"/>
              </w:rPr>
              <w:t>Planta y finanzas</w:t>
            </w:r>
          </w:p>
        </w:tc>
        <w:tc>
          <w:tcPr>
            <w:tcW w:type="dxa" w:w="5328"/>
            <w:vAlign w:val="top"/>
          </w:tcPr>
          <w:p>
            <w:pPr>
              <w:spacing w:after="0"/>
            </w:pPr>
            <w:r>
              <w:rPr>
                <w:rFonts w:ascii="Liberation Sans" w:hAnsi="Liberation Sans"/>
                <w:b w:val="0"/>
                <w:sz w:val="16"/>
              </w:rPr>
              <w:t>Aserrio, secado, bascula, liquidacion contratistas, costeo ABC avanzado.</w:t>
            </w:r>
          </w:p>
        </w:tc>
        <w:tc>
          <w:tcPr>
            <w:tcW w:type="dxa" w:w="1584"/>
            <w:vAlign w:val="top"/>
          </w:tcPr>
          <w:p>
            <w:pPr>
              <w:spacing w:after="0"/>
            </w:pPr>
            <w:r>
              <w:rPr>
                <w:rFonts w:ascii="Liberation Sans" w:hAnsi="Liberation Sans"/>
                <w:b w:val="0"/>
                <w:sz w:val="16"/>
              </w:rPr>
              <w:t>8 a 12 semanas</w:t>
            </w:r>
          </w:p>
        </w:tc>
      </w:tr>
      <w:tr>
        <w:tc>
          <w:tcPr>
            <w:tcW w:type="dxa" w:w="1296"/>
            <w:vAlign w:val="top"/>
          </w:tcPr>
          <w:p>
            <w:pPr>
              <w:spacing w:after="0"/>
            </w:pPr>
            <w:r>
              <w:rPr>
                <w:rFonts w:ascii="Liberation Sans" w:hAnsi="Liberation Sans"/>
                <w:b w:val="0"/>
                <w:sz w:val="16"/>
              </w:rPr>
              <w:t>Fase 5</w:t>
            </w:r>
          </w:p>
        </w:tc>
        <w:tc>
          <w:tcPr>
            <w:tcW w:type="dxa" w:w="2160"/>
            <w:vAlign w:val="top"/>
          </w:tcPr>
          <w:p>
            <w:pPr>
              <w:spacing w:after="0"/>
            </w:pPr>
            <w:r>
              <w:rPr>
                <w:rFonts w:ascii="Liberation Sans" w:hAnsi="Liberation Sans"/>
                <w:b w:val="0"/>
                <w:sz w:val="16"/>
              </w:rPr>
              <w:t>Optimizacion</w:t>
            </w:r>
          </w:p>
        </w:tc>
        <w:tc>
          <w:tcPr>
            <w:tcW w:type="dxa" w:w="5328"/>
            <w:vAlign w:val="top"/>
          </w:tcPr>
          <w:p>
            <w:pPr>
              <w:spacing w:after="0"/>
            </w:pPr>
            <w:r>
              <w:rPr>
                <w:rFonts w:ascii="Liberation Sans" w:hAnsi="Liberation Sans"/>
                <w:b w:val="0"/>
                <w:sz w:val="16"/>
              </w:rPr>
              <w:t>Rutas, IA, prediccion, integraciones externas, sensores, drones y analitica avanzada.</w:t>
            </w:r>
          </w:p>
        </w:tc>
        <w:tc>
          <w:tcPr>
            <w:tcW w:type="dxa" w:w="1584"/>
            <w:vAlign w:val="top"/>
          </w:tcPr>
          <w:p>
            <w:pPr>
              <w:spacing w:after="0"/>
            </w:pPr>
            <w:r>
              <w:rPr>
                <w:rFonts w:ascii="Liberation Sans" w:hAnsi="Liberation Sans"/>
                <w:b w:val="0"/>
                <w:sz w:val="16"/>
              </w:rPr>
              <w:t>Continuo</w:t>
            </w:r>
          </w:p>
        </w:tc>
      </w:tr>
    </w:tbl>
    <w:p>
      <w:pPr>
        <w:pStyle w:val="Heading2"/>
      </w:pPr>
      <w:r>
        <w:t>17.1 Recomendacion de entrega</w:t>
      </w:r>
    </w:p>
    <w:p>
      <w:r>
        <w:rPr>
          <w:rFonts w:ascii="Liberation Sans" w:hAnsi="Liberation Sans"/>
        </w:rPr>
        <w:t>La mejor estrategia es construir un MVP operativo que capture valor rapido: inventario, volumen, QR, tension, manifiestos, yield, costos basicos y dashboard. Luego se agregan integraciones, automatizaciones, prediccion y optimizacion avanzada.</w:t>
      </w:r>
    </w:p>
    <w:p>
      <w:pPr>
        <w:pStyle w:val="Heading1"/>
      </w:pPr>
      <w:r>
        <w:t>18. Criterios de aceptacion</w:t>
      </w:r>
    </w:p>
    <w:p>
      <w:r>
        <w:rPr>
          <w:rFonts w:ascii="Liberation Sans" w:hAnsi="Liberation Sans"/>
        </w:rPr>
        <w:t>Estos criterios permiten validar si la solucion cumple su objetivo inicial y puede entrar en piloto controlado.</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5184"/>
        <w:gridCol w:w="5184"/>
      </w:tblGrid>
      <w:tr>
        <w:trPr>
          <w:tblHeader w:val="true"/>
        </w:trPr>
        <w:tc>
          <w:tcPr>
            <w:tcW w:type="dxa" w:w="1152"/>
            <w:vAlign w:val="center"/>
            <w:shd w:fill="1F4E79"/>
          </w:tcPr>
          <w:p>
            <w:pPr>
              <w:spacing w:after="0"/>
            </w:pPr>
            <w:r>
              <w:rPr>
                <w:rFonts w:ascii="Liberation Sans" w:hAnsi="Liberation Sans"/>
                <w:b/>
                <w:color w:val="FFFFFF"/>
                <w:sz w:val="17"/>
              </w:rPr>
              <w:t>ID</w:t>
            </w:r>
          </w:p>
        </w:tc>
        <w:tc>
          <w:tcPr>
            <w:tcW w:type="dxa" w:w="9216"/>
            <w:vAlign w:val="center"/>
            <w:shd w:fill="1F4E79"/>
          </w:tcPr>
          <w:p>
            <w:pPr>
              <w:spacing w:after="0"/>
            </w:pPr>
            <w:r>
              <w:rPr>
                <w:rFonts w:ascii="Liberation Sans" w:hAnsi="Liberation Sans"/>
                <w:b/>
                <w:color w:val="FFFFFF"/>
                <w:sz w:val="17"/>
              </w:rPr>
              <w:t>Criterio de aceptacion</w:t>
            </w:r>
          </w:p>
        </w:tc>
      </w:tr>
      <w:tr>
        <w:tc>
          <w:tcPr>
            <w:tcW w:type="dxa" w:w="1152"/>
            <w:vAlign w:val="top"/>
          </w:tcPr>
          <w:p>
            <w:pPr>
              <w:spacing w:after="0"/>
            </w:pPr>
            <w:r>
              <w:rPr>
                <w:rFonts w:ascii="Liberation Sans" w:hAnsi="Liberation Sans"/>
                <w:b w:val="0"/>
                <w:sz w:val="17"/>
              </w:rPr>
              <w:t>CA-001</w:t>
            </w:r>
          </w:p>
        </w:tc>
        <w:tc>
          <w:tcPr>
            <w:tcW w:type="dxa" w:w="9216"/>
            <w:vAlign w:val="top"/>
          </w:tcPr>
          <w:p>
            <w:pPr>
              <w:spacing w:after="0"/>
            </w:pPr>
            <w:r>
              <w:rPr>
                <w:rFonts w:ascii="Liberation Sans" w:hAnsi="Liberation Sans"/>
                <w:b w:val="0"/>
                <w:sz w:val="17"/>
              </w:rPr>
              <w:t>Un usuario puede crear un predio, dividirlo en rodales y parcelas, y visualizar la jerarquia.</w:t>
            </w:r>
          </w:p>
        </w:tc>
      </w:tr>
      <w:tr>
        <w:tc>
          <w:tcPr>
            <w:tcW w:type="dxa" w:w="1152"/>
            <w:vAlign w:val="top"/>
          </w:tcPr>
          <w:p>
            <w:pPr>
              <w:spacing w:after="0"/>
            </w:pPr>
            <w:r>
              <w:rPr>
                <w:rFonts w:ascii="Liberation Sans" w:hAnsi="Liberation Sans"/>
                <w:b w:val="0"/>
                <w:sz w:val="17"/>
              </w:rPr>
              <w:t>CA-002</w:t>
            </w:r>
          </w:p>
        </w:tc>
        <w:tc>
          <w:tcPr>
            <w:tcW w:type="dxa" w:w="9216"/>
            <w:vAlign w:val="top"/>
          </w:tcPr>
          <w:p>
            <w:pPr>
              <w:spacing w:after="0"/>
            </w:pPr>
            <w:r>
              <w:rPr>
                <w:rFonts w:ascii="Liberation Sans" w:hAnsi="Liberation Sans"/>
                <w:b w:val="0"/>
                <w:sz w:val="17"/>
              </w:rPr>
              <w:t>Un operario puede registrar un arbol con DAP, altura y especie desde Android sin internet.</w:t>
            </w:r>
          </w:p>
        </w:tc>
      </w:tr>
      <w:tr>
        <w:tc>
          <w:tcPr>
            <w:tcW w:type="dxa" w:w="1152"/>
            <w:vAlign w:val="top"/>
          </w:tcPr>
          <w:p>
            <w:pPr>
              <w:spacing w:after="0"/>
            </w:pPr>
            <w:r>
              <w:rPr>
                <w:rFonts w:ascii="Liberation Sans" w:hAnsi="Liberation Sans"/>
                <w:b w:val="0"/>
                <w:sz w:val="17"/>
              </w:rPr>
              <w:t>CA-003</w:t>
            </w:r>
          </w:p>
        </w:tc>
        <w:tc>
          <w:tcPr>
            <w:tcW w:type="dxa" w:w="9216"/>
            <w:vAlign w:val="top"/>
          </w:tcPr>
          <w:p>
            <w:pPr>
              <w:spacing w:after="0"/>
            </w:pPr>
            <w:r>
              <w:rPr>
                <w:rFonts w:ascii="Liberation Sans" w:hAnsi="Liberation Sans"/>
                <w:b w:val="0"/>
                <w:sz w:val="17"/>
              </w:rPr>
              <w:t>El sistema calcula volumen en pie con la formula definida y valida entradas invalidas.</w:t>
            </w:r>
          </w:p>
        </w:tc>
      </w:tr>
      <w:tr>
        <w:tc>
          <w:tcPr>
            <w:tcW w:type="dxa" w:w="1152"/>
            <w:vAlign w:val="top"/>
          </w:tcPr>
          <w:p>
            <w:pPr>
              <w:spacing w:after="0"/>
            </w:pPr>
            <w:r>
              <w:rPr>
                <w:rFonts w:ascii="Liberation Sans" w:hAnsi="Liberation Sans"/>
                <w:b w:val="0"/>
                <w:sz w:val="17"/>
              </w:rPr>
              <w:t>CA-004</w:t>
            </w:r>
          </w:p>
        </w:tc>
        <w:tc>
          <w:tcPr>
            <w:tcW w:type="dxa" w:w="9216"/>
            <w:vAlign w:val="top"/>
          </w:tcPr>
          <w:p>
            <w:pPr>
              <w:spacing w:after="0"/>
            </w:pPr>
            <w:r>
              <w:rPr>
                <w:rFonts w:ascii="Liberation Sans" w:hAnsi="Liberation Sans"/>
                <w:b w:val="0"/>
                <w:sz w:val="17"/>
              </w:rPr>
              <w:t>La app crea alertas de fertilizacion cuando el suelo presenta deficit contra la especie.</w:t>
            </w:r>
          </w:p>
        </w:tc>
      </w:tr>
      <w:tr>
        <w:tc>
          <w:tcPr>
            <w:tcW w:type="dxa" w:w="1152"/>
            <w:vAlign w:val="top"/>
          </w:tcPr>
          <w:p>
            <w:pPr>
              <w:spacing w:after="0"/>
            </w:pPr>
            <w:r>
              <w:rPr>
                <w:rFonts w:ascii="Liberation Sans" w:hAnsi="Liberation Sans"/>
                <w:b w:val="0"/>
                <w:sz w:val="17"/>
              </w:rPr>
              <w:t>CA-005</w:t>
            </w:r>
          </w:p>
        </w:tc>
        <w:tc>
          <w:tcPr>
            <w:tcW w:type="dxa" w:w="9216"/>
            <w:vAlign w:val="top"/>
          </w:tcPr>
          <w:p>
            <w:pPr>
              <w:spacing w:after="0"/>
            </w:pPr>
            <w:r>
              <w:rPr>
                <w:rFonts w:ascii="Liberation Sans" w:hAnsi="Liberation Sans"/>
                <w:b w:val="0"/>
                <w:sz w:val="17"/>
              </w:rPr>
              <w:t>La app calcula dosis de fertilizante y devuelve cero cuando no hay deficit.</w:t>
            </w:r>
          </w:p>
        </w:tc>
      </w:tr>
      <w:tr>
        <w:tc>
          <w:tcPr>
            <w:tcW w:type="dxa" w:w="1152"/>
            <w:vAlign w:val="top"/>
          </w:tcPr>
          <w:p>
            <w:pPr>
              <w:spacing w:after="0"/>
            </w:pPr>
            <w:r>
              <w:rPr>
                <w:rFonts w:ascii="Liberation Sans" w:hAnsi="Liberation Sans"/>
                <w:b w:val="0"/>
                <w:sz w:val="17"/>
              </w:rPr>
              <w:t>CA-006</w:t>
            </w:r>
          </w:p>
        </w:tc>
        <w:tc>
          <w:tcPr>
            <w:tcW w:type="dxa" w:w="9216"/>
            <w:vAlign w:val="top"/>
          </w:tcPr>
          <w:p>
            <w:pPr>
              <w:spacing w:after="0"/>
            </w:pPr>
            <w:r>
              <w:rPr>
                <w:rFonts w:ascii="Liberation Sans" w:hAnsi="Liberation Sans"/>
                <w:b w:val="0"/>
                <w:sz w:val="17"/>
              </w:rPr>
              <w:t>Una orden de tala puede generar trozas hijas con QR unico y herencia al arbol de origen.</w:t>
            </w:r>
          </w:p>
        </w:tc>
      </w:tr>
      <w:tr>
        <w:tc>
          <w:tcPr>
            <w:tcW w:type="dxa" w:w="1152"/>
            <w:vAlign w:val="top"/>
          </w:tcPr>
          <w:p>
            <w:pPr>
              <w:spacing w:after="0"/>
            </w:pPr>
            <w:r>
              <w:rPr>
                <w:rFonts w:ascii="Liberation Sans" w:hAnsi="Liberation Sans"/>
                <w:b w:val="0"/>
                <w:sz w:val="17"/>
              </w:rPr>
              <w:t>CA-007</w:t>
            </w:r>
          </w:p>
        </w:tc>
        <w:tc>
          <w:tcPr>
            <w:tcW w:type="dxa" w:w="9216"/>
            <w:vAlign w:val="top"/>
          </w:tcPr>
          <w:p>
            <w:pPr>
              <w:spacing w:after="0"/>
            </w:pPr>
            <w:r>
              <w:rPr>
                <w:rFonts w:ascii="Liberation Sans" w:hAnsi="Liberation Sans"/>
                <w:b w:val="0"/>
                <w:sz w:val="17"/>
              </w:rPr>
              <w:t>El escaneo de QR permite crear un manifiesto de transporte con trozas seleccionadas.</w:t>
            </w:r>
          </w:p>
        </w:tc>
      </w:tr>
      <w:tr>
        <w:tc>
          <w:tcPr>
            <w:tcW w:type="dxa" w:w="1152"/>
            <w:vAlign w:val="top"/>
          </w:tcPr>
          <w:p>
            <w:pPr>
              <w:spacing w:after="0"/>
            </w:pPr>
            <w:r>
              <w:rPr>
                <w:rFonts w:ascii="Liberation Sans" w:hAnsi="Liberation Sans"/>
                <w:b w:val="0"/>
                <w:sz w:val="17"/>
              </w:rPr>
              <w:t>CA-008</w:t>
            </w:r>
          </w:p>
        </w:tc>
        <w:tc>
          <w:tcPr>
            <w:tcW w:type="dxa" w:w="9216"/>
            <w:vAlign w:val="top"/>
          </w:tcPr>
          <w:p>
            <w:pPr>
              <w:spacing w:after="0"/>
            </w:pPr>
            <w:r>
              <w:rPr>
                <w:rFonts w:ascii="Liberation Sans" w:hAnsi="Liberation Sans"/>
                <w:b w:val="0"/>
                <w:sz w:val="17"/>
              </w:rPr>
              <w:t>La recepcion compara volumen despachado vs. recibido y alerta si la merma supera 1.5%.</w:t>
            </w:r>
          </w:p>
        </w:tc>
      </w:tr>
      <w:tr>
        <w:tc>
          <w:tcPr>
            <w:tcW w:type="dxa" w:w="1152"/>
            <w:vAlign w:val="top"/>
          </w:tcPr>
          <w:p>
            <w:pPr>
              <w:spacing w:after="0"/>
            </w:pPr>
            <w:r>
              <w:rPr>
                <w:rFonts w:ascii="Liberation Sans" w:hAnsi="Liberation Sans"/>
                <w:b w:val="0"/>
                <w:sz w:val="17"/>
              </w:rPr>
              <w:t>CA-009</w:t>
            </w:r>
          </w:p>
        </w:tc>
        <w:tc>
          <w:tcPr>
            <w:tcW w:type="dxa" w:w="9216"/>
            <w:vAlign w:val="top"/>
          </w:tcPr>
          <w:p>
            <w:pPr>
              <w:spacing w:after="0"/>
            </w:pPr>
            <w:r>
              <w:rPr>
                <w:rFonts w:ascii="Liberation Sans" w:hAnsi="Liberation Sans"/>
                <w:b w:val="0"/>
                <w:sz w:val="17"/>
              </w:rPr>
              <w:t>El modulo de tension aprueba en verde si tension &lt;= SWL y bloquea en rojo si tension &gt; SWL.</w:t>
            </w:r>
          </w:p>
        </w:tc>
      </w:tr>
      <w:tr>
        <w:tc>
          <w:tcPr>
            <w:tcW w:type="dxa" w:w="1152"/>
            <w:vAlign w:val="top"/>
          </w:tcPr>
          <w:p>
            <w:pPr>
              <w:spacing w:after="0"/>
            </w:pPr>
            <w:r>
              <w:rPr>
                <w:rFonts w:ascii="Liberation Sans" w:hAnsi="Liberation Sans"/>
                <w:b w:val="0"/>
                <w:sz w:val="17"/>
              </w:rPr>
              <w:t>CA-010</w:t>
            </w:r>
          </w:p>
        </w:tc>
        <w:tc>
          <w:tcPr>
            <w:tcW w:type="dxa" w:w="9216"/>
            <w:vAlign w:val="top"/>
          </w:tcPr>
          <w:p>
            <w:pPr>
              <w:spacing w:after="0"/>
            </w:pPr>
            <w:r>
              <w:rPr>
                <w:rFonts w:ascii="Liberation Sans" w:hAnsi="Liberation Sans"/>
                <w:b w:val="0"/>
                <w:sz w:val="17"/>
              </w:rPr>
              <w:t>Un paquete final puede rastrearse hasta trozas, arbol, parcela, rodal y predio.</w:t>
            </w:r>
          </w:p>
        </w:tc>
      </w:tr>
      <w:tr>
        <w:tc>
          <w:tcPr>
            <w:tcW w:type="dxa" w:w="1152"/>
            <w:vAlign w:val="top"/>
          </w:tcPr>
          <w:p>
            <w:pPr>
              <w:spacing w:after="0"/>
            </w:pPr>
            <w:r>
              <w:rPr>
                <w:rFonts w:ascii="Liberation Sans" w:hAnsi="Liberation Sans"/>
                <w:b w:val="0"/>
                <w:sz w:val="17"/>
              </w:rPr>
              <w:t>CA-011</w:t>
            </w:r>
          </w:p>
        </w:tc>
        <w:tc>
          <w:tcPr>
            <w:tcW w:type="dxa" w:w="9216"/>
            <w:vAlign w:val="top"/>
          </w:tcPr>
          <w:p>
            <w:pPr>
              <w:spacing w:after="0"/>
            </w:pPr>
            <w:r>
              <w:rPr>
                <w:rFonts w:ascii="Liberation Sans" w:hAnsi="Liberation Sans"/>
                <w:b w:val="0"/>
                <w:sz w:val="17"/>
              </w:rPr>
              <w:t>El sistema calcula yield de aserrio y OEE con datos operativos de maquinas.</w:t>
            </w:r>
          </w:p>
        </w:tc>
      </w:tr>
      <w:tr>
        <w:tc>
          <w:tcPr>
            <w:tcW w:type="dxa" w:w="1152"/>
            <w:vAlign w:val="top"/>
          </w:tcPr>
          <w:p>
            <w:pPr>
              <w:spacing w:after="0"/>
            </w:pPr>
            <w:r>
              <w:rPr>
                <w:rFonts w:ascii="Liberation Sans" w:hAnsi="Liberation Sans"/>
                <w:b w:val="0"/>
                <w:sz w:val="17"/>
              </w:rPr>
              <w:t>CA-012</w:t>
            </w:r>
          </w:p>
        </w:tc>
        <w:tc>
          <w:tcPr>
            <w:tcW w:type="dxa" w:w="9216"/>
            <w:vAlign w:val="top"/>
          </w:tcPr>
          <w:p>
            <w:pPr>
              <w:spacing w:after="0"/>
            </w:pPr>
            <w:r>
              <w:rPr>
                <w:rFonts w:ascii="Liberation Sans" w:hAnsi="Liberation Sans"/>
                <w:b w:val="0"/>
                <w:sz w:val="17"/>
              </w:rPr>
              <w:t>El costeo ABC acumula costos por actividad y calcula COP/m3 por producto o lote.</w:t>
            </w:r>
          </w:p>
        </w:tc>
      </w:tr>
      <w:tr>
        <w:tc>
          <w:tcPr>
            <w:tcW w:type="dxa" w:w="1152"/>
            <w:vAlign w:val="top"/>
          </w:tcPr>
          <w:p>
            <w:pPr>
              <w:spacing w:after="0"/>
            </w:pPr>
            <w:r>
              <w:rPr>
                <w:rFonts w:ascii="Liberation Sans" w:hAnsi="Liberation Sans"/>
                <w:b w:val="0"/>
                <w:sz w:val="17"/>
              </w:rPr>
              <w:t>CA-013</w:t>
            </w:r>
          </w:p>
        </w:tc>
        <w:tc>
          <w:tcPr>
            <w:tcW w:type="dxa" w:w="9216"/>
            <w:vAlign w:val="top"/>
          </w:tcPr>
          <w:p>
            <w:pPr>
              <w:spacing w:after="0"/>
            </w:pPr>
            <w:r>
              <w:rPr>
                <w:rFonts w:ascii="Liberation Sans" w:hAnsi="Liberation Sans"/>
                <w:b w:val="0"/>
                <w:sz w:val="17"/>
              </w:rPr>
              <w:t>La app Android guarda datos offline y los sincroniza cuando vuelve la conexion.</w:t>
            </w:r>
          </w:p>
        </w:tc>
      </w:tr>
      <w:tr>
        <w:tc>
          <w:tcPr>
            <w:tcW w:type="dxa" w:w="1152"/>
            <w:vAlign w:val="top"/>
          </w:tcPr>
          <w:p>
            <w:pPr>
              <w:spacing w:after="0"/>
            </w:pPr>
            <w:r>
              <w:rPr>
                <w:rFonts w:ascii="Liberation Sans" w:hAnsi="Liberation Sans"/>
                <w:b w:val="0"/>
                <w:sz w:val="17"/>
              </w:rPr>
              <w:t>CA-014</w:t>
            </w:r>
          </w:p>
        </w:tc>
        <w:tc>
          <w:tcPr>
            <w:tcW w:type="dxa" w:w="9216"/>
            <w:vAlign w:val="top"/>
          </w:tcPr>
          <w:p>
            <w:pPr>
              <w:spacing w:after="0"/>
            </w:pPr>
            <w:r>
              <w:rPr>
                <w:rFonts w:ascii="Liberation Sans" w:hAnsi="Liberation Sans"/>
                <w:b w:val="0"/>
                <w:sz w:val="17"/>
              </w:rPr>
              <w:t>El dashboard muestra OEE, costo COP/m3, alertas criticas, merma y trazabilidad.</w:t>
            </w:r>
          </w:p>
        </w:tc>
      </w:tr>
      <w:tr>
        <w:tc>
          <w:tcPr>
            <w:tcW w:type="dxa" w:w="1152"/>
            <w:vAlign w:val="top"/>
          </w:tcPr>
          <w:p>
            <w:pPr>
              <w:spacing w:after="0"/>
            </w:pPr>
            <w:r>
              <w:rPr>
                <w:rFonts w:ascii="Liberation Sans" w:hAnsi="Liberation Sans"/>
                <w:b w:val="0"/>
                <w:sz w:val="17"/>
              </w:rPr>
              <w:t>CA-015</w:t>
            </w:r>
          </w:p>
        </w:tc>
        <w:tc>
          <w:tcPr>
            <w:tcW w:type="dxa" w:w="9216"/>
            <w:vAlign w:val="top"/>
          </w:tcPr>
          <w:p>
            <w:pPr>
              <w:spacing w:after="0"/>
            </w:pPr>
            <w:r>
              <w:rPr>
                <w:rFonts w:ascii="Liberation Sans" w:hAnsi="Liberation Sans"/>
                <w:b w:val="0"/>
                <w:sz w:val="17"/>
              </w:rPr>
              <w:t>Las operaciones criticas quedan auditadas con usuario, dispositivo y fecha.</w:t>
            </w:r>
          </w:p>
        </w:tc>
      </w:tr>
    </w:tbl>
    <w:p>
      <w:pPr>
        <w:pStyle w:val="Heading1"/>
      </w:pPr>
      <w:r>
        <w:t>19. Beneficios, ROI y valor empresarial</w:t>
      </w:r>
    </w:p>
    <w:p>
      <w:r>
        <w:rPr>
          <w:rFonts w:ascii="Liberation Sans" w:hAnsi="Liberation Sans"/>
        </w:rPr>
        <w:t>FMS genera valor porque ataca perdidas invisibles: errores de inventario, mermas no explicadas, calculos lentos, costos no asignados, pagos poco precisos, baja trazabilidad y decisiones reactivas.</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3456"/>
        <w:gridCol w:w="3456"/>
        <w:gridCol w:w="3456"/>
      </w:tblGrid>
      <w:tr>
        <w:trPr>
          <w:tblHeader w:val="true"/>
        </w:trPr>
        <w:tc>
          <w:tcPr>
            <w:tcW w:type="dxa" w:w="1944"/>
            <w:vAlign w:val="center"/>
            <w:shd w:fill="1F7A4A"/>
          </w:tcPr>
          <w:p>
            <w:pPr>
              <w:spacing w:after="0"/>
            </w:pPr>
            <w:r>
              <w:rPr>
                <w:rFonts w:ascii="Liberation Sans" w:hAnsi="Liberation Sans"/>
                <w:b/>
                <w:color w:val="FFFFFF"/>
                <w:sz w:val="16"/>
              </w:rPr>
              <w:t>Usuario/area</w:t>
            </w:r>
          </w:p>
        </w:tc>
        <w:tc>
          <w:tcPr>
            <w:tcW w:type="dxa" w:w="4320"/>
            <w:vAlign w:val="center"/>
            <w:shd w:fill="1F7A4A"/>
          </w:tcPr>
          <w:p>
            <w:pPr>
              <w:spacing w:after="0"/>
            </w:pPr>
            <w:r>
              <w:rPr>
                <w:rFonts w:ascii="Liberation Sans" w:hAnsi="Liberation Sans"/>
                <w:b/>
                <w:color w:val="FFFFFF"/>
                <w:sz w:val="16"/>
              </w:rPr>
              <w:t>Que obtiene</w:t>
            </w:r>
          </w:p>
        </w:tc>
        <w:tc>
          <w:tcPr>
            <w:tcW w:type="dxa" w:w="4104"/>
            <w:vAlign w:val="center"/>
            <w:shd w:fill="1F7A4A"/>
          </w:tcPr>
          <w:p>
            <w:pPr>
              <w:spacing w:after="0"/>
            </w:pPr>
            <w:r>
              <w:rPr>
                <w:rFonts w:ascii="Liberation Sans" w:hAnsi="Liberation Sans"/>
                <w:b/>
                <w:color w:val="FFFFFF"/>
                <w:sz w:val="16"/>
              </w:rPr>
              <w:t>Impacto esperado</w:t>
            </w:r>
          </w:p>
        </w:tc>
      </w:tr>
      <w:tr>
        <w:tc>
          <w:tcPr>
            <w:tcW w:type="dxa" w:w="1944"/>
            <w:vAlign w:val="top"/>
          </w:tcPr>
          <w:p>
            <w:pPr>
              <w:spacing w:after="0"/>
            </w:pPr>
            <w:r>
              <w:rPr>
                <w:rFonts w:ascii="Liberation Sans" w:hAnsi="Liberation Sans"/>
                <w:b w:val="0"/>
                <w:sz w:val="16"/>
              </w:rPr>
              <w:t>Gerencia</w:t>
            </w:r>
          </w:p>
        </w:tc>
        <w:tc>
          <w:tcPr>
            <w:tcW w:type="dxa" w:w="4320"/>
            <w:vAlign w:val="top"/>
          </w:tcPr>
          <w:p>
            <w:pPr>
              <w:spacing w:after="0"/>
            </w:pPr>
            <w:r>
              <w:rPr>
                <w:rFonts w:ascii="Liberation Sans" w:hAnsi="Liberation Sans"/>
                <w:b w:val="0"/>
                <w:sz w:val="16"/>
              </w:rPr>
              <w:t>Ve costos reales, mermas, productividad y rentabilidad por metro cubico.</w:t>
            </w:r>
          </w:p>
        </w:tc>
        <w:tc>
          <w:tcPr>
            <w:tcW w:type="dxa" w:w="4104"/>
            <w:vAlign w:val="top"/>
          </w:tcPr>
          <w:p>
            <w:pPr>
              <w:spacing w:after="0"/>
            </w:pPr>
            <w:r>
              <w:rPr>
                <w:rFonts w:ascii="Liberation Sans" w:hAnsi="Liberation Sans"/>
                <w:b w:val="0"/>
                <w:sz w:val="16"/>
              </w:rPr>
              <w:t>Decisiones basadas en datos, no en suposiciones.</w:t>
            </w:r>
          </w:p>
        </w:tc>
      </w:tr>
      <w:tr>
        <w:tc>
          <w:tcPr>
            <w:tcW w:type="dxa" w:w="1944"/>
            <w:vAlign w:val="top"/>
          </w:tcPr>
          <w:p>
            <w:pPr>
              <w:spacing w:after="0"/>
            </w:pPr>
            <w:r>
              <w:rPr>
                <w:rFonts w:ascii="Liberation Sans" w:hAnsi="Liberation Sans"/>
                <w:b w:val="0"/>
                <w:sz w:val="16"/>
              </w:rPr>
              <w:t>Administrador de finca</w:t>
            </w:r>
          </w:p>
        </w:tc>
        <w:tc>
          <w:tcPr>
            <w:tcW w:type="dxa" w:w="4320"/>
            <w:vAlign w:val="top"/>
          </w:tcPr>
          <w:p>
            <w:pPr>
              <w:spacing w:after="0"/>
            </w:pPr>
            <w:r>
              <w:rPr>
                <w:rFonts w:ascii="Liberation Sans" w:hAnsi="Liberation Sans"/>
                <w:b w:val="0"/>
                <w:sz w:val="16"/>
              </w:rPr>
              <w:t>Controla predios, lotes, alertas, tareas, inventarios y responsables.</w:t>
            </w:r>
          </w:p>
        </w:tc>
        <w:tc>
          <w:tcPr>
            <w:tcW w:type="dxa" w:w="4104"/>
            <w:vAlign w:val="top"/>
          </w:tcPr>
          <w:p>
            <w:pPr>
              <w:spacing w:after="0"/>
            </w:pPr>
            <w:r>
              <w:rPr>
                <w:rFonts w:ascii="Liberation Sans" w:hAnsi="Liberation Sans"/>
                <w:b w:val="0"/>
                <w:sz w:val="16"/>
              </w:rPr>
              <w:t>Menos desorden operativo y mayor seguimiento.</w:t>
            </w:r>
          </w:p>
        </w:tc>
      </w:tr>
      <w:tr>
        <w:tc>
          <w:tcPr>
            <w:tcW w:type="dxa" w:w="1944"/>
            <w:vAlign w:val="top"/>
          </w:tcPr>
          <w:p>
            <w:pPr>
              <w:spacing w:after="0"/>
            </w:pPr>
            <w:r>
              <w:rPr>
                <w:rFonts w:ascii="Liberation Sans" w:hAnsi="Liberation Sans"/>
                <w:b w:val="0"/>
                <w:sz w:val="16"/>
              </w:rPr>
              <w:t>Ingeniero forestal</w:t>
            </w:r>
          </w:p>
        </w:tc>
        <w:tc>
          <w:tcPr>
            <w:tcW w:type="dxa" w:w="4320"/>
            <w:vAlign w:val="top"/>
          </w:tcPr>
          <w:p>
            <w:pPr>
              <w:spacing w:after="0"/>
            </w:pPr>
            <w:r>
              <w:rPr>
                <w:rFonts w:ascii="Liberation Sans" w:hAnsi="Liberation Sans"/>
                <w:b w:val="0"/>
                <w:sz w:val="16"/>
              </w:rPr>
              <w:t>Tiene trazabilidad por arbol, calculos de volumen, nutricion y alertas sanitarias.</w:t>
            </w:r>
          </w:p>
        </w:tc>
        <w:tc>
          <w:tcPr>
            <w:tcW w:type="dxa" w:w="4104"/>
            <w:vAlign w:val="top"/>
          </w:tcPr>
          <w:p>
            <w:pPr>
              <w:spacing w:after="0"/>
            </w:pPr>
            <w:r>
              <w:rPr>
                <w:rFonts w:ascii="Liberation Sans" w:hAnsi="Liberation Sans"/>
                <w:b w:val="0"/>
                <w:sz w:val="16"/>
              </w:rPr>
              <w:t>Mejor planeacion silvicultural y de aprovechamiento.</w:t>
            </w:r>
          </w:p>
        </w:tc>
      </w:tr>
      <w:tr>
        <w:tc>
          <w:tcPr>
            <w:tcW w:type="dxa" w:w="1944"/>
            <w:vAlign w:val="top"/>
          </w:tcPr>
          <w:p>
            <w:pPr>
              <w:spacing w:after="0"/>
            </w:pPr>
            <w:r>
              <w:rPr>
                <w:rFonts w:ascii="Liberation Sans" w:hAnsi="Liberation Sans"/>
                <w:b w:val="0"/>
                <w:sz w:val="16"/>
              </w:rPr>
              <w:t>Operario de campo</w:t>
            </w:r>
          </w:p>
        </w:tc>
        <w:tc>
          <w:tcPr>
            <w:tcW w:type="dxa" w:w="4320"/>
            <w:vAlign w:val="top"/>
          </w:tcPr>
          <w:p>
            <w:pPr>
              <w:spacing w:after="0"/>
            </w:pPr>
            <w:r>
              <w:rPr>
                <w:rFonts w:ascii="Liberation Sans" w:hAnsi="Liberation Sans"/>
                <w:b w:val="0"/>
                <w:sz w:val="16"/>
              </w:rPr>
              <w:t>Trabaja sin internet con botones grandes, QR, GPS y calculos locales.</w:t>
            </w:r>
          </w:p>
        </w:tc>
        <w:tc>
          <w:tcPr>
            <w:tcW w:type="dxa" w:w="4104"/>
            <w:vAlign w:val="top"/>
          </w:tcPr>
          <w:p>
            <w:pPr>
              <w:spacing w:after="0"/>
            </w:pPr>
            <w:r>
              <w:rPr>
                <w:rFonts w:ascii="Liberation Sans" w:hAnsi="Liberation Sans"/>
                <w:b w:val="0"/>
                <w:sz w:val="16"/>
              </w:rPr>
              <w:t>Menos papel, menos errores y mas velocidad.</w:t>
            </w:r>
          </w:p>
        </w:tc>
      </w:tr>
      <w:tr>
        <w:tc>
          <w:tcPr>
            <w:tcW w:type="dxa" w:w="1944"/>
            <w:vAlign w:val="top"/>
          </w:tcPr>
          <w:p>
            <w:pPr>
              <w:spacing w:after="0"/>
            </w:pPr>
            <w:r>
              <w:rPr>
                <w:rFonts w:ascii="Liberation Sans" w:hAnsi="Liberation Sans"/>
                <w:b w:val="0"/>
                <w:sz w:val="16"/>
              </w:rPr>
              <w:t>Jefe de planta</w:t>
            </w:r>
          </w:p>
        </w:tc>
        <w:tc>
          <w:tcPr>
            <w:tcW w:type="dxa" w:w="4320"/>
            <w:vAlign w:val="top"/>
          </w:tcPr>
          <w:p>
            <w:pPr>
              <w:spacing w:after="0"/>
            </w:pPr>
            <w:r>
              <w:rPr>
                <w:rFonts w:ascii="Liberation Sans" w:hAnsi="Liberation Sans"/>
                <w:b w:val="0"/>
                <w:sz w:val="16"/>
              </w:rPr>
              <w:t>Mide yield, OEE, mermas, calidad y consumo energetico por lote.</w:t>
            </w:r>
          </w:p>
        </w:tc>
        <w:tc>
          <w:tcPr>
            <w:tcW w:type="dxa" w:w="4104"/>
            <w:vAlign w:val="top"/>
          </w:tcPr>
          <w:p>
            <w:pPr>
              <w:spacing w:after="0"/>
            </w:pPr>
            <w:r>
              <w:rPr>
                <w:rFonts w:ascii="Liberation Sans" w:hAnsi="Liberation Sans"/>
                <w:b w:val="0"/>
                <w:sz w:val="16"/>
              </w:rPr>
              <w:t>Mayor control industrial y mejora continua.</w:t>
            </w:r>
          </w:p>
        </w:tc>
      </w:tr>
      <w:tr>
        <w:tc>
          <w:tcPr>
            <w:tcW w:type="dxa" w:w="1944"/>
            <w:vAlign w:val="top"/>
          </w:tcPr>
          <w:p>
            <w:pPr>
              <w:spacing w:after="0"/>
            </w:pPr>
            <w:r>
              <w:rPr>
                <w:rFonts w:ascii="Liberation Sans" w:hAnsi="Liberation Sans"/>
                <w:b w:val="0"/>
                <w:sz w:val="16"/>
              </w:rPr>
              <w:t>Finanzas</w:t>
            </w:r>
          </w:p>
        </w:tc>
        <w:tc>
          <w:tcPr>
            <w:tcW w:type="dxa" w:w="4320"/>
            <w:vAlign w:val="top"/>
          </w:tcPr>
          <w:p>
            <w:pPr>
              <w:spacing w:after="0"/>
            </w:pPr>
            <w:r>
              <w:rPr>
                <w:rFonts w:ascii="Liberation Sans" w:hAnsi="Liberation Sans"/>
                <w:b w:val="0"/>
                <w:sz w:val="16"/>
              </w:rPr>
              <w:t>Asigna costos por actividad y producto con metodologia ABC.</w:t>
            </w:r>
          </w:p>
        </w:tc>
        <w:tc>
          <w:tcPr>
            <w:tcW w:type="dxa" w:w="4104"/>
            <w:vAlign w:val="top"/>
          </w:tcPr>
          <w:p>
            <w:pPr>
              <w:spacing w:after="0"/>
            </w:pPr>
            <w:r>
              <w:rPr>
                <w:rFonts w:ascii="Liberation Sans" w:hAnsi="Liberation Sans"/>
                <w:b w:val="0"/>
                <w:sz w:val="16"/>
              </w:rPr>
              <w:t>Costo real COP/m3 y rentabilidad transparente.</w:t>
            </w:r>
          </w:p>
        </w:tc>
      </w:tr>
      <w:tr>
        <w:tc>
          <w:tcPr>
            <w:tcW w:type="dxa" w:w="1944"/>
            <w:vAlign w:val="top"/>
          </w:tcPr>
          <w:p>
            <w:pPr>
              <w:spacing w:after="0"/>
            </w:pPr>
            <w:r>
              <w:rPr>
                <w:rFonts w:ascii="Liberation Sans" w:hAnsi="Liberation Sans"/>
                <w:b w:val="0"/>
                <w:sz w:val="16"/>
              </w:rPr>
              <w:t>Contratistas</w:t>
            </w:r>
          </w:p>
        </w:tc>
        <w:tc>
          <w:tcPr>
            <w:tcW w:type="dxa" w:w="4320"/>
            <w:vAlign w:val="top"/>
          </w:tcPr>
          <w:p>
            <w:pPr>
              <w:spacing w:after="0"/>
            </w:pPr>
            <w:r>
              <w:rPr>
                <w:rFonts w:ascii="Liberation Sans" w:hAnsi="Liberation Sans"/>
                <w:b w:val="0"/>
                <w:sz w:val="16"/>
              </w:rPr>
              <w:t>Se liquidan pagos por volumen validado, no por estimacion.</w:t>
            </w:r>
          </w:p>
        </w:tc>
        <w:tc>
          <w:tcPr>
            <w:tcW w:type="dxa" w:w="4104"/>
            <w:vAlign w:val="top"/>
          </w:tcPr>
          <w:p>
            <w:pPr>
              <w:spacing w:after="0"/>
            </w:pPr>
            <w:r>
              <w:rPr>
                <w:rFonts w:ascii="Liberation Sans" w:hAnsi="Liberation Sans"/>
                <w:b w:val="0"/>
                <w:sz w:val="16"/>
              </w:rPr>
              <w:t>Menos conflictos y pagos mas justos.</w:t>
            </w:r>
          </w:p>
        </w:tc>
      </w:tr>
      <w:tr>
        <w:tc>
          <w:tcPr>
            <w:tcW w:type="dxa" w:w="1944"/>
            <w:vAlign w:val="top"/>
          </w:tcPr>
          <w:p>
            <w:pPr>
              <w:spacing w:after="0"/>
            </w:pPr>
            <w:r>
              <w:rPr>
                <w:rFonts w:ascii="Liberation Sans" w:hAnsi="Liberation Sans"/>
                <w:b w:val="0"/>
                <w:sz w:val="16"/>
              </w:rPr>
              <w:t>Auditoria/comercial</w:t>
            </w:r>
          </w:p>
        </w:tc>
        <w:tc>
          <w:tcPr>
            <w:tcW w:type="dxa" w:w="4320"/>
            <w:vAlign w:val="top"/>
          </w:tcPr>
          <w:p>
            <w:pPr>
              <w:spacing w:after="0"/>
            </w:pPr>
            <w:r>
              <w:rPr>
                <w:rFonts w:ascii="Liberation Sans" w:hAnsi="Liberation Sans"/>
                <w:b w:val="0"/>
                <w:sz w:val="16"/>
              </w:rPr>
              <w:t>Puede demostrar origen del SKU desde el predio y el arbol.</w:t>
            </w:r>
          </w:p>
        </w:tc>
        <w:tc>
          <w:tcPr>
            <w:tcW w:type="dxa" w:w="4104"/>
            <w:vAlign w:val="top"/>
          </w:tcPr>
          <w:p>
            <w:pPr>
              <w:spacing w:after="0"/>
            </w:pPr>
            <w:r>
              <w:rPr>
                <w:rFonts w:ascii="Liberation Sans" w:hAnsi="Liberation Sans"/>
                <w:b w:val="0"/>
                <w:sz w:val="16"/>
              </w:rPr>
              <w:t>Confianza, trazabilidad y respaldo documental.</w:t>
            </w:r>
          </w:p>
        </w:tc>
      </w:tr>
    </w:tbl>
    <w:p>
      <w:pPr>
        <w:pStyle w:val="Heading2"/>
      </w:pPr>
      <w:r>
        <w:t>19.1 Como ayuda a la empresa</w:t>
      </w:r>
    </w:p>
    <w:p>
      <w:pPr>
        <w:pStyle w:val="ListBullet"/>
        <w:ind w:left="360"/>
      </w:pPr>
      <w:r>
        <w:rPr>
          <w:rFonts w:ascii="Liberation Sans" w:hAnsi="Liberation Sans"/>
          <w:sz w:val="20"/>
        </w:rPr>
        <w:t>Reduce perdidas al comparar lo despachado contra lo recibido y alertar mermas anormales.</w:t>
      </w:r>
    </w:p>
    <w:p>
      <w:pPr>
        <w:pStyle w:val="ListBullet"/>
        <w:ind w:left="360"/>
      </w:pPr>
      <w:r>
        <w:rPr>
          <w:rFonts w:ascii="Liberation Sans" w:hAnsi="Liberation Sans"/>
          <w:sz w:val="20"/>
        </w:rPr>
        <w:t>Aumenta control porque cada arbol, troza, paquete y movimiento queda registrado.</w:t>
      </w:r>
    </w:p>
    <w:p>
      <w:pPr>
        <w:pStyle w:val="ListBullet"/>
        <w:ind w:left="360"/>
      </w:pPr>
      <w:r>
        <w:rPr>
          <w:rFonts w:ascii="Liberation Sans" w:hAnsi="Liberation Sans"/>
          <w:sz w:val="20"/>
        </w:rPr>
        <w:t>Mejora seguridad al bloquear maniobras con cables cuando la tension supera la carga segura.</w:t>
      </w:r>
    </w:p>
    <w:p>
      <w:pPr>
        <w:pStyle w:val="ListBullet"/>
        <w:ind w:left="360"/>
      </w:pPr>
      <w:r>
        <w:rPr>
          <w:rFonts w:ascii="Liberation Sans" w:hAnsi="Liberation Sans"/>
          <w:sz w:val="20"/>
        </w:rPr>
        <w:t>Permite pagar contratistas por volumen validado, reduciendo conflictos y sobrecostos.</w:t>
      </w:r>
    </w:p>
    <w:p>
      <w:pPr>
        <w:pStyle w:val="ListBullet"/>
        <w:ind w:left="360"/>
      </w:pPr>
      <w:r>
        <w:rPr>
          <w:rFonts w:ascii="Liberation Sans" w:hAnsi="Liberation Sans"/>
          <w:sz w:val="20"/>
        </w:rPr>
        <w:t>Mide rendimiento industrial mediante yield y OEE, permitiendo mejora continua.</w:t>
      </w:r>
    </w:p>
    <w:p>
      <w:pPr>
        <w:pStyle w:val="ListBullet"/>
        <w:ind w:left="360"/>
      </w:pPr>
      <w:r>
        <w:rPr>
          <w:rFonts w:ascii="Liberation Sans" w:hAnsi="Liberation Sans"/>
          <w:sz w:val="20"/>
        </w:rPr>
        <w:t>Calcula costo real por metro cubico para tomar decisiones comerciales mas precisas.</w:t>
      </w:r>
    </w:p>
    <w:p>
      <w:pPr>
        <w:pStyle w:val="ListBullet"/>
        <w:ind w:left="360"/>
      </w:pPr>
      <w:r>
        <w:rPr>
          <w:rFonts w:ascii="Liberation Sans" w:hAnsi="Liberation Sans"/>
          <w:sz w:val="20"/>
        </w:rPr>
        <w:t>Facilita auditorias y ventas con trazabilidad completa del producto final.</w:t>
      </w:r>
    </w:p>
    <w:p>
      <w:pPr>
        <w:pStyle w:val="ListBullet"/>
        <w:ind w:left="360"/>
      </w:pPr>
      <w:r>
        <w:rPr>
          <w:rFonts w:ascii="Liberation Sans" w:hAnsi="Liberation Sans"/>
          <w:sz w:val="20"/>
        </w:rPr>
        <w:t>Ordena la operacion en una sola plataforma para campo, planta, finanzas y gerencia.</w:t>
      </w:r>
    </w:p>
    <w:p>
      <w:pPr>
        <w:pStyle w:val="Heading2"/>
      </w:pPr>
      <w:r>
        <w:t>19.2 Indicadores de retorno recomendados</w:t>
      </w:r>
    </w:p>
    <w:p>
      <w:pPr>
        <w:pStyle w:val="ListBullet"/>
        <w:ind w:left="360"/>
      </w:pPr>
      <w:r>
        <w:rPr>
          <w:rFonts w:ascii="Liberation Sans" w:hAnsi="Liberation Sans"/>
          <w:sz w:val="20"/>
        </w:rPr>
        <w:t>Reduccion porcentual de merma no explicada.</w:t>
      </w:r>
    </w:p>
    <w:p>
      <w:pPr>
        <w:pStyle w:val="ListBullet"/>
        <w:ind w:left="360"/>
      </w:pPr>
      <w:r>
        <w:rPr>
          <w:rFonts w:ascii="Liberation Sans" w:hAnsi="Liberation Sans"/>
          <w:sz w:val="20"/>
        </w:rPr>
        <w:t>Aumento del yield de aserrio.</w:t>
      </w:r>
    </w:p>
    <w:p>
      <w:pPr>
        <w:pStyle w:val="ListBullet"/>
        <w:ind w:left="360"/>
      </w:pPr>
      <w:r>
        <w:rPr>
          <w:rFonts w:ascii="Liberation Sans" w:hAnsi="Liberation Sans"/>
          <w:sz w:val="20"/>
        </w:rPr>
        <w:t>Reduccion de tiempo de captura de inventario.</w:t>
      </w:r>
    </w:p>
    <w:p>
      <w:pPr>
        <w:pStyle w:val="ListBullet"/>
        <w:ind w:left="360"/>
      </w:pPr>
      <w:r>
        <w:rPr>
          <w:rFonts w:ascii="Liberation Sans" w:hAnsi="Liberation Sans"/>
          <w:sz w:val="20"/>
        </w:rPr>
        <w:t>Reduccion de errores en remisiones.</w:t>
      </w:r>
    </w:p>
    <w:p>
      <w:pPr>
        <w:pStyle w:val="ListBullet"/>
        <w:ind w:left="360"/>
      </w:pPr>
      <w:r>
        <w:rPr>
          <w:rFonts w:ascii="Liberation Sans" w:hAnsi="Liberation Sans"/>
          <w:sz w:val="20"/>
        </w:rPr>
        <w:t>Disminucion de pagos discutidos con contratistas.</w:t>
      </w:r>
    </w:p>
    <w:p>
      <w:pPr>
        <w:pStyle w:val="ListBullet"/>
        <w:ind w:left="360"/>
      </w:pPr>
      <w:r>
        <w:rPr>
          <w:rFonts w:ascii="Liberation Sans" w:hAnsi="Liberation Sans"/>
          <w:sz w:val="20"/>
        </w:rPr>
        <w:t>Mejora del OEE de maquinaria critica.</w:t>
      </w:r>
    </w:p>
    <w:p>
      <w:pPr>
        <w:pStyle w:val="ListBullet"/>
        <w:ind w:left="360"/>
      </w:pPr>
      <w:r>
        <w:rPr>
          <w:rFonts w:ascii="Liberation Sans" w:hAnsi="Liberation Sans"/>
          <w:sz w:val="20"/>
        </w:rPr>
        <w:t>Diferencia entre costo estimado y costo real COP/m3 antes y despues de FMS.</w:t>
      </w:r>
    </w:p>
    <w:p>
      <w:pPr>
        <w:pStyle w:val="ListBullet"/>
        <w:ind w:left="360"/>
      </w:pPr>
      <w:r>
        <w:rPr>
          <w:rFonts w:ascii="Liberation Sans" w:hAnsi="Liberation Sans"/>
          <w:sz w:val="20"/>
        </w:rPr>
        <w:t>Tiempo para reconstruir trazabilidad de un SKU antes y despues del sistema.</w:t>
      </w:r>
    </w:p>
    <w:p>
      <w:pPr>
        <w:pStyle w:val="Heading1"/>
      </w:pPr>
      <w:r>
        <w:t>20. Riesgos y mitigaciones</w:t>
      </w:r>
    </w:p>
    <w:tbl>
      <w:tblPr>
        <w:tblStyle w:val="TableGrid"/>
        <w:tblW w:type="auto" w:w="0"/>
        <w:jc w:val="center"/>
        <w:tblLayout w:type="autofit"/>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3456"/>
        <w:gridCol w:w="3456"/>
        <w:gridCol w:w="3456"/>
      </w:tblGrid>
      <w:tr>
        <w:trPr>
          <w:tblHeader w:val="true"/>
        </w:trPr>
        <w:tc>
          <w:tcPr>
            <w:tcW w:type="dxa" w:w="2232"/>
            <w:vAlign w:val="center"/>
            <w:shd w:fill="1F4E79"/>
          </w:tcPr>
          <w:p>
            <w:pPr>
              <w:spacing w:after="0"/>
            </w:pPr>
            <w:r>
              <w:rPr>
                <w:rFonts w:ascii="Liberation Sans" w:hAnsi="Liberation Sans"/>
                <w:b/>
                <w:color w:val="FFFFFF"/>
                <w:sz w:val="16"/>
              </w:rPr>
              <w:t>Riesgo</w:t>
            </w:r>
          </w:p>
        </w:tc>
        <w:tc>
          <w:tcPr>
            <w:tcW w:type="dxa" w:w="3960"/>
            <w:vAlign w:val="center"/>
            <w:shd w:fill="1F4E79"/>
          </w:tcPr>
          <w:p>
            <w:pPr>
              <w:spacing w:after="0"/>
            </w:pPr>
            <w:r>
              <w:rPr>
                <w:rFonts w:ascii="Liberation Sans" w:hAnsi="Liberation Sans"/>
                <w:b/>
                <w:color w:val="FFFFFF"/>
                <w:sz w:val="16"/>
              </w:rPr>
              <w:t>Descripcion</w:t>
            </w:r>
          </w:p>
        </w:tc>
        <w:tc>
          <w:tcPr>
            <w:tcW w:type="dxa" w:w="4176"/>
            <w:vAlign w:val="center"/>
            <w:shd w:fill="1F4E79"/>
          </w:tcPr>
          <w:p>
            <w:pPr>
              <w:spacing w:after="0"/>
            </w:pPr>
            <w:r>
              <w:rPr>
                <w:rFonts w:ascii="Liberation Sans" w:hAnsi="Liberation Sans"/>
                <w:b/>
                <w:color w:val="FFFFFF"/>
                <w:sz w:val="16"/>
              </w:rPr>
              <w:t>Mitigacion</w:t>
            </w:r>
          </w:p>
        </w:tc>
      </w:tr>
      <w:tr>
        <w:tc>
          <w:tcPr>
            <w:tcW w:type="dxa" w:w="2232"/>
            <w:vAlign w:val="top"/>
          </w:tcPr>
          <w:p>
            <w:pPr>
              <w:spacing w:after="0"/>
            </w:pPr>
            <w:r>
              <w:rPr>
                <w:rFonts w:ascii="Liberation Sans" w:hAnsi="Liberation Sans"/>
                <w:b w:val="0"/>
                <w:sz w:val="16"/>
              </w:rPr>
              <w:t>Adopcion en campo</w:t>
            </w:r>
          </w:p>
        </w:tc>
        <w:tc>
          <w:tcPr>
            <w:tcW w:type="dxa" w:w="3960"/>
            <w:vAlign w:val="top"/>
          </w:tcPr>
          <w:p>
            <w:pPr>
              <w:spacing w:after="0"/>
            </w:pPr>
            <w:r>
              <w:rPr>
                <w:rFonts w:ascii="Liberation Sans" w:hAnsi="Liberation Sans"/>
                <w:b w:val="0"/>
                <w:sz w:val="16"/>
              </w:rPr>
              <w:t>Operarios pueden resistirse a cambiar libreta por app.</w:t>
            </w:r>
          </w:p>
        </w:tc>
        <w:tc>
          <w:tcPr>
            <w:tcW w:type="dxa" w:w="4176"/>
            <w:vAlign w:val="top"/>
          </w:tcPr>
          <w:p>
            <w:pPr>
              <w:spacing w:after="0"/>
            </w:pPr>
            <w:r>
              <w:rPr>
                <w:rFonts w:ascii="Liberation Sans" w:hAnsi="Liberation Sans"/>
                <w:b w:val="0"/>
                <w:sz w:val="16"/>
              </w:rPr>
              <w:t>Capacitacion corta, interfaz simple, botones grandes y pilotos por cuadrilla.</w:t>
            </w:r>
          </w:p>
        </w:tc>
      </w:tr>
      <w:tr>
        <w:tc>
          <w:tcPr>
            <w:tcW w:type="dxa" w:w="2232"/>
            <w:vAlign w:val="top"/>
          </w:tcPr>
          <w:p>
            <w:pPr>
              <w:spacing w:after="0"/>
            </w:pPr>
            <w:r>
              <w:rPr>
                <w:rFonts w:ascii="Liberation Sans" w:hAnsi="Liberation Sans"/>
                <w:b w:val="0"/>
                <w:sz w:val="16"/>
              </w:rPr>
              <w:t>Calidad de datos</w:t>
            </w:r>
          </w:p>
        </w:tc>
        <w:tc>
          <w:tcPr>
            <w:tcW w:type="dxa" w:w="3960"/>
            <w:vAlign w:val="top"/>
          </w:tcPr>
          <w:p>
            <w:pPr>
              <w:spacing w:after="0"/>
            </w:pPr>
            <w:r>
              <w:rPr>
                <w:rFonts w:ascii="Liberation Sans" w:hAnsi="Liberation Sans"/>
                <w:b w:val="0"/>
                <w:sz w:val="16"/>
              </w:rPr>
              <w:t>Mediciones incompletas generan errores de calculo.</w:t>
            </w:r>
          </w:p>
        </w:tc>
        <w:tc>
          <w:tcPr>
            <w:tcW w:type="dxa" w:w="4176"/>
            <w:vAlign w:val="top"/>
          </w:tcPr>
          <w:p>
            <w:pPr>
              <w:spacing w:after="0"/>
            </w:pPr>
            <w:r>
              <w:rPr>
                <w:rFonts w:ascii="Liberation Sans" w:hAnsi="Liberation Sans"/>
                <w:b w:val="0"/>
                <w:sz w:val="16"/>
              </w:rPr>
              <w:t>Validaciones obligatorias, listas controladas y auditoria.</w:t>
            </w:r>
          </w:p>
        </w:tc>
      </w:tr>
      <w:tr>
        <w:tc>
          <w:tcPr>
            <w:tcW w:type="dxa" w:w="2232"/>
            <w:vAlign w:val="top"/>
          </w:tcPr>
          <w:p>
            <w:pPr>
              <w:spacing w:after="0"/>
            </w:pPr>
            <w:r>
              <w:rPr>
                <w:rFonts w:ascii="Liberation Sans" w:hAnsi="Liberation Sans"/>
                <w:b w:val="0"/>
                <w:sz w:val="16"/>
              </w:rPr>
              <w:t>Conectividad</w:t>
            </w:r>
          </w:p>
        </w:tc>
        <w:tc>
          <w:tcPr>
            <w:tcW w:type="dxa" w:w="3960"/>
            <w:vAlign w:val="top"/>
          </w:tcPr>
          <w:p>
            <w:pPr>
              <w:spacing w:after="0"/>
            </w:pPr>
            <w:r>
              <w:rPr>
                <w:rFonts w:ascii="Liberation Sans" w:hAnsi="Liberation Sans"/>
                <w:b w:val="0"/>
                <w:sz w:val="16"/>
              </w:rPr>
              <w:t>Zonas sin internet pueden retrasar sincronizacion.</w:t>
            </w:r>
          </w:p>
        </w:tc>
        <w:tc>
          <w:tcPr>
            <w:tcW w:type="dxa" w:w="4176"/>
            <w:vAlign w:val="top"/>
          </w:tcPr>
          <w:p>
            <w:pPr>
              <w:spacing w:after="0"/>
            </w:pPr>
            <w:r>
              <w:rPr>
                <w:rFonts w:ascii="Liberation Sans" w:hAnsi="Liberation Sans"/>
                <w:b w:val="0"/>
                <w:sz w:val="16"/>
              </w:rPr>
              <w:t>Arquitectura offline-first con cola local y reintentos.</w:t>
            </w:r>
          </w:p>
        </w:tc>
      </w:tr>
      <w:tr>
        <w:tc>
          <w:tcPr>
            <w:tcW w:type="dxa" w:w="2232"/>
            <w:vAlign w:val="top"/>
          </w:tcPr>
          <w:p>
            <w:pPr>
              <w:spacing w:after="0"/>
            </w:pPr>
            <w:r>
              <w:rPr>
                <w:rFonts w:ascii="Liberation Sans" w:hAnsi="Liberation Sans"/>
                <w:b w:val="0"/>
                <w:sz w:val="16"/>
              </w:rPr>
              <w:t>Seguridad operativa</w:t>
            </w:r>
          </w:p>
        </w:tc>
        <w:tc>
          <w:tcPr>
            <w:tcW w:type="dxa" w:w="3960"/>
            <w:vAlign w:val="top"/>
          </w:tcPr>
          <w:p>
            <w:pPr>
              <w:spacing w:after="0"/>
            </w:pPr>
            <w:r>
              <w:rPr>
                <w:rFonts w:ascii="Liberation Sans" w:hAnsi="Liberation Sans"/>
                <w:b w:val="0"/>
                <w:sz w:val="16"/>
              </w:rPr>
              <w:t>Un calculo mal interpretado puede generar riesgo.</w:t>
            </w:r>
          </w:p>
        </w:tc>
        <w:tc>
          <w:tcPr>
            <w:tcW w:type="dxa" w:w="4176"/>
            <w:vAlign w:val="top"/>
          </w:tcPr>
          <w:p>
            <w:pPr>
              <w:spacing w:after="0"/>
            </w:pPr>
            <w:r>
              <w:rPr>
                <w:rFonts w:ascii="Liberation Sans" w:hAnsi="Liberation Sans"/>
                <w:b w:val="0"/>
                <w:sz w:val="16"/>
              </w:rPr>
              <w:t>Mensajes claros, bloqueo rojo y validacion de responsable tecnico.</w:t>
            </w:r>
          </w:p>
        </w:tc>
      </w:tr>
      <w:tr>
        <w:tc>
          <w:tcPr>
            <w:tcW w:type="dxa" w:w="2232"/>
            <w:vAlign w:val="top"/>
          </w:tcPr>
          <w:p>
            <w:pPr>
              <w:spacing w:after="0"/>
            </w:pPr>
            <w:r>
              <w:rPr>
                <w:rFonts w:ascii="Liberation Sans" w:hAnsi="Liberation Sans"/>
                <w:b w:val="0"/>
                <w:sz w:val="16"/>
              </w:rPr>
              <w:t>Integracion con bascula</w:t>
            </w:r>
          </w:p>
        </w:tc>
        <w:tc>
          <w:tcPr>
            <w:tcW w:type="dxa" w:w="3960"/>
            <w:vAlign w:val="top"/>
          </w:tcPr>
          <w:p>
            <w:pPr>
              <w:spacing w:after="0"/>
            </w:pPr>
            <w:r>
              <w:rPr>
                <w:rFonts w:ascii="Liberation Sans" w:hAnsi="Liberation Sans"/>
                <w:b w:val="0"/>
                <w:sz w:val="16"/>
              </w:rPr>
              <w:t>Equipos de planta pueden variar en protocolo.</w:t>
            </w:r>
          </w:p>
        </w:tc>
        <w:tc>
          <w:tcPr>
            <w:tcW w:type="dxa" w:w="4176"/>
            <w:vAlign w:val="top"/>
          </w:tcPr>
          <w:p>
            <w:pPr>
              <w:spacing w:after="0"/>
            </w:pPr>
            <w:r>
              <w:rPr>
                <w:rFonts w:ascii="Liberation Sans" w:hAnsi="Liberation Sans"/>
                <w:b w:val="0"/>
                <w:sz w:val="16"/>
              </w:rPr>
              <w:t>Diseñar con API/importacion flexible y fase de integracion posterior.</w:t>
            </w:r>
          </w:p>
        </w:tc>
      </w:tr>
      <w:tr>
        <w:tc>
          <w:tcPr>
            <w:tcW w:type="dxa" w:w="2232"/>
            <w:vAlign w:val="top"/>
          </w:tcPr>
          <w:p>
            <w:pPr>
              <w:spacing w:after="0"/>
            </w:pPr>
            <w:r>
              <w:rPr>
                <w:rFonts w:ascii="Liberation Sans" w:hAnsi="Liberation Sans"/>
                <w:b w:val="0"/>
                <w:sz w:val="16"/>
              </w:rPr>
              <w:t>Crecimiento de datos</w:t>
            </w:r>
          </w:p>
        </w:tc>
        <w:tc>
          <w:tcPr>
            <w:tcW w:type="dxa" w:w="3960"/>
            <w:vAlign w:val="top"/>
          </w:tcPr>
          <w:p>
            <w:pPr>
              <w:spacing w:after="0"/>
            </w:pPr>
            <w:r>
              <w:rPr>
                <w:rFonts w:ascii="Liberation Sans" w:hAnsi="Liberation Sans"/>
                <w:b w:val="0"/>
                <w:sz w:val="16"/>
              </w:rPr>
              <w:t>La trazabilidad genera muchos eventos.</w:t>
            </w:r>
          </w:p>
        </w:tc>
        <w:tc>
          <w:tcPr>
            <w:tcW w:type="dxa" w:w="4176"/>
            <w:vAlign w:val="top"/>
          </w:tcPr>
          <w:p>
            <w:pPr>
              <w:spacing w:after="0"/>
            </w:pPr>
            <w:r>
              <w:rPr>
                <w:rFonts w:ascii="Liberation Sans" w:hAnsi="Liberation Sans"/>
                <w:b w:val="0"/>
                <w:sz w:val="16"/>
              </w:rPr>
              <w:t>PostgreSQL/PostGIS, indices, particionamiento futuro y vistas BI.</w:t>
            </w:r>
          </w:p>
        </w:tc>
      </w:tr>
    </w:tbl>
    <w:p>
      <w:pPr>
        <w:pStyle w:val="Heading1"/>
      </w:pPr>
      <w:r>
        <w:t>21. Cierre ejecutivo</w:t>
      </w:r>
    </w:p>
    <w:p>
      <w:r>
        <w:rPr>
          <w:rFonts w:ascii="Liberation Sans" w:hAnsi="Liberation Sans"/>
        </w:rPr>
        <w:t>FMS es una propuesta para modernizar la gestion forestal y agroindustrial con una vision integral: controlar el origen, medir la transformacion, reducir la perdida, proteger la seguridad operacional y conocer la rentabilidad real.</w:t>
      </w:r>
    </w:p>
    <w:p>
      <w:r>
        <w:rPr>
          <w:rFonts w:ascii="Liberation Sans" w:hAnsi="Liberation Sans"/>
        </w:rPr>
        <w:t>La plataforma no solo digitaliza formularios. Organiza la operacion como una cadena de valor. Cada dato capturado en campo alimenta decisiones de planta, finanzas y gerencia. Cada QR conecta el producto final con su origen. Cada costo encuentra su driver. Cada alerta permite actuar antes de perder valor.</w:t>
      </w:r>
    </w:p>
    <w:p>
      <w:r>
        <w:rPr>
          <w:rFonts w:ascii="Liberation Sans" w:hAnsi="Liberation Sans"/>
        </w:rPr>
        <w:t>Por eso FMS puede cambiar la forma de trabajar de una empresa: transforma la informacion dispersa en inteligencia operacional.</w:t>
      </w:r>
    </w:p>
    <w:tbl>
      <w:tblPr>
        <w:tblW w:type="auto" w:w="0"/>
        <w:jc w:val="center"/>
        <w:tblLook w:firstColumn="1" w:firstRow="1" w:lastColumn="0" w:lastRow="0" w:noHBand="0" w:noVBand="1" w:val="04A0"/>
        <w:tblBorders>
          <w:top w:val="single" w:sz="4" w:space="0" w:color="B7D7C4"/>
          <w:left w:val="single" w:sz="4" w:space="0" w:color="B7D7C4"/>
          <w:bottom w:val="single" w:sz="4" w:space="0" w:color="B7D7C4"/>
          <w:right w:val="single" w:sz="4" w:space="0" w:color="B7D7C4"/>
          <w:insideH w:val="single" w:sz="4" w:space="0" w:color="B7D7C4"/>
          <w:insideV w:val="single" w:sz="4" w:space="0" w:color="B7D7C4"/>
        </w:tblBorders>
      </w:tblPr>
      <w:tblGrid>
        <w:gridCol w:w="10368"/>
      </w:tblGrid>
      <w:tr>
        <w:tc>
          <w:tcPr>
            <w:tcW w:type="dxa" w:w="10368"/>
            <w:shd w:fill="E9F5EF"/>
          </w:tcPr>
          <w:p>
            <w:pPr>
              <w:spacing w:after="60"/>
            </w:pPr>
            <w:r>
              <w:rPr>
                <w:rFonts w:ascii="Liberation Sans" w:hAnsi="Liberation Sans"/>
                <w:b/>
                <w:color w:val="14532D"/>
                <w:sz w:val="22"/>
              </w:rPr>
              <w:t>Mensaje final</w:t>
            </w:r>
          </w:p>
          <w:p>
            <w:pPr>
              <w:spacing w:after="0"/>
            </w:pPr>
            <w:r>
              <w:rPr>
                <w:rFonts w:ascii="Liberation Sans" w:hAnsi="Liberation Sans"/>
                <w:color w:val="212529"/>
                <w:sz w:val="20"/>
              </w:rPr>
              <w:t>FMS convierte la finca en una operacion medible, la madera en una cadena trazable y los costos en decisiones de rentabilidad.</w:t>
            </w:r>
          </w:p>
        </w:tc>
      </w:tr>
    </w:tbl>
    <w:p>
      <w:r>
        <w:br w:type="page"/>
      </w:r>
    </w:p>
    <w:p>
      <w:pPr>
        <w:pStyle w:val="Heading1"/>
      </w:pPr>
      <w:r>
        <w:t>Anexo A - Base conceptual utilizada</w:t>
      </w:r>
    </w:p>
    <w:p>
      <w:r>
        <w:rPr>
          <w:rFonts w:ascii="Liberation Sans" w:hAnsi="Liberation Sans"/>
        </w:rPr>
        <w:t>Este documento fue construido a partir de la guia maestra del proyecto FMS proporcionada por el usuario, que define el objetivo de desarrollar una arquitectura de alta precision para gestion forestal, trazabilidad WIP, costeo ABC, OEE, minimizacion de mermas, calculos de volumen, fertilizacion, tension de cables, logistica, aserrio y dashboards BI.</w:t>
      </w:r>
    </w:p>
    <w:p>
      <w:pPr>
        <w:pStyle w:val="Heading1"/>
      </w:pPr>
      <w:r>
        <w:t>Anexo B - Entregables recomendados del proyecto</w:t>
      </w:r>
    </w:p>
    <w:p>
      <w:pPr>
        <w:pStyle w:val="ListBullet"/>
        <w:ind w:left="360"/>
      </w:pPr>
      <w:r>
        <w:rPr>
          <w:rFonts w:ascii="Liberation Sans" w:hAnsi="Liberation Sans"/>
          <w:sz w:val="20"/>
        </w:rPr>
        <w:t>Repositorio GitHub documentado.</w:t>
      </w:r>
    </w:p>
    <w:p>
      <w:pPr>
        <w:pStyle w:val="ListBullet"/>
        <w:ind w:left="360"/>
      </w:pPr>
      <w:r>
        <w:rPr>
          <w:rFonts w:ascii="Liberation Sans" w:hAnsi="Liberation Sans"/>
          <w:sz w:val="20"/>
        </w:rPr>
        <w:t>README profesional con propuesta de valor.</w:t>
      </w:r>
    </w:p>
    <w:p>
      <w:pPr>
        <w:pStyle w:val="ListBullet"/>
        <w:ind w:left="360"/>
      </w:pPr>
      <w:r>
        <w:rPr>
          <w:rFonts w:ascii="Liberation Sans" w:hAnsi="Liberation Sans"/>
          <w:sz w:val="20"/>
        </w:rPr>
        <w:t>REQUIREMENTS.md con requisitos funcionales y no funcionales.</w:t>
      </w:r>
    </w:p>
    <w:p>
      <w:pPr>
        <w:pStyle w:val="ListBullet"/>
        <w:ind w:left="360"/>
      </w:pPr>
      <w:r>
        <w:rPr>
          <w:rFonts w:ascii="Liberation Sans" w:hAnsi="Liberation Sans"/>
          <w:sz w:val="20"/>
        </w:rPr>
        <w:t>Esquema PostgreSQL/PostGIS.</w:t>
      </w:r>
    </w:p>
    <w:p>
      <w:pPr>
        <w:pStyle w:val="ListBullet"/>
        <w:ind w:left="360"/>
      </w:pPr>
      <w:r>
        <w:rPr>
          <w:rFonts w:ascii="Liberation Sans" w:hAnsi="Liberation Sans"/>
          <w:sz w:val="20"/>
        </w:rPr>
        <w:t>Esquema SQLite para Android offline.</w:t>
      </w:r>
    </w:p>
    <w:p>
      <w:pPr>
        <w:pStyle w:val="ListBullet"/>
        <w:ind w:left="360"/>
      </w:pPr>
      <w:r>
        <w:rPr>
          <w:rFonts w:ascii="Liberation Sans" w:hAnsi="Liberation Sans"/>
          <w:sz w:val="20"/>
        </w:rPr>
        <w:t>API FastAPI inicial.</w:t>
      </w:r>
    </w:p>
    <w:p>
      <w:pPr>
        <w:pStyle w:val="ListBullet"/>
        <w:ind w:left="360"/>
      </w:pPr>
      <w:r>
        <w:rPr>
          <w:rFonts w:ascii="Liberation Sans" w:hAnsi="Liberation Sans"/>
          <w:sz w:val="20"/>
        </w:rPr>
        <w:t>Modulo Kotlin de calculos offline.</w:t>
      </w:r>
    </w:p>
    <w:p>
      <w:pPr>
        <w:pStyle w:val="ListBullet"/>
        <w:ind w:left="360"/>
      </w:pPr>
      <w:r>
        <w:rPr>
          <w:rFonts w:ascii="Liberation Sans" w:hAnsi="Liberation Sans"/>
          <w:sz w:val="20"/>
        </w:rPr>
        <w:t>JSON de cadena de custodia.</w:t>
      </w:r>
    </w:p>
    <w:p>
      <w:pPr>
        <w:pStyle w:val="ListBullet"/>
        <w:ind w:left="360"/>
      </w:pPr>
      <w:r>
        <w:rPr>
          <w:rFonts w:ascii="Liberation Sans" w:hAnsi="Liberation Sans"/>
          <w:sz w:val="20"/>
        </w:rPr>
        <w:t>Manual de ejecucion local.</w:t>
      </w:r>
    </w:p>
    <w:p>
      <w:pPr>
        <w:pStyle w:val="ListBullet"/>
        <w:ind w:left="360"/>
      </w:pPr>
      <w:r>
        <w:rPr>
          <w:rFonts w:ascii="Liberation Sans" w:hAnsi="Liberation Sans"/>
          <w:sz w:val="20"/>
        </w:rPr>
        <w:t>Plan de pruebas y criterios de aceptacion.</w:t>
      </w:r>
    </w:p>
    <w:p>
      <w:pPr>
        <w:pStyle w:val="ListBullet"/>
        <w:ind w:left="360"/>
      </w:pPr>
      <w:r>
        <w:rPr>
          <w:rFonts w:ascii="Liberation Sans" w:hAnsi="Liberation Sans"/>
          <w:sz w:val="20"/>
        </w:rPr>
        <w:t>Roadmap de implementacion por fases.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Documento confidencial de trabajo - Mayo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6"/>
      </w:rPr>
      <w:t>FMS - Sistema de Gestion Forestal | Documento maestro de requisitos y propuesta empresarial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453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SQuote">
    <w:name w:val="FMS Quote"/>
    <w:pPr>
      <w:spacing w:before="160" w:after="160"/>
      <w:ind w:left="360" w:right="216"/>
    </w:pPr>
    <w:rPr>
      <w:rFonts w:ascii="Liberation Sans" w:hAnsi="Liberation Sans"/>
      <w:i/>
      <w:color w:val="14532D"/>
      <w:sz w:val="24"/>
    </w:rPr>
  </w:style>
  <w:style w:type="paragraph" w:customStyle="1" w:styleId="FMSCode">
    <w:name w:val="FMS Code"/>
    <w:pPr>
      <w:spacing w:after="60"/>
      <w:ind w:left="259"/>
    </w:pPr>
    <w:rPr>
      <w:rFonts w:ascii="Liberation Mono" w:hAnsi="Liberation Mono"/>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