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EXPEDIENTE TÉCNICO DEL PROYECTO DE INVERSIÓN: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SUSTENTO NORMATIVO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PROGRAMA ARQUITECTÓNICO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ESPECIALIDAD: ARQUITECTURA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OCTUBRE - 2026</w:t>
            </w:r>
          </w:p>
        </w:tc>
      </w:tr>
    </w:tbl>
    <w:p>
      <w:pPr>
        <w:sectPr>
          <w:pgSz w:w="11906" w:h="16838"/>
          <w:pgMar w:top="1417" w:right="1134" w:bottom="1134" w:left="1701" w:header="720" w:footer="720" w:gutter="0"/>
          <w:cols w:space="720"/>
          <w:docGrid w:linePitch="360"/>
        </w:sectPr>
      </w:pPr>
    </w:p>
    <w:p>
      <w:pPr>
        <w:spacing w:before="0" w:after="160" w:line="276" w:lineRule="auto"/>
        <w:jc w:val="center"/>
      </w:pPr>
      <w:r>
        <w:rPr>
          <w:b/>
          <w:i w:val="0"/>
          <w:color w:val="7B1E2B"/>
          <w:sz w:val="26"/>
        </w:rPr>
        <w:t>CONTENIDO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i/>
          <w:color w:val="595959"/>
        </w:rPr>
        <w:t>Actualice el índice (clic derecho &gt; Actualizar campos) para ver la numeración de páginas.</w:t>
      </w:r>
      <w:r>
        <w:fldChar w:fldCharType="end"/>
      </w:r>
    </w:p>
    <w:p>
      <w:r>
        <w:br w:type="page"/>
      </w:r>
    </w:p>
    <w:p>
      <w:pPr>
        <w:pStyle w:val="Heading1"/>
      </w:pPr>
      <w:r>
        <w:t>1.  GENERALIDADES</w:t>
      </w:r>
    </w:p>
    <w:p>
      <w:pPr>
        <w:pStyle w:val="Heading2"/>
      </w:pPr>
      <w:r>
        <w:t>1.1  Objeto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presente documento sustenta el programa arquitectónico del proyecto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2675514, de acuerdo con la normativa peruana vigente y con los lineamientos arquitectónicos internacionales para refugios especializados de mujeres, sus hijas e hijos, víctimas de violencia.</w:t>
      </w:r>
    </w:p>
    <w:p>
      <w:pPr>
        <w:pStyle w:val="Heading2"/>
      </w:pPr>
      <w:r>
        <w:t>1.2  Alcance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Comprende las zonas de la programación de áreas: obras exteriores, administrativa, ambientes especializados, residencial, servicios complementarios, servicios generales y circulación. Para cada ambiente se indica la norma y el artículo que lo sustentan, el índice de ocupación, el área mínima, el área del proyecto y, cuando corresponde, la superficie sugerida por los lineamientos; se describen además los criterios de diseño del hogar.</w:t>
      </w:r>
    </w:p>
    <w:p>
      <w:pPr>
        <w:pStyle w:val="Heading2"/>
      </w:pPr>
      <w:r>
        <w:t>1.3  Documentos de base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Programación de áreas del Hogar de Refugio Temporal para mujeres víctimas de violencia (27-10-2026).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Normas técnicas A.030, A.040, A.080 y A.090 del Reglamento Nacional de Edificaciones y R.V.M. N.° 104-2019-MINEDU.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Lineamientos arquitectónicos para el diseño y construcción de refugios especializados para mujeres, sus hijas e hijos, víctimas de violencia extrema, familiar y/o de género (ONU-Habitat / CONAVIM, 2016).</w:t>
      </w:r>
    </w:p>
    <w:p>
      <w:pPr>
        <w:pStyle w:val="Heading2"/>
      </w:pPr>
      <w:r>
        <w:t>1.4  Ubicación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Predio rural Los Mangos, distrito de Morales, provincia y departamento de San Martín.</w:t>
      </w:r>
    </w:p>
    <w:p>
      <w:pPr>
        <w:pStyle w:val="Heading1"/>
      </w:pPr>
      <w:r>
        <w:t>2.  MARCO NORMATIVO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Las normas peruanas son de cumplimiento obligatorio; los lineamientos de ONU-Habitat y CONAVIM son una referencia de buena práctica que complementa a la normativa nacional para este tipo de equipamiento.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Normas aplicables al programa arquitectónico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061"/>
        <w:gridCol w:w="1474"/>
        <w:gridCol w:w="3061"/>
      </w:tblGrid>
      <w:tr>
        <w:trPr>
          <w:tblHeader w:val="true"/>
        </w:trPr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GRUPO</w:t>
            </w:r>
          </w:p>
        </w:tc>
        <w:tc>
          <w:tcPr>
            <w:tcW w:type="dxa" w:w="3061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NORMA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DISPOSITIVOS</w:t>
            </w:r>
          </w:p>
        </w:tc>
        <w:tc>
          <w:tcPr>
            <w:tcW w:type="dxa" w:w="306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APLICACIÓN EN EL PROGRAMA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Marco legal del servicio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 N.° 30364, Ley para prevenir, sancionar y erradicar la violencia contra las mujeres y los integrantes del grupo familiar, y su Reglamento (D.S. N.° 009-2016-MIMP y modificatorias)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 y reglamento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Marco del servicio de Hogares de Refugio Temporal: creación, implementación, registro y acreditación.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Marco legal del servicio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 N.° 31621 y su Reglamento (D.S. N.° 005-2023-MIMP)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 y reglamento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Promueve la implementación y el funcionamiento de los Hogares de Refugio Temporal por los gobiernos regionales y locales.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Marco legal del servicio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R.M. N.° 150-2016-MIMP: Lineamientos para la atención y funcionamiento de los Hogares de Refugio Temporal, criterios de derivación y modelo de reglamento interno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Resolución ministerial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Organización del servicio y de la atención; base de la programación funcional.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Reglamento Nacional de Edificaciones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 Técnica A.030 Hospedaje (R.M. N.° 005-2019-VIVIENDA)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Arts. 4, 5 y 6; Anexos 1, 3 y 4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residencial: cálculo de ocupantes (albergue 4.0 m²/persona), área mínima de habitación (6.00 m²), servicios higiénicos (2.50 m² mínimo, 50 % de habitaciones con baño privado), pasajes de 1.20 m.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Reglamento Nacional de Edificaciones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 Técnica A.040 Educación (R.M. N.° 068-2020-VIVIENDA)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Arts. 13 y 20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Talleres, módulo de enseñanza, SUM y sus servicios higiénicos: índices de ocupación y dotación de aparatos sanitarios.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Reglamento Nacional de Edificaciones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 A.080 Oficinas (D.S. N.° 011-2006-VIVIENDA)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Arts. 3, 6, 7, 9, 15 y 23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administrativa: 9.5 m² por persona, altura libre 2.40 m, servicios para empleados, ambiente para basura.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Reglamento Nacional de Edificaciones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 A.090 Servicios Comunales (D.S. N.° 011-2006-VIVIENDA)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Arts. 2, 6, 10, 11, 15, 16 y 17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Uso de protección social; tabla de ocupación (oficinas 10.0, asilos y orfanatos 6.0, reunión 1.0 m²/persona), servicios higiénicos para empleados y público, estacionamientos.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Reglamento Nacional de Edificaciones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Normas A.010 Condiciones generales de diseño, A.120 Accesibilidad universal y A.130 Requisitos de seguridad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Exigidas por A.080 (arts. 3 y 9), A.090 (arts. 6 y 10) y A.030 (art. 4)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Ventilación, iluminación, accesibilidad para personas con discapacidad, evacuación y seguridad.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Normas del MINEDU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N.° 104-2019-MINEDU, Norma Técnica "Criterios de diseño para locales educativos del nivel de Educación Inicial"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Arts. 10, 12 y 13; cuadros 7, 16, 18, 19, 21 y 22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infantil, módulo de enseñanza, ambientes administrativos, tópico, archivo, almacén y servicios generales.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Normas del MINEDU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N.° 208-2019-MINEDU, Norma Técnica "Criterios de diseño para locales educativos de primaria y secundaria"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Programación arquitectónica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Índices citados en la programación para cocina, comedor/SUM, lavandería, patios, losa y servicios generales.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Referencia internacional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Lineamientos arquitectónicos para el diseño y construcción de refugios especializados para mujeres, sus hijas e hijos, víctimas de violencia extrema, familiar y/o de género (ONU-Habitat / CONAVIM, México, 2016)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Capítulos I a IV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Buena práctica: programa funcional en ocho áreas, superficies sugeridas por ambiente, seguridad, accesos, accesibilidad, diseño bioclimático y ecotecnias.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2.1  Clasificación del uso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Hogar de Refugio Temporal es una edificación de protección social: la Norma A.090 Servicios Comunales (art. 2) comprende dentro de la protección social a los asilos y orfanatos, y su art. 11 dispone que "los casos no expresamente mencionados considerarán el uso más parecido". Por ello, cada zona se dimensiona con la norma del uso más parecido: oficinas (A.080 y A.090) para la zona administrativa y de atención, educación (A.040 y normas del MINEDU) para los ambientes especializados, y hospedaje en su clase albergue (A.030) para la zona residencial.</w:t>
      </w:r>
    </w:p>
    <w:p>
      <w:pPr>
        <w:pStyle w:val="Heading1"/>
      </w:pPr>
      <w:r>
        <w:t>3.  ÍNDICES DE OCUPACIÓN Y CRITERIOS DE DIMENSIONAMIENTO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Los índices siguientes se transcriben de los artículos de cada norma. El área mínima de un ambiente resulta de su capacidad por el índice que le corresponde.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Índices de ocupación de las normas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6123"/>
        <w:gridCol w:w="1020"/>
      </w:tblGrid>
      <w:tr>
        <w:trPr>
          <w:tblHeader w:val="true"/>
        </w:trPr>
        <w:tc>
          <w:tcPr>
            <w:tcW w:type="dxa" w:w="192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NORMA</w:t>
            </w:r>
          </w:p>
        </w:tc>
        <w:tc>
          <w:tcPr>
            <w:tcW w:type="dxa" w:w="6123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TEXTO DEL ARTÍCULO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ÍNDICE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A.080 art. 6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número de ocupantes de una edificación de oficinas se calculará a razón de una persona cada 9.5 m2.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9.50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A.090 art. 11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Ambientes para oficinas administrativas: 10.0 m2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A.090 art. 11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Ambientes de reunión: 1.0 m2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A.090 art. 11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Asilos y orfanatos: 6.0 m2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A.090 art. 11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Estacionamientos de uso general: 16.0 m2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16.00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A.030 art. 5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Albergue: 04.0 m²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A.030 art. 5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Establecimientos de hospedaje: 12.0 m²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A.040 art. 13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Talleres y laboratorios: 3.0 m²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A.040 art. 13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Salas de usos múltiples: 1.0 m²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A.040 art. 13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Aulas: 1.5 m²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1.50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104-2019 cuadro 16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Aula de Ciclo II: capacidad 25 niños(as), I.O. 2.40 m², área 60.00 m².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2.40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104-2019 cuadro 18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psicomotricidad: capacidad 25 niños(as), I.O. 2.00 m², área 50.00 m².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104-2019 num. 12.2.1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SUM: I.O. 1.00 m² por niño(a); área no menor de 60.00 m² ni mayor de 120.00 m².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104-2019 num. 11.3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Espacio exterior: I.O. de 2.00 m² por niño(a) del aula o aulas a la que sirve.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104-2019 cuadro 21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Espacios independientes para el personal: I.O. por usuario = 9.50 m²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9.50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104-2019 num. 13.1.4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reuniones: I.O. de 1.50 m² por personal docente; no menor de 12.00 m².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1.50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Las fichas técnicas del capítulo III de los lineamientos indican, para cada ambiente, el número de usuarias y una superficie sugerida, con la que se comparan los ambientes del programa.</w:t>
      </w:r>
    </w:p>
    <w:p>
      <w:pPr>
        <w:pStyle w:val="Heading1"/>
      </w:pPr>
      <w:r>
        <w:t>4.  POBLACIÓN Y CAPACIDAD DEL HOGAR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03: Plazas de la zona residencial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0"/>
        <w:gridCol w:w="1020"/>
        <w:gridCol w:w="1247"/>
        <w:gridCol w:w="1134"/>
      </w:tblGrid>
      <w:tr>
        <w:trPr>
          <w:tblHeader w:val="true"/>
        </w:trPr>
        <w:tc>
          <w:tcPr>
            <w:tcW w:type="dxa" w:w="566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9"/>
              </w:rPr>
              <w:t>HABITACIÓN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9"/>
              </w:rPr>
              <w:t>CANT.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9"/>
              </w:rPr>
              <w:t>CAPACIDAD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9"/>
              </w:rPr>
              <w:t>PLAZAS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Habitaciones simples - tipo I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9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Habitaciones simples - tipo II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9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Habitaciones doble - tipo I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15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Habitaciones doble - tipo II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35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Habitaciones triple - tipo I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21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Habitaciones triple - tipo II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21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Habitación especial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5669"/>
            <w:shd w:val="clear" w:color="auto" w:fill="F2E6E8"/>
            <w:vAlign w:val="center"/>
          </w:tcPr>
          <w:p>
            <w:pPr>
              <w:spacing w:after="20" w:before="20"/>
              <w:jc w:val="left"/>
            </w:pPr>
            <w:r>
              <w:rPr>
                <w:b/>
                <w:i w:val="0"/>
                <w:sz w:val="19"/>
              </w:rPr>
              <w:t>TOTAL</w:t>
            </w:r>
          </w:p>
        </w:tc>
        <w:tc>
          <w:tcPr>
            <w:tcW w:type="dxa" w:w="1020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9"/>
              </w:rPr>
              <w:t>23</w:t>
            </w:r>
          </w:p>
        </w:tc>
        <w:tc>
          <w:tcPr>
            <w:tcW w:type="dxa" w:w="1247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9"/>
              </w:rPr>
            </w:r>
          </w:p>
        </w:tc>
        <w:tc>
          <w:tcPr>
            <w:tcW w:type="dxa" w:w="1134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9"/>
              </w:rPr>
              <w:t>113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 zona residencial tiene 23 habitaciones y 113 plazas para mujeres con sus hijas e hijos. Los lineamientos (1.6) estiman que dos tercios de la población son hijas e hijos menores de edad (unas 75 niñas y niños), dato con el que se dimensionan los espacios infantiles y exteriores. Las habitaciones se distribuyen en varias edificaciones dentro de un mismo recinto, organización que corresponde a la tipología de residencias o villas de los lineamientos (2.2) y facilita la convivencia y la atención por grupos.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Para la evacuación (A.030 art. 5) el número máximo de ocupantes de las habitaciones es el de sus camas; en las áreas de servicios y de usos diferentes al alojamiento se calcula con la norma de cada uso.</w:t>
      </w:r>
    </w:p>
    <w:p>
      <w:pPr>
        <w:pStyle w:val="Heading1"/>
      </w:pPr>
      <w:r>
        <w:t>5.  SUSTENTO NORMATIVO POR ZONA Y AMBIENTE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En cada tabla: CANT es la cantidad y CAP la capacidad del ambiente; I.O., el índice de ocupación (m² por persona); MÍN., el área mínima (capacidad x índice o área mínima de la norma); PROY., el área del proyecto; LIN., la superficie sugerida por los lineamientos. CUMPLE indica que el ambiente alcanza el área mínima de su norma; CONFORME, que el ambiente no tiene índice de ocupación y se sustenta en la norma indicada.</w:t>
      </w:r>
    </w:p>
    <w:p>
      <w:pPr>
        <w:pStyle w:val="Heading2"/>
      </w:pPr>
      <w:r>
        <w:t>5.1  Zona de obras exteriores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04: Sustento de la zona de obras exteriores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737"/>
        <w:gridCol w:w="567"/>
        <w:gridCol w:w="708"/>
        <w:gridCol w:w="1502"/>
        <w:gridCol w:w="765"/>
        <w:gridCol w:w="822"/>
        <w:gridCol w:w="935"/>
        <w:gridCol w:w="1417"/>
      </w:tblGrid>
      <w:tr>
        <w:trPr>
          <w:tblHeader w:val="true"/>
        </w:trPr>
        <w:tc>
          <w:tcPr>
            <w:tcW w:type="dxa" w:w="1616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70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0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MÍN.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1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Estacionamiento de autos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17; lineamientos 3.8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12.50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Patio de descarga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2.6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16.00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Estacionamiento de motos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17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2.52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Garita + SS.HH.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208-2019; lineamientos 2.4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Cisterna y tanque elevado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IS.010; lineamientos 2.8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PTAR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IS.020; A.030 anexos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152.00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Cunetas de drenaje pluvial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Drenaje pluvial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410.10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Cerco perimétrico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2.4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56.75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Estacionamiento de autos: </w:t>
      </w:r>
      <w:r>
        <w:rPr>
          <w:b w:val="0"/>
          <w:i w:val="0"/>
        </w:rPr>
        <w:t>La A.090 art. 17 pide 1 estacionamiento cada 6 personas del personal dentro del predio: las 6 plazas atienden hasta 36 personas. El estacionamiento interno permite que las usuarias desciendan dentro del refugio (lineamientos 3.8).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Patio de descarga: </w:t>
      </w:r>
      <w:r>
        <w:rPr>
          <w:b w:val="0"/>
          <w:i w:val="0"/>
        </w:rPr>
        <w:t>Zona de carga y descarga de proveedores (zaguán de servicio), con acceso a almacenes, despensa y residuos, separada de los espacios de las residentes (lineamientos 2.6).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Estacionamiento de motos: </w:t>
      </w:r>
      <w:r>
        <w:rPr>
          <w:b w:val="0"/>
          <w:i w:val="0"/>
        </w:rPr>
        <w:t>Estacionamiento del personal dentro del predio (A.090 art. 17).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Garita + SS.HH.: </w:t>
      </w:r>
      <w:r>
        <w:rPr>
          <w:b w:val="0"/>
          <w:i w:val="0"/>
        </w:rPr>
        <w:t>Con 1 persona a 3.00 m² por persona (R.V.M. 208-2019), el área mínima es de 3.00 m², y el ambiente tiene 10.00 m². Caseta de vigilancia en el acceso principal, con servicio higiénico para el personal de guardia, comunicación interna y control de los accesos (lineamientos 2.4 y 2.6; R.V.M. 104-2019 num. 13.3.2).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Cisterna y tanque elevado: </w:t>
      </w:r>
      <w:r>
        <w:rPr>
          <w:b w:val="0"/>
          <w:i w:val="0"/>
        </w:rPr>
        <w:t>Almacenamiento de agua potable (lineamientos 2.8; A.030, anexos).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PTAR: </w:t>
      </w:r>
      <w:r>
        <w:rPr>
          <w:b w:val="0"/>
          <w:i w:val="0"/>
        </w:rPr>
        <w:t>Tratamiento de las aguas residuales del local, previsto por la A.030 cuando no existe red pública de alcantarillado.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Cunetas de drenaje pluvial: </w:t>
      </w:r>
      <w:r>
        <w:rPr>
          <w:b w:val="0"/>
          <w:i w:val="0"/>
        </w:rPr>
        <w:t>Sistema de drenaje pluvial del local.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Cerco perimétrico: </w:t>
      </w:r>
      <w:r>
        <w:rPr>
          <w:b w:val="0"/>
          <w:i w:val="0"/>
        </w:rPr>
        <w:t>Cerco de seguridad en todo el perímetro (lineamientos 2.4: barda de al menos 2.00 m).</w:t>
      </w:r>
    </w:p>
    <w:p>
      <w:pPr>
        <w:pStyle w:val="Heading2"/>
      </w:pPr>
      <w:r>
        <w:t>5.2  Zona administrativa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05: Sustento de la zona administrativa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737"/>
        <w:gridCol w:w="567"/>
        <w:gridCol w:w="708"/>
        <w:gridCol w:w="1502"/>
        <w:gridCol w:w="765"/>
        <w:gridCol w:w="822"/>
        <w:gridCol w:w="935"/>
        <w:gridCol w:w="1417"/>
      </w:tblGrid>
      <w:tr>
        <w:trPr>
          <w:tblHeader w:val="true"/>
        </w:trPr>
        <w:tc>
          <w:tcPr>
            <w:tcW w:type="dxa" w:w="1616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70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0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MÍN.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1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47.50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47.50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30.00 / 40.00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Oficina de dirección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19.00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19.00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 / 10.00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 / 20.00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Secretaría dirección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Oficina de administración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19.00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19.50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Sala de espera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38.00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38.00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mujeres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varones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7.20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discapacitados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16; A.120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Cuarto de limpieza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num. 13.3.5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4.80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Sala de visitas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47.50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47.50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Psicología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9.00 / 13.00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Asesoría legal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 / 10.00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Asistencia social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 / 10.00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Tópico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30.00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9.00 / 14.00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Cuarto de cámaras de vigilancia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208-2019; lineamientos 2.4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15.00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Data center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EM.010; lineamientos 2.8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Archivo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cuadro 21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Depósito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num. 13.3.1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15.00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Área de bienvenida: </w:t>
      </w:r>
      <w:r>
        <w:rPr>
          <w:b w:val="0"/>
          <w:i w:val="0"/>
        </w:rPr>
        <w:t>Con 5 personas a 9.50 m² por persona (A.080 art. 6), el área mínima es de 47.50 m², y el ambiente tiene 47.50 m². Supera la superficie sugerida por los lineamientos (30.00 a 40.00 m²). Recibe a las usuarias desde el ingreso, como espacio acogedor de llegada (lineamientos 2.6 y 3.2).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Oficina de dirección: </w:t>
      </w:r>
      <w:r>
        <w:rPr>
          <w:b w:val="0"/>
          <w:i w:val="0"/>
        </w:rPr>
        <w:t>Con 2 personas a 9.50 m² por persona (A.080 art. 6), el área mínima es de 19.00 m², y el ambiente tiene 19.00 m². Supera la superficie sugerida por los lineamientos (6.00 a 10.00 m²).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Sala de reuniones: </w:t>
      </w:r>
      <w:r>
        <w:rPr>
          <w:b w:val="0"/>
          <w:i w:val="0"/>
        </w:rPr>
        <w:t>Con 25 personas a 1.00 m² por persona (A.090 art. 11), el área mínima es de 25.00 m², y el ambiente tiene 25.00 m². Supera la superficie sugerida por los lineamientos (12.00 a 20.00 m²).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Secretaría dirección: </w:t>
      </w:r>
      <w:r>
        <w:rPr>
          <w:b w:val="0"/>
          <w:i w:val="0"/>
        </w:rPr>
        <w:t>Con 1 persona a 9.50 m² por persona (A.080 art. 6), el área mínima es de 9.50 m², y el ambiente tiene 9.50 m².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Oficina de administración: </w:t>
      </w:r>
      <w:r>
        <w:rPr>
          <w:b w:val="0"/>
          <w:i w:val="0"/>
        </w:rPr>
        <w:t>Con 2 personas a 9.50 m² por persona (A.080 art. 6), el área mínima es de 19.00 m², y el ambiente tiene 19.50 m².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Sala de espera: </w:t>
      </w:r>
      <w:r>
        <w:rPr>
          <w:b w:val="0"/>
          <w:i w:val="0"/>
        </w:rPr>
        <w:t>Con 4 personas a 9.50 m² por persona (A.080 art. 6), el área mínima es de 38.00 m², y el ambiente tiene 38.00 m². Área de espera junto a las oficinas (R.V.M. 104-2019 num. 13.1.1).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mujeres: </w:t>
      </w:r>
      <w:r>
        <w:rPr>
          <w:b w:val="0"/>
          <w:i w:val="0"/>
        </w:rPr>
        <w:t>A.090 art. 15, de 7 a 25 empleados: mujeres 1 lavatorio y 1 inodoro.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varones: </w:t>
      </w:r>
      <w:r>
        <w:rPr>
          <w:b w:val="0"/>
          <w:i w:val="0"/>
        </w:rPr>
        <w:t>A.090 art. 15, de 7 a 25 empleados: hombres 1 lavatorio, 1 urinario y 1 inodoro.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discapacitados: </w:t>
      </w:r>
      <w:r>
        <w:rPr>
          <w:b w:val="0"/>
          <w:i w:val="0"/>
        </w:rPr>
        <w:t>Servicio para personas con discapacidad adicional a los aparatos exigibles (A.090 art. 16), con las dimensiones de la A.120.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Cuarto de limpieza: </w:t>
      </w:r>
      <w:r>
        <w:rPr>
          <w:b w:val="0"/>
          <w:i w:val="0"/>
        </w:rPr>
        <w:t>Guardado de implementos de limpieza, con lavadero y sumidero (R.V.M. 104-2019 num. 13.3.5).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Sala de visitas: </w:t>
      </w:r>
      <w:r>
        <w:rPr>
          <w:b w:val="0"/>
          <w:i w:val="0"/>
        </w:rPr>
        <w:t>Con 5 personas a 9.50 m² por persona (A.080 art. 6), el área mínima es de 47.50 m², y el ambiente tiene 47.50 m². Junto al ingreso y separada de las áreas privadas, para la confidencialidad de las usuarias (lineamientos 2.6).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Psicología: </w:t>
      </w:r>
      <w:r>
        <w:rPr>
          <w:b w:val="0"/>
          <w:i w:val="0"/>
        </w:rPr>
        <w:t>Con 2 personas a 10.00 m² por persona (A.090 art. 11), el área mínima es de 20.00 m², y el ambiente tiene 20.00 m². Supera la superficie sugerida por los lineamientos (9.00 a 13.00 m²). Atención individual con privacidad acústica (lineamientos 3.5).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Asesoría legal: </w:t>
      </w:r>
      <w:r>
        <w:rPr>
          <w:b w:val="0"/>
          <w:i w:val="0"/>
        </w:rPr>
        <w:t>Con 2 personas a 10.00 m² por persona (A.090 art. 11), el área mínima es de 20.00 m², y el ambiente tiene 20.00 m². Supera la superficie sugerida por los lineamientos (6.00 a 10.00 m²).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Asistencia social: </w:t>
      </w:r>
      <w:r>
        <w:rPr>
          <w:b w:val="0"/>
          <w:i w:val="0"/>
        </w:rPr>
        <w:t>Con 2 personas a 10.00 m² por persona (A.090 art. 11), el área mínima es de 20.00 m², y el ambiente tiene 20.00 m². Supera la superficie sugerida por los lineamientos (6.00 a 10.00 m²).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Tópico: </w:t>
      </w:r>
      <w:r>
        <w:rPr>
          <w:b w:val="0"/>
          <w:i w:val="0"/>
        </w:rPr>
        <w:t>Con 3 personas a 10.00 m² por persona (A.090 art. 11), el área mínima es de 30.00 m², y el ambiente tiene 30.00 m². Supera la superficie sugerida por los lineamientos (9.00 a 14.00 m²). Mayor que el tópico de la R.V.M. 104-2019 (7.00 m², cuadro 22).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Cuarto de cámaras de vigilancia: </w:t>
      </w:r>
      <w:r>
        <w:rPr>
          <w:b w:val="0"/>
          <w:i w:val="0"/>
        </w:rPr>
        <w:t>Con 4 personas a 3.00 m² por persona (R.V.M. 208-2019), el área mínima es de 12.00 m², y el ambiente tiene 15.00 m². Monitoreo del circuito cerrado de accesos, perímetro y áreas comunes (lineamientos 2.4 y 2.5).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Data center: </w:t>
      </w:r>
      <w:r>
        <w:rPr>
          <w:b w:val="0"/>
          <w:i w:val="0"/>
        </w:rPr>
        <w:t>Equipos de comunicaciones e internet (lineamientos 2.8).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Archivo: </w:t>
      </w:r>
      <w:r>
        <w:rPr>
          <w:b w:val="0"/>
          <w:i w:val="0"/>
        </w:rPr>
        <w:t>El área mínima es de 6.00 m² y el ambiente tiene 12.00 m². R.V.M. 104-2019: archivo de 6.00 m², contiguo a las oficinas.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Depósito: </w:t>
      </w:r>
      <w:r>
        <w:rPr>
          <w:b w:val="0"/>
          <w:i w:val="0"/>
        </w:rPr>
        <w:t>El área mínima es de 10.00 m² y el ambiente tiene 15.00 m². R.V.M. 104-2019: almacén o depósito no menor de 10.00 m².</w:t>
      </w:r>
    </w:p>
    <w:p>
      <w:pPr>
        <w:pStyle w:val="Heading2"/>
      </w:pPr>
      <w:r>
        <w:t>5.3  Zona de ambientes especializados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06: Sustento de la zona de ambientes especializados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737"/>
        <w:gridCol w:w="567"/>
        <w:gridCol w:w="708"/>
        <w:gridCol w:w="1502"/>
        <w:gridCol w:w="765"/>
        <w:gridCol w:w="822"/>
        <w:gridCol w:w="935"/>
        <w:gridCol w:w="1417"/>
      </w:tblGrid>
      <w:tr>
        <w:trPr>
          <w:tblHeader w:val="true"/>
        </w:trPr>
        <w:tc>
          <w:tcPr>
            <w:tcW w:type="dxa" w:w="1616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70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0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MÍN.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1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Taller de bisutería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13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45.00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Taller de repostería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13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45.00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Taller de costura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13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45.00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Terapia grupal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15.00 / 21.00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Módulo infantil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cuadro 18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25.00 / 30.00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2.40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cuadro 16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36.00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39.00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16.00 / 21.00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mujeres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20 (cuadro 8)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17.00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varones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20 (cuadro 8)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14.50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discapacitados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20.2; A.120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Taller de bisutería: </w:t>
      </w:r>
      <w:r>
        <w:rPr>
          <w:b w:val="0"/>
          <w:i w:val="0"/>
        </w:rPr>
        <w:t>Con 20 personas a 3.00 m² por persona (A.040 art. 13), el área mínima es de 60.00 m², y el ambiente tiene 60.00 m². Supera la superficie sugerida por los lineamientos (45.00 m²). Taller productivo para la autonomía económica de las usuarias (lineamientos 3.7).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Taller de repostería: </w:t>
      </w:r>
      <w:r>
        <w:rPr>
          <w:b w:val="0"/>
          <w:i w:val="0"/>
        </w:rPr>
        <w:t>Con 20 personas a 3.00 m² por persona (A.040 art. 13), el área mínima es de 60.00 m², y el ambiente tiene 60.00 m². Supera la superficie sugerida por los lineamientos (45.00 m²). Taller productivo para la autonomía económica de las usuarias (lineamientos 3.7).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Taller de costura: </w:t>
      </w:r>
      <w:r>
        <w:rPr>
          <w:b w:val="0"/>
          <w:i w:val="0"/>
        </w:rPr>
        <w:t>Con 20 personas a 3.00 m² por persona (A.040 art. 13), el área mínima es de 60.00 m², y el ambiente tiene 60.00 m². Supera la superficie sugerida por los lineamientos (45.00 m²). Taller productivo para la autonomía económica de las usuarias (lineamientos 3.7).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Terapia grupal: </w:t>
      </w:r>
      <w:r>
        <w:rPr>
          <w:b w:val="0"/>
          <w:i w:val="0"/>
        </w:rPr>
        <w:t>Con 5 personas a 10.00 m² por persona (A.090 art. 11), el área mínima es de 50.00 m², y el ambiente tiene 50.00 m². Supera la superficie sugerida por los lineamientos (15.00 a 21.00 m²). Sesiones grupales con buena iluminación y ventilación natural (lineamientos 3.5).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Módulo infantil: </w:t>
      </w:r>
      <w:r>
        <w:rPr>
          <w:b w:val="0"/>
          <w:i w:val="0"/>
        </w:rPr>
        <w:t>Con 10 personas a 2.00 m² por persona (R.V.M. 104-2019 cuadro 18), el área mínima es de 20.00 m², y el ambiente tiene 25.00 m². Se encuentra dentro de la superficie sugerida por los lineamientos (25.00 a 30.00 m²). Espacio de juego y aprendizaje para niñas y niños, acompañados por personal del hogar (lineamientos 3.2, ludoteca).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Módulo de enseñanza: </w:t>
      </w:r>
      <w:r>
        <w:rPr>
          <w:b w:val="0"/>
          <w:i w:val="0"/>
        </w:rPr>
        <w:t>Con 15 personas a 2.40 m² por persona (R.V.M. 104-2019 cuadro 16), el área mínima es de 36.00 m², y el ambiente tiene 39.00 m². Supera la superficie sugerida por los lineamientos (16.00 a 21.00 m²). Continuidad educativa de niñas y niños (lineamientos 3.5).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mujeres: </w:t>
      </w:r>
      <w:r>
        <w:rPr>
          <w:b w:val="0"/>
          <w:i w:val="0"/>
        </w:rPr>
        <w:t>A.040 cuadro 8: mujeres 1 inodoro cada 30 y 1 lavatorio cada 30.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varones: </w:t>
      </w:r>
      <w:r>
        <w:rPr>
          <w:b w:val="0"/>
          <w:i w:val="0"/>
        </w:rPr>
        <w:t>A.040 cuadro 8: hombres 1 inodoro cada 60, 1 lavatorio cada 30 y 1 urinario cada 60.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discapacitados: </w:t>
      </w:r>
      <w:r>
        <w:rPr>
          <w:b w:val="0"/>
          <w:i w:val="0"/>
        </w:rPr>
        <w:t>A.040 art. 20.2: al menos un lavatorio, un inodoro y un urinario por piso para personas con discapacidad, de uso mixto.</w:t>
      </w:r>
    </w:p>
    <w:p>
      <w:pPr>
        <w:pStyle w:val="Heading2"/>
      </w:pPr>
      <w:r>
        <w:t>5.4  Zona residencial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07: Sustento de la zona residencial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737"/>
        <w:gridCol w:w="567"/>
        <w:gridCol w:w="708"/>
        <w:gridCol w:w="1502"/>
        <w:gridCol w:w="765"/>
        <w:gridCol w:w="822"/>
        <w:gridCol w:w="935"/>
        <w:gridCol w:w="1417"/>
      </w:tblGrid>
      <w:tr>
        <w:trPr>
          <w:tblHeader w:val="true"/>
        </w:trPr>
        <w:tc>
          <w:tcPr>
            <w:tcW w:type="dxa" w:w="1616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70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0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MÍN.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1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Habitaciones simples - tipo 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11.00 / 25.00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hab. simple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Habitaciones simples - tipo II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11.00 / 25.00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hab. simple - tipo II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Habitaciones doble - tipo 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11.00 / 25.00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Habitaciones doble - tipo II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11.00 / 25.00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hab. doble compartido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Habitaciones triple - tipo 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28.00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28.00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hab. triple - tipo 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Habitaciones triple - tipo II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28.00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28.00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hab. triple - tipo III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Habitación especial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arts. 4 y 5; A.120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habitación especial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6; A.120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simples - tipo I: </w:t>
      </w:r>
      <w:r>
        <w:rPr>
          <w:b w:val="0"/>
          <w:i w:val="0"/>
        </w:rPr>
        <w:t>Con 3 personas a 4.00 m² por persona (A.030 art. 5), el área mínima es de 12.00 m², y el ambiente tiene 12.00 m². Se encuentra dentro de la superficie sugerida por los lineamientos (11.00 a 25.00 m²). Mayor que el área mínima de habitación de 6.00 m² (A.030 art. 6).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hab. simple: </w:t>
      </w:r>
      <w:r>
        <w:rPr>
          <w:b w:val="0"/>
          <w:i w:val="0"/>
        </w:rPr>
        <w:t>El área mínima es de 2.50 m² y el ambiente tiene 3.00 m². A.030 art. 6: servicio higiénico de 2.50 m² mínimo con inodoro, lavatorio y ducha.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simples - tipo II: </w:t>
      </w:r>
      <w:r>
        <w:rPr>
          <w:b w:val="0"/>
          <w:i w:val="0"/>
        </w:rPr>
        <w:t>Con 3 personas a 4.00 m² por persona (A.030 art. 5), el área mínima es de 12.00 m², y el ambiente tiene 12.00 m². Se encuentra dentro de la superficie sugerida por los lineamientos (11.00 a 25.00 m²). Mayor que el área mínima de habitación de 6.00 m² (A.030 art. 6).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hab. simple - tipo II: </w:t>
      </w:r>
      <w:r>
        <w:rPr>
          <w:b w:val="0"/>
          <w:i w:val="0"/>
        </w:rPr>
        <w:t>El área mínima es de 2.50 m² y el ambiente tiene 3.00 m². A.030 art. 6: servicio higiénico de 2.50 m² mínimo con inodoro, lavatorio y ducha.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doble - tipo I: </w:t>
      </w:r>
      <w:r>
        <w:rPr>
          <w:b w:val="0"/>
          <w:i w:val="0"/>
        </w:rPr>
        <w:t>Con 5 personas a 4.00 m² por persona (A.030 art. 5), el área mínima es de 20.00 m², y el ambiente tiene 20.00 m². Se encuentra dentro de la superficie sugerida por los lineamientos (11.00 a 25.00 m²). Mayor que el área mínima de habitación de 6.00 m² (A.030 art. 6).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doble - tipo II: </w:t>
      </w:r>
      <w:r>
        <w:rPr>
          <w:b w:val="0"/>
          <w:i w:val="0"/>
        </w:rPr>
        <w:t>Con 5 personas a 4.00 m² por persona (A.030 art. 5), el área mínima es de 20.00 m², y el ambiente tiene 20.00 m². Se encuentra dentro de la superficie sugerida por los lineamientos (11.00 a 25.00 m²). Mayor que el área mínima de habitación de 6.00 m² (A.030 art. 6).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hab. doble compartido: </w:t>
      </w:r>
      <w:r>
        <w:rPr>
          <w:b w:val="0"/>
          <w:i w:val="0"/>
        </w:rPr>
        <w:t>El área mínima es de 2.50 m² y el ambiente tiene 4.00 m². Baño completo compartido por no más de tres habitaciones (lineamientos 3.4); ver la verificación de los servicios higiénicos de la zona residencial.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triple - tipo I: </w:t>
      </w:r>
      <w:r>
        <w:rPr>
          <w:b w:val="0"/>
          <w:i w:val="0"/>
        </w:rPr>
        <w:t>Con 7 personas a 4.00 m² por persona (A.030 art. 5), el área mínima es de 28.00 m², y el ambiente tiene 28.00 m². Para núcleos familiares numerosos (lineamientos 1.6: hasta 1 mujer y 5 o más hijas o hijos).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hab. triple - tipo I: </w:t>
      </w:r>
      <w:r>
        <w:rPr>
          <w:b w:val="0"/>
          <w:i w:val="0"/>
        </w:rPr>
        <w:t>El área mínima es de 2.50 m² y el ambiente tiene 6.00 m². A.030 art. 6: servicio higiénico de 2.50 m² mínimo con inodoro, lavatorio y ducha.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triple - tipo II: </w:t>
      </w:r>
      <w:r>
        <w:rPr>
          <w:b w:val="0"/>
          <w:i w:val="0"/>
        </w:rPr>
        <w:t>Con 7 personas a 4.00 m² por persona (A.030 art. 5), el área mínima es de 28.00 m², y el ambiente tiene 28.00 m². Para núcleos familiares numerosos (lineamientos 1.6).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hab. triple - tipo III: </w:t>
      </w:r>
      <w:r>
        <w:rPr>
          <w:b w:val="0"/>
          <w:i w:val="0"/>
        </w:rPr>
        <w:t>El área mínima es de 2.50 m² y el ambiente tiene 6.00 m². A.030 art. 6: servicio higiénico de 2.50 m² mínimo con inodoro, lavatorio y ducha.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Habitación especial: </w:t>
      </w:r>
      <w:r>
        <w:rPr>
          <w:b w:val="0"/>
          <w:i w:val="0"/>
        </w:rPr>
        <w:t>Con 3 personas a 4.00 m² por persona (A.030 art. 5), el área mínima es de 12.00 m², y el ambiente tiene 12.00 m². Habitación accesible para casos especiales; según la A.030 art. 4 las habitaciones accesibles se ubican en el nivel de ingreso, con las condiciones de la A.120.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habitación especial: </w:t>
      </w:r>
      <w:r>
        <w:rPr>
          <w:b w:val="0"/>
          <w:i w:val="0"/>
        </w:rPr>
        <w:t>El área mínima es de 2.50 m² y el ambiente tiene 7.00 m². Baño accesible de la habitación especial (A.120).</w:t>
      </w:r>
    </w:p>
    <w:p>
      <w:pPr>
        <w:spacing w:before="120" w:after="60" w:line="276" w:lineRule="auto"/>
        <w:jc w:val="both"/>
      </w:pPr>
      <w:r>
        <w:rPr>
          <w:b/>
          <w:i w:val="0"/>
          <w:color w:val="7B1E2B"/>
          <w:sz w:val="21"/>
        </w:rPr>
        <w:t>Servicios higiénicos de la zona residencial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08: Servicios higiénicos de las habitaciones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1247"/>
        <w:gridCol w:w="1474"/>
        <w:gridCol w:w="1474"/>
      </w:tblGrid>
      <w:tr>
        <w:trPr>
          <w:tblHeader w:val="true"/>
        </w:trPr>
        <w:tc>
          <w:tcPr>
            <w:tcW w:type="dxa" w:w="4876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CRITERIO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REQUERIDO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PROGRAMA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487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A.030 art. 6 num. 6: al menos el 50 % de las habitaciones con baño privado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50 %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13 de 23 (57 %)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c>
          <w:tcPr>
            <w:tcW w:type="dxa" w:w="487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A.030 art. 6 num. 7: 2 SS.HH. comunes por cada 4 habitaciones sin baño (10 habitaciones dobles)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c>
          <w:tcPr>
            <w:tcW w:type="dxa" w:w="487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Lineamientos 3.4: un baño completo compartido por un máximo de tres habitaciones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Las habitaciones simples, triples y la especial tienen baño privado, y las dobles comparten baños completos de 4.00 m², mayores que el mínimo de 2.50 m² de la A.030. Al ser un hogar para mujeres, sus hijas e hijos, los baños compartidos no requieren diferenciación por sexo.</w:t>
      </w:r>
    </w:p>
    <w:p>
      <w:pPr>
        <w:pStyle w:val="Heading2"/>
      </w:pPr>
      <w:r>
        <w:t>5.5  Zona de servicios complementarios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09: Sustento de la zona de servicios complementarios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737"/>
        <w:gridCol w:w="567"/>
        <w:gridCol w:w="708"/>
        <w:gridCol w:w="1502"/>
        <w:gridCol w:w="765"/>
        <w:gridCol w:w="822"/>
        <w:gridCol w:w="935"/>
        <w:gridCol w:w="1417"/>
      </w:tblGrid>
      <w:tr>
        <w:trPr>
          <w:tblHeader w:val="true"/>
        </w:trPr>
        <w:tc>
          <w:tcPr>
            <w:tcW w:type="dxa" w:w="1616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70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0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MÍN.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1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Cocina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208-2019; lineamientos 3.2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36.00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36.00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Despensa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208-2019; lineamientos 3.2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Alacena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Comedor/SUM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80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13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80.00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240.00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Lavandería general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208-2019; lineamientos 3.4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36.00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36.00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Biohuerto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num. 12.4.1; lineamientos 3.9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22.00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Patio cívico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222.75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Patio de juegos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num. 11.3; lineamientos 3.9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138.95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Área de descanso (banca + pérgola)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11; lineamientos 3.9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44.00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Losa multiuso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3.9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809.00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420.00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Vestidores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20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39.20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20.50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Cocina: </w:t>
      </w:r>
      <w:r>
        <w:rPr>
          <w:b w:val="0"/>
          <w:i w:val="0"/>
        </w:rPr>
        <w:t>Con 6 personas a 6.00 m² por persona (R.V.M. 208-2019), el área mínima es de 36.00 m², y el ambiente tiene 36.00 m². Supera los 0.40 m² por comensal de los lineamientos (80 x 0.40 = 32.00 m²); acceso restringido a niñas y niños.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Despensa: </w:t>
      </w:r>
      <w:r>
        <w:rPr>
          <w:b w:val="0"/>
          <w:i w:val="0"/>
        </w:rPr>
        <w:t>Con 1 persona a 6.00 m² por persona (R.V.M. 208-2019), el área mínima es de 6.00 m², y el ambiente tiene 6.00 m². Con la alacena (9.00 m²) suma 15.00 m² de almacenamiento de alimentos, por encima de la superficie sugerida para la despensa (9/12 m², lineamientos 3.2).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Alacena: </w:t>
      </w:r>
      <w:r>
        <w:rPr>
          <w:b w:val="0"/>
          <w:i w:val="0"/>
        </w:rPr>
        <w:t>Con 1 persona a 6.00 m² por persona (R.V.M. 208-2019), el área mínima es de 6.00 m², y el ambiente tiene 9.00 m². Complementa la despensa.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Comedor/SUM: </w:t>
      </w:r>
      <w:r>
        <w:rPr>
          <w:b w:val="0"/>
          <w:i w:val="0"/>
        </w:rPr>
        <w:t>Con 80 personas a 1.00 m² por persona (A.040 art. 13), el área mínima es de 80.00 m², y el ambiente tiene 240.00 m². Con 1.00 m² por residente (lineamientos 3.2), sus 240.00 m² permiten atender a la totalidad de las residentes en un solo turno.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Lavandería general: </w:t>
      </w:r>
      <w:r>
        <w:rPr>
          <w:b w:val="0"/>
          <w:i w:val="0"/>
        </w:rPr>
        <w:t>Con 12 personas a 3.00 m² por persona (R.V.M. 208-2019), el área mínima es de 36.00 m², y el ambiente tiene 36.00 m². Lavado, secado y planchado con tendido al aire libre y cubierto (lineamientos 3.4).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Biohuerto: </w:t>
      </w:r>
      <w:r>
        <w:rPr>
          <w:b w:val="0"/>
          <w:i w:val="0"/>
        </w:rPr>
        <w:t>Huertos previstos en los lineamientos (3.9 y 4.4).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Patio cívico: </w:t>
      </w:r>
      <w:r>
        <w:rPr>
          <w:b w:val="0"/>
          <w:i w:val="0"/>
        </w:rPr>
        <w:t>Área exterior de reunión y recreación (lineamientos 3.9).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Patio de juegos: </w:t>
      </w:r>
      <w:r>
        <w:rPr>
          <w:b w:val="0"/>
          <w:i w:val="0"/>
        </w:rPr>
        <w:t>Con unas 75 niñas y niños (2/3 de las residentes, lineamientos 1.6) y 2.00 m² por niño(a) (R.V.M. 104-2019) se requieren 150.00 m², cubiertos por el patio de juegos y el patio cívico (361.70 m²).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Área de descanso (banca + pérgola): </w:t>
      </w:r>
      <w:r>
        <w:rPr>
          <w:b w:val="0"/>
          <w:i w:val="0"/>
        </w:rPr>
        <w:t>Con 20 personas a 1.00 m² por persona (A.090 art. 11), el área mínima es de 20.00 m², y el ambiente tiene 44.00 m². Área sombreada con pérgola y bancos (lineamientos 3.9).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Losa multiuso: </w:t>
      </w:r>
      <w:r>
        <w:rPr>
          <w:b w:val="0"/>
          <w:i w:val="0"/>
        </w:rPr>
        <w:t>Supera la superficie sugerida por los lineamientos (420.00 m²). Permite canchas de básquet (15 x 28 m) y voleibol (9 x 18 m) (lineamientos 3.9).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Vestidores: </w:t>
      </w:r>
      <w:r>
        <w:rPr>
          <w:b w:val="0"/>
          <w:i w:val="0"/>
        </w:rPr>
        <w:t>Servicios de la losa multiuso (A.040 art. 20).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Almacén de implementos deportivos: </w:t>
      </w:r>
      <w:r>
        <w:rPr>
          <w:b w:val="0"/>
          <w:i w:val="0"/>
        </w:rPr>
        <w:t>Guardado de implementos deportivos.</w:t>
      </w:r>
    </w:p>
    <w:p>
      <w:pPr>
        <w:pStyle w:val="Heading2"/>
      </w:pPr>
      <w:r>
        <w:t>5.6  Zona de servicios generales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10: Sustento de la zona de servicios generales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737"/>
        <w:gridCol w:w="567"/>
        <w:gridCol w:w="708"/>
        <w:gridCol w:w="1502"/>
        <w:gridCol w:w="765"/>
        <w:gridCol w:w="822"/>
        <w:gridCol w:w="935"/>
        <w:gridCol w:w="1417"/>
      </w:tblGrid>
      <w:tr>
        <w:trPr>
          <w:tblHeader w:val="true"/>
        </w:trPr>
        <w:tc>
          <w:tcPr>
            <w:tcW w:type="dxa" w:w="1616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70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0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MÍN.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1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Almacén de donaciones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3.4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Almacén general y de limpieza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num. 13.3.1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17.60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Maestranza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15.00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Almacén de residuos sólidos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23; R.V.M. 104-2019 num. 13.3.4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Tablero eléctrico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EM.010; R.V.M. 104-2019 num. 13.3.6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Cuarto de máquinas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num. 13.3.3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8.00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Garita + SS.HH.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208-2019; lineamientos 2.4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1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Subestación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EM.010; Código Nacional de Electricidad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Grupo electrógeno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EM.010; A.030 anexos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Almacén de donaciones: </w:t>
      </w:r>
      <w:r>
        <w:rPr>
          <w:b w:val="0"/>
          <w:i w:val="0"/>
        </w:rPr>
        <w:t>Almacén de donativos en especie, de acceso solo del personal (lineamientos 3.4).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Almacén general y de limpieza: </w:t>
      </w:r>
      <w:r>
        <w:rPr>
          <w:b w:val="0"/>
          <w:i w:val="0"/>
        </w:rPr>
        <w:t>El área mínima es de 10.00 m² y el ambiente tiene 17.60 m². R.V.M. 104-2019: almacén general no menor de 10.00 m²; productos de limpieza bajo llave (lineamientos 2.5).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Maestranza: </w:t>
      </w:r>
      <w:r>
        <w:rPr>
          <w:b w:val="0"/>
          <w:i w:val="0"/>
        </w:rPr>
        <w:t>Con 4 personas a 3.00 m² por persona (R.V.M. 208-2019), el área mínima es de 12.00 m², y el ambiente tiene 15.00 m². Mantenimiento del local.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Almacén de residuos sólidos: </w:t>
      </w:r>
      <w:r>
        <w:rPr>
          <w:b w:val="0"/>
          <w:i w:val="0"/>
        </w:rPr>
        <w:t>El área mínima es de 6.00 m² y el ambiente tiene 25.00 m². Ambiente cerrado con punto de agua y sumidero (R.V.M. 104-2019), con acceso desde el zaguán de servicio y contenedores diferenciados (lineamientos 3.4).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Tablero eléctrico: </w:t>
      </w:r>
      <w:r>
        <w:rPr>
          <w:b w:val="0"/>
          <w:i w:val="0"/>
        </w:rPr>
        <w:t>Fuera del alcance de niñas y niños (R.V.M. 104-2019 num. 13.3.6).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Cuarto de máquinas: </w:t>
      </w:r>
      <w:r>
        <w:rPr>
          <w:b w:val="0"/>
          <w:i w:val="0"/>
        </w:rPr>
        <w:t>Acceso solo del personal autorizado.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Garita + SS.HH.: </w:t>
      </w:r>
      <w:r>
        <w:rPr>
          <w:b w:val="0"/>
          <w:i w:val="0"/>
        </w:rPr>
        <w:t>Con 1 persona a 3.00 m² por persona (R.V.M. 208-2019), el área mínima es de 3.00 m², y el ambiente tiene 10.00 m². Caseta de control de los accesos de servicio (lineamientos 2.4).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Subestación: </w:t>
      </w:r>
      <w:r>
        <w:rPr>
          <w:b w:val="0"/>
          <w:i w:val="0"/>
        </w:rPr>
        <w:t>Suministro eléctrico del local.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Grupo electrógeno: </w:t>
      </w:r>
      <w:r>
        <w:rPr>
          <w:b w:val="0"/>
          <w:i w:val="0"/>
        </w:rPr>
        <w:t>Energía de respaldo en ambiente separado (A.030, anexos).</w:t>
      </w:r>
    </w:p>
    <w:p>
      <w:pPr>
        <w:pStyle w:val="Heading2"/>
      </w:pPr>
      <w:r>
        <w:t>5.7  Circulación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11: Sustento de la circulación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737"/>
        <w:gridCol w:w="567"/>
        <w:gridCol w:w="708"/>
        <w:gridCol w:w="1502"/>
        <w:gridCol w:w="765"/>
        <w:gridCol w:w="822"/>
        <w:gridCol w:w="935"/>
        <w:gridCol w:w="1417"/>
      </w:tblGrid>
      <w:tr>
        <w:trPr>
          <w:tblHeader w:val="true"/>
        </w:trPr>
        <w:tc>
          <w:tcPr>
            <w:tcW w:type="dxa" w:w="1616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70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0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MÍN.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1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1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Circulaciones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4; A.130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2267.80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CONFORME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Circulaciones: </w:t>
      </w:r>
      <w:r>
        <w:rPr>
          <w:b w:val="0"/>
          <w:i w:val="0"/>
        </w:rPr>
        <w:t>Pasajes y escaleras de 1.20 m de ancho libre mínimo (A.030 art. 4) y evacuación según la A.130.</w:t>
      </w:r>
    </w:p>
    <w:p>
      <w:pPr>
        <w:pStyle w:val="Heading1"/>
      </w:pPr>
      <w:r>
        <w:t>6.  CRITERIOS DE DISEÑO DEL HOGAR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Además del dimensionamiento, el diseño del hogar se rige por los siguientes criterios de los lineamientos y del RNE: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Ubicación (lineamientos 2.1): </w:t>
      </w:r>
      <w:r>
        <w:rPr>
          <w:b w:val="0"/>
          <w:i w:val="0"/>
        </w:rPr>
        <w:t>zona tranquila no aislada, con servicios e instituciones de apoyo cercanos, alumbrado público, transporte público y accesos alternativos; sin vegetación ni postes adosados al cerco que permitan escalarlo, y lejos de edificaciones altas desde donde se observe el interior.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Tipología y fachada (2.2 y 2.3): </w:t>
      </w:r>
      <w:r>
        <w:rPr>
          <w:b w:val="0"/>
          <w:i w:val="0"/>
        </w:rPr>
        <w:t>conjunto de edificaciones dentro de un recinto cercado, con fachadas acordes al entorno, sin anuncios ni símbolos que revelen el uso y con medidas de seguridad discretas.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Seguridad frente a agresiones externas (2.4): </w:t>
      </w:r>
      <w:r>
        <w:rPr>
          <w:b w:val="0"/>
          <w:i w:val="0"/>
        </w:rPr>
        <w:t>caseta de vigilancia en el ingreso con comunicación interna y externa, vigilancia permanente, circuito cerrado en accesos y perímetro, cerco de al menos 2.00 m, puertas con mirilla, salida de emergencia, alarma contra intrusión, estacionamiento interno y registro de las personas que ingresan.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Seguridad de la población residente (2.5): </w:t>
      </w:r>
      <w:r>
        <w:rPr>
          <w:b w:val="0"/>
          <w:i w:val="0"/>
        </w:rPr>
        <w:t>cámaras en áreas comunes, detección y alarma contra incendio, señalización de evacuación (A.130), barandas y pisos antideslizantes, rejas de protección para niñas y niños en cocina, lavandería y almacenes, cerraduras en muebles con punzocortantes y medicamentos, vidrios de seguridad y mobiliario sólido.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Accesos (2.6): </w:t>
      </w:r>
      <w:r>
        <w:rPr>
          <w:b w:val="0"/>
          <w:i w:val="0"/>
        </w:rPr>
        <w:t>acceso peatonal, acceso de vehículos oficiales, acceso de proveedores y salida de emergencia; zaguán de entrada hacia el área de bienvenida y zaguán de servicio hacia almacenes, despensa y residuos.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Accesibilidad (2.7; A.120): </w:t>
      </w:r>
      <w:r>
        <w:rPr>
          <w:b w:val="0"/>
          <w:i w:val="0"/>
        </w:rPr>
        <w:t>áreas comunes y de atención accesibles, habitación y baño accesibles en el nivel de ingreso (A.030 art. 4) y rampas según la A.010 y la A.120.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Infraestructura básica (2.8): </w:t>
      </w:r>
      <w:r>
        <w:rPr>
          <w:b w:val="0"/>
          <w:i w:val="0"/>
        </w:rPr>
        <w:t>agua potable, tratamiento de aguas residuales, electricidad, cisterna y tanque elevado, ventilación, telefonía e internet y residuos diferenciados; en clima cálido húmedo, sistemas de ventilación o climatización en las habitaciones (A.030, anexos).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Diseño bioclimático y ecotecnias (capítulo IV): </w:t>
      </w:r>
      <w:r>
        <w:rPr>
          <w:b w:val="0"/>
          <w:i w:val="0"/>
        </w:rPr>
        <w:t>ventilación cruzada, protección solar, servicios hacia el norte, captación de agua de lluvia, separación de residuos, huertos y sistemas ahorradores.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Organización funcional (3.1): </w:t>
      </w:r>
      <w:r>
        <w:rPr>
          <w:b w:val="0"/>
          <w:i w:val="0"/>
        </w:rPr>
        <w:t>separación entre áreas privadas, de atención y comunes recreativas, para la privacidad de las sesiones y el control de las áreas por el personal según el horario.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Alturas y vanos (A.080 arts. 5, 7 y 10; A.090 art. 9; A.040 art. 9): </w:t>
      </w:r>
      <w:r>
        <w:rPr>
          <w:b w:val="0"/>
          <w:i w:val="0"/>
        </w:rPr>
        <w:t>altura libre mínima de 2.40 m en oficinas y de 2.50 m en ambientes educativos; vanos que abren de al menos el 10 % del área del ambiente; puertas de 1.00 m en el ingreso, 0.90 m en ambientes interiores y 0.80 m en servicios higiénicos.</w:t>
      </w:r>
    </w:p>
    <w:p>
      <w:pPr>
        <w:pStyle w:val="Heading1"/>
      </w:pPr>
      <w:r>
        <w:t>7.  RESUMEN Y CONCLUSIONES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12: Resultado por zona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2"/>
        <w:gridCol w:w="1247"/>
        <w:gridCol w:w="1134"/>
        <w:gridCol w:w="1360"/>
        <w:gridCol w:w="1587"/>
      </w:tblGrid>
      <w:tr>
        <w:trPr>
          <w:tblHeader w:val="true"/>
        </w:trPr>
        <w:tc>
          <w:tcPr>
            <w:tcW w:type="dxa" w:w="374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ZONA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AMBIENTES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CUMPLE</w:t>
            </w:r>
          </w:p>
        </w:tc>
        <w:tc>
          <w:tcPr>
            <w:tcW w:type="dxa" w:w="1361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CONFORME</w:t>
            </w:r>
          </w:p>
        </w:tc>
        <w:tc>
          <w:tcPr>
            <w:tcW w:type="dxa" w:w="158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ÁREA (m²)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de obras exteriores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1235.45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administrativa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19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365.00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de ambientes especializados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330.50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residencial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541.00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de servicios complementarios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1843.40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de servicios generales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125.60</w:t>
            </w:r>
          </w:p>
        </w:tc>
      </w:tr>
      <w:tr>
        <w:tc>
          <w:tcPr>
            <w:tcW w:type="dxa" w:w="374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Circulación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2267.80</w:t>
            </w:r>
          </w:p>
        </w:tc>
      </w:tr>
      <w:tr>
        <w:tc>
          <w:tcPr>
            <w:tcW w:type="dxa" w:w="3742"/>
            <w:shd w:val="clear" w:color="auto" w:fill="F2E6E8"/>
            <w:vAlign w:val="center"/>
          </w:tcPr>
          <w:p>
            <w:pPr>
              <w:spacing w:after="20" w:before="20"/>
              <w:jc w:val="left"/>
            </w:pPr>
            <w:r>
              <w:rPr>
                <w:b/>
                <w:i w:val="0"/>
                <w:sz w:val="17"/>
              </w:rPr>
              <w:t>TOTAL</w:t>
            </w:r>
          </w:p>
        </w:tc>
        <w:tc>
          <w:tcPr>
            <w:tcW w:type="dxa" w:w="1247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7"/>
              </w:rPr>
              <w:t>71</w:t>
            </w:r>
          </w:p>
        </w:tc>
        <w:tc>
          <w:tcPr>
            <w:tcW w:type="dxa" w:w="1134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7"/>
              </w:rPr>
              <w:t>44</w:t>
            </w:r>
          </w:p>
        </w:tc>
        <w:tc>
          <w:tcPr>
            <w:tcW w:type="dxa" w:w="1361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7"/>
              </w:rPr>
              <w:t>27</w:t>
            </w:r>
          </w:p>
        </w:tc>
        <w:tc>
          <w:tcPr>
            <w:tcW w:type="dxa" w:w="1587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7"/>
              </w:rPr>
              <w:t>6708.75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Los 71 ambientes del programa arquitectónico se sustentan en la normativa peruana vigente: los que tienen índice de ocupación alcanzan el área mínima de su norma.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Los ambientes de atención, administración, talleres y espacios infantiles alcanzan o superan las superficies sugeridas por los lineamientos internacionales para refugios.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 zona residencial cumple el área mínima de habitación y de servicios higiénicos de la A.030 y la proporción de baños privados y compartidos.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El programa responde a las ocho áreas funcionales de los lineamientos (comunes, privadas, de servicio, de atención, del personal, productivas, exteriores y de acceso) y a sus criterios de seguridad, accesibilidad y confidencialidad.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17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b w:val="0"/>
        <w:i w:val="0"/>
        <w:color w:val="595959"/>
        <w:sz w:val="17"/>
      </w:rPr>
      <w:t xml:space="preserve">Página </w:t>
    </w:r>
    <w:r>
      <w:rPr>
        <w:b w:val="0"/>
        <w:i w:val="0"/>
        <w:color w:val="595959"/>
        <w:sz w:val="17"/>
      </w:rPr>
      <w:fldChar w:fldCharType="begin"/>
    </w:r>
    <w:r>
      <w:rPr>
        <w:b w:val="0"/>
        <w:i w:val="0"/>
        <w:color w:val="595959"/>
        <w:sz w:val="17"/>
      </w:rPr>
      <w:instrText xml:space="preserve">PAGE</w:instrText>
    </w:r>
    <w:r>
      <w:rPr>
        <w:b w:val="0"/>
        <w:i w:val="0"/>
        <w:color w:val="595959"/>
        <w:sz w:val="17"/>
      </w:rPr>
      <w:fldChar w:fldCharType="separate"/>
    </w:r>
    <w:r>
      <w:rPr>
        <w:b w:val="0"/>
        <w:i w:val="0"/>
        <w:color w:val="595959"/>
        <w:sz w:val="17"/>
      </w:rPr>
      <w:t>1</w:t>
    </w:r>
    <w:r>
      <w:rPr>
        <w:b w:val="0"/>
        <w:i w:val="0"/>
        <w:color w:val="595959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2" w:color="7B1E2B"/>
      </w:pBdr>
      <w:jc w:val="center"/>
    </w:pPr>
    <w:r>
      <w:rPr>
        <w:b/>
        <w:i w:val="0"/>
        <w:color w:val="7B1E2B"/>
        <w:sz w:val="16"/>
      </w:rPr>
      <w:t>SUSTENTO NORMATIVO - ARQUITECTURA</w:t>
    </w:r>
    <w:r>
      <w:rPr>
        <w:b w:val="0"/>
        <w:i w:val="0"/>
        <w:color w:val="7B1E2B"/>
        <w:sz w:val="16"/>
      </w:rPr>
      <w:t xml:space="preserve">   |   HOGAR DE REFUGIO TEMPORAL - CUI N.° 2675514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 w:eastAsia="Arial Narro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Narrow" w:hAnsi="Arial Narrow" w:eastAsia="Arial Narrow" w:cs="Arial Narrow"/>
      <w:b/>
      <w:bCs/>
      <w:color w:val="7B1E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 Narrow" w:hAnsi="Arial Narrow" w:eastAsia="Arial Narrow" w:cs="Arial Narrow"/>
      <w:b/>
      <w:bCs/>
      <w:color w:val="7B1E2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Sustento normativo del programa arquitectónico - Hogar de Refugio Temporal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