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b/>
          <w:i w:val="0"/>
          <w:color w:val="7B1E2B"/>
          <w:sz w:val="25"/>
        </w:rPr>
        <w:t>EQUIPAMIENTO Y MOBILIARIO: OBSERVACIONES SUBSANADAS Y CORRECCIONES PENDIENTES EN LAS LÁMINAS</w:t>
      </w:r>
    </w:p>
    <w:p>
      <w:pPr>
        <w:spacing w:before="0" w:after="200" w:line="276" w:lineRule="auto"/>
        <w:jc w:val="center"/>
      </w:pPr>
      <w:r>
        <w:rPr>
          <w:b w:val="0"/>
          <w:i w:val="0"/>
          <w:color w:val="595959"/>
          <w:sz w:val="18"/>
        </w:rPr>
        <w:t>Hogar de Refugio Temporal - Mujeres Violentadas - CUI N.° 2675514  |  Documento de trabajo, no forma parte del expediente</w:t>
      </w:r>
    </w:p>
    <w:p>
      <w:pPr>
        <w:spacing w:before="0" w:after="120" w:line="276" w:lineRule="auto"/>
        <w:jc w:val="both"/>
      </w:pPr>
      <w:r>
        <w:rPr>
          <w:b w:val="0"/>
          <w:i w:val="0"/>
          <w:sz w:val="22"/>
        </w:rPr>
        <w:t>El metrado, la memoria descriptiva y las especificaciones técnicas de equipamiento y mobiliario dicen lo mismo: 99 partidas y 1251 unidades, contadas en la planta de las láminas EM-01 a EM-07 (lo rotulado en cada ambiente). Donde los cuadros de las láminas no coincidían con la planta, los documentos ya están corregidos (parte 1). Para que las láminas cuadren con esos documentos, la arquitecta debe hacer las correcciones de la parte 2; la parte 3 son decisiones que, si cambian, obligan a regenerar los tres documentos.</w:t>
      </w:r>
    </w:p>
    <w:p>
      <w:pPr>
        <w:spacing w:before="160" w:after="80" w:line="276" w:lineRule="auto"/>
        <w:jc w:val="both"/>
      </w:pPr>
      <w:r>
        <w:rPr>
          <w:b/>
          <w:i w:val="0"/>
          <w:color w:val="7B1E2B"/>
          <w:sz w:val="22"/>
        </w:rPr>
        <w:t>1. OBSERVACIONES YA SUBSANADAS EN EL METRADO, LA MEMORIA Y LAS ESPECIFICACIONES</w:t>
      </w:r>
    </w:p>
    <w:p>
      <w:pPr>
        <w:keepNext/>
        <w:spacing w:before="80" w:after="40" w:line="276" w:lineRule="auto"/>
        <w:jc w:val="center"/>
      </w:pPr>
      <w:r>
        <w:rPr>
          <w:b/>
          <w:i w:val="0"/>
          <w:sz w:val="20"/>
        </w:rPr>
        <w:t>Tabla N.° 01: Cantidades corregidas (el documento toma lo dibujado y rotulado en la planta)</w:t>
      </w:r>
    </w:p>
    <w:tbl>
      <w:tblPr>
        <w:tblStyle w:val="TableGrid"/>
        <w:tblW w:type="auto" w:w="0"/>
        <w:jc w:val="center"/>
        <w:tblLayout w:type="fixed"/>
        <w:tblLook w:firstColumn="1" w:firstRow="1" w:lastColumn="0" w:lastRow="0" w:noHBand="0" w:noVBand="1" w:val="04A0"/>
      </w:tblPr>
      <w:tblGrid>
        <w:gridCol w:w="680"/>
        <w:gridCol w:w="1927"/>
        <w:gridCol w:w="680"/>
        <w:gridCol w:w="850"/>
        <w:gridCol w:w="1077"/>
        <w:gridCol w:w="4422"/>
      </w:tblGrid>
      <w:tr>
        <w:trPr>
          <w:tblHeader w:val="true"/>
        </w:trPr>
        <w:tc>
          <w:tcPr>
            <w:tcW w:type="dxa" w:w="680"/>
            <w:shd w:val="clear" w:color="auto" w:fill="7B1E2B"/>
            <w:vAlign w:val="center"/>
          </w:tcPr>
          <w:p>
            <w:pPr>
              <w:spacing w:after="20" w:before="20"/>
              <w:jc w:val="center"/>
            </w:pPr>
            <w:r>
              <w:rPr>
                <w:b/>
                <w:i w:val="0"/>
                <w:color w:val="FFFFFF"/>
                <w:sz w:val="16"/>
              </w:rPr>
              <w:t>EDIF.</w:t>
            </w:r>
          </w:p>
        </w:tc>
        <w:tc>
          <w:tcPr>
            <w:tcW w:type="dxa" w:w="1928"/>
            <w:shd w:val="clear" w:color="auto" w:fill="7B1E2B"/>
            <w:vAlign w:val="center"/>
          </w:tcPr>
          <w:p>
            <w:pPr>
              <w:spacing w:after="20" w:before="20"/>
              <w:jc w:val="center"/>
            </w:pPr>
            <w:r>
              <w:rPr>
                <w:b/>
                <w:i w:val="0"/>
                <w:color w:val="FFFFFF"/>
                <w:sz w:val="16"/>
              </w:rPr>
              <w:t>AMBIENTE</w:t>
            </w:r>
          </w:p>
        </w:tc>
        <w:tc>
          <w:tcPr>
            <w:tcW w:type="dxa" w:w="680"/>
            <w:shd w:val="clear" w:color="auto" w:fill="7B1E2B"/>
            <w:vAlign w:val="center"/>
          </w:tcPr>
          <w:p>
            <w:pPr>
              <w:spacing w:after="20" w:before="20"/>
              <w:jc w:val="center"/>
            </w:pPr>
            <w:r>
              <w:rPr>
                <w:b/>
                <w:i w:val="0"/>
                <w:color w:val="FFFFFF"/>
                <w:sz w:val="16"/>
              </w:rPr>
              <w:t>CÓD.</w:t>
            </w:r>
          </w:p>
        </w:tc>
        <w:tc>
          <w:tcPr>
            <w:tcW w:type="dxa" w:w="850"/>
            <w:shd w:val="clear" w:color="auto" w:fill="7B1E2B"/>
            <w:vAlign w:val="center"/>
          </w:tcPr>
          <w:p>
            <w:pPr>
              <w:spacing w:after="20" w:before="20"/>
              <w:jc w:val="center"/>
            </w:pPr>
            <w:r>
              <w:rPr>
                <w:b/>
                <w:i w:val="0"/>
                <w:color w:val="FFFFFF"/>
                <w:sz w:val="16"/>
              </w:rPr>
              <w:t>CUADRO</w:t>
            </w:r>
          </w:p>
        </w:tc>
        <w:tc>
          <w:tcPr>
            <w:tcW w:type="dxa" w:w="1077"/>
            <w:shd w:val="clear" w:color="auto" w:fill="7B1E2B"/>
            <w:vAlign w:val="center"/>
          </w:tcPr>
          <w:p>
            <w:pPr>
              <w:spacing w:after="20" w:before="20"/>
              <w:jc w:val="center"/>
            </w:pPr>
            <w:r>
              <w:rPr>
                <w:b/>
                <w:i w:val="0"/>
                <w:color w:val="FFFFFF"/>
                <w:sz w:val="16"/>
              </w:rPr>
              <w:t>DOCUMENTOS</w:t>
            </w:r>
          </w:p>
        </w:tc>
        <w:tc>
          <w:tcPr>
            <w:tcW w:type="dxa" w:w="4422"/>
            <w:shd w:val="clear" w:color="auto" w:fill="7B1E2B"/>
            <w:vAlign w:val="center"/>
          </w:tcPr>
          <w:p>
            <w:pPr>
              <w:spacing w:after="20" w:before="20"/>
              <w:jc w:val="center"/>
            </w:pPr>
            <w:r>
              <w:rPr>
                <w:b/>
                <w:i w:val="0"/>
                <w:color w:val="FFFFFF"/>
                <w:sz w:val="16"/>
              </w:rPr>
              <w:t>MOTIVO</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Sala de espera y sala de visita</w:t>
            </w:r>
          </w:p>
        </w:tc>
        <w:tc>
          <w:tcPr>
            <w:tcW w:type="dxa" w:w="680"/>
            <w:vAlign w:val="center"/>
          </w:tcPr>
          <w:p>
            <w:pPr>
              <w:spacing w:after="20" w:before="20"/>
              <w:jc w:val="center"/>
            </w:pPr>
            <w:r>
              <w:rPr>
                <w:b w:val="0"/>
                <w:i w:val="0"/>
                <w:sz w:val="16"/>
              </w:rPr>
              <w:t>M32</w:t>
            </w:r>
          </w:p>
        </w:tc>
        <w:tc>
          <w:tcPr>
            <w:tcW w:type="dxa" w:w="850"/>
            <w:vAlign w:val="center"/>
          </w:tcPr>
          <w:p>
            <w:pPr>
              <w:spacing w:after="20" w:before="20"/>
              <w:jc w:val="center"/>
            </w:pPr>
            <w:r>
              <w:rPr>
                <w:b w:val="0"/>
                <w:i w:val="0"/>
                <w:sz w:val="16"/>
              </w:rPr>
              <w:t>2</w:t>
            </w:r>
          </w:p>
        </w:tc>
        <w:tc>
          <w:tcPr>
            <w:tcW w:type="dxa" w:w="1077"/>
            <w:shd w:val="clear" w:color="auto" w:fill="E2EFDA"/>
            <w:vAlign w:val="center"/>
          </w:tcPr>
          <w:p>
            <w:pPr>
              <w:spacing w:after="20" w:before="20"/>
              <w:jc w:val="center"/>
            </w:pPr>
            <w:r>
              <w:rPr>
                <w:b w:val="0"/>
                <w:i w:val="0"/>
                <w:sz w:val="16"/>
              </w:rPr>
              <w:t>3</w:t>
            </w:r>
          </w:p>
        </w:tc>
        <w:tc>
          <w:tcPr>
            <w:tcW w:type="dxa" w:w="4422"/>
            <w:vAlign w:val="center"/>
          </w:tcPr>
          <w:p>
            <w:pPr>
              <w:spacing w:after="20" w:before="20"/>
              <w:jc w:val="left"/>
            </w:pPr>
            <w:r>
              <w:rPr>
                <w:b w:val="0"/>
                <w:i w:val="0"/>
                <w:sz w:val="16"/>
              </w:rPr>
              <w:t>En la planta hay 3 sillones M32 (1 en la sala de espera y 2 en la sala de visita); el cuadro dice 2.</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Sala de espera y sala de visita</w:t>
            </w:r>
          </w:p>
        </w:tc>
        <w:tc>
          <w:tcPr>
            <w:tcW w:type="dxa" w:w="680"/>
            <w:vAlign w:val="center"/>
          </w:tcPr>
          <w:p>
            <w:pPr>
              <w:spacing w:after="20" w:before="20"/>
              <w:jc w:val="center"/>
            </w:pPr>
            <w:r>
              <w:rPr>
                <w:b w:val="0"/>
                <w:i w:val="0"/>
                <w:sz w:val="16"/>
              </w:rPr>
              <w:t>M34</w:t>
            </w:r>
          </w:p>
        </w:tc>
        <w:tc>
          <w:tcPr>
            <w:tcW w:type="dxa" w:w="850"/>
            <w:vAlign w:val="center"/>
          </w:tcPr>
          <w:p>
            <w:pPr>
              <w:spacing w:after="20" w:before="20"/>
              <w:jc w:val="center"/>
            </w:pPr>
            <w:r>
              <w:rPr>
                <w:b w:val="0"/>
                <w:i w:val="0"/>
                <w:sz w:val="16"/>
              </w:rPr>
              <w:t>3</w:t>
            </w:r>
          </w:p>
        </w:tc>
        <w:tc>
          <w:tcPr>
            <w:tcW w:type="dxa" w:w="1077"/>
            <w:shd w:val="clear" w:color="auto" w:fill="E2EFDA"/>
            <w:vAlign w:val="center"/>
          </w:tcPr>
          <w:p>
            <w:pPr>
              <w:spacing w:after="20" w:before="20"/>
              <w:jc w:val="center"/>
            </w:pPr>
            <w:r>
              <w:rPr>
                <w:b w:val="0"/>
                <w:i w:val="0"/>
                <w:sz w:val="16"/>
              </w:rPr>
              <w:t>2</w:t>
            </w:r>
          </w:p>
        </w:tc>
        <w:tc>
          <w:tcPr>
            <w:tcW w:type="dxa" w:w="4422"/>
            <w:vAlign w:val="center"/>
          </w:tcPr>
          <w:p>
            <w:pPr>
              <w:spacing w:after="20" w:before="20"/>
              <w:jc w:val="left"/>
            </w:pPr>
            <w:r>
              <w:rPr>
                <w:b w:val="0"/>
                <w:i w:val="0"/>
                <w:sz w:val="16"/>
              </w:rPr>
              <w:t>En la planta hay 2 sofás de 2 cuerpos M34 (uno en cada sala); el cuadro dice 3.</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Sala de espera y sala de visita</w:t>
            </w:r>
          </w:p>
        </w:tc>
        <w:tc>
          <w:tcPr>
            <w:tcW w:type="dxa" w:w="680"/>
            <w:vAlign w:val="center"/>
          </w:tcPr>
          <w:p>
            <w:pPr>
              <w:spacing w:after="20" w:before="20"/>
              <w:jc w:val="center"/>
            </w:pPr>
            <w:r>
              <w:rPr>
                <w:b w:val="0"/>
                <w:i w:val="0"/>
                <w:sz w:val="16"/>
              </w:rPr>
              <w:t>M62</w:t>
            </w:r>
          </w:p>
        </w:tc>
        <w:tc>
          <w:tcPr>
            <w:tcW w:type="dxa" w:w="850"/>
            <w:vAlign w:val="center"/>
          </w:tcPr>
          <w:p>
            <w:pPr>
              <w:spacing w:after="20" w:before="20"/>
              <w:jc w:val="center"/>
            </w:pPr>
            <w:r>
              <w:rPr>
                <w:b w:val="0"/>
                <w:i w:val="0"/>
                <w:sz w:val="16"/>
              </w:rPr>
              <w:t>1</w:t>
            </w:r>
          </w:p>
        </w:tc>
        <w:tc>
          <w:tcPr>
            <w:tcW w:type="dxa" w:w="1077"/>
            <w:shd w:val="clear" w:color="auto" w:fill="E2EFDA"/>
            <w:vAlign w:val="center"/>
          </w:tcPr>
          <w:p>
            <w:pPr>
              <w:spacing w:after="20" w:before="20"/>
              <w:jc w:val="center"/>
            </w:pPr>
            <w:r>
              <w:rPr>
                <w:b w:val="0"/>
                <w:i w:val="0"/>
                <w:sz w:val="16"/>
              </w:rPr>
              <w:t>2</w:t>
            </w:r>
          </w:p>
        </w:tc>
        <w:tc>
          <w:tcPr>
            <w:tcW w:type="dxa" w:w="4422"/>
            <w:vAlign w:val="center"/>
          </w:tcPr>
          <w:p>
            <w:pPr>
              <w:spacing w:after="20" w:before="20"/>
              <w:jc w:val="left"/>
            </w:pPr>
            <w:r>
              <w:rPr>
                <w:b w:val="0"/>
                <w:i w:val="0"/>
                <w:sz w:val="16"/>
              </w:rPr>
              <w:t>En la planta hay 2 cestos M62 (uno en cada sala); el cuadro dice 1.</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Asistencia social</w:t>
            </w:r>
          </w:p>
        </w:tc>
        <w:tc>
          <w:tcPr>
            <w:tcW w:type="dxa" w:w="680"/>
            <w:vAlign w:val="center"/>
          </w:tcPr>
          <w:p>
            <w:pPr>
              <w:spacing w:after="20" w:before="20"/>
              <w:jc w:val="center"/>
            </w:pPr>
            <w:r>
              <w:rPr>
                <w:b w:val="0"/>
                <w:i w:val="0"/>
                <w:sz w:val="16"/>
              </w:rPr>
              <w:t>M39</w:t>
            </w:r>
          </w:p>
        </w:tc>
        <w:tc>
          <w:tcPr>
            <w:tcW w:type="dxa" w:w="850"/>
            <w:vAlign w:val="center"/>
          </w:tcPr>
          <w:p>
            <w:pPr>
              <w:spacing w:after="20" w:before="20"/>
              <w:jc w:val="center"/>
            </w:pPr>
            <w:r>
              <w:rPr>
                <w:b w:val="0"/>
                <w:i w:val="0"/>
                <w:sz w:val="16"/>
              </w:rPr>
              <w:t>2</w:t>
            </w:r>
          </w:p>
        </w:tc>
        <w:tc>
          <w:tcPr>
            <w:tcW w:type="dxa" w:w="1077"/>
            <w:shd w:val="clear" w:color="auto" w:fill="E2EFDA"/>
            <w:vAlign w:val="center"/>
          </w:tcPr>
          <w:p>
            <w:pPr>
              <w:spacing w:after="20" w:before="20"/>
              <w:jc w:val="center"/>
            </w:pPr>
            <w:r>
              <w:rPr>
                <w:b w:val="0"/>
                <w:i w:val="0"/>
                <w:sz w:val="16"/>
              </w:rPr>
              <w:t>1</w:t>
            </w:r>
          </w:p>
        </w:tc>
        <w:tc>
          <w:tcPr>
            <w:tcW w:type="dxa" w:w="4422"/>
            <w:vAlign w:val="center"/>
          </w:tcPr>
          <w:p>
            <w:pPr>
              <w:spacing w:after="20" w:before="20"/>
              <w:jc w:val="left"/>
            </w:pPr>
            <w:r>
              <w:rPr>
                <w:b w:val="0"/>
                <w:i w:val="0"/>
                <w:sz w:val="16"/>
              </w:rPr>
              <w:t>En la planta hay 1 archivador M39; el cuadro dice 2.</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Psicología, área legal, oficina de monitoreo y administración</w:t>
            </w:r>
          </w:p>
        </w:tc>
        <w:tc>
          <w:tcPr>
            <w:tcW w:type="dxa" w:w="680"/>
            <w:vAlign w:val="center"/>
          </w:tcPr>
          <w:p>
            <w:pPr>
              <w:spacing w:after="20" w:before="20"/>
              <w:jc w:val="center"/>
            </w:pPr>
            <w:r>
              <w:rPr>
                <w:b w:val="0"/>
                <w:i w:val="0"/>
                <w:sz w:val="16"/>
              </w:rPr>
              <w:t>M62</w:t>
            </w:r>
          </w:p>
        </w:tc>
        <w:tc>
          <w:tcPr>
            <w:tcW w:type="dxa" w:w="850"/>
            <w:vAlign w:val="center"/>
          </w:tcPr>
          <w:p>
            <w:pPr>
              <w:spacing w:after="20" w:before="20"/>
              <w:jc w:val="center"/>
            </w:pPr>
            <w:r>
              <w:rPr>
                <w:b w:val="0"/>
                <w:i w:val="0"/>
                <w:sz w:val="16"/>
              </w:rPr>
              <w:t>4</w:t>
            </w:r>
          </w:p>
        </w:tc>
        <w:tc>
          <w:tcPr>
            <w:tcW w:type="dxa" w:w="1077"/>
            <w:shd w:val="clear" w:color="auto" w:fill="E2EFDA"/>
            <w:vAlign w:val="center"/>
          </w:tcPr>
          <w:p>
            <w:pPr>
              <w:spacing w:after="20" w:before="20"/>
              <w:jc w:val="center"/>
            </w:pPr>
            <w:r>
              <w:rPr>
                <w:b w:val="0"/>
                <w:i w:val="0"/>
                <w:sz w:val="16"/>
              </w:rPr>
              <w:t>5</w:t>
            </w:r>
          </w:p>
        </w:tc>
        <w:tc>
          <w:tcPr>
            <w:tcW w:type="dxa" w:w="4422"/>
            <w:vAlign w:val="center"/>
          </w:tcPr>
          <w:p>
            <w:pPr>
              <w:spacing w:after="20" w:before="20"/>
              <w:jc w:val="left"/>
            </w:pPr>
            <w:r>
              <w:rPr>
                <w:b w:val="0"/>
                <w:i w:val="0"/>
                <w:sz w:val="16"/>
              </w:rPr>
              <w:t>En la planta hay 5 cestos M62 (psicología, área legal, 2 en la oficina de monitoreo y administración); el cuadro dice 4.</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Psicología, área legal, oficina de monitoreo y administración</w:t>
            </w:r>
          </w:p>
        </w:tc>
        <w:tc>
          <w:tcPr>
            <w:tcW w:type="dxa" w:w="680"/>
            <w:vAlign w:val="center"/>
          </w:tcPr>
          <w:p>
            <w:pPr>
              <w:spacing w:after="20" w:before="20"/>
              <w:jc w:val="center"/>
            </w:pPr>
            <w:r>
              <w:rPr>
                <w:b w:val="0"/>
                <w:i w:val="0"/>
                <w:sz w:val="16"/>
              </w:rPr>
              <w:t>M39</w:t>
            </w:r>
          </w:p>
        </w:tc>
        <w:tc>
          <w:tcPr>
            <w:tcW w:type="dxa" w:w="850"/>
            <w:vAlign w:val="center"/>
          </w:tcPr>
          <w:p>
            <w:pPr>
              <w:spacing w:after="20" w:before="20"/>
              <w:jc w:val="center"/>
            </w:pPr>
            <w:r>
              <w:rPr>
                <w:b w:val="0"/>
                <w:i w:val="0"/>
                <w:sz w:val="16"/>
              </w:rPr>
              <w:t>0</w:t>
            </w:r>
          </w:p>
        </w:tc>
        <w:tc>
          <w:tcPr>
            <w:tcW w:type="dxa" w:w="1077"/>
            <w:shd w:val="clear" w:color="auto" w:fill="E2EFDA"/>
            <w:vAlign w:val="center"/>
          </w:tcPr>
          <w:p>
            <w:pPr>
              <w:spacing w:after="20" w:before="20"/>
              <w:jc w:val="center"/>
            </w:pPr>
            <w:r>
              <w:rPr>
                <w:b w:val="0"/>
                <w:i w:val="0"/>
                <w:sz w:val="16"/>
              </w:rPr>
              <w:t>3</w:t>
            </w:r>
          </w:p>
        </w:tc>
        <w:tc>
          <w:tcPr>
            <w:tcW w:type="dxa" w:w="4422"/>
            <w:vAlign w:val="center"/>
          </w:tcPr>
          <w:p>
            <w:pPr>
              <w:spacing w:after="20" w:before="20"/>
              <w:jc w:val="left"/>
            </w:pPr>
            <w:r>
              <w:rPr>
                <w:b w:val="0"/>
                <w:i w:val="0"/>
                <w:sz w:val="16"/>
              </w:rPr>
              <w:t>En la planta hay 3 archivadores M39 (psicología, área legal y administración); el cuadro no los incluye.</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Psicología, área legal, oficina de monitoreo y administración</w:t>
            </w:r>
          </w:p>
        </w:tc>
        <w:tc>
          <w:tcPr>
            <w:tcW w:type="dxa" w:w="680"/>
            <w:vAlign w:val="center"/>
          </w:tcPr>
          <w:p>
            <w:pPr>
              <w:spacing w:after="20" w:before="20"/>
              <w:jc w:val="center"/>
            </w:pPr>
            <w:r>
              <w:rPr>
                <w:b w:val="0"/>
                <w:i w:val="0"/>
                <w:sz w:val="16"/>
              </w:rPr>
              <w:t>M32</w:t>
            </w:r>
          </w:p>
        </w:tc>
        <w:tc>
          <w:tcPr>
            <w:tcW w:type="dxa" w:w="850"/>
            <w:vAlign w:val="center"/>
          </w:tcPr>
          <w:p>
            <w:pPr>
              <w:spacing w:after="20" w:before="20"/>
              <w:jc w:val="center"/>
            </w:pPr>
            <w:r>
              <w:rPr>
                <w:b w:val="0"/>
                <w:i w:val="0"/>
                <w:sz w:val="16"/>
              </w:rPr>
              <w:t>0</w:t>
            </w:r>
          </w:p>
        </w:tc>
        <w:tc>
          <w:tcPr>
            <w:tcW w:type="dxa" w:w="1077"/>
            <w:shd w:val="clear" w:color="auto" w:fill="E2EFDA"/>
            <w:vAlign w:val="center"/>
          </w:tcPr>
          <w:p>
            <w:pPr>
              <w:spacing w:after="20" w:before="20"/>
              <w:jc w:val="center"/>
            </w:pPr>
            <w:r>
              <w:rPr>
                <w:b w:val="0"/>
                <w:i w:val="0"/>
                <w:sz w:val="16"/>
              </w:rPr>
              <w:t>1</w:t>
            </w:r>
          </w:p>
        </w:tc>
        <w:tc>
          <w:tcPr>
            <w:tcW w:type="dxa" w:w="4422"/>
            <w:vAlign w:val="center"/>
          </w:tcPr>
          <w:p>
            <w:pPr>
              <w:spacing w:after="20" w:before="20"/>
              <w:jc w:val="left"/>
            </w:pPr>
            <w:r>
              <w:rPr>
                <w:b w:val="0"/>
                <w:i w:val="0"/>
                <w:sz w:val="16"/>
              </w:rPr>
              <w:t>En la planta hay 1 sillón M32 en psicología; el cuadro no lo incluye.</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Secretaría y área de bienvenida</w:t>
            </w:r>
          </w:p>
        </w:tc>
        <w:tc>
          <w:tcPr>
            <w:tcW w:type="dxa" w:w="680"/>
            <w:vAlign w:val="center"/>
          </w:tcPr>
          <w:p>
            <w:pPr>
              <w:spacing w:after="20" w:before="20"/>
              <w:jc w:val="center"/>
            </w:pPr>
            <w:r>
              <w:rPr>
                <w:b w:val="0"/>
                <w:i w:val="0"/>
                <w:sz w:val="16"/>
              </w:rPr>
              <w:t>M39</w:t>
            </w:r>
          </w:p>
        </w:tc>
        <w:tc>
          <w:tcPr>
            <w:tcW w:type="dxa" w:w="850"/>
            <w:vAlign w:val="center"/>
          </w:tcPr>
          <w:p>
            <w:pPr>
              <w:spacing w:after="20" w:before="20"/>
              <w:jc w:val="center"/>
            </w:pPr>
            <w:r>
              <w:rPr>
                <w:b w:val="0"/>
                <w:i w:val="0"/>
                <w:sz w:val="16"/>
              </w:rPr>
              <w:t>0</w:t>
            </w:r>
          </w:p>
        </w:tc>
        <w:tc>
          <w:tcPr>
            <w:tcW w:type="dxa" w:w="1077"/>
            <w:shd w:val="clear" w:color="auto" w:fill="E2EFDA"/>
            <w:vAlign w:val="center"/>
          </w:tcPr>
          <w:p>
            <w:pPr>
              <w:spacing w:after="20" w:before="20"/>
              <w:jc w:val="center"/>
            </w:pPr>
            <w:r>
              <w:rPr>
                <w:b w:val="0"/>
                <w:i w:val="0"/>
                <w:sz w:val="16"/>
              </w:rPr>
              <w:t>1</w:t>
            </w:r>
          </w:p>
        </w:tc>
        <w:tc>
          <w:tcPr>
            <w:tcW w:type="dxa" w:w="4422"/>
            <w:vAlign w:val="center"/>
          </w:tcPr>
          <w:p>
            <w:pPr>
              <w:spacing w:after="20" w:before="20"/>
              <w:jc w:val="left"/>
            </w:pPr>
            <w:r>
              <w:rPr>
                <w:b w:val="0"/>
                <w:i w:val="0"/>
                <w:sz w:val="16"/>
              </w:rPr>
              <w:t>En la planta hay 1 archivador M39 en secretaría; el cuadro no lo incluye.</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Dirección general y SS.HH.</w:t>
            </w:r>
          </w:p>
        </w:tc>
        <w:tc>
          <w:tcPr>
            <w:tcW w:type="dxa" w:w="680"/>
            <w:vAlign w:val="center"/>
          </w:tcPr>
          <w:p>
            <w:pPr>
              <w:spacing w:after="20" w:before="20"/>
              <w:jc w:val="center"/>
            </w:pPr>
            <w:r>
              <w:rPr>
                <w:b w:val="0"/>
                <w:i w:val="0"/>
                <w:sz w:val="16"/>
              </w:rPr>
              <w:t>M32</w:t>
            </w:r>
          </w:p>
        </w:tc>
        <w:tc>
          <w:tcPr>
            <w:tcW w:type="dxa" w:w="850"/>
            <w:vAlign w:val="center"/>
          </w:tcPr>
          <w:p>
            <w:pPr>
              <w:spacing w:after="20" w:before="20"/>
              <w:jc w:val="center"/>
            </w:pPr>
            <w:r>
              <w:rPr>
                <w:b w:val="0"/>
                <w:i w:val="0"/>
                <w:sz w:val="16"/>
              </w:rPr>
              <w:t>1</w:t>
            </w:r>
          </w:p>
        </w:tc>
        <w:tc>
          <w:tcPr>
            <w:tcW w:type="dxa" w:w="1077"/>
            <w:shd w:val="clear" w:color="auto" w:fill="E2EFDA"/>
            <w:vAlign w:val="center"/>
          </w:tcPr>
          <w:p>
            <w:pPr>
              <w:spacing w:after="20" w:before="20"/>
              <w:jc w:val="center"/>
            </w:pPr>
            <w:r>
              <w:rPr>
                <w:b w:val="0"/>
                <w:i w:val="0"/>
                <w:sz w:val="16"/>
              </w:rPr>
              <w:t>2</w:t>
            </w:r>
          </w:p>
        </w:tc>
        <w:tc>
          <w:tcPr>
            <w:tcW w:type="dxa" w:w="4422"/>
            <w:vAlign w:val="center"/>
          </w:tcPr>
          <w:p>
            <w:pPr>
              <w:spacing w:after="20" w:before="20"/>
              <w:jc w:val="left"/>
            </w:pPr>
            <w:r>
              <w:rPr>
                <w:b w:val="0"/>
                <w:i w:val="0"/>
                <w:sz w:val="16"/>
              </w:rPr>
              <w:t>En la planta hay 2 sillones M32; el cuadro dice 1.</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Dirección general y SS.HH.</w:t>
            </w:r>
          </w:p>
        </w:tc>
        <w:tc>
          <w:tcPr>
            <w:tcW w:type="dxa" w:w="680"/>
            <w:vAlign w:val="center"/>
          </w:tcPr>
          <w:p>
            <w:pPr>
              <w:spacing w:after="20" w:before="20"/>
              <w:jc w:val="center"/>
            </w:pPr>
            <w:r>
              <w:rPr>
                <w:b w:val="0"/>
                <w:i w:val="0"/>
                <w:sz w:val="16"/>
              </w:rPr>
              <w:t>M36</w:t>
            </w:r>
          </w:p>
        </w:tc>
        <w:tc>
          <w:tcPr>
            <w:tcW w:type="dxa" w:w="850"/>
            <w:vAlign w:val="center"/>
          </w:tcPr>
          <w:p>
            <w:pPr>
              <w:spacing w:after="20" w:before="20"/>
              <w:jc w:val="center"/>
            </w:pPr>
            <w:r>
              <w:rPr>
                <w:b w:val="0"/>
                <w:i w:val="0"/>
                <w:sz w:val="16"/>
              </w:rPr>
              <w:t>2</w:t>
            </w:r>
          </w:p>
        </w:tc>
        <w:tc>
          <w:tcPr>
            <w:tcW w:type="dxa" w:w="1077"/>
            <w:shd w:val="clear" w:color="auto" w:fill="E2EFDA"/>
            <w:vAlign w:val="center"/>
          </w:tcPr>
          <w:p>
            <w:pPr>
              <w:spacing w:after="20" w:before="20"/>
              <w:jc w:val="center"/>
            </w:pPr>
            <w:r>
              <w:rPr>
                <w:b w:val="0"/>
                <w:i w:val="0"/>
                <w:sz w:val="16"/>
              </w:rPr>
              <w:t>5</w:t>
            </w:r>
          </w:p>
        </w:tc>
        <w:tc>
          <w:tcPr>
            <w:tcW w:type="dxa" w:w="4422"/>
            <w:vAlign w:val="center"/>
          </w:tcPr>
          <w:p>
            <w:pPr>
              <w:spacing w:after="20" w:before="20"/>
              <w:jc w:val="left"/>
            </w:pPr>
            <w:r>
              <w:rPr>
                <w:b w:val="0"/>
                <w:i w:val="0"/>
                <w:sz w:val="16"/>
              </w:rPr>
              <w:t>En la planta hay 5 armarios M36 (3 en el muro norte y 2 en el muro oeste); el cuadro dice 2.</w:t>
            </w:r>
          </w:p>
        </w:tc>
      </w:tr>
      <w:tr>
        <w:trPr>
          <w:cantSplit/>
        </w:trPr>
        <w:tc>
          <w:tcPr>
            <w:tcW w:type="dxa" w:w="680"/>
            <w:vAlign w:val="center"/>
          </w:tcPr>
          <w:p>
            <w:pPr>
              <w:spacing w:after="20" w:before="20"/>
              <w:jc w:val="center"/>
            </w:pPr>
            <w:r>
              <w:rPr>
                <w:b w:val="0"/>
                <w:i w:val="0"/>
                <w:sz w:val="16"/>
              </w:rPr>
              <w:t>E-01</w:t>
            </w:r>
          </w:p>
        </w:tc>
        <w:tc>
          <w:tcPr>
            <w:tcW w:type="dxa" w:w="1928"/>
            <w:vAlign w:val="center"/>
          </w:tcPr>
          <w:p>
            <w:pPr>
              <w:spacing w:after="20" w:before="20"/>
              <w:jc w:val="left"/>
            </w:pPr>
            <w:r>
              <w:rPr>
                <w:b w:val="0"/>
                <w:i w:val="0"/>
                <w:sz w:val="16"/>
              </w:rPr>
              <w:t>Pasadizo</w:t>
            </w:r>
          </w:p>
        </w:tc>
        <w:tc>
          <w:tcPr>
            <w:tcW w:type="dxa" w:w="680"/>
            <w:vAlign w:val="center"/>
          </w:tcPr>
          <w:p>
            <w:pPr>
              <w:spacing w:after="20" w:before="20"/>
              <w:jc w:val="center"/>
            </w:pPr>
            <w:r>
              <w:rPr>
                <w:b w:val="0"/>
                <w:i w:val="0"/>
                <w:sz w:val="16"/>
              </w:rPr>
              <w:t>M7</w:t>
            </w:r>
          </w:p>
        </w:tc>
        <w:tc>
          <w:tcPr>
            <w:tcW w:type="dxa" w:w="850"/>
            <w:vAlign w:val="center"/>
          </w:tcPr>
          <w:p>
            <w:pPr>
              <w:spacing w:after="20" w:before="20"/>
              <w:jc w:val="center"/>
            </w:pPr>
            <w:r>
              <w:rPr>
                <w:b w:val="0"/>
                <w:i w:val="0"/>
                <w:sz w:val="16"/>
              </w:rPr>
              <w:t>0</w:t>
            </w:r>
          </w:p>
        </w:tc>
        <w:tc>
          <w:tcPr>
            <w:tcW w:type="dxa" w:w="1077"/>
            <w:shd w:val="clear" w:color="auto" w:fill="E2EFDA"/>
            <w:vAlign w:val="center"/>
          </w:tcPr>
          <w:p>
            <w:pPr>
              <w:spacing w:after="20" w:before="20"/>
              <w:jc w:val="center"/>
            </w:pPr>
            <w:r>
              <w:rPr>
                <w:b w:val="0"/>
                <w:i w:val="0"/>
                <w:sz w:val="16"/>
              </w:rPr>
              <w:t>8</w:t>
            </w:r>
          </w:p>
        </w:tc>
        <w:tc>
          <w:tcPr>
            <w:tcW w:type="dxa" w:w="4422"/>
            <w:vAlign w:val="center"/>
          </w:tcPr>
          <w:p>
            <w:pPr>
              <w:spacing w:after="20" w:before="20"/>
              <w:jc w:val="left"/>
            </w:pPr>
            <w:r>
              <w:rPr>
                <w:b w:val="0"/>
                <w:i w:val="0"/>
                <w:sz w:val="16"/>
              </w:rPr>
              <w:t>En la planta hay 8 sillas M07 de espera en el pasadizo (junto a psicología, área legal y la oficina de monitoreo); no figuran en ningún cuadro.</w:t>
            </w:r>
          </w:p>
        </w:tc>
      </w:tr>
      <w:tr>
        <w:trPr>
          <w:cantSplit/>
        </w:trPr>
        <w:tc>
          <w:tcPr>
            <w:tcW w:type="dxa" w:w="680"/>
            <w:vAlign w:val="center"/>
          </w:tcPr>
          <w:p>
            <w:pPr>
              <w:spacing w:after="20" w:before="20"/>
              <w:jc w:val="center"/>
            </w:pPr>
            <w:r>
              <w:rPr>
                <w:b w:val="0"/>
                <w:i w:val="0"/>
                <w:sz w:val="16"/>
              </w:rPr>
              <w:t>E-02</w:t>
            </w:r>
          </w:p>
        </w:tc>
        <w:tc>
          <w:tcPr>
            <w:tcW w:type="dxa" w:w="1928"/>
            <w:vAlign w:val="center"/>
          </w:tcPr>
          <w:p>
            <w:pPr>
              <w:spacing w:after="20" w:before="20"/>
              <w:jc w:val="left"/>
            </w:pPr>
            <w:r>
              <w:rPr>
                <w:b w:val="0"/>
                <w:i w:val="0"/>
                <w:sz w:val="16"/>
              </w:rPr>
              <w:t>Almacén de donaciones, tópico y SS.HH.</w:t>
            </w:r>
          </w:p>
        </w:tc>
        <w:tc>
          <w:tcPr>
            <w:tcW w:type="dxa" w:w="680"/>
            <w:vAlign w:val="center"/>
          </w:tcPr>
          <w:p>
            <w:pPr>
              <w:spacing w:after="20" w:before="20"/>
              <w:jc w:val="center"/>
            </w:pPr>
            <w:r>
              <w:rPr>
                <w:b w:val="0"/>
                <w:i w:val="0"/>
                <w:sz w:val="16"/>
              </w:rPr>
              <w:t>M28</w:t>
            </w:r>
          </w:p>
        </w:tc>
        <w:tc>
          <w:tcPr>
            <w:tcW w:type="dxa" w:w="850"/>
            <w:vAlign w:val="center"/>
          </w:tcPr>
          <w:p>
            <w:pPr>
              <w:spacing w:after="20" w:before="20"/>
              <w:jc w:val="center"/>
            </w:pPr>
            <w:r>
              <w:rPr>
                <w:b w:val="0"/>
                <w:i w:val="0"/>
                <w:sz w:val="16"/>
              </w:rPr>
              <w:t>3</w:t>
            </w:r>
          </w:p>
        </w:tc>
        <w:tc>
          <w:tcPr>
            <w:tcW w:type="dxa" w:w="1077"/>
            <w:shd w:val="clear" w:color="auto" w:fill="E2EFDA"/>
            <w:vAlign w:val="center"/>
          </w:tcPr>
          <w:p>
            <w:pPr>
              <w:spacing w:after="20" w:before="20"/>
              <w:jc w:val="center"/>
            </w:pPr>
            <w:r>
              <w:rPr>
                <w:b w:val="0"/>
                <w:i w:val="0"/>
                <w:sz w:val="16"/>
              </w:rPr>
              <w:t>1</w:t>
            </w:r>
          </w:p>
        </w:tc>
        <w:tc>
          <w:tcPr>
            <w:tcW w:type="dxa" w:w="4422"/>
            <w:vAlign w:val="center"/>
          </w:tcPr>
          <w:p>
            <w:pPr>
              <w:spacing w:after="20" w:before="20"/>
              <w:jc w:val="left"/>
            </w:pPr>
            <w:r>
              <w:rPr>
                <w:b w:val="0"/>
                <w:i w:val="0"/>
                <w:sz w:val="16"/>
              </w:rPr>
              <w:t>En la planta hay 1 escritorio M28 (tópico); el cuadro dice 3.</w:t>
            </w:r>
          </w:p>
        </w:tc>
      </w:tr>
      <w:tr>
        <w:trPr>
          <w:cantSplit/>
        </w:trPr>
        <w:tc>
          <w:tcPr>
            <w:tcW w:type="dxa" w:w="680"/>
            <w:vAlign w:val="center"/>
          </w:tcPr>
          <w:p>
            <w:pPr>
              <w:spacing w:after="20" w:before="20"/>
              <w:jc w:val="center"/>
            </w:pPr>
            <w:r>
              <w:rPr>
                <w:b w:val="0"/>
                <w:i w:val="0"/>
                <w:sz w:val="16"/>
              </w:rPr>
              <w:t>E-02</w:t>
            </w:r>
          </w:p>
        </w:tc>
        <w:tc>
          <w:tcPr>
            <w:tcW w:type="dxa" w:w="1928"/>
            <w:vAlign w:val="center"/>
          </w:tcPr>
          <w:p>
            <w:pPr>
              <w:spacing w:after="20" w:before="20"/>
              <w:jc w:val="left"/>
            </w:pPr>
            <w:r>
              <w:rPr>
                <w:b w:val="0"/>
                <w:i w:val="0"/>
                <w:sz w:val="16"/>
              </w:rPr>
              <w:t>Almacén de donaciones, tópico y SS.HH.</w:t>
            </w:r>
          </w:p>
        </w:tc>
        <w:tc>
          <w:tcPr>
            <w:tcW w:type="dxa" w:w="680"/>
            <w:vAlign w:val="center"/>
          </w:tcPr>
          <w:p>
            <w:pPr>
              <w:spacing w:after="20" w:before="20"/>
              <w:jc w:val="center"/>
            </w:pPr>
            <w:r>
              <w:rPr>
                <w:b w:val="0"/>
                <w:i w:val="0"/>
                <w:sz w:val="16"/>
              </w:rPr>
              <w:t>M76</w:t>
            </w:r>
          </w:p>
        </w:tc>
        <w:tc>
          <w:tcPr>
            <w:tcW w:type="dxa" w:w="850"/>
            <w:vAlign w:val="center"/>
          </w:tcPr>
          <w:p>
            <w:pPr>
              <w:spacing w:after="20" w:before="20"/>
              <w:jc w:val="center"/>
            </w:pPr>
            <w:r>
              <w:rPr>
                <w:b w:val="0"/>
                <w:i w:val="0"/>
                <w:sz w:val="16"/>
              </w:rPr>
              <w:t>0</w:t>
            </w:r>
          </w:p>
        </w:tc>
        <w:tc>
          <w:tcPr>
            <w:tcW w:type="dxa" w:w="1077"/>
            <w:shd w:val="clear" w:color="auto" w:fill="E2EFDA"/>
            <w:vAlign w:val="center"/>
          </w:tcPr>
          <w:p>
            <w:pPr>
              <w:spacing w:after="20" w:before="20"/>
              <w:jc w:val="center"/>
            </w:pPr>
            <w:r>
              <w:rPr>
                <w:b w:val="0"/>
                <w:i w:val="0"/>
                <w:sz w:val="16"/>
              </w:rPr>
              <w:t>1</w:t>
            </w:r>
          </w:p>
        </w:tc>
        <w:tc>
          <w:tcPr>
            <w:tcW w:type="dxa" w:w="4422"/>
            <w:vAlign w:val="center"/>
          </w:tcPr>
          <w:p>
            <w:pPr>
              <w:spacing w:after="20" w:before="20"/>
              <w:jc w:val="left"/>
            </w:pPr>
            <w:r>
              <w:rPr>
                <w:b w:val="0"/>
                <w:i w:val="0"/>
                <w:sz w:val="16"/>
              </w:rPr>
              <w:t>En la planta hay 1 portapapel higiénico M76 en el SS.HH. del tópico; el cuadro no lo incluye.</w:t>
            </w:r>
          </w:p>
        </w:tc>
      </w:tr>
      <w:tr>
        <w:trPr>
          <w:cantSplit/>
        </w:trPr>
        <w:tc>
          <w:tcPr>
            <w:tcW w:type="dxa" w:w="680"/>
            <w:vAlign w:val="center"/>
          </w:tcPr>
          <w:p>
            <w:pPr>
              <w:spacing w:after="20" w:before="20"/>
              <w:jc w:val="center"/>
            </w:pPr>
            <w:r>
              <w:rPr>
                <w:b w:val="0"/>
                <w:i w:val="0"/>
                <w:sz w:val="16"/>
              </w:rPr>
              <w:t>E-03</w:t>
            </w:r>
          </w:p>
        </w:tc>
        <w:tc>
          <w:tcPr>
            <w:tcW w:type="dxa" w:w="1928"/>
            <w:vAlign w:val="center"/>
          </w:tcPr>
          <w:p>
            <w:pPr>
              <w:spacing w:after="20" w:before="20"/>
              <w:jc w:val="left"/>
            </w:pPr>
            <w:r>
              <w:rPr>
                <w:b w:val="0"/>
                <w:i w:val="0"/>
                <w:sz w:val="16"/>
              </w:rPr>
              <w:t>Almacén general y de limpieza, y almacenamiento de residuos sólidos</w:t>
            </w:r>
          </w:p>
        </w:tc>
        <w:tc>
          <w:tcPr>
            <w:tcW w:type="dxa" w:w="680"/>
            <w:vAlign w:val="center"/>
          </w:tcPr>
          <w:p>
            <w:pPr>
              <w:spacing w:after="20" w:before="20"/>
              <w:jc w:val="center"/>
            </w:pPr>
            <w:r>
              <w:rPr>
                <w:b w:val="0"/>
                <w:i w:val="0"/>
                <w:sz w:val="16"/>
              </w:rPr>
              <w:t>M51</w:t>
            </w:r>
          </w:p>
        </w:tc>
        <w:tc>
          <w:tcPr>
            <w:tcW w:type="dxa" w:w="850"/>
            <w:vAlign w:val="center"/>
          </w:tcPr>
          <w:p>
            <w:pPr>
              <w:spacing w:after="20" w:before="20"/>
              <w:jc w:val="center"/>
            </w:pPr>
            <w:r>
              <w:rPr>
                <w:b w:val="0"/>
                <w:i w:val="0"/>
                <w:sz w:val="16"/>
              </w:rPr>
              <w:t>15</w:t>
            </w:r>
          </w:p>
        </w:tc>
        <w:tc>
          <w:tcPr>
            <w:tcW w:type="dxa" w:w="1077"/>
            <w:shd w:val="clear" w:color="auto" w:fill="E2EFDA"/>
            <w:vAlign w:val="center"/>
          </w:tcPr>
          <w:p>
            <w:pPr>
              <w:spacing w:after="20" w:before="20"/>
              <w:jc w:val="center"/>
            </w:pPr>
            <w:r>
              <w:rPr>
                <w:b w:val="0"/>
                <w:i w:val="0"/>
                <w:sz w:val="16"/>
              </w:rPr>
              <w:t>6</w:t>
            </w:r>
          </w:p>
        </w:tc>
        <w:tc>
          <w:tcPr>
            <w:tcW w:type="dxa" w:w="4422"/>
            <w:vAlign w:val="center"/>
          </w:tcPr>
          <w:p>
            <w:pPr>
              <w:spacing w:after="20" w:before="20"/>
              <w:jc w:val="left"/>
            </w:pPr>
            <w:r>
              <w:rPr>
                <w:b w:val="0"/>
                <w:i w:val="0"/>
                <w:sz w:val="16"/>
              </w:rPr>
              <w:t>En la planta hay 6 estantes M51 en el almacén general y de limpieza; el cuadro dice 15.</w:t>
            </w:r>
          </w:p>
        </w:tc>
      </w:tr>
      <w:tr>
        <w:trPr>
          <w:cantSplit/>
        </w:trPr>
        <w:tc>
          <w:tcPr>
            <w:tcW w:type="dxa" w:w="680"/>
            <w:vAlign w:val="center"/>
          </w:tcPr>
          <w:p>
            <w:pPr>
              <w:spacing w:after="20" w:before="20"/>
              <w:jc w:val="center"/>
            </w:pPr>
            <w:r>
              <w:rPr>
                <w:b w:val="0"/>
                <w:i w:val="0"/>
                <w:sz w:val="16"/>
              </w:rPr>
              <w:t>E-03</w:t>
            </w:r>
          </w:p>
        </w:tc>
        <w:tc>
          <w:tcPr>
            <w:tcW w:type="dxa" w:w="1928"/>
            <w:vAlign w:val="center"/>
          </w:tcPr>
          <w:p>
            <w:pPr>
              <w:spacing w:after="20" w:before="20"/>
              <w:jc w:val="left"/>
            </w:pPr>
            <w:r>
              <w:rPr>
                <w:b w:val="0"/>
                <w:i w:val="0"/>
                <w:sz w:val="16"/>
              </w:rPr>
              <w:t>Almacén general y de limpieza, y almacenamiento de residuos sólidos</w:t>
            </w:r>
          </w:p>
        </w:tc>
        <w:tc>
          <w:tcPr>
            <w:tcW w:type="dxa" w:w="680"/>
            <w:vAlign w:val="center"/>
          </w:tcPr>
          <w:p>
            <w:pPr>
              <w:spacing w:after="20" w:before="20"/>
              <w:jc w:val="center"/>
            </w:pPr>
            <w:r>
              <w:rPr>
                <w:b w:val="0"/>
                <w:i w:val="0"/>
                <w:sz w:val="16"/>
              </w:rPr>
              <w:t>M75</w:t>
            </w:r>
          </w:p>
        </w:tc>
        <w:tc>
          <w:tcPr>
            <w:tcW w:type="dxa" w:w="850"/>
            <w:vAlign w:val="center"/>
          </w:tcPr>
          <w:p>
            <w:pPr>
              <w:spacing w:after="20" w:before="20"/>
              <w:jc w:val="center"/>
            </w:pPr>
            <w:r>
              <w:rPr>
                <w:b w:val="0"/>
                <w:i w:val="0"/>
                <w:sz w:val="16"/>
              </w:rPr>
              <w:t>5</w:t>
            </w:r>
          </w:p>
        </w:tc>
        <w:tc>
          <w:tcPr>
            <w:tcW w:type="dxa" w:w="1077"/>
            <w:shd w:val="clear" w:color="auto" w:fill="E2EFDA"/>
            <w:vAlign w:val="center"/>
          </w:tcPr>
          <w:p>
            <w:pPr>
              <w:spacing w:after="20" w:before="20"/>
              <w:jc w:val="center"/>
            </w:pPr>
            <w:r>
              <w:rPr>
                <w:b w:val="0"/>
                <w:i w:val="0"/>
                <w:sz w:val="16"/>
              </w:rPr>
              <w:t>3</w:t>
            </w:r>
          </w:p>
        </w:tc>
        <w:tc>
          <w:tcPr>
            <w:tcW w:type="dxa" w:w="4422"/>
            <w:vAlign w:val="center"/>
          </w:tcPr>
          <w:p>
            <w:pPr>
              <w:spacing w:after="20" w:before="20"/>
              <w:jc w:val="left"/>
            </w:pPr>
            <w:r>
              <w:rPr>
                <w:b w:val="0"/>
                <w:i w:val="0"/>
                <w:sz w:val="16"/>
              </w:rPr>
              <w:t>En la planta hay 3 contenedores M75 en el almacenamiento de residuos sólidos; el cuadro dice 5.</w:t>
            </w:r>
          </w:p>
        </w:tc>
      </w:tr>
      <w:tr>
        <w:trPr>
          <w:cantSplit/>
        </w:trPr>
        <w:tc>
          <w:tcPr>
            <w:tcW w:type="dxa" w:w="680"/>
            <w:vAlign w:val="center"/>
          </w:tcPr>
          <w:p>
            <w:pPr>
              <w:spacing w:after="20" w:before="20"/>
              <w:jc w:val="center"/>
            </w:pPr>
            <w:r>
              <w:rPr>
                <w:b w:val="0"/>
                <w:i w:val="0"/>
                <w:sz w:val="16"/>
              </w:rPr>
              <w:t>E-05</w:t>
            </w:r>
          </w:p>
        </w:tc>
        <w:tc>
          <w:tcPr>
            <w:tcW w:type="dxa" w:w="1928"/>
            <w:vAlign w:val="center"/>
          </w:tcPr>
          <w:p>
            <w:pPr>
              <w:spacing w:after="20" w:before="20"/>
              <w:jc w:val="left"/>
            </w:pPr>
            <w:r>
              <w:rPr>
                <w:b w:val="0"/>
                <w:i w:val="0"/>
                <w:sz w:val="16"/>
              </w:rPr>
              <w:t>Módulo de enseñanza</w:t>
            </w:r>
          </w:p>
        </w:tc>
        <w:tc>
          <w:tcPr>
            <w:tcW w:type="dxa" w:w="680"/>
            <w:vAlign w:val="center"/>
          </w:tcPr>
          <w:p>
            <w:pPr>
              <w:spacing w:after="20" w:before="20"/>
              <w:jc w:val="center"/>
            </w:pPr>
            <w:r>
              <w:rPr>
                <w:b w:val="0"/>
                <w:i w:val="0"/>
                <w:sz w:val="16"/>
              </w:rPr>
              <w:t>M62</w:t>
            </w:r>
          </w:p>
        </w:tc>
        <w:tc>
          <w:tcPr>
            <w:tcW w:type="dxa" w:w="850"/>
            <w:vAlign w:val="center"/>
          </w:tcPr>
          <w:p>
            <w:pPr>
              <w:spacing w:after="20" w:before="20"/>
              <w:jc w:val="center"/>
            </w:pPr>
            <w:r>
              <w:rPr>
                <w:b w:val="0"/>
                <w:i w:val="0"/>
                <w:sz w:val="16"/>
              </w:rPr>
              <w:t>1</w:t>
            </w:r>
          </w:p>
        </w:tc>
        <w:tc>
          <w:tcPr>
            <w:tcW w:type="dxa" w:w="1077"/>
            <w:shd w:val="clear" w:color="auto" w:fill="E2EFDA"/>
            <w:vAlign w:val="center"/>
          </w:tcPr>
          <w:p>
            <w:pPr>
              <w:spacing w:after="20" w:before="20"/>
              <w:jc w:val="center"/>
            </w:pPr>
            <w:r>
              <w:rPr>
                <w:b w:val="0"/>
                <w:i w:val="0"/>
                <w:sz w:val="16"/>
              </w:rPr>
              <w:t>2</w:t>
            </w:r>
          </w:p>
        </w:tc>
        <w:tc>
          <w:tcPr>
            <w:tcW w:type="dxa" w:w="4422"/>
            <w:vAlign w:val="center"/>
          </w:tcPr>
          <w:p>
            <w:pPr>
              <w:spacing w:after="20" w:before="20"/>
              <w:jc w:val="left"/>
            </w:pPr>
            <w:r>
              <w:rPr>
                <w:b w:val="0"/>
                <w:i w:val="0"/>
                <w:sz w:val="16"/>
              </w:rPr>
              <w:t>En la planta hay 2 cestos M62; el cuadro dice 1.</w:t>
            </w:r>
          </w:p>
        </w:tc>
      </w:tr>
      <w:tr>
        <w:trPr>
          <w:cantSplit/>
        </w:trPr>
        <w:tc>
          <w:tcPr>
            <w:tcW w:type="dxa" w:w="680"/>
            <w:vAlign w:val="center"/>
          </w:tcPr>
          <w:p>
            <w:pPr>
              <w:spacing w:after="20" w:before="20"/>
              <w:jc w:val="center"/>
            </w:pPr>
            <w:r>
              <w:rPr>
                <w:b w:val="0"/>
                <w:i w:val="0"/>
                <w:sz w:val="16"/>
              </w:rPr>
              <w:t>E-05</w:t>
            </w:r>
          </w:p>
        </w:tc>
        <w:tc>
          <w:tcPr>
            <w:tcW w:type="dxa" w:w="1928"/>
            <w:vAlign w:val="center"/>
          </w:tcPr>
          <w:p>
            <w:pPr>
              <w:spacing w:after="20" w:before="20"/>
              <w:jc w:val="left"/>
            </w:pPr>
            <w:r>
              <w:rPr>
                <w:b w:val="0"/>
                <w:i w:val="0"/>
                <w:sz w:val="16"/>
              </w:rPr>
              <w:t>SUM-comedor</w:t>
            </w:r>
          </w:p>
        </w:tc>
        <w:tc>
          <w:tcPr>
            <w:tcW w:type="dxa" w:w="680"/>
            <w:vAlign w:val="center"/>
          </w:tcPr>
          <w:p>
            <w:pPr>
              <w:spacing w:after="20" w:before="20"/>
              <w:jc w:val="center"/>
            </w:pPr>
            <w:r>
              <w:rPr>
                <w:b w:val="0"/>
                <w:i w:val="0"/>
                <w:sz w:val="16"/>
              </w:rPr>
              <w:t>M3</w:t>
            </w:r>
          </w:p>
        </w:tc>
        <w:tc>
          <w:tcPr>
            <w:tcW w:type="dxa" w:w="850"/>
            <w:vAlign w:val="center"/>
          </w:tcPr>
          <w:p>
            <w:pPr>
              <w:spacing w:after="20" w:before="20"/>
              <w:jc w:val="center"/>
            </w:pPr>
            <w:r>
              <w:rPr>
                <w:b w:val="0"/>
                <w:i w:val="0"/>
                <w:sz w:val="16"/>
              </w:rPr>
              <w:t>384</w:t>
            </w:r>
          </w:p>
        </w:tc>
        <w:tc>
          <w:tcPr>
            <w:tcW w:type="dxa" w:w="1077"/>
            <w:shd w:val="clear" w:color="auto" w:fill="E2EFDA"/>
            <w:vAlign w:val="center"/>
          </w:tcPr>
          <w:p>
            <w:pPr>
              <w:spacing w:after="20" w:before="20"/>
              <w:jc w:val="center"/>
            </w:pPr>
            <w:r>
              <w:rPr>
                <w:b w:val="0"/>
                <w:i w:val="0"/>
                <w:sz w:val="16"/>
              </w:rPr>
              <w:t>192</w:t>
            </w:r>
          </w:p>
        </w:tc>
        <w:tc>
          <w:tcPr>
            <w:tcW w:type="dxa" w:w="4422"/>
            <w:vAlign w:val="center"/>
          </w:tcPr>
          <w:p>
            <w:pPr>
              <w:spacing w:after="20" w:before="20"/>
              <w:jc w:val="left"/>
            </w:pPr>
            <w:r>
              <w:rPr>
                <w:b w:val="0"/>
                <w:i w:val="0"/>
                <w:sz w:val="16"/>
              </w:rPr>
              <w:t>En la planta hay 24 mesas M16 con 8 sillas M3 cada una: 192 sillas rotuladas; el cuadro dice 384.</w:t>
            </w:r>
          </w:p>
        </w:tc>
      </w:tr>
      <w:tr>
        <w:trPr>
          <w:cantSplit/>
        </w:trPr>
        <w:tc>
          <w:tcPr>
            <w:tcW w:type="dxa" w:w="680"/>
            <w:vAlign w:val="center"/>
          </w:tcPr>
          <w:p>
            <w:pPr>
              <w:spacing w:after="20" w:before="20"/>
              <w:jc w:val="center"/>
            </w:pPr>
            <w:r>
              <w:rPr>
                <w:b w:val="0"/>
                <w:i w:val="0"/>
                <w:sz w:val="16"/>
              </w:rPr>
              <w:t>E-05</w:t>
            </w:r>
          </w:p>
        </w:tc>
        <w:tc>
          <w:tcPr>
            <w:tcW w:type="dxa" w:w="1928"/>
            <w:vAlign w:val="center"/>
          </w:tcPr>
          <w:p>
            <w:pPr>
              <w:spacing w:after="20" w:before="20"/>
              <w:jc w:val="left"/>
            </w:pPr>
            <w:r>
              <w:rPr>
                <w:b w:val="0"/>
                <w:i w:val="0"/>
                <w:sz w:val="16"/>
              </w:rPr>
              <w:t>Módulo infantil</w:t>
            </w:r>
          </w:p>
        </w:tc>
        <w:tc>
          <w:tcPr>
            <w:tcW w:type="dxa" w:w="680"/>
            <w:vAlign w:val="center"/>
          </w:tcPr>
          <w:p>
            <w:pPr>
              <w:spacing w:after="20" w:before="20"/>
              <w:jc w:val="center"/>
            </w:pPr>
            <w:r>
              <w:rPr>
                <w:b w:val="0"/>
                <w:i w:val="0"/>
                <w:sz w:val="16"/>
              </w:rPr>
              <w:t>K78</w:t>
            </w:r>
          </w:p>
        </w:tc>
        <w:tc>
          <w:tcPr>
            <w:tcW w:type="dxa" w:w="850"/>
            <w:vAlign w:val="center"/>
          </w:tcPr>
          <w:p>
            <w:pPr>
              <w:spacing w:after="20" w:before="20"/>
              <w:jc w:val="center"/>
            </w:pPr>
            <w:r>
              <w:rPr>
                <w:b w:val="0"/>
                <w:i w:val="0"/>
                <w:sz w:val="16"/>
              </w:rPr>
              <w:t>1</w:t>
            </w:r>
          </w:p>
        </w:tc>
        <w:tc>
          <w:tcPr>
            <w:tcW w:type="dxa" w:w="1077"/>
            <w:shd w:val="clear" w:color="auto" w:fill="E2EFDA"/>
            <w:vAlign w:val="center"/>
          </w:tcPr>
          <w:p>
            <w:pPr>
              <w:spacing w:after="20" w:before="20"/>
              <w:jc w:val="center"/>
            </w:pPr>
            <w:r>
              <w:rPr>
                <w:b w:val="0"/>
                <w:i w:val="0"/>
                <w:sz w:val="16"/>
              </w:rPr>
              <w:t>8</w:t>
            </w:r>
          </w:p>
        </w:tc>
        <w:tc>
          <w:tcPr>
            <w:tcW w:type="dxa" w:w="4422"/>
            <w:vAlign w:val="center"/>
          </w:tcPr>
          <w:p>
            <w:pPr>
              <w:spacing w:after="20" w:before="20"/>
              <w:jc w:val="left"/>
            </w:pPr>
            <w:r>
              <w:rPr>
                <w:b w:val="0"/>
                <w:i w:val="0"/>
                <w:sz w:val="16"/>
              </w:rPr>
              <w:t>En la planta hay 8 piezas de piso encastrable K78 rotuladas; el cuadro dice 1.</w:t>
            </w:r>
          </w:p>
        </w:tc>
      </w:tr>
      <w:tr>
        <w:trPr>
          <w:cantSplit/>
        </w:trPr>
        <w:tc>
          <w:tcPr>
            <w:tcW w:type="dxa" w:w="680"/>
            <w:vAlign w:val="center"/>
          </w:tcPr>
          <w:p>
            <w:pPr>
              <w:spacing w:after="20" w:before="20"/>
              <w:jc w:val="center"/>
            </w:pPr>
            <w:r>
              <w:rPr>
                <w:b w:val="0"/>
                <w:i w:val="0"/>
                <w:sz w:val="16"/>
              </w:rPr>
              <w:t>E-09</w:t>
            </w:r>
          </w:p>
        </w:tc>
        <w:tc>
          <w:tcPr>
            <w:tcW w:type="dxa" w:w="1928"/>
            <w:vAlign w:val="center"/>
          </w:tcPr>
          <w:p>
            <w:pPr>
              <w:spacing w:after="20" w:before="20"/>
              <w:jc w:val="left"/>
            </w:pPr>
            <w:r>
              <w:rPr>
                <w:b w:val="0"/>
                <w:i w:val="0"/>
                <w:sz w:val="16"/>
              </w:rPr>
              <w:t>Almacén de implementos deportivos</w:t>
            </w:r>
          </w:p>
        </w:tc>
        <w:tc>
          <w:tcPr>
            <w:tcW w:type="dxa" w:w="680"/>
            <w:vAlign w:val="center"/>
          </w:tcPr>
          <w:p>
            <w:pPr>
              <w:spacing w:after="20" w:before="20"/>
              <w:jc w:val="center"/>
            </w:pPr>
            <w:r>
              <w:rPr>
                <w:b w:val="0"/>
                <w:i w:val="0"/>
                <w:sz w:val="16"/>
              </w:rPr>
              <w:t>M51</w:t>
            </w:r>
          </w:p>
        </w:tc>
        <w:tc>
          <w:tcPr>
            <w:tcW w:type="dxa" w:w="850"/>
            <w:vAlign w:val="center"/>
          </w:tcPr>
          <w:p>
            <w:pPr>
              <w:spacing w:after="20" w:before="20"/>
              <w:jc w:val="center"/>
            </w:pPr>
            <w:r>
              <w:rPr>
                <w:b w:val="0"/>
                <w:i w:val="0"/>
                <w:sz w:val="16"/>
              </w:rPr>
              <w:t>1</w:t>
            </w:r>
          </w:p>
        </w:tc>
        <w:tc>
          <w:tcPr>
            <w:tcW w:type="dxa" w:w="1077"/>
            <w:shd w:val="clear" w:color="auto" w:fill="E2EFDA"/>
            <w:vAlign w:val="center"/>
          </w:tcPr>
          <w:p>
            <w:pPr>
              <w:spacing w:after="20" w:before="20"/>
              <w:jc w:val="center"/>
            </w:pPr>
            <w:r>
              <w:rPr>
                <w:b w:val="0"/>
                <w:i w:val="0"/>
                <w:sz w:val="16"/>
              </w:rPr>
              <w:t>3</w:t>
            </w:r>
          </w:p>
        </w:tc>
        <w:tc>
          <w:tcPr>
            <w:tcW w:type="dxa" w:w="4422"/>
            <w:vAlign w:val="center"/>
          </w:tcPr>
          <w:p>
            <w:pPr>
              <w:spacing w:after="20" w:before="20"/>
              <w:jc w:val="left"/>
            </w:pPr>
            <w:r>
              <w:rPr>
                <w:b w:val="0"/>
                <w:i w:val="0"/>
                <w:sz w:val="16"/>
              </w:rPr>
              <w:t>En la planta hay 3 estantes metálicos M51; la fila del cuadro dice 1 y trae la descripción del atril M15 del módulo infantil.</w:t>
            </w:r>
          </w:p>
        </w:tc>
      </w:tr>
      <w:tr>
        <w:trPr>
          <w:cantSplit/>
        </w:trPr>
        <w:tc>
          <w:tcPr>
            <w:tcW w:type="dxa" w:w="680"/>
            <w:vAlign w:val="center"/>
          </w:tcPr>
          <w:p>
            <w:pPr>
              <w:spacing w:after="20" w:before="20"/>
              <w:jc w:val="center"/>
            </w:pPr>
            <w:r>
              <w:rPr>
                <w:b w:val="0"/>
                <w:i w:val="0"/>
                <w:sz w:val="16"/>
              </w:rPr>
              <w:t>E-09</w:t>
            </w:r>
          </w:p>
        </w:tc>
        <w:tc>
          <w:tcPr>
            <w:tcW w:type="dxa" w:w="1928"/>
            <w:vAlign w:val="center"/>
          </w:tcPr>
          <w:p>
            <w:pPr>
              <w:spacing w:after="20" w:before="20"/>
              <w:jc w:val="left"/>
            </w:pPr>
            <w:r>
              <w:rPr>
                <w:b w:val="0"/>
                <w:i w:val="0"/>
                <w:sz w:val="16"/>
              </w:rPr>
              <w:t>Almacén de implementos deportivos</w:t>
            </w:r>
          </w:p>
        </w:tc>
        <w:tc>
          <w:tcPr>
            <w:tcW w:type="dxa" w:w="680"/>
            <w:vAlign w:val="center"/>
          </w:tcPr>
          <w:p>
            <w:pPr>
              <w:spacing w:after="20" w:before="20"/>
              <w:jc w:val="center"/>
            </w:pPr>
            <w:r>
              <w:rPr>
                <w:b w:val="0"/>
                <w:i w:val="0"/>
                <w:sz w:val="16"/>
              </w:rPr>
              <w:t>K53</w:t>
            </w:r>
          </w:p>
        </w:tc>
        <w:tc>
          <w:tcPr>
            <w:tcW w:type="dxa" w:w="850"/>
            <w:vAlign w:val="center"/>
          </w:tcPr>
          <w:p>
            <w:pPr>
              <w:spacing w:after="20" w:before="20"/>
              <w:jc w:val="center"/>
            </w:pPr>
            <w:r>
              <w:rPr>
                <w:b w:val="0"/>
                <w:i w:val="0"/>
                <w:sz w:val="16"/>
              </w:rPr>
              <w:t>0</w:t>
            </w:r>
          </w:p>
        </w:tc>
        <w:tc>
          <w:tcPr>
            <w:tcW w:type="dxa" w:w="1077"/>
            <w:shd w:val="clear" w:color="auto" w:fill="E2EFDA"/>
            <w:vAlign w:val="center"/>
          </w:tcPr>
          <w:p>
            <w:pPr>
              <w:spacing w:after="20" w:before="20"/>
              <w:jc w:val="center"/>
            </w:pPr>
            <w:r>
              <w:rPr>
                <w:b w:val="0"/>
                <w:i w:val="0"/>
                <w:sz w:val="16"/>
              </w:rPr>
              <w:t>1</w:t>
            </w:r>
          </w:p>
        </w:tc>
        <w:tc>
          <w:tcPr>
            <w:tcW w:type="dxa" w:w="4422"/>
            <w:vAlign w:val="center"/>
          </w:tcPr>
          <w:p>
            <w:pPr>
              <w:spacing w:after="20" w:before="20"/>
              <w:jc w:val="left"/>
            </w:pPr>
            <w:r>
              <w:rPr>
                <w:b w:val="0"/>
                <w:i w:val="0"/>
                <w:sz w:val="16"/>
              </w:rPr>
              <w:t>Rotulado en la planta (colchoneta); no figura en el cuadro. Cantidad mínima rotulada.</w:t>
            </w:r>
          </w:p>
        </w:tc>
      </w:tr>
      <w:tr>
        <w:trPr>
          <w:cantSplit/>
        </w:trPr>
        <w:tc>
          <w:tcPr>
            <w:tcW w:type="dxa" w:w="680"/>
            <w:vAlign w:val="center"/>
          </w:tcPr>
          <w:p>
            <w:pPr>
              <w:spacing w:after="20" w:before="20"/>
              <w:jc w:val="center"/>
            </w:pPr>
            <w:r>
              <w:rPr>
                <w:b w:val="0"/>
                <w:i w:val="0"/>
                <w:sz w:val="16"/>
              </w:rPr>
              <w:t>E-09</w:t>
            </w:r>
          </w:p>
        </w:tc>
        <w:tc>
          <w:tcPr>
            <w:tcW w:type="dxa" w:w="1928"/>
            <w:vAlign w:val="center"/>
          </w:tcPr>
          <w:p>
            <w:pPr>
              <w:spacing w:after="20" w:before="20"/>
              <w:jc w:val="left"/>
            </w:pPr>
            <w:r>
              <w:rPr>
                <w:b w:val="0"/>
                <w:i w:val="0"/>
                <w:sz w:val="16"/>
              </w:rPr>
              <w:t>Almacén de implementos deportivos</w:t>
            </w:r>
          </w:p>
        </w:tc>
        <w:tc>
          <w:tcPr>
            <w:tcW w:type="dxa" w:w="680"/>
            <w:vAlign w:val="center"/>
          </w:tcPr>
          <w:p>
            <w:pPr>
              <w:spacing w:after="20" w:before="20"/>
              <w:jc w:val="center"/>
            </w:pPr>
            <w:r>
              <w:rPr>
                <w:b w:val="0"/>
                <w:i w:val="0"/>
                <w:sz w:val="16"/>
              </w:rPr>
              <w:t>K73</w:t>
            </w:r>
          </w:p>
        </w:tc>
        <w:tc>
          <w:tcPr>
            <w:tcW w:type="dxa" w:w="850"/>
            <w:vAlign w:val="center"/>
          </w:tcPr>
          <w:p>
            <w:pPr>
              <w:spacing w:after="20" w:before="20"/>
              <w:jc w:val="center"/>
            </w:pPr>
            <w:r>
              <w:rPr>
                <w:b w:val="0"/>
                <w:i w:val="0"/>
                <w:sz w:val="16"/>
              </w:rPr>
              <w:t>0</w:t>
            </w:r>
          </w:p>
        </w:tc>
        <w:tc>
          <w:tcPr>
            <w:tcW w:type="dxa" w:w="1077"/>
            <w:shd w:val="clear" w:color="auto" w:fill="E2EFDA"/>
            <w:vAlign w:val="center"/>
          </w:tcPr>
          <w:p>
            <w:pPr>
              <w:spacing w:after="20" w:before="20"/>
              <w:jc w:val="center"/>
            </w:pPr>
            <w:r>
              <w:rPr>
                <w:b w:val="0"/>
                <w:i w:val="0"/>
                <w:sz w:val="16"/>
              </w:rPr>
              <w:t>1</w:t>
            </w:r>
          </w:p>
        </w:tc>
        <w:tc>
          <w:tcPr>
            <w:tcW w:type="dxa" w:w="4422"/>
            <w:vAlign w:val="center"/>
          </w:tcPr>
          <w:p>
            <w:pPr>
              <w:spacing w:after="20" w:before="20"/>
              <w:jc w:val="left"/>
            </w:pPr>
            <w:r>
              <w:rPr>
                <w:b w:val="0"/>
                <w:i w:val="0"/>
                <w:sz w:val="16"/>
              </w:rPr>
              <w:t>Rotulado en la planta (kit de vóley); no figura en el cuadro. Cantidad mínima rotulada.</w:t>
            </w:r>
          </w:p>
        </w:tc>
      </w:tr>
      <w:tr>
        <w:trPr>
          <w:cantSplit/>
        </w:trPr>
        <w:tc>
          <w:tcPr>
            <w:tcW w:type="dxa" w:w="680"/>
            <w:vAlign w:val="center"/>
          </w:tcPr>
          <w:p>
            <w:pPr>
              <w:spacing w:after="20" w:before="20"/>
              <w:jc w:val="center"/>
            </w:pPr>
            <w:r>
              <w:rPr>
                <w:b w:val="0"/>
                <w:i w:val="0"/>
                <w:sz w:val="16"/>
              </w:rPr>
              <w:t>E-09</w:t>
            </w:r>
          </w:p>
        </w:tc>
        <w:tc>
          <w:tcPr>
            <w:tcW w:type="dxa" w:w="1928"/>
            <w:vAlign w:val="center"/>
          </w:tcPr>
          <w:p>
            <w:pPr>
              <w:spacing w:after="20" w:before="20"/>
              <w:jc w:val="left"/>
            </w:pPr>
            <w:r>
              <w:rPr>
                <w:b w:val="0"/>
                <w:i w:val="0"/>
                <w:sz w:val="16"/>
              </w:rPr>
              <w:t>Almacén de implementos deportivos</w:t>
            </w:r>
          </w:p>
        </w:tc>
        <w:tc>
          <w:tcPr>
            <w:tcW w:type="dxa" w:w="680"/>
            <w:vAlign w:val="center"/>
          </w:tcPr>
          <w:p>
            <w:pPr>
              <w:spacing w:after="20" w:before="20"/>
              <w:jc w:val="center"/>
            </w:pPr>
            <w:r>
              <w:rPr>
                <w:b w:val="0"/>
                <w:i w:val="0"/>
                <w:sz w:val="16"/>
              </w:rPr>
              <w:t>K74</w:t>
            </w:r>
          </w:p>
        </w:tc>
        <w:tc>
          <w:tcPr>
            <w:tcW w:type="dxa" w:w="850"/>
            <w:vAlign w:val="center"/>
          </w:tcPr>
          <w:p>
            <w:pPr>
              <w:spacing w:after="20" w:before="20"/>
              <w:jc w:val="center"/>
            </w:pPr>
            <w:r>
              <w:rPr>
                <w:b w:val="0"/>
                <w:i w:val="0"/>
                <w:sz w:val="16"/>
              </w:rPr>
              <w:t>0</w:t>
            </w:r>
          </w:p>
        </w:tc>
        <w:tc>
          <w:tcPr>
            <w:tcW w:type="dxa" w:w="1077"/>
            <w:shd w:val="clear" w:color="auto" w:fill="E2EFDA"/>
            <w:vAlign w:val="center"/>
          </w:tcPr>
          <w:p>
            <w:pPr>
              <w:spacing w:after="20" w:before="20"/>
              <w:jc w:val="center"/>
            </w:pPr>
            <w:r>
              <w:rPr>
                <w:b w:val="0"/>
                <w:i w:val="0"/>
                <w:sz w:val="16"/>
              </w:rPr>
              <w:t>1</w:t>
            </w:r>
          </w:p>
        </w:tc>
        <w:tc>
          <w:tcPr>
            <w:tcW w:type="dxa" w:w="4422"/>
            <w:vAlign w:val="center"/>
          </w:tcPr>
          <w:p>
            <w:pPr>
              <w:spacing w:after="20" w:before="20"/>
              <w:jc w:val="left"/>
            </w:pPr>
            <w:r>
              <w:rPr>
                <w:b w:val="0"/>
                <w:i w:val="0"/>
                <w:sz w:val="16"/>
              </w:rPr>
              <w:t>Rotulado en la planta (guantes de entrenamiento); no figura en el cuadro. Cantidad mínima rotulada.</w:t>
            </w:r>
          </w:p>
        </w:tc>
      </w:tr>
      <w:tr>
        <w:trPr>
          <w:cantSplit/>
        </w:trPr>
        <w:tc>
          <w:tcPr>
            <w:tcW w:type="dxa" w:w="680"/>
            <w:vAlign w:val="center"/>
          </w:tcPr>
          <w:p>
            <w:pPr>
              <w:spacing w:after="20" w:before="20"/>
              <w:jc w:val="center"/>
            </w:pPr>
            <w:r>
              <w:rPr>
                <w:b w:val="0"/>
                <w:i w:val="0"/>
                <w:sz w:val="16"/>
              </w:rPr>
              <w:t>E-09</w:t>
            </w:r>
          </w:p>
        </w:tc>
        <w:tc>
          <w:tcPr>
            <w:tcW w:type="dxa" w:w="1928"/>
            <w:vAlign w:val="center"/>
          </w:tcPr>
          <w:p>
            <w:pPr>
              <w:spacing w:after="20" w:before="20"/>
              <w:jc w:val="left"/>
            </w:pPr>
            <w:r>
              <w:rPr>
                <w:b w:val="0"/>
                <w:i w:val="0"/>
                <w:sz w:val="16"/>
              </w:rPr>
              <w:t>Almacén de implementos deportivos</w:t>
            </w:r>
          </w:p>
        </w:tc>
        <w:tc>
          <w:tcPr>
            <w:tcW w:type="dxa" w:w="680"/>
            <w:vAlign w:val="center"/>
          </w:tcPr>
          <w:p>
            <w:pPr>
              <w:spacing w:after="20" w:before="20"/>
              <w:jc w:val="center"/>
            </w:pPr>
            <w:r>
              <w:rPr>
                <w:b w:val="0"/>
                <w:i w:val="0"/>
                <w:sz w:val="16"/>
              </w:rPr>
              <w:t>K79</w:t>
            </w:r>
          </w:p>
        </w:tc>
        <w:tc>
          <w:tcPr>
            <w:tcW w:type="dxa" w:w="850"/>
            <w:vAlign w:val="center"/>
          </w:tcPr>
          <w:p>
            <w:pPr>
              <w:spacing w:after="20" w:before="20"/>
              <w:jc w:val="center"/>
            </w:pPr>
            <w:r>
              <w:rPr>
                <w:b w:val="0"/>
                <w:i w:val="0"/>
                <w:sz w:val="16"/>
              </w:rPr>
              <w:t>0</w:t>
            </w:r>
          </w:p>
        </w:tc>
        <w:tc>
          <w:tcPr>
            <w:tcW w:type="dxa" w:w="1077"/>
            <w:shd w:val="clear" w:color="auto" w:fill="E2EFDA"/>
            <w:vAlign w:val="center"/>
          </w:tcPr>
          <w:p>
            <w:pPr>
              <w:spacing w:after="20" w:before="20"/>
              <w:jc w:val="center"/>
            </w:pPr>
            <w:r>
              <w:rPr>
                <w:b w:val="0"/>
                <w:i w:val="0"/>
                <w:sz w:val="16"/>
              </w:rPr>
              <w:t>1</w:t>
            </w:r>
          </w:p>
        </w:tc>
        <w:tc>
          <w:tcPr>
            <w:tcW w:type="dxa" w:w="4422"/>
            <w:vAlign w:val="center"/>
          </w:tcPr>
          <w:p>
            <w:pPr>
              <w:spacing w:after="20" w:before="20"/>
              <w:jc w:val="left"/>
            </w:pPr>
            <w:r>
              <w:rPr>
                <w:b w:val="0"/>
                <w:i w:val="0"/>
                <w:sz w:val="16"/>
              </w:rPr>
              <w:t>Rotulado en la planta (mica protectora); no figura en el cuadro. Cantidad mínima rotulada.</w:t>
            </w:r>
          </w:p>
        </w:tc>
      </w:tr>
      <w:tr>
        <w:trPr>
          <w:cantSplit/>
        </w:trPr>
        <w:tc>
          <w:tcPr>
            <w:tcW w:type="dxa" w:w="680"/>
            <w:vAlign w:val="center"/>
          </w:tcPr>
          <w:p>
            <w:pPr>
              <w:spacing w:after="20" w:before="20"/>
              <w:jc w:val="center"/>
            </w:pPr>
            <w:r>
              <w:rPr>
                <w:b w:val="0"/>
                <w:i w:val="0"/>
                <w:sz w:val="16"/>
              </w:rPr>
              <w:t>E-09</w:t>
            </w:r>
          </w:p>
        </w:tc>
        <w:tc>
          <w:tcPr>
            <w:tcW w:type="dxa" w:w="1928"/>
            <w:vAlign w:val="center"/>
          </w:tcPr>
          <w:p>
            <w:pPr>
              <w:spacing w:after="20" w:before="20"/>
              <w:jc w:val="left"/>
            </w:pPr>
            <w:r>
              <w:rPr>
                <w:b w:val="0"/>
                <w:i w:val="0"/>
                <w:sz w:val="16"/>
              </w:rPr>
              <w:t>Almacén de implementos</w:t>
            </w:r>
          </w:p>
        </w:tc>
        <w:tc>
          <w:tcPr>
            <w:tcW w:type="dxa" w:w="680"/>
            <w:vAlign w:val="center"/>
          </w:tcPr>
          <w:p>
            <w:pPr>
              <w:spacing w:after="20" w:before="20"/>
              <w:jc w:val="center"/>
            </w:pPr>
            <w:r>
              <w:rPr>
                <w:b w:val="0"/>
                <w:i w:val="0"/>
                <w:sz w:val="16"/>
              </w:rPr>
              <w:t>M52</w:t>
            </w:r>
          </w:p>
        </w:tc>
        <w:tc>
          <w:tcPr>
            <w:tcW w:type="dxa" w:w="850"/>
            <w:vAlign w:val="center"/>
          </w:tcPr>
          <w:p>
            <w:pPr>
              <w:spacing w:after="20" w:before="20"/>
              <w:jc w:val="center"/>
            </w:pPr>
            <w:r>
              <w:rPr>
                <w:b w:val="0"/>
                <w:i w:val="0"/>
                <w:sz w:val="16"/>
              </w:rPr>
              <w:t>1</w:t>
            </w:r>
          </w:p>
        </w:tc>
        <w:tc>
          <w:tcPr>
            <w:tcW w:type="dxa" w:w="1077"/>
            <w:shd w:val="clear" w:color="auto" w:fill="E2EFDA"/>
            <w:vAlign w:val="center"/>
          </w:tcPr>
          <w:p>
            <w:pPr>
              <w:spacing w:after="20" w:before="20"/>
              <w:jc w:val="center"/>
            </w:pPr>
            <w:r>
              <w:rPr>
                <w:b w:val="0"/>
                <w:i w:val="0"/>
                <w:sz w:val="16"/>
              </w:rPr>
              <w:t>0</w:t>
            </w:r>
          </w:p>
        </w:tc>
        <w:tc>
          <w:tcPr>
            <w:tcW w:type="dxa" w:w="4422"/>
            <w:vAlign w:val="center"/>
          </w:tcPr>
          <w:p>
            <w:pPr>
              <w:spacing w:after="20" w:before="20"/>
              <w:jc w:val="left"/>
            </w:pPr>
            <w:r>
              <w:rPr>
                <w:b w:val="0"/>
                <w:i w:val="0"/>
                <w:sz w:val="16"/>
              </w:rPr>
              <w:t>No está en la planta; la fila del cuadro trae la descripción del exhibidor M54 del módulo infantil. No se metra.</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Tabla N.° 02: Otras observaciones subsanadas en los documentos</w:t>
      </w:r>
    </w:p>
    <w:tbl>
      <w:tblPr>
        <w:tblStyle w:val="TableGrid"/>
        <w:tblW w:type="auto" w:w="0"/>
        <w:jc w:val="center"/>
        <w:tblLayout w:type="fixed"/>
        <w:tblLook w:firstColumn="1" w:firstRow="1" w:lastColumn="0" w:lastRow="0" w:noHBand="0" w:noVBand="1" w:val="04A0"/>
      </w:tblPr>
      <w:tblGrid>
        <w:gridCol w:w="2041"/>
        <w:gridCol w:w="7598"/>
      </w:tblGrid>
      <w:tr>
        <w:trPr>
          <w:tblHeader w:val="true"/>
        </w:trPr>
        <w:tc>
          <w:tcPr>
            <w:tcW w:type="dxa" w:w="2041"/>
            <w:shd w:val="clear" w:color="auto" w:fill="7B1E2B"/>
            <w:vAlign w:val="center"/>
          </w:tcPr>
          <w:p>
            <w:pPr>
              <w:spacing w:after="20" w:before="20"/>
              <w:jc w:val="center"/>
            </w:pPr>
            <w:r>
              <w:rPr>
                <w:b/>
                <w:i w:val="0"/>
                <w:color w:val="FFFFFF"/>
                <w:sz w:val="17"/>
              </w:rPr>
              <w:t>TEMA</w:t>
            </w:r>
          </w:p>
        </w:tc>
        <w:tc>
          <w:tcPr>
            <w:tcW w:type="dxa" w:w="7597"/>
            <w:shd w:val="clear" w:color="auto" w:fill="7B1E2B"/>
            <w:vAlign w:val="center"/>
          </w:tcPr>
          <w:p>
            <w:pPr>
              <w:spacing w:after="20" w:before="20"/>
              <w:jc w:val="center"/>
            </w:pPr>
            <w:r>
              <w:rPr>
                <w:b/>
                <w:i w:val="0"/>
                <w:color w:val="FFFFFF"/>
                <w:sz w:val="17"/>
              </w:rPr>
              <w:t>CÓMO QUEDÓ EN LOS DOCUMENTOS</w:t>
            </w:r>
          </w:p>
        </w:tc>
      </w:tr>
      <w:tr>
        <w:trPr>
          <w:cantSplit/>
        </w:trPr>
        <w:tc>
          <w:tcPr>
            <w:tcW w:type="dxa" w:w="2041"/>
            <w:vAlign w:val="center"/>
          </w:tcPr>
          <w:p>
            <w:pPr>
              <w:spacing w:after="20" w:before="20"/>
              <w:jc w:val="left"/>
            </w:pPr>
            <w:r>
              <w:rPr>
                <w:b w:val="0"/>
                <w:i w:val="0"/>
                <w:sz w:val="17"/>
              </w:rPr>
              <w:t>Descripciones</w:t>
            </w:r>
          </w:p>
        </w:tc>
        <w:tc>
          <w:tcPr>
            <w:tcW w:type="dxa" w:w="7597"/>
            <w:vAlign w:val="center"/>
          </w:tcPr>
          <w:p>
            <w:pPr>
              <w:spacing w:after="20" w:before="20"/>
              <w:jc w:val="left"/>
            </w:pPr>
            <w:r>
              <w:rPr>
                <w:b w:val="0"/>
                <w:i w:val="0"/>
                <w:sz w:val="17"/>
              </w:rPr>
              <w:t>Cada código lleva la descripción de su elemento (catálogo de los cuadros), no la de la fila corrida: M31 escritorio con credenza, M32 sillón, M36 armario, M39 archivador (Dirección general), E9 impresora multifuncional y E7 proyector (Sala de reuniones), M37 armario para material (Taller de bisutería), M63 sofá de 3 cuerpos y M65 camilla (Tópico).</w:t>
            </w:r>
          </w:p>
        </w:tc>
      </w:tr>
      <w:tr>
        <w:trPr>
          <w:cantSplit/>
        </w:trPr>
        <w:tc>
          <w:tcPr>
            <w:tcW w:type="dxa" w:w="2041"/>
            <w:vAlign w:val="center"/>
          </w:tcPr>
          <w:p>
            <w:pPr>
              <w:spacing w:after="20" w:before="20"/>
              <w:jc w:val="left"/>
            </w:pPr>
            <w:r>
              <w:rPr>
                <w:b w:val="0"/>
                <w:i w:val="0"/>
                <w:sz w:val="17"/>
              </w:rPr>
              <w:t>Cuadros mal titulados</w:t>
            </w:r>
          </w:p>
        </w:tc>
        <w:tc>
          <w:tcPr>
            <w:tcW w:type="dxa" w:w="7597"/>
            <w:vAlign w:val="center"/>
          </w:tcPr>
          <w:p>
            <w:pPr>
              <w:spacing w:after="20" w:before="20"/>
              <w:jc w:val="left"/>
            </w:pPr>
            <w:r>
              <w:rPr>
                <w:b w:val="0"/>
                <w:i w:val="0"/>
                <w:sz w:val="17"/>
              </w:rPr>
              <w:t>Cada cuadro se asignó a su ambiente real: "Sala de espera y sala de visita - Edificación 2" = almacén de donaciones, tópico y SS.HH. de E-02; "Pasadizo - Edificación 2" = E-04; "SS.HH. personal - Edificación 1" = SS.HH. de las habitaciones de E-06; "Módulo infantil - Edificación 5" = almacén de implementos deportivos de E-09; "Vestidores - Edificación 1" = vestidores de E-09.</w:t>
            </w:r>
          </w:p>
        </w:tc>
      </w:tr>
      <w:tr>
        <w:trPr>
          <w:cantSplit/>
        </w:trPr>
        <w:tc>
          <w:tcPr>
            <w:tcW w:type="dxa" w:w="2041"/>
            <w:vAlign w:val="center"/>
          </w:tcPr>
          <w:p>
            <w:pPr>
              <w:spacing w:after="20" w:before="20"/>
              <w:jc w:val="left"/>
            </w:pPr>
            <w:r>
              <w:rPr>
                <w:b w:val="0"/>
                <w:i w:val="0"/>
                <w:sz w:val="17"/>
              </w:rPr>
              <w:t>Cuadro repetido</w:t>
            </w:r>
          </w:p>
        </w:tc>
        <w:tc>
          <w:tcPr>
            <w:tcW w:type="dxa" w:w="7597"/>
            <w:vAlign w:val="center"/>
          </w:tcPr>
          <w:p>
            <w:pPr>
              <w:spacing w:after="20" w:before="20"/>
              <w:jc w:val="left"/>
            </w:pPr>
            <w:r>
              <w:rPr>
                <w:b w:val="0"/>
                <w:i w:val="0"/>
                <w:sz w:val="17"/>
              </w:rPr>
              <w:t>El cuadro "Tópico - Edificación 3" repite los ítems del tópico de E-02: no se suma dos veces.</w:t>
            </w:r>
          </w:p>
        </w:tc>
      </w:tr>
      <w:tr>
        <w:trPr>
          <w:cantSplit/>
        </w:trPr>
        <w:tc>
          <w:tcPr>
            <w:tcW w:type="dxa" w:w="2041"/>
            <w:vAlign w:val="center"/>
          </w:tcPr>
          <w:p>
            <w:pPr>
              <w:spacing w:after="20" w:before="20"/>
              <w:jc w:val="left"/>
            </w:pPr>
            <w:r>
              <w:rPr>
                <w:b w:val="0"/>
                <w:i w:val="0"/>
                <w:sz w:val="17"/>
              </w:rPr>
              <w:t>Códigos dobles</w:t>
            </w:r>
          </w:p>
        </w:tc>
        <w:tc>
          <w:tcPr>
            <w:tcW w:type="dxa" w:w="7597"/>
            <w:vAlign w:val="center"/>
          </w:tcPr>
          <w:p>
            <w:pPr>
              <w:spacing w:after="20" w:before="20"/>
              <w:jc w:val="left"/>
            </w:pPr>
            <w:r>
              <w:rPr>
                <w:b w:val="0"/>
                <w:i w:val="0"/>
                <w:sz w:val="17"/>
              </w:rPr>
              <w:t>M16 (mesa de trabajo del SUM-comedor y mesa de corte textil del taller de costura), M64 (camarote y canastilla para pelotas), K32 y K33 (tobogán y juego de teatro del módulo infantil; bidón de oxígeno y tensiómetro del tópico): cada uno se metra y especifica como partida separada, con su descripción.</w:t>
            </w:r>
          </w:p>
        </w:tc>
      </w:tr>
      <w:tr>
        <w:trPr>
          <w:cantSplit/>
        </w:trPr>
        <w:tc>
          <w:tcPr>
            <w:tcW w:type="dxa" w:w="2041"/>
            <w:vAlign w:val="center"/>
          </w:tcPr>
          <w:p>
            <w:pPr>
              <w:spacing w:after="20" w:before="20"/>
              <w:jc w:val="left"/>
            </w:pPr>
            <w:r>
              <w:rPr>
                <w:b w:val="0"/>
                <w:i w:val="0"/>
                <w:sz w:val="17"/>
              </w:rPr>
              <w:t>Extintores</w:t>
            </w:r>
          </w:p>
        </w:tc>
        <w:tc>
          <w:tcPr>
            <w:tcW w:type="dxa" w:w="7597"/>
            <w:vAlign w:val="center"/>
          </w:tcPr>
          <w:p>
            <w:pPr>
              <w:spacing w:after="20" w:before="20"/>
              <w:jc w:val="left"/>
            </w:pPr>
            <w:r>
              <w:rPr>
                <w:b w:val="0"/>
                <w:i w:val="0"/>
                <w:sz w:val="17"/>
              </w:rPr>
              <w:t>Los extintores (S1) de los cuadros "Pasadizo" no se metran en mobiliario: están en evacuación y señalización.</w:t>
            </w:r>
          </w:p>
        </w:tc>
      </w:tr>
      <w:tr>
        <w:trPr>
          <w:cantSplit/>
        </w:trPr>
        <w:tc>
          <w:tcPr>
            <w:tcW w:type="dxa" w:w="2041"/>
            <w:vAlign w:val="center"/>
          </w:tcPr>
          <w:p>
            <w:pPr>
              <w:spacing w:after="20" w:before="20"/>
              <w:jc w:val="left"/>
            </w:pPr>
            <w:r>
              <w:rPr>
                <w:b w:val="0"/>
                <w:i w:val="0"/>
                <w:sz w:val="17"/>
              </w:rPr>
              <w:t>Implementos del almacén deportivo</w:t>
            </w:r>
          </w:p>
        </w:tc>
        <w:tc>
          <w:tcPr>
            <w:tcW w:type="dxa" w:w="7597"/>
            <w:vAlign w:val="center"/>
          </w:tcPr>
          <w:p>
            <w:pPr>
              <w:spacing w:after="20" w:before="20"/>
              <w:jc w:val="left"/>
            </w:pPr>
            <w:r>
              <w:rPr>
                <w:b w:val="0"/>
                <w:i w:val="0"/>
                <w:sz w:val="17"/>
              </w:rPr>
              <w:t>K53, K73, K74 y K79, rotulados en la planta y ausentes del cuadro, se metran 1 de cada uno.</w:t>
            </w:r>
          </w:p>
        </w:tc>
      </w:tr>
      <w:tr>
        <w:trPr>
          <w:cantSplit/>
        </w:trPr>
        <w:tc>
          <w:tcPr>
            <w:tcW w:type="dxa" w:w="2041"/>
            <w:vAlign w:val="center"/>
          </w:tcPr>
          <w:p>
            <w:pPr>
              <w:spacing w:after="20" w:before="20"/>
              <w:jc w:val="left"/>
            </w:pPr>
            <w:r>
              <w:rPr>
                <w:b w:val="0"/>
                <w:i w:val="0"/>
                <w:sz w:val="17"/>
              </w:rPr>
              <w:t>Nombres</w:t>
            </w:r>
          </w:p>
        </w:tc>
        <w:tc>
          <w:tcPr>
            <w:tcW w:type="dxa" w:w="7597"/>
            <w:vAlign w:val="center"/>
          </w:tcPr>
          <w:p>
            <w:pPr>
              <w:spacing w:after="20" w:before="20"/>
              <w:jc w:val="left"/>
            </w:pPr>
            <w:r>
              <w:rPr>
                <w:b w:val="0"/>
                <w:i w:val="0"/>
                <w:sz w:val="17"/>
              </w:rPr>
              <w:t>E-06, E-07 y E-08 se llaman "Habitaciones (1) a (3)", como en el plano y en el programa de arquitectura.</w:t>
            </w:r>
          </w:p>
        </w:tc>
      </w:tr>
    </w:tbl>
    <w:p>
      <w:pPr>
        <w:spacing w:before="0" w:after="160" w:line="276" w:lineRule="auto"/>
        <w:jc w:val="both"/>
      </w:pPr>
      <w:r>
        <w:rPr>
          <w:b w:val="0"/>
          <w:i/>
          <w:color w:val="595959"/>
          <w:sz w:val="18"/>
        </w:rPr>
        <w:t>Fuente: Elaboración propia.</w:t>
      </w:r>
    </w:p>
    <w:p>
      <w:pPr>
        <w:spacing w:before="160" w:after="80" w:line="276" w:lineRule="auto"/>
        <w:jc w:val="both"/>
      </w:pPr>
      <w:r>
        <w:rPr>
          <w:b/>
          <w:i w:val="0"/>
          <w:color w:val="7B1E2B"/>
          <w:sz w:val="22"/>
        </w:rPr>
        <w:t>2. LO QUE FALTA QUE CORRIJA LA ARQUITECTA EN LAS LÁMINAS EM-01 A EM-07</w:t>
      </w:r>
    </w:p>
    <w:p>
      <w:pPr>
        <w:spacing w:before="0" w:after="60" w:line="276" w:lineRule="auto"/>
        <w:jc w:val="both"/>
      </w:pPr>
      <w:r>
        <w:rPr>
          <w:b w:val="0"/>
          <w:i w:val="0"/>
          <w:sz w:val="22"/>
        </w:rPr>
        <w:t>Con estas correcciones, cada cuadro de las láminas queda igual a la planta y al metrado:</w:t>
      </w:r>
    </w:p>
    <w:p>
      <w:pPr>
        <w:keepNext/>
        <w:spacing w:before="80" w:after="40" w:line="276" w:lineRule="auto"/>
        <w:jc w:val="center"/>
      </w:pPr>
      <w:r>
        <w:rPr>
          <w:b/>
          <w:i w:val="0"/>
          <w:sz w:val="20"/>
        </w:rPr>
        <w:t>Tabla N.° 03: Correcciones pendientes en las láminas</w:t>
      </w:r>
    </w:p>
    <w:tbl>
      <w:tblPr>
        <w:tblStyle w:val="TableGrid"/>
        <w:tblW w:type="auto" w:w="0"/>
        <w:jc w:val="center"/>
        <w:tblLayout w:type="fixed"/>
        <w:tblLook w:firstColumn="1" w:firstRow="1" w:lastColumn="0" w:lastRow="0" w:noHBand="0" w:noVBand="1" w:val="04A0"/>
      </w:tblPr>
      <w:tblGrid>
        <w:gridCol w:w="510"/>
        <w:gridCol w:w="1077"/>
        <w:gridCol w:w="737"/>
        <w:gridCol w:w="7314"/>
      </w:tblGrid>
      <w:tr>
        <w:trPr>
          <w:tblHeader w:val="true"/>
        </w:trPr>
        <w:tc>
          <w:tcPr>
            <w:tcW w:type="dxa" w:w="510"/>
            <w:shd w:val="clear" w:color="auto" w:fill="7B1E2B"/>
            <w:vAlign w:val="center"/>
          </w:tcPr>
          <w:p>
            <w:pPr>
              <w:spacing w:after="20" w:before="20"/>
              <w:jc w:val="center"/>
            </w:pPr>
            <w:r>
              <w:rPr>
                <w:b/>
                <w:i w:val="0"/>
                <w:color w:val="FFFFFF"/>
                <w:sz w:val="16"/>
              </w:rPr>
              <w:t>N.°</w:t>
            </w:r>
          </w:p>
        </w:tc>
        <w:tc>
          <w:tcPr>
            <w:tcW w:type="dxa" w:w="1077"/>
            <w:shd w:val="clear" w:color="auto" w:fill="7B1E2B"/>
            <w:vAlign w:val="center"/>
          </w:tcPr>
          <w:p>
            <w:pPr>
              <w:spacing w:after="20" w:before="20"/>
              <w:jc w:val="center"/>
            </w:pPr>
            <w:r>
              <w:rPr>
                <w:b/>
                <w:i w:val="0"/>
                <w:color w:val="FFFFFF"/>
                <w:sz w:val="16"/>
              </w:rPr>
              <w:t>LÁMINA</w:t>
            </w:r>
          </w:p>
        </w:tc>
        <w:tc>
          <w:tcPr>
            <w:tcW w:type="dxa" w:w="737"/>
            <w:shd w:val="clear" w:color="auto" w:fill="7B1E2B"/>
            <w:vAlign w:val="center"/>
          </w:tcPr>
          <w:p>
            <w:pPr>
              <w:spacing w:after="20" w:before="20"/>
              <w:jc w:val="center"/>
            </w:pPr>
            <w:r>
              <w:rPr>
                <w:b/>
                <w:i w:val="0"/>
                <w:color w:val="FFFFFF"/>
                <w:sz w:val="16"/>
              </w:rPr>
              <w:t>EDIF.</w:t>
            </w:r>
          </w:p>
        </w:tc>
        <w:tc>
          <w:tcPr>
            <w:tcW w:type="dxa" w:w="7314"/>
            <w:shd w:val="clear" w:color="auto" w:fill="7B1E2B"/>
            <w:vAlign w:val="center"/>
          </w:tcPr>
          <w:p>
            <w:pPr>
              <w:spacing w:after="20" w:before="20"/>
              <w:jc w:val="center"/>
            </w:pPr>
            <w:r>
              <w:rPr>
                <w:b/>
                <w:i w:val="0"/>
                <w:color w:val="FFFFFF"/>
                <w:sz w:val="16"/>
              </w:rPr>
              <w:t>CORRECCIÓN</w:t>
            </w:r>
          </w:p>
        </w:tc>
      </w:tr>
      <w:tr>
        <w:trPr>
          <w:cantSplit/>
        </w:trPr>
        <w:tc>
          <w:tcPr>
            <w:tcW w:type="dxa" w:w="510"/>
            <w:vAlign w:val="center"/>
          </w:tcPr>
          <w:p>
            <w:pPr>
              <w:spacing w:after="20" w:before="20"/>
              <w:jc w:val="center"/>
            </w:pPr>
            <w:r>
              <w:rPr>
                <w:b w:val="0"/>
                <w:i w:val="0"/>
                <w:sz w:val="16"/>
              </w:rPr>
              <w:t>1</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Cuadro Sala de espera y sala de visita: M32 de 2 a 3 und.</w:t>
            </w:r>
          </w:p>
        </w:tc>
      </w:tr>
      <w:tr>
        <w:trPr>
          <w:cantSplit/>
        </w:trPr>
        <w:tc>
          <w:tcPr>
            <w:tcW w:type="dxa" w:w="510"/>
            <w:vAlign w:val="center"/>
          </w:tcPr>
          <w:p>
            <w:pPr>
              <w:spacing w:after="20" w:before="20"/>
              <w:jc w:val="center"/>
            </w:pPr>
            <w:r>
              <w:rPr>
                <w:b w:val="0"/>
                <w:i w:val="0"/>
                <w:sz w:val="16"/>
              </w:rPr>
              <w:t>2</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Cuadro Sala de espera y sala de visita: M34 de 3 a 2 und.</w:t>
            </w:r>
          </w:p>
        </w:tc>
      </w:tr>
      <w:tr>
        <w:trPr>
          <w:cantSplit/>
        </w:trPr>
        <w:tc>
          <w:tcPr>
            <w:tcW w:type="dxa" w:w="510"/>
            <w:vAlign w:val="center"/>
          </w:tcPr>
          <w:p>
            <w:pPr>
              <w:spacing w:after="20" w:before="20"/>
              <w:jc w:val="center"/>
            </w:pPr>
            <w:r>
              <w:rPr>
                <w:b w:val="0"/>
                <w:i w:val="0"/>
                <w:sz w:val="16"/>
              </w:rPr>
              <w:t>3</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Cuadro Sala de espera y sala de visita: M62 de 1 a 2 und.</w:t>
            </w:r>
          </w:p>
        </w:tc>
      </w:tr>
      <w:tr>
        <w:trPr>
          <w:cantSplit/>
        </w:trPr>
        <w:tc>
          <w:tcPr>
            <w:tcW w:type="dxa" w:w="510"/>
            <w:vAlign w:val="center"/>
          </w:tcPr>
          <w:p>
            <w:pPr>
              <w:spacing w:after="20" w:before="20"/>
              <w:jc w:val="center"/>
            </w:pPr>
            <w:r>
              <w:rPr>
                <w:b w:val="0"/>
                <w:i w:val="0"/>
                <w:sz w:val="16"/>
              </w:rPr>
              <w:t>4</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Cuadro Asistencia social: M39 de 2 a 1 und.</w:t>
            </w:r>
          </w:p>
        </w:tc>
      </w:tr>
      <w:tr>
        <w:trPr>
          <w:cantSplit/>
        </w:trPr>
        <w:tc>
          <w:tcPr>
            <w:tcW w:type="dxa" w:w="510"/>
            <w:vAlign w:val="center"/>
          </w:tcPr>
          <w:p>
            <w:pPr>
              <w:spacing w:after="20" w:before="20"/>
              <w:jc w:val="center"/>
            </w:pPr>
            <w:r>
              <w:rPr>
                <w:b w:val="0"/>
                <w:i w:val="0"/>
                <w:sz w:val="16"/>
              </w:rPr>
              <w:t>5</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Cuadro Psicología, área legal, oficina de monitoreo y administración: M62 de 4 a 5 und.</w:t>
            </w:r>
          </w:p>
        </w:tc>
      </w:tr>
      <w:tr>
        <w:trPr>
          <w:cantSplit/>
        </w:trPr>
        <w:tc>
          <w:tcPr>
            <w:tcW w:type="dxa" w:w="510"/>
            <w:vAlign w:val="center"/>
          </w:tcPr>
          <w:p>
            <w:pPr>
              <w:spacing w:after="20" w:before="20"/>
              <w:jc w:val="center"/>
            </w:pPr>
            <w:r>
              <w:rPr>
                <w:b w:val="0"/>
                <w:i w:val="0"/>
                <w:sz w:val="16"/>
              </w:rPr>
              <w:t>6</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Agregar al cuadro Psicología, área legal, oficina de monitoreo y administración: M39, 3 und.</w:t>
            </w:r>
          </w:p>
        </w:tc>
      </w:tr>
      <w:tr>
        <w:trPr>
          <w:cantSplit/>
        </w:trPr>
        <w:tc>
          <w:tcPr>
            <w:tcW w:type="dxa" w:w="510"/>
            <w:vAlign w:val="center"/>
          </w:tcPr>
          <w:p>
            <w:pPr>
              <w:spacing w:after="20" w:before="20"/>
              <w:jc w:val="center"/>
            </w:pPr>
            <w:r>
              <w:rPr>
                <w:b w:val="0"/>
                <w:i w:val="0"/>
                <w:sz w:val="16"/>
              </w:rPr>
              <w:t>7</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Agregar al cuadro Psicología, área legal, oficina de monitoreo y administración: M32, 1 und.</w:t>
            </w:r>
          </w:p>
        </w:tc>
      </w:tr>
      <w:tr>
        <w:trPr>
          <w:cantSplit/>
        </w:trPr>
        <w:tc>
          <w:tcPr>
            <w:tcW w:type="dxa" w:w="510"/>
            <w:vAlign w:val="center"/>
          </w:tcPr>
          <w:p>
            <w:pPr>
              <w:spacing w:after="20" w:before="20"/>
              <w:jc w:val="center"/>
            </w:pPr>
            <w:r>
              <w:rPr>
                <w:b w:val="0"/>
                <w:i w:val="0"/>
                <w:sz w:val="16"/>
              </w:rPr>
              <w:t>8</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Agregar al cuadro Secretaría y área de bienvenida: M39, 1 und.</w:t>
            </w:r>
          </w:p>
        </w:tc>
      </w:tr>
      <w:tr>
        <w:trPr>
          <w:cantSplit/>
        </w:trPr>
        <w:tc>
          <w:tcPr>
            <w:tcW w:type="dxa" w:w="510"/>
            <w:vAlign w:val="center"/>
          </w:tcPr>
          <w:p>
            <w:pPr>
              <w:spacing w:after="20" w:before="20"/>
              <w:jc w:val="center"/>
            </w:pPr>
            <w:r>
              <w:rPr>
                <w:b w:val="0"/>
                <w:i w:val="0"/>
                <w:sz w:val="16"/>
              </w:rPr>
              <w:t>9</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Cuadro Dirección general y SS.HH.: M32 de 1 a 2 und.</w:t>
            </w:r>
          </w:p>
        </w:tc>
      </w:tr>
      <w:tr>
        <w:trPr>
          <w:cantSplit/>
        </w:trPr>
        <w:tc>
          <w:tcPr>
            <w:tcW w:type="dxa" w:w="510"/>
            <w:vAlign w:val="center"/>
          </w:tcPr>
          <w:p>
            <w:pPr>
              <w:spacing w:after="20" w:before="20"/>
              <w:jc w:val="center"/>
            </w:pPr>
            <w:r>
              <w:rPr>
                <w:b w:val="0"/>
                <w:i w:val="0"/>
                <w:sz w:val="16"/>
              </w:rPr>
              <w:t>10</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Cuadro Dirección general y SS.HH.: M36 de 2 a 5 und.</w:t>
            </w:r>
          </w:p>
        </w:tc>
      </w:tr>
      <w:tr>
        <w:trPr>
          <w:cantSplit/>
        </w:trPr>
        <w:tc>
          <w:tcPr>
            <w:tcW w:type="dxa" w:w="510"/>
            <w:vAlign w:val="center"/>
          </w:tcPr>
          <w:p>
            <w:pPr>
              <w:spacing w:after="20" w:before="20"/>
              <w:jc w:val="center"/>
            </w:pPr>
            <w:r>
              <w:rPr>
                <w:b w:val="0"/>
                <w:i w:val="0"/>
                <w:sz w:val="16"/>
              </w:rPr>
              <w:t>11</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t>E-01</w:t>
            </w:r>
          </w:p>
        </w:tc>
        <w:tc>
          <w:tcPr>
            <w:tcW w:type="dxa" w:w="7314"/>
            <w:vAlign w:val="center"/>
          </w:tcPr>
          <w:p>
            <w:pPr>
              <w:spacing w:after="20" w:before="20"/>
              <w:jc w:val="left"/>
            </w:pPr>
            <w:r>
              <w:rPr>
                <w:b w:val="0"/>
                <w:i w:val="0"/>
                <w:sz w:val="16"/>
              </w:rPr>
              <w:t>Agregar al cuadro Pasadizo: M7, 8 und.</w:t>
            </w:r>
          </w:p>
        </w:tc>
      </w:tr>
      <w:tr>
        <w:trPr>
          <w:cantSplit/>
        </w:trPr>
        <w:tc>
          <w:tcPr>
            <w:tcW w:type="dxa" w:w="510"/>
            <w:vAlign w:val="center"/>
          </w:tcPr>
          <w:p>
            <w:pPr>
              <w:spacing w:after="20" w:before="20"/>
              <w:jc w:val="center"/>
            </w:pPr>
            <w:r>
              <w:rPr>
                <w:b w:val="0"/>
                <w:i w:val="0"/>
                <w:sz w:val="16"/>
              </w:rPr>
              <w:t>12</w:t>
            </w:r>
          </w:p>
        </w:tc>
        <w:tc>
          <w:tcPr>
            <w:tcW w:type="dxa" w:w="1077"/>
            <w:vAlign w:val="center"/>
          </w:tcPr>
          <w:p>
            <w:pPr>
              <w:spacing w:after="20" w:before="20"/>
              <w:jc w:val="center"/>
            </w:pPr>
            <w:r>
              <w:rPr>
                <w:b w:val="0"/>
                <w:i w:val="0"/>
                <w:sz w:val="16"/>
              </w:rPr>
              <w:t>EM-02</w:t>
            </w:r>
          </w:p>
        </w:tc>
        <w:tc>
          <w:tcPr>
            <w:tcW w:type="dxa" w:w="737"/>
            <w:vAlign w:val="center"/>
          </w:tcPr>
          <w:p>
            <w:pPr>
              <w:spacing w:after="20" w:before="20"/>
              <w:jc w:val="center"/>
            </w:pPr>
            <w:r>
              <w:rPr>
                <w:b w:val="0"/>
                <w:i w:val="0"/>
                <w:sz w:val="16"/>
              </w:rPr>
              <w:t>E-02</w:t>
            </w:r>
          </w:p>
        </w:tc>
        <w:tc>
          <w:tcPr>
            <w:tcW w:type="dxa" w:w="7314"/>
            <w:vAlign w:val="center"/>
          </w:tcPr>
          <w:p>
            <w:pPr>
              <w:spacing w:after="20" w:before="20"/>
              <w:jc w:val="left"/>
            </w:pPr>
            <w:r>
              <w:rPr>
                <w:b w:val="0"/>
                <w:i w:val="0"/>
                <w:sz w:val="16"/>
              </w:rPr>
              <w:t>Cuadro Almacén de donaciones, tópico y SS.HH.: M28 de 3 a 1 und.</w:t>
            </w:r>
          </w:p>
        </w:tc>
      </w:tr>
      <w:tr>
        <w:trPr>
          <w:cantSplit/>
        </w:trPr>
        <w:tc>
          <w:tcPr>
            <w:tcW w:type="dxa" w:w="510"/>
            <w:vAlign w:val="center"/>
          </w:tcPr>
          <w:p>
            <w:pPr>
              <w:spacing w:after="20" w:before="20"/>
              <w:jc w:val="center"/>
            </w:pPr>
            <w:r>
              <w:rPr>
                <w:b w:val="0"/>
                <w:i w:val="0"/>
                <w:sz w:val="16"/>
              </w:rPr>
              <w:t>13</w:t>
            </w:r>
          </w:p>
        </w:tc>
        <w:tc>
          <w:tcPr>
            <w:tcW w:type="dxa" w:w="1077"/>
            <w:vAlign w:val="center"/>
          </w:tcPr>
          <w:p>
            <w:pPr>
              <w:spacing w:after="20" w:before="20"/>
              <w:jc w:val="center"/>
            </w:pPr>
            <w:r>
              <w:rPr>
                <w:b w:val="0"/>
                <w:i w:val="0"/>
                <w:sz w:val="16"/>
              </w:rPr>
              <w:t>EM-02</w:t>
            </w:r>
          </w:p>
        </w:tc>
        <w:tc>
          <w:tcPr>
            <w:tcW w:type="dxa" w:w="737"/>
            <w:vAlign w:val="center"/>
          </w:tcPr>
          <w:p>
            <w:pPr>
              <w:spacing w:after="20" w:before="20"/>
              <w:jc w:val="center"/>
            </w:pPr>
            <w:r>
              <w:rPr>
                <w:b w:val="0"/>
                <w:i w:val="0"/>
                <w:sz w:val="16"/>
              </w:rPr>
              <w:t>E-02</w:t>
            </w:r>
          </w:p>
        </w:tc>
        <w:tc>
          <w:tcPr>
            <w:tcW w:type="dxa" w:w="7314"/>
            <w:vAlign w:val="center"/>
          </w:tcPr>
          <w:p>
            <w:pPr>
              <w:spacing w:after="20" w:before="20"/>
              <w:jc w:val="left"/>
            </w:pPr>
            <w:r>
              <w:rPr>
                <w:b w:val="0"/>
                <w:i w:val="0"/>
                <w:sz w:val="16"/>
              </w:rPr>
              <w:t>Agregar al cuadro Almacén de donaciones, tópico y SS.HH.: M76, 1 und.</w:t>
            </w:r>
          </w:p>
        </w:tc>
      </w:tr>
      <w:tr>
        <w:trPr>
          <w:cantSplit/>
        </w:trPr>
        <w:tc>
          <w:tcPr>
            <w:tcW w:type="dxa" w:w="510"/>
            <w:vAlign w:val="center"/>
          </w:tcPr>
          <w:p>
            <w:pPr>
              <w:spacing w:after="20" w:before="20"/>
              <w:jc w:val="center"/>
            </w:pPr>
            <w:r>
              <w:rPr>
                <w:b w:val="0"/>
                <w:i w:val="0"/>
                <w:sz w:val="16"/>
              </w:rPr>
              <w:t>14</w:t>
            </w:r>
          </w:p>
        </w:tc>
        <w:tc>
          <w:tcPr>
            <w:tcW w:type="dxa" w:w="1077"/>
            <w:vAlign w:val="center"/>
          </w:tcPr>
          <w:p>
            <w:pPr>
              <w:spacing w:after="20" w:before="20"/>
              <w:jc w:val="center"/>
            </w:pPr>
            <w:r>
              <w:rPr>
                <w:b w:val="0"/>
                <w:i w:val="0"/>
                <w:sz w:val="16"/>
              </w:rPr>
              <w:t>EM-02</w:t>
            </w:r>
          </w:p>
        </w:tc>
        <w:tc>
          <w:tcPr>
            <w:tcW w:type="dxa" w:w="737"/>
            <w:vAlign w:val="center"/>
          </w:tcPr>
          <w:p>
            <w:pPr>
              <w:spacing w:after="20" w:before="20"/>
              <w:jc w:val="center"/>
            </w:pPr>
            <w:r>
              <w:rPr>
                <w:b w:val="0"/>
                <w:i w:val="0"/>
                <w:sz w:val="16"/>
              </w:rPr>
              <w:t>E-03</w:t>
            </w:r>
          </w:p>
        </w:tc>
        <w:tc>
          <w:tcPr>
            <w:tcW w:type="dxa" w:w="7314"/>
            <w:vAlign w:val="center"/>
          </w:tcPr>
          <w:p>
            <w:pPr>
              <w:spacing w:after="20" w:before="20"/>
              <w:jc w:val="left"/>
            </w:pPr>
            <w:r>
              <w:rPr>
                <w:b w:val="0"/>
                <w:i w:val="0"/>
                <w:sz w:val="16"/>
              </w:rPr>
              <w:t>Cuadro Almacén general y de limpieza, y almacenamiento de residuos sólidos: M51 de 15 a 6 und.</w:t>
            </w:r>
          </w:p>
        </w:tc>
      </w:tr>
      <w:tr>
        <w:trPr>
          <w:cantSplit/>
        </w:trPr>
        <w:tc>
          <w:tcPr>
            <w:tcW w:type="dxa" w:w="510"/>
            <w:vAlign w:val="center"/>
          </w:tcPr>
          <w:p>
            <w:pPr>
              <w:spacing w:after="20" w:before="20"/>
              <w:jc w:val="center"/>
            </w:pPr>
            <w:r>
              <w:rPr>
                <w:b w:val="0"/>
                <w:i w:val="0"/>
                <w:sz w:val="16"/>
              </w:rPr>
              <w:t>15</w:t>
            </w:r>
          </w:p>
        </w:tc>
        <w:tc>
          <w:tcPr>
            <w:tcW w:type="dxa" w:w="1077"/>
            <w:vAlign w:val="center"/>
          </w:tcPr>
          <w:p>
            <w:pPr>
              <w:spacing w:after="20" w:before="20"/>
              <w:jc w:val="center"/>
            </w:pPr>
            <w:r>
              <w:rPr>
                <w:b w:val="0"/>
                <w:i w:val="0"/>
                <w:sz w:val="16"/>
              </w:rPr>
              <w:t>EM-02</w:t>
            </w:r>
          </w:p>
        </w:tc>
        <w:tc>
          <w:tcPr>
            <w:tcW w:type="dxa" w:w="737"/>
            <w:vAlign w:val="center"/>
          </w:tcPr>
          <w:p>
            <w:pPr>
              <w:spacing w:after="20" w:before="20"/>
              <w:jc w:val="center"/>
            </w:pPr>
            <w:r>
              <w:rPr>
                <w:b w:val="0"/>
                <w:i w:val="0"/>
                <w:sz w:val="16"/>
              </w:rPr>
              <w:t>E-03</w:t>
            </w:r>
          </w:p>
        </w:tc>
        <w:tc>
          <w:tcPr>
            <w:tcW w:type="dxa" w:w="7314"/>
            <w:vAlign w:val="center"/>
          </w:tcPr>
          <w:p>
            <w:pPr>
              <w:spacing w:after="20" w:before="20"/>
              <w:jc w:val="left"/>
            </w:pPr>
            <w:r>
              <w:rPr>
                <w:b w:val="0"/>
                <w:i w:val="0"/>
                <w:sz w:val="16"/>
              </w:rPr>
              <w:t>Cuadro Almacén general y de limpieza, y almacenamiento de residuos sólidos: M75 de 5 a 3 und.</w:t>
            </w:r>
          </w:p>
        </w:tc>
      </w:tr>
      <w:tr>
        <w:trPr>
          <w:cantSplit/>
        </w:trPr>
        <w:tc>
          <w:tcPr>
            <w:tcW w:type="dxa" w:w="510"/>
            <w:vAlign w:val="center"/>
          </w:tcPr>
          <w:p>
            <w:pPr>
              <w:spacing w:after="20" w:before="20"/>
              <w:jc w:val="center"/>
            </w:pPr>
            <w:r>
              <w:rPr>
                <w:b w:val="0"/>
                <w:i w:val="0"/>
                <w:sz w:val="16"/>
              </w:rPr>
              <w:t>16</w:t>
            </w:r>
          </w:p>
        </w:tc>
        <w:tc>
          <w:tcPr>
            <w:tcW w:type="dxa" w:w="1077"/>
            <w:vAlign w:val="center"/>
          </w:tcPr>
          <w:p>
            <w:pPr>
              <w:spacing w:after="20" w:before="20"/>
              <w:jc w:val="center"/>
            </w:pPr>
            <w:r>
              <w:rPr>
                <w:b w:val="0"/>
                <w:i w:val="0"/>
                <w:sz w:val="16"/>
              </w:rPr>
              <w:t>EM-04</w:t>
            </w:r>
          </w:p>
        </w:tc>
        <w:tc>
          <w:tcPr>
            <w:tcW w:type="dxa" w:w="737"/>
            <w:vAlign w:val="center"/>
          </w:tcPr>
          <w:p>
            <w:pPr>
              <w:spacing w:after="20" w:before="20"/>
              <w:jc w:val="center"/>
            </w:pPr>
            <w:r>
              <w:rPr>
                <w:b w:val="0"/>
                <w:i w:val="0"/>
                <w:sz w:val="16"/>
              </w:rPr>
              <w:t>E-05</w:t>
            </w:r>
          </w:p>
        </w:tc>
        <w:tc>
          <w:tcPr>
            <w:tcW w:type="dxa" w:w="7314"/>
            <w:vAlign w:val="center"/>
          </w:tcPr>
          <w:p>
            <w:pPr>
              <w:spacing w:after="20" w:before="20"/>
              <w:jc w:val="left"/>
            </w:pPr>
            <w:r>
              <w:rPr>
                <w:b w:val="0"/>
                <w:i w:val="0"/>
                <w:sz w:val="16"/>
              </w:rPr>
              <w:t>Cuadro Módulo de enseñanza: M62 de 1 a 2 und.</w:t>
            </w:r>
          </w:p>
        </w:tc>
      </w:tr>
      <w:tr>
        <w:trPr>
          <w:cantSplit/>
        </w:trPr>
        <w:tc>
          <w:tcPr>
            <w:tcW w:type="dxa" w:w="510"/>
            <w:vAlign w:val="center"/>
          </w:tcPr>
          <w:p>
            <w:pPr>
              <w:spacing w:after="20" w:before="20"/>
              <w:jc w:val="center"/>
            </w:pPr>
            <w:r>
              <w:rPr>
                <w:b w:val="0"/>
                <w:i w:val="0"/>
                <w:sz w:val="16"/>
              </w:rPr>
              <w:t>17</w:t>
            </w:r>
          </w:p>
        </w:tc>
        <w:tc>
          <w:tcPr>
            <w:tcW w:type="dxa" w:w="1077"/>
            <w:vAlign w:val="center"/>
          </w:tcPr>
          <w:p>
            <w:pPr>
              <w:spacing w:after="20" w:before="20"/>
              <w:jc w:val="center"/>
            </w:pPr>
            <w:r>
              <w:rPr>
                <w:b w:val="0"/>
                <w:i w:val="0"/>
                <w:sz w:val="16"/>
              </w:rPr>
              <w:t>EM-04</w:t>
            </w:r>
          </w:p>
        </w:tc>
        <w:tc>
          <w:tcPr>
            <w:tcW w:type="dxa" w:w="737"/>
            <w:vAlign w:val="center"/>
          </w:tcPr>
          <w:p>
            <w:pPr>
              <w:spacing w:after="20" w:before="20"/>
              <w:jc w:val="center"/>
            </w:pPr>
            <w:r>
              <w:rPr>
                <w:b w:val="0"/>
                <w:i w:val="0"/>
                <w:sz w:val="16"/>
              </w:rPr>
              <w:t>E-05</w:t>
            </w:r>
          </w:p>
        </w:tc>
        <w:tc>
          <w:tcPr>
            <w:tcW w:type="dxa" w:w="7314"/>
            <w:vAlign w:val="center"/>
          </w:tcPr>
          <w:p>
            <w:pPr>
              <w:spacing w:after="20" w:before="20"/>
              <w:jc w:val="left"/>
            </w:pPr>
            <w:r>
              <w:rPr>
                <w:b w:val="0"/>
                <w:i w:val="0"/>
                <w:sz w:val="16"/>
              </w:rPr>
              <w:t>Cuadro SUM-comedor: M3 de 384 a 192 und.</w:t>
            </w:r>
          </w:p>
        </w:tc>
      </w:tr>
      <w:tr>
        <w:trPr>
          <w:cantSplit/>
        </w:trPr>
        <w:tc>
          <w:tcPr>
            <w:tcW w:type="dxa" w:w="510"/>
            <w:vAlign w:val="center"/>
          </w:tcPr>
          <w:p>
            <w:pPr>
              <w:spacing w:after="20" w:before="20"/>
              <w:jc w:val="center"/>
            </w:pPr>
            <w:r>
              <w:rPr>
                <w:b w:val="0"/>
                <w:i w:val="0"/>
                <w:sz w:val="16"/>
              </w:rPr>
              <w:t>18</w:t>
            </w:r>
          </w:p>
        </w:tc>
        <w:tc>
          <w:tcPr>
            <w:tcW w:type="dxa" w:w="1077"/>
            <w:vAlign w:val="center"/>
          </w:tcPr>
          <w:p>
            <w:pPr>
              <w:spacing w:after="20" w:before="20"/>
              <w:jc w:val="center"/>
            </w:pPr>
            <w:r>
              <w:rPr>
                <w:b w:val="0"/>
                <w:i w:val="0"/>
                <w:sz w:val="16"/>
              </w:rPr>
              <w:t>EM-04</w:t>
            </w:r>
          </w:p>
        </w:tc>
        <w:tc>
          <w:tcPr>
            <w:tcW w:type="dxa" w:w="737"/>
            <w:vAlign w:val="center"/>
          </w:tcPr>
          <w:p>
            <w:pPr>
              <w:spacing w:after="20" w:before="20"/>
              <w:jc w:val="center"/>
            </w:pPr>
            <w:r>
              <w:rPr>
                <w:b w:val="0"/>
                <w:i w:val="0"/>
                <w:sz w:val="16"/>
              </w:rPr>
              <w:t>E-05</w:t>
            </w:r>
          </w:p>
        </w:tc>
        <w:tc>
          <w:tcPr>
            <w:tcW w:type="dxa" w:w="7314"/>
            <w:vAlign w:val="center"/>
          </w:tcPr>
          <w:p>
            <w:pPr>
              <w:spacing w:after="20" w:before="20"/>
              <w:jc w:val="left"/>
            </w:pPr>
            <w:r>
              <w:rPr>
                <w:b w:val="0"/>
                <w:i w:val="0"/>
                <w:sz w:val="16"/>
              </w:rPr>
              <w:t>Cuadro Módulo infantil: K78 de 1 a 8 und.</w:t>
            </w:r>
          </w:p>
        </w:tc>
      </w:tr>
      <w:tr>
        <w:trPr>
          <w:cantSplit/>
        </w:trPr>
        <w:tc>
          <w:tcPr>
            <w:tcW w:type="dxa" w:w="510"/>
            <w:vAlign w:val="center"/>
          </w:tcPr>
          <w:p>
            <w:pPr>
              <w:spacing w:after="20" w:before="20"/>
              <w:jc w:val="center"/>
            </w:pPr>
            <w:r>
              <w:rPr>
                <w:b w:val="0"/>
                <w:i w:val="0"/>
                <w:sz w:val="16"/>
              </w:rPr>
              <w:t>19</w:t>
            </w:r>
          </w:p>
        </w:tc>
        <w:tc>
          <w:tcPr>
            <w:tcW w:type="dxa" w:w="1077"/>
            <w:vAlign w:val="center"/>
          </w:tcPr>
          <w:p>
            <w:pPr>
              <w:spacing w:after="20" w:before="20"/>
              <w:jc w:val="center"/>
            </w:pPr>
            <w:r>
              <w:rPr>
                <w:b w:val="0"/>
                <w:i w:val="0"/>
                <w:sz w:val="16"/>
              </w:rPr>
              <w:t>EM-07</w:t>
            </w:r>
          </w:p>
        </w:tc>
        <w:tc>
          <w:tcPr>
            <w:tcW w:type="dxa" w:w="737"/>
            <w:vAlign w:val="center"/>
          </w:tcPr>
          <w:p>
            <w:pPr>
              <w:spacing w:after="20" w:before="20"/>
              <w:jc w:val="center"/>
            </w:pPr>
            <w:r>
              <w:rPr>
                <w:b w:val="0"/>
                <w:i w:val="0"/>
                <w:sz w:val="16"/>
              </w:rPr>
              <w:t>E-09</w:t>
            </w:r>
          </w:p>
        </w:tc>
        <w:tc>
          <w:tcPr>
            <w:tcW w:type="dxa" w:w="7314"/>
            <w:vAlign w:val="center"/>
          </w:tcPr>
          <w:p>
            <w:pPr>
              <w:spacing w:after="20" w:before="20"/>
              <w:jc w:val="left"/>
            </w:pPr>
            <w:r>
              <w:rPr>
                <w:b w:val="0"/>
                <w:i w:val="0"/>
                <w:sz w:val="16"/>
              </w:rPr>
              <w:t>Cuadro Almacén de implementos deportivos: M51 de 1 a 3 und.</w:t>
            </w:r>
          </w:p>
        </w:tc>
      </w:tr>
      <w:tr>
        <w:trPr>
          <w:cantSplit/>
        </w:trPr>
        <w:tc>
          <w:tcPr>
            <w:tcW w:type="dxa" w:w="510"/>
            <w:vAlign w:val="center"/>
          </w:tcPr>
          <w:p>
            <w:pPr>
              <w:spacing w:after="20" w:before="20"/>
              <w:jc w:val="center"/>
            </w:pPr>
            <w:r>
              <w:rPr>
                <w:b w:val="0"/>
                <w:i w:val="0"/>
                <w:sz w:val="16"/>
              </w:rPr>
              <w:t>20</w:t>
            </w:r>
          </w:p>
        </w:tc>
        <w:tc>
          <w:tcPr>
            <w:tcW w:type="dxa" w:w="1077"/>
            <w:vAlign w:val="center"/>
          </w:tcPr>
          <w:p>
            <w:pPr>
              <w:spacing w:after="20" w:before="20"/>
              <w:jc w:val="center"/>
            </w:pPr>
            <w:r>
              <w:rPr>
                <w:b w:val="0"/>
                <w:i w:val="0"/>
                <w:sz w:val="16"/>
              </w:rPr>
              <w:t>EM-07</w:t>
            </w:r>
          </w:p>
        </w:tc>
        <w:tc>
          <w:tcPr>
            <w:tcW w:type="dxa" w:w="737"/>
            <w:vAlign w:val="center"/>
          </w:tcPr>
          <w:p>
            <w:pPr>
              <w:spacing w:after="20" w:before="20"/>
              <w:jc w:val="center"/>
            </w:pPr>
            <w:r>
              <w:rPr>
                <w:b w:val="0"/>
                <w:i w:val="0"/>
                <w:sz w:val="16"/>
              </w:rPr>
              <w:t>E-09</w:t>
            </w:r>
          </w:p>
        </w:tc>
        <w:tc>
          <w:tcPr>
            <w:tcW w:type="dxa" w:w="7314"/>
            <w:vAlign w:val="center"/>
          </w:tcPr>
          <w:p>
            <w:pPr>
              <w:spacing w:after="20" w:before="20"/>
              <w:jc w:val="left"/>
            </w:pPr>
            <w:r>
              <w:rPr>
                <w:b w:val="0"/>
                <w:i w:val="0"/>
                <w:sz w:val="16"/>
              </w:rPr>
              <w:t>Agregar al cuadro Almacén de implementos deportivos: K53, 1 und.</w:t>
            </w:r>
          </w:p>
        </w:tc>
      </w:tr>
      <w:tr>
        <w:trPr>
          <w:cantSplit/>
        </w:trPr>
        <w:tc>
          <w:tcPr>
            <w:tcW w:type="dxa" w:w="510"/>
            <w:vAlign w:val="center"/>
          </w:tcPr>
          <w:p>
            <w:pPr>
              <w:spacing w:after="20" w:before="20"/>
              <w:jc w:val="center"/>
            </w:pPr>
            <w:r>
              <w:rPr>
                <w:b w:val="0"/>
                <w:i w:val="0"/>
                <w:sz w:val="16"/>
              </w:rPr>
              <w:t>21</w:t>
            </w:r>
          </w:p>
        </w:tc>
        <w:tc>
          <w:tcPr>
            <w:tcW w:type="dxa" w:w="1077"/>
            <w:vAlign w:val="center"/>
          </w:tcPr>
          <w:p>
            <w:pPr>
              <w:spacing w:after="20" w:before="20"/>
              <w:jc w:val="center"/>
            </w:pPr>
            <w:r>
              <w:rPr>
                <w:b w:val="0"/>
                <w:i w:val="0"/>
                <w:sz w:val="16"/>
              </w:rPr>
              <w:t>EM-07</w:t>
            </w:r>
          </w:p>
        </w:tc>
        <w:tc>
          <w:tcPr>
            <w:tcW w:type="dxa" w:w="737"/>
            <w:vAlign w:val="center"/>
          </w:tcPr>
          <w:p>
            <w:pPr>
              <w:spacing w:after="20" w:before="20"/>
              <w:jc w:val="center"/>
            </w:pPr>
            <w:r>
              <w:rPr>
                <w:b w:val="0"/>
                <w:i w:val="0"/>
                <w:sz w:val="16"/>
              </w:rPr>
              <w:t>E-09</w:t>
            </w:r>
          </w:p>
        </w:tc>
        <w:tc>
          <w:tcPr>
            <w:tcW w:type="dxa" w:w="7314"/>
            <w:vAlign w:val="center"/>
          </w:tcPr>
          <w:p>
            <w:pPr>
              <w:spacing w:after="20" w:before="20"/>
              <w:jc w:val="left"/>
            </w:pPr>
            <w:r>
              <w:rPr>
                <w:b w:val="0"/>
                <w:i w:val="0"/>
                <w:sz w:val="16"/>
              </w:rPr>
              <w:t>Agregar al cuadro Almacén de implementos deportivos: K73, 1 und.</w:t>
            </w:r>
          </w:p>
        </w:tc>
      </w:tr>
      <w:tr>
        <w:trPr>
          <w:cantSplit/>
        </w:trPr>
        <w:tc>
          <w:tcPr>
            <w:tcW w:type="dxa" w:w="510"/>
            <w:vAlign w:val="center"/>
          </w:tcPr>
          <w:p>
            <w:pPr>
              <w:spacing w:after="20" w:before="20"/>
              <w:jc w:val="center"/>
            </w:pPr>
            <w:r>
              <w:rPr>
                <w:b w:val="0"/>
                <w:i w:val="0"/>
                <w:sz w:val="16"/>
              </w:rPr>
              <w:t>22</w:t>
            </w:r>
          </w:p>
        </w:tc>
        <w:tc>
          <w:tcPr>
            <w:tcW w:type="dxa" w:w="1077"/>
            <w:vAlign w:val="center"/>
          </w:tcPr>
          <w:p>
            <w:pPr>
              <w:spacing w:after="20" w:before="20"/>
              <w:jc w:val="center"/>
            </w:pPr>
            <w:r>
              <w:rPr>
                <w:b w:val="0"/>
                <w:i w:val="0"/>
                <w:sz w:val="16"/>
              </w:rPr>
              <w:t>EM-07</w:t>
            </w:r>
          </w:p>
        </w:tc>
        <w:tc>
          <w:tcPr>
            <w:tcW w:type="dxa" w:w="737"/>
            <w:vAlign w:val="center"/>
          </w:tcPr>
          <w:p>
            <w:pPr>
              <w:spacing w:after="20" w:before="20"/>
              <w:jc w:val="center"/>
            </w:pPr>
            <w:r>
              <w:rPr>
                <w:b w:val="0"/>
                <w:i w:val="0"/>
                <w:sz w:val="16"/>
              </w:rPr>
              <w:t>E-09</w:t>
            </w:r>
          </w:p>
        </w:tc>
        <w:tc>
          <w:tcPr>
            <w:tcW w:type="dxa" w:w="7314"/>
            <w:vAlign w:val="center"/>
          </w:tcPr>
          <w:p>
            <w:pPr>
              <w:spacing w:after="20" w:before="20"/>
              <w:jc w:val="left"/>
            </w:pPr>
            <w:r>
              <w:rPr>
                <w:b w:val="0"/>
                <w:i w:val="0"/>
                <w:sz w:val="16"/>
              </w:rPr>
              <w:t>Agregar al cuadro Almacén de implementos deportivos: K74, 1 und.</w:t>
            </w:r>
          </w:p>
        </w:tc>
      </w:tr>
      <w:tr>
        <w:trPr>
          <w:cantSplit/>
        </w:trPr>
        <w:tc>
          <w:tcPr>
            <w:tcW w:type="dxa" w:w="510"/>
            <w:vAlign w:val="center"/>
          </w:tcPr>
          <w:p>
            <w:pPr>
              <w:spacing w:after="20" w:before="20"/>
              <w:jc w:val="center"/>
            </w:pPr>
            <w:r>
              <w:rPr>
                <w:b w:val="0"/>
                <w:i w:val="0"/>
                <w:sz w:val="16"/>
              </w:rPr>
              <w:t>23</w:t>
            </w:r>
          </w:p>
        </w:tc>
        <w:tc>
          <w:tcPr>
            <w:tcW w:type="dxa" w:w="1077"/>
            <w:vAlign w:val="center"/>
          </w:tcPr>
          <w:p>
            <w:pPr>
              <w:spacing w:after="20" w:before="20"/>
              <w:jc w:val="center"/>
            </w:pPr>
            <w:r>
              <w:rPr>
                <w:b w:val="0"/>
                <w:i w:val="0"/>
                <w:sz w:val="16"/>
              </w:rPr>
              <w:t>EM-07</w:t>
            </w:r>
          </w:p>
        </w:tc>
        <w:tc>
          <w:tcPr>
            <w:tcW w:type="dxa" w:w="737"/>
            <w:vAlign w:val="center"/>
          </w:tcPr>
          <w:p>
            <w:pPr>
              <w:spacing w:after="20" w:before="20"/>
              <w:jc w:val="center"/>
            </w:pPr>
            <w:r>
              <w:rPr>
                <w:b w:val="0"/>
                <w:i w:val="0"/>
                <w:sz w:val="16"/>
              </w:rPr>
              <w:t>E-09</w:t>
            </w:r>
          </w:p>
        </w:tc>
        <w:tc>
          <w:tcPr>
            <w:tcW w:type="dxa" w:w="7314"/>
            <w:vAlign w:val="center"/>
          </w:tcPr>
          <w:p>
            <w:pPr>
              <w:spacing w:after="20" w:before="20"/>
              <w:jc w:val="left"/>
            </w:pPr>
            <w:r>
              <w:rPr>
                <w:b w:val="0"/>
                <w:i w:val="0"/>
                <w:sz w:val="16"/>
              </w:rPr>
              <w:t>Agregar al cuadro Almacén de implementos deportivos: K79, 1 und.</w:t>
            </w:r>
          </w:p>
        </w:tc>
      </w:tr>
      <w:tr>
        <w:trPr>
          <w:cantSplit/>
        </w:trPr>
        <w:tc>
          <w:tcPr>
            <w:tcW w:type="dxa" w:w="510"/>
            <w:vAlign w:val="center"/>
          </w:tcPr>
          <w:p>
            <w:pPr>
              <w:spacing w:after="20" w:before="20"/>
              <w:jc w:val="center"/>
            </w:pPr>
            <w:r>
              <w:rPr>
                <w:b w:val="0"/>
                <w:i w:val="0"/>
                <w:sz w:val="16"/>
              </w:rPr>
              <w:t>24</w:t>
            </w:r>
          </w:p>
        </w:tc>
        <w:tc>
          <w:tcPr>
            <w:tcW w:type="dxa" w:w="1077"/>
            <w:vAlign w:val="center"/>
          </w:tcPr>
          <w:p>
            <w:pPr>
              <w:spacing w:after="20" w:before="20"/>
              <w:jc w:val="center"/>
            </w:pPr>
            <w:r>
              <w:rPr>
                <w:b w:val="0"/>
                <w:i w:val="0"/>
                <w:sz w:val="16"/>
              </w:rPr>
              <w:t>EM-07</w:t>
            </w:r>
          </w:p>
        </w:tc>
        <w:tc>
          <w:tcPr>
            <w:tcW w:type="dxa" w:w="737"/>
            <w:vAlign w:val="center"/>
          </w:tcPr>
          <w:p>
            <w:pPr>
              <w:spacing w:after="20" w:before="20"/>
              <w:jc w:val="center"/>
            </w:pPr>
            <w:r>
              <w:rPr>
                <w:b w:val="0"/>
                <w:i w:val="0"/>
                <w:sz w:val="16"/>
              </w:rPr>
              <w:t>E-09</w:t>
            </w:r>
          </w:p>
        </w:tc>
        <w:tc>
          <w:tcPr>
            <w:tcW w:type="dxa" w:w="7314"/>
            <w:vAlign w:val="center"/>
          </w:tcPr>
          <w:p>
            <w:pPr>
              <w:spacing w:after="20" w:before="20"/>
              <w:jc w:val="left"/>
            </w:pPr>
            <w:r>
              <w:rPr>
                <w:b w:val="0"/>
                <w:i w:val="0"/>
                <w:sz w:val="16"/>
              </w:rPr>
              <w:t>Cuadro Almacén de implementos: retirar la fila M52 (no está en la planta).</w:t>
            </w:r>
          </w:p>
        </w:tc>
      </w:tr>
      <w:tr>
        <w:trPr>
          <w:cantSplit/>
        </w:trPr>
        <w:tc>
          <w:tcPr>
            <w:tcW w:type="dxa" w:w="510"/>
            <w:vAlign w:val="center"/>
          </w:tcPr>
          <w:p>
            <w:pPr>
              <w:spacing w:after="20" w:before="20"/>
              <w:jc w:val="center"/>
            </w:pPr>
            <w:r>
              <w:rPr>
                <w:b w:val="0"/>
                <w:i w:val="0"/>
                <w:sz w:val="16"/>
              </w:rPr>
              <w:t>25</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Cuadro "Dirección general y SS.HH.": las descripciones están corridas una fila (M31 dice rack de proyector, M32 mesa de reuniones, M36 credenza y M39 cesto); deben ser escritorio con credenza, sillón, armario y archivador.</w:t>
            </w:r>
          </w:p>
        </w:tc>
      </w:tr>
      <w:tr>
        <w:trPr>
          <w:cantSplit/>
        </w:trPr>
        <w:tc>
          <w:tcPr>
            <w:tcW w:type="dxa" w:w="510"/>
            <w:vAlign w:val="center"/>
          </w:tcPr>
          <w:p>
            <w:pPr>
              <w:spacing w:after="20" w:before="20"/>
              <w:jc w:val="center"/>
            </w:pPr>
            <w:r>
              <w:rPr>
                <w:b w:val="0"/>
                <w:i w:val="0"/>
                <w:sz w:val="16"/>
              </w:rPr>
              <w:t>26</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Cuadro "Sala de reuniones": el código E9 está descrito como proyector multimedia; E9 es la impresora multifuncional (dibujada sobre el archivador). El proyector es E7.</w:t>
            </w:r>
          </w:p>
        </w:tc>
      </w:tr>
      <w:tr>
        <w:trPr>
          <w:cantSplit/>
        </w:trPr>
        <w:tc>
          <w:tcPr>
            <w:tcW w:type="dxa" w:w="510"/>
            <w:vAlign w:val="center"/>
          </w:tcPr>
          <w:p>
            <w:pPr>
              <w:spacing w:after="20" w:before="20"/>
              <w:jc w:val="center"/>
            </w:pPr>
            <w:r>
              <w:rPr>
                <w:b w:val="0"/>
                <w:i w:val="0"/>
                <w:sz w:val="16"/>
              </w:rPr>
              <w:t>27</w:t>
            </w:r>
          </w:p>
        </w:tc>
        <w:tc>
          <w:tcPr>
            <w:tcW w:type="dxa" w:w="1077"/>
            <w:vAlign w:val="center"/>
          </w:tcPr>
          <w:p>
            <w:pPr>
              <w:spacing w:after="20" w:before="20"/>
              <w:jc w:val="center"/>
            </w:pPr>
            <w:r>
              <w:rPr>
                <w:b w:val="0"/>
                <w:i w:val="0"/>
                <w:sz w:val="16"/>
              </w:rPr>
              <w:t>EM-01</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El cuadro "Pasadizo" solo trae el extintor; faltan las 8 sillas M07 de espera dibujadas en el pasadizo.</w:t>
            </w:r>
          </w:p>
        </w:tc>
      </w:tr>
      <w:tr>
        <w:trPr>
          <w:cantSplit/>
        </w:trPr>
        <w:tc>
          <w:tcPr>
            <w:tcW w:type="dxa" w:w="510"/>
            <w:vAlign w:val="center"/>
          </w:tcPr>
          <w:p>
            <w:pPr>
              <w:spacing w:after="20" w:before="20"/>
              <w:jc w:val="center"/>
            </w:pPr>
            <w:r>
              <w:rPr>
                <w:b w:val="0"/>
                <w:i w:val="0"/>
                <w:sz w:val="16"/>
              </w:rPr>
              <w:t>28</w:t>
            </w:r>
          </w:p>
        </w:tc>
        <w:tc>
          <w:tcPr>
            <w:tcW w:type="dxa" w:w="1077"/>
            <w:vAlign w:val="center"/>
          </w:tcPr>
          <w:p>
            <w:pPr>
              <w:spacing w:after="20" w:before="20"/>
              <w:jc w:val="center"/>
            </w:pPr>
            <w:r>
              <w:rPr>
                <w:b w:val="0"/>
                <w:i w:val="0"/>
                <w:sz w:val="16"/>
              </w:rPr>
              <w:t>EM-02</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El cuadro de E-02 está titulado "Sala de espera y sala de visita - Edificación 2"; corresponde al almacén de donaciones, el tópico y su SS.HH.</w:t>
            </w:r>
          </w:p>
        </w:tc>
      </w:tr>
      <w:tr>
        <w:trPr>
          <w:cantSplit/>
        </w:trPr>
        <w:tc>
          <w:tcPr>
            <w:tcW w:type="dxa" w:w="510"/>
            <w:vAlign w:val="center"/>
          </w:tcPr>
          <w:p>
            <w:pPr>
              <w:spacing w:after="20" w:before="20"/>
              <w:jc w:val="center"/>
            </w:pPr>
            <w:r>
              <w:rPr>
                <w:b w:val="0"/>
                <w:i w:val="0"/>
                <w:sz w:val="16"/>
              </w:rPr>
              <w:t>29</w:t>
            </w:r>
          </w:p>
        </w:tc>
        <w:tc>
          <w:tcPr>
            <w:tcW w:type="dxa" w:w="1077"/>
            <w:vAlign w:val="center"/>
          </w:tcPr>
          <w:p>
            <w:pPr>
              <w:spacing w:after="20" w:before="20"/>
              <w:jc w:val="center"/>
            </w:pPr>
            <w:r>
              <w:rPr>
                <w:b w:val="0"/>
                <w:i w:val="0"/>
                <w:sz w:val="16"/>
              </w:rPr>
              <w:t>EM-02</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El cuadro "Tópico - Edificación 3" repite los ítems del tópico ya incluidos en el cuadro de E-02 y lo titula en E-03; además describe el código M63 como camilla (la camilla es M65; M63 es el sofá de 3 cuerpos). Se debe retirar o dejar un solo cuadro para el tópico.</w:t>
            </w:r>
          </w:p>
        </w:tc>
      </w:tr>
      <w:tr>
        <w:trPr>
          <w:cantSplit/>
        </w:trPr>
        <w:tc>
          <w:tcPr>
            <w:tcW w:type="dxa" w:w="510"/>
            <w:vAlign w:val="center"/>
          </w:tcPr>
          <w:p>
            <w:pPr>
              <w:spacing w:after="20" w:before="20"/>
              <w:jc w:val="center"/>
            </w:pPr>
            <w:r>
              <w:rPr>
                <w:b w:val="0"/>
                <w:i w:val="0"/>
                <w:sz w:val="16"/>
              </w:rPr>
              <w:t>30</w:t>
            </w:r>
          </w:p>
        </w:tc>
        <w:tc>
          <w:tcPr>
            <w:tcW w:type="dxa" w:w="1077"/>
            <w:vAlign w:val="center"/>
          </w:tcPr>
          <w:p>
            <w:pPr>
              <w:spacing w:after="20" w:before="20"/>
              <w:jc w:val="center"/>
            </w:pPr>
            <w:r>
              <w:rPr>
                <w:b w:val="0"/>
                <w:i w:val="0"/>
                <w:sz w:val="16"/>
              </w:rPr>
              <w:t>EM-03</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Cuadro "Pasadizo - Edificación 2": está en la lámina de E-04 (talleres).</w:t>
            </w:r>
          </w:p>
        </w:tc>
      </w:tr>
      <w:tr>
        <w:trPr>
          <w:cantSplit/>
        </w:trPr>
        <w:tc>
          <w:tcPr>
            <w:tcW w:type="dxa" w:w="510"/>
            <w:vAlign w:val="center"/>
          </w:tcPr>
          <w:p>
            <w:pPr>
              <w:spacing w:after="20" w:before="20"/>
              <w:jc w:val="center"/>
            </w:pPr>
            <w:r>
              <w:rPr>
                <w:b w:val="0"/>
                <w:i w:val="0"/>
                <w:sz w:val="16"/>
              </w:rPr>
              <w:t>31</w:t>
            </w:r>
          </w:p>
        </w:tc>
        <w:tc>
          <w:tcPr>
            <w:tcW w:type="dxa" w:w="1077"/>
            <w:vAlign w:val="center"/>
          </w:tcPr>
          <w:p>
            <w:pPr>
              <w:spacing w:after="20" w:before="20"/>
              <w:jc w:val="center"/>
            </w:pPr>
            <w:r>
              <w:rPr>
                <w:b w:val="0"/>
                <w:i w:val="0"/>
                <w:sz w:val="16"/>
              </w:rPr>
              <w:t>EM-03</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Cuadro "Taller de bisutería": el código M37 está descrito como archivador de tres gavetas; M37 es el armario para almacenar material de 2 puertas y 5 divisiones (dibujado junto a los armarios M36).</w:t>
            </w:r>
          </w:p>
        </w:tc>
      </w:tr>
      <w:tr>
        <w:trPr>
          <w:cantSplit/>
        </w:trPr>
        <w:tc>
          <w:tcPr>
            <w:tcW w:type="dxa" w:w="510"/>
            <w:vAlign w:val="center"/>
          </w:tcPr>
          <w:p>
            <w:pPr>
              <w:spacing w:after="20" w:before="20"/>
              <w:jc w:val="center"/>
            </w:pPr>
            <w:r>
              <w:rPr>
                <w:b w:val="0"/>
                <w:i w:val="0"/>
                <w:sz w:val="16"/>
              </w:rPr>
              <w:t>32</w:t>
            </w:r>
          </w:p>
        </w:tc>
        <w:tc>
          <w:tcPr>
            <w:tcW w:type="dxa" w:w="1077"/>
            <w:vAlign w:val="center"/>
          </w:tcPr>
          <w:p>
            <w:pPr>
              <w:spacing w:after="20" w:before="20"/>
              <w:jc w:val="center"/>
            </w:pPr>
            <w:r>
              <w:rPr>
                <w:b w:val="0"/>
                <w:i w:val="0"/>
                <w:sz w:val="16"/>
              </w:rPr>
              <w:t>EM-03 / EM-04</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El código M16 se usa para dos muebles distintos: mesa de corte textil 0.80 x 1.50 (taller de costura) y mesa de trabajo 0.90 x 1.80 (SUM-comedor). Se metran como partidas separadas; conviene darle otro código a una.</w:t>
            </w:r>
          </w:p>
        </w:tc>
      </w:tr>
      <w:tr>
        <w:trPr>
          <w:cantSplit/>
        </w:trPr>
        <w:tc>
          <w:tcPr>
            <w:tcW w:type="dxa" w:w="510"/>
            <w:vAlign w:val="center"/>
          </w:tcPr>
          <w:p>
            <w:pPr>
              <w:spacing w:after="20" w:before="20"/>
              <w:jc w:val="center"/>
            </w:pPr>
            <w:r>
              <w:rPr>
                <w:b w:val="0"/>
                <w:i w:val="0"/>
                <w:sz w:val="16"/>
              </w:rPr>
              <w:t>33</w:t>
            </w:r>
          </w:p>
        </w:tc>
        <w:tc>
          <w:tcPr>
            <w:tcW w:type="dxa" w:w="1077"/>
            <w:vAlign w:val="center"/>
          </w:tcPr>
          <w:p>
            <w:pPr>
              <w:spacing w:after="20" w:before="20"/>
              <w:jc w:val="center"/>
            </w:pPr>
            <w:r>
              <w:rPr>
                <w:b w:val="0"/>
                <w:i w:val="0"/>
                <w:sz w:val="16"/>
              </w:rPr>
              <w:t>EM-03</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Los códigos M19 (terapia grupal) y M22 (taller de repostería) describen la misma mesa de madera 1.00 x 1.80 x 0.75 m.</w:t>
            </w:r>
          </w:p>
        </w:tc>
      </w:tr>
      <w:tr>
        <w:trPr>
          <w:cantSplit/>
        </w:trPr>
        <w:tc>
          <w:tcPr>
            <w:tcW w:type="dxa" w:w="510"/>
            <w:vAlign w:val="center"/>
          </w:tcPr>
          <w:p>
            <w:pPr>
              <w:spacing w:after="20" w:before="20"/>
              <w:jc w:val="center"/>
            </w:pPr>
            <w:r>
              <w:rPr>
                <w:b w:val="0"/>
                <w:i w:val="0"/>
                <w:sz w:val="16"/>
              </w:rPr>
              <w:t>34</w:t>
            </w:r>
          </w:p>
        </w:tc>
        <w:tc>
          <w:tcPr>
            <w:tcW w:type="dxa" w:w="1077"/>
            <w:vAlign w:val="center"/>
          </w:tcPr>
          <w:p>
            <w:pPr>
              <w:spacing w:after="20" w:before="20"/>
              <w:jc w:val="center"/>
            </w:pPr>
            <w:r>
              <w:rPr>
                <w:b w:val="0"/>
                <w:i w:val="0"/>
                <w:sz w:val="16"/>
              </w:rPr>
              <w:t>EM-04</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SUM-comedor: el cuadro pone 384 sillas M3; la planta tiene 24 mesas M16 con 8 sillas cada una (192).</w:t>
            </w:r>
          </w:p>
        </w:tc>
      </w:tr>
      <w:tr>
        <w:trPr>
          <w:cantSplit/>
        </w:trPr>
        <w:tc>
          <w:tcPr>
            <w:tcW w:type="dxa" w:w="510"/>
            <w:vAlign w:val="center"/>
          </w:tcPr>
          <w:p>
            <w:pPr>
              <w:spacing w:after="20" w:before="20"/>
              <w:jc w:val="center"/>
            </w:pPr>
            <w:r>
              <w:rPr>
                <w:b w:val="0"/>
                <w:i w:val="0"/>
                <w:sz w:val="16"/>
              </w:rPr>
              <w:t>35</w:t>
            </w:r>
          </w:p>
        </w:tc>
        <w:tc>
          <w:tcPr>
            <w:tcW w:type="dxa" w:w="1077"/>
            <w:vAlign w:val="center"/>
          </w:tcPr>
          <w:p>
            <w:pPr>
              <w:spacing w:after="20" w:before="20"/>
              <w:jc w:val="center"/>
            </w:pPr>
            <w:r>
              <w:rPr>
                <w:b w:val="0"/>
                <w:i w:val="0"/>
                <w:sz w:val="16"/>
              </w:rPr>
              <w:t>EM-04</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Módulo infantil: el cuadro pone 1 piso encastrable K78; la planta rotula 8 piezas. Los códigos K32 y K33 se usan en el módulo infantil (tobogán y juego de teatro) y en el tópico (bidón de oxígeno y tensiómetro).</w:t>
            </w:r>
          </w:p>
        </w:tc>
      </w:tr>
      <w:tr>
        <w:trPr>
          <w:cantSplit/>
        </w:trPr>
        <w:tc>
          <w:tcPr>
            <w:tcW w:type="dxa" w:w="510"/>
            <w:vAlign w:val="center"/>
          </w:tcPr>
          <w:p>
            <w:pPr>
              <w:spacing w:after="20" w:before="20"/>
              <w:jc w:val="center"/>
            </w:pPr>
            <w:r>
              <w:rPr>
                <w:b w:val="0"/>
                <w:i w:val="0"/>
                <w:sz w:val="16"/>
              </w:rPr>
              <w:t>36</w:t>
            </w:r>
          </w:p>
        </w:tc>
        <w:tc>
          <w:tcPr>
            <w:tcW w:type="dxa" w:w="1077"/>
            <w:vAlign w:val="center"/>
          </w:tcPr>
          <w:p>
            <w:pPr>
              <w:spacing w:after="20" w:before="20"/>
              <w:jc w:val="center"/>
            </w:pPr>
            <w:r>
              <w:rPr>
                <w:b w:val="0"/>
                <w:i w:val="0"/>
                <w:sz w:val="16"/>
              </w:rPr>
              <w:t>EM-05</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Cuadro "SS.HH. personal - Edificación 1": está en la lámina de E-06 y corresponde a los SS.HH. de sus habitaciones.</w:t>
            </w:r>
          </w:p>
        </w:tc>
      </w:tr>
      <w:tr>
        <w:trPr>
          <w:cantSplit/>
        </w:trPr>
        <w:tc>
          <w:tcPr>
            <w:tcW w:type="dxa" w:w="510"/>
            <w:vAlign w:val="center"/>
          </w:tcPr>
          <w:p>
            <w:pPr>
              <w:spacing w:after="20" w:before="20"/>
              <w:jc w:val="center"/>
            </w:pPr>
            <w:r>
              <w:rPr>
                <w:b w:val="0"/>
                <w:i w:val="0"/>
                <w:sz w:val="16"/>
              </w:rPr>
              <w:t>37</w:t>
            </w:r>
          </w:p>
        </w:tc>
        <w:tc>
          <w:tcPr>
            <w:tcW w:type="dxa" w:w="1077"/>
            <w:vAlign w:val="center"/>
          </w:tcPr>
          <w:p>
            <w:pPr>
              <w:spacing w:after="20" w:before="20"/>
              <w:jc w:val="center"/>
            </w:pPr>
            <w:r>
              <w:rPr>
                <w:b w:val="0"/>
                <w:i w:val="0"/>
                <w:sz w:val="16"/>
              </w:rPr>
              <w:t>EM-07</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Cuadro "Módulo infantil - Edificación 5": está en la lámina de E-08 y E-09 y corresponde al almacén de implementos deportivos; sus filas M51, M52 y M64 traen las descripciones del atril, el exhibidor y el mueble bajo del módulo infantil. En la planta hay 3 estantes M51, ningún M52 y 1 canastilla M64 (el código M64 es también el camarote).</w:t>
            </w:r>
          </w:p>
        </w:tc>
      </w:tr>
      <w:tr>
        <w:trPr>
          <w:cantSplit/>
        </w:trPr>
        <w:tc>
          <w:tcPr>
            <w:tcW w:type="dxa" w:w="510"/>
            <w:vAlign w:val="center"/>
          </w:tcPr>
          <w:p>
            <w:pPr>
              <w:spacing w:after="20" w:before="20"/>
              <w:jc w:val="center"/>
            </w:pPr>
            <w:r>
              <w:rPr>
                <w:b w:val="0"/>
                <w:i w:val="0"/>
                <w:sz w:val="16"/>
              </w:rPr>
              <w:t>38</w:t>
            </w:r>
          </w:p>
        </w:tc>
        <w:tc>
          <w:tcPr>
            <w:tcW w:type="dxa" w:w="1077"/>
            <w:vAlign w:val="center"/>
          </w:tcPr>
          <w:p>
            <w:pPr>
              <w:spacing w:after="20" w:before="20"/>
              <w:jc w:val="center"/>
            </w:pPr>
            <w:r>
              <w:rPr>
                <w:b w:val="0"/>
                <w:i w:val="0"/>
                <w:sz w:val="16"/>
              </w:rPr>
              <w:t>EM-07</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Almacén de implementos deportivos: la planta rotula K53, K73, K74 y K79 (colchoneta, kit de vóley, guantes y mica protectora) que no figuran en el cuadro; se metra 1 de cada uno, a confirmar.</w:t>
            </w:r>
          </w:p>
        </w:tc>
      </w:tr>
      <w:tr>
        <w:trPr>
          <w:cantSplit/>
        </w:trPr>
        <w:tc>
          <w:tcPr>
            <w:tcW w:type="dxa" w:w="510"/>
            <w:vAlign w:val="center"/>
          </w:tcPr>
          <w:p>
            <w:pPr>
              <w:spacing w:after="20" w:before="20"/>
              <w:jc w:val="center"/>
            </w:pPr>
            <w:r>
              <w:rPr>
                <w:b w:val="0"/>
                <w:i w:val="0"/>
                <w:sz w:val="16"/>
              </w:rPr>
              <w:t>39</w:t>
            </w:r>
          </w:p>
        </w:tc>
        <w:tc>
          <w:tcPr>
            <w:tcW w:type="dxa" w:w="1077"/>
            <w:vAlign w:val="center"/>
          </w:tcPr>
          <w:p>
            <w:pPr>
              <w:spacing w:after="20" w:before="20"/>
              <w:jc w:val="center"/>
            </w:pPr>
            <w:r>
              <w:rPr>
                <w:b w:val="0"/>
                <w:i w:val="0"/>
                <w:sz w:val="16"/>
              </w:rPr>
              <w:t>EM-07</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Cuadro "Vestidores - Edificación 1": está en la lámina de E-08 y E-09 y corresponde a los vestidores de E-09.</w:t>
            </w:r>
          </w:p>
        </w:tc>
      </w:tr>
      <w:tr>
        <w:trPr>
          <w:cantSplit/>
        </w:trPr>
        <w:tc>
          <w:tcPr>
            <w:tcW w:type="dxa" w:w="510"/>
            <w:vAlign w:val="center"/>
          </w:tcPr>
          <w:p>
            <w:pPr>
              <w:spacing w:after="20" w:before="20"/>
              <w:jc w:val="center"/>
            </w:pPr>
            <w:r>
              <w:rPr>
                <w:b w:val="0"/>
                <w:i w:val="0"/>
                <w:sz w:val="16"/>
              </w:rPr>
              <w:t>40</w:t>
            </w:r>
          </w:p>
        </w:tc>
        <w:tc>
          <w:tcPr>
            <w:tcW w:type="dxa" w:w="1077"/>
            <w:vAlign w:val="center"/>
          </w:tcPr>
          <w:p>
            <w:pPr>
              <w:spacing w:after="20" w:before="20"/>
              <w:jc w:val="center"/>
            </w:pPr>
            <w:r>
              <w:rPr>
                <w:b w:val="0"/>
                <w:i w:val="0"/>
                <w:sz w:val="16"/>
              </w:rPr>
              <w:t>EM-01 y EM-03</w:t>
            </w:r>
          </w:p>
        </w:tc>
        <w:tc>
          <w:tcPr>
            <w:tcW w:type="dxa" w:w="737"/>
            <w:vAlign w:val="center"/>
          </w:tcPr>
          <w:p>
            <w:pPr>
              <w:spacing w:after="20" w:before="20"/>
              <w:jc w:val="center"/>
            </w:pPr>
            <w:r>
              <w:rPr>
                <w:b w:val="0"/>
                <w:i w:val="0"/>
                <w:sz w:val="16"/>
              </w:rPr>
            </w:r>
          </w:p>
        </w:tc>
        <w:tc>
          <w:tcPr>
            <w:tcW w:type="dxa" w:w="7314"/>
            <w:vAlign w:val="center"/>
          </w:tcPr>
          <w:p>
            <w:pPr>
              <w:spacing w:after="20" w:before="20"/>
              <w:jc w:val="left"/>
            </w:pPr>
            <w:r>
              <w:rPr>
                <w:b w:val="0"/>
                <w:i w:val="0"/>
                <w:sz w:val="16"/>
              </w:rPr>
              <w:t>Los cuadros "Pasadizo" incluyen extintores de 9 kg (S1); son partida de seguridad y señalización, no de mobiliario, y no se metran aquí.</w:t>
            </w:r>
          </w:p>
        </w:tc>
      </w:tr>
    </w:tbl>
    <w:p>
      <w:pPr>
        <w:spacing w:before="0" w:after="160" w:line="276" w:lineRule="auto"/>
        <w:jc w:val="both"/>
      </w:pPr>
      <w:r>
        <w:rPr>
          <w:b w:val="0"/>
          <w:i/>
          <w:color w:val="595959"/>
          <w:sz w:val="18"/>
        </w:rPr>
        <w:t>Fuente: Elaboración propia.</w:t>
      </w:r>
    </w:p>
    <w:p>
      <w:pPr>
        <w:spacing w:before="160" w:after="80" w:line="276" w:lineRule="auto"/>
        <w:jc w:val="both"/>
      </w:pPr>
      <w:r>
        <w:rPr>
          <w:b/>
          <w:i w:val="0"/>
          <w:color w:val="7B1E2B"/>
          <w:sz w:val="22"/>
        </w:rPr>
        <w:t>3. DECISIONES QUE CAMBIARÍAN LOS DOCUMENTOS (CONFIRMAR CON LA ARQUITECTA)</w:t>
      </w:r>
    </w:p>
    <w:p>
      <w:pPr>
        <w:keepNext/>
        <w:spacing w:before="80" w:after="40" w:line="276" w:lineRule="auto"/>
        <w:jc w:val="center"/>
      </w:pPr>
      <w:r>
        <w:rPr>
          <w:b/>
          <w:i w:val="0"/>
          <w:sz w:val="20"/>
        </w:rPr>
        <w:t>Tabla N.° 04: Decisiones por confirmar</w:t>
      </w:r>
    </w:p>
    <w:tbl>
      <w:tblPr>
        <w:tblStyle w:val="TableGrid"/>
        <w:tblW w:type="auto" w:w="0"/>
        <w:jc w:val="center"/>
        <w:tblLayout w:type="fixed"/>
        <w:tblLook w:firstColumn="1" w:firstRow="1" w:lastColumn="0" w:lastRow="0" w:noHBand="0" w:noVBand="1" w:val="04A0"/>
      </w:tblPr>
      <w:tblGrid>
        <w:gridCol w:w="1814"/>
        <w:gridCol w:w="3628"/>
        <w:gridCol w:w="4196"/>
      </w:tblGrid>
      <w:tr>
        <w:trPr>
          <w:tblHeader w:val="true"/>
        </w:trPr>
        <w:tc>
          <w:tcPr>
            <w:tcW w:type="dxa" w:w="1814"/>
            <w:shd w:val="clear" w:color="auto" w:fill="7B1E2B"/>
            <w:vAlign w:val="center"/>
          </w:tcPr>
          <w:p>
            <w:pPr>
              <w:spacing w:after="20" w:before="20"/>
              <w:jc w:val="center"/>
            </w:pPr>
            <w:r>
              <w:rPr>
                <w:b/>
                <w:i w:val="0"/>
                <w:color w:val="FFFFFF"/>
                <w:sz w:val="17"/>
              </w:rPr>
              <w:t>TEMA</w:t>
            </w:r>
          </w:p>
        </w:tc>
        <w:tc>
          <w:tcPr>
            <w:tcW w:type="dxa" w:w="3628"/>
            <w:shd w:val="clear" w:color="auto" w:fill="7B1E2B"/>
            <w:vAlign w:val="center"/>
          </w:tcPr>
          <w:p>
            <w:pPr>
              <w:spacing w:after="20" w:before="20"/>
              <w:jc w:val="center"/>
            </w:pPr>
            <w:r>
              <w:rPr>
                <w:b/>
                <w:i w:val="0"/>
                <w:color w:val="FFFFFF"/>
                <w:sz w:val="17"/>
              </w:rPr>
              <w:t>SITUACIÓN EN LOS DOCUMENTOS</w:t>
            </w:r>
          </w:p>
        </w:tc>
        <w:tc>
          <w:tcPr>
            <w:tcW w:type="dxa" w:w="4195"/>
            <w:shd w:val="clear" w:color="auto" w:fill="7B1E2B"/>
            <w:vAlign w:val="center"/>
          </w:tcPr>
          <w:p>
            <w:pPr>
              <w:spacing w:after="20" w:before="20"/>
              <w:jc w:val="center"/>
            </w:pPr>
            <w:r>
              <w:rPr>
                <w:b/>
                <w:i w:val="0"/>
                <w:color w:val="FFFFFF"/>
                <w:sz w:val="17"/>
              </w:rPr>
              <w:t>SI LA ARQUITECTA LO CAMBIA</w:t>
            </w:r>
          </w:p>
        </w:tc>
      </w:tr>
      <w:tr>
        <w:trPr>
          <w:cantSplit/>
        </w:trPr>
        <w:tc>
          <w:tcPr>
            <w:tcW w:type="dxa" w:w="1814"/>
            <w:shd w:val="clear" w:color="auto" w:fill="FFF2CC"/>
            <w:vAlign w:val="center"/>
          </w:tcPr>
          <w:p>
            <w:pPr>
              <w:spacing w:after="20" w:before="20"/>
              <w:jc w:val="left"/>
            </w:pPr>
            <w:r>
              <w:rPr>
                <w:b w:val="0"/>
                <w:i w:val="0"/>
                <w:sz w:val="17"/>
              </w:rPr>
              <w:t>Capacidad del SUM-comedor</w:t>
            </w:r>
          </w:p>
        </w:tc>
        <w:tc>
          <w:tcPr>
            <w:tcW w:type="dxa" w:w="3628"/>
            <w:vAlign w:val="center"/>
          </w:tcPr>
          <w:p>
            <w:pPr>
              <w:spacing w:after="20" w:before="20"/>
              <w:jc w:val="left"/>
            </w:pPr>
            <w:r>
              <w:rPr>
                <w:b w:val="0"/>
                <w:i w:val="0"/>
                <w:sz w:val="17"/>
              </w:rPr>
              <w:t>Se metran 24 mesas M16 y 192 sillas M3, como en la planta; la memoria de arquitectura dice 80 personas.</w:t>
            </w:r>
          </w:p>
        </w:tc>
        <w:tc>
          <w:tcPr>
            <w:tcW w:type="dxa" w:w="4195"/>
            <w:vAlign w:val="center"/>
          </w:tcPr>
          <w:p>
            <w:pPr>
              <w:spacing w:after="20" w:before="20"/>
              <w:jc w:val="left"/>
            </w:pPr>
            <w:r>
              <w:rPr>
                <w:b w:val="0"/>
                <w:i w:val="0"/>
                <w:sz w:val="17"/>
              </w:rPr>
              <w:t>Si se reduce (por ejemplo a 10 mesas y 80 sillas), cambian las partidas de M16 y M3.</w:t>
            </w:r>
          </w:p>
        </w:tc>
      </w:tr>
      <w:tr>
        <w:trPr>
          <w:cantSplit/>
        </w:trPr>
        <w:tc>
          <w:tcPr>
            <w:tcW w:type="dxa" w:w="1814"/>
            <w:shd w:val="clear" w:color="auto" w:fill="FFF2CC"/>
            <w:vAlign w:val="center"/>
          </w:tcPr>
          <w:p>
            <w:pPr>
              <w:spacing w:after="20" w:before="20"/>
              <w:jc w:val="left"/>
            </w:pPr>
            <w:r>
              <w:rPr>
                <w:b w:val="0"/>
                <w:i w:val="0"/>
                <w:sz w:val="17"/>
              </w:rPr>
              <w:t>Sillas del comedor</w:t>
            </w:r>
          </w:p>
        </w:tc>
        <w:tc>
          <w:tcPr>
            <w:tcW w:type="dxa" w:w="3628"/>
            <w:vAlign w:val="center"/>
          </w:tcPr>
          <w:p>
            <w:pPr>
              <w:spacing w:after="20" w:before="20"/>
              <w:jc w:val="left"/>
            </w:pPr>
            <w:r>
              <w:rPr>
                <w:b w:val="0"/>
                <w:i w:val="0"/>
                <w:sz w:val="17"/>
              </w:rPr>
              <w:t>El comedor usa la silla regulable de estudiante M3.</w:t>
            </w:r>
          </w:p>
        </w:tc>
        <w:tc>
          <w:tcPr>
            <w:tcW w:type="dxa" w:w="4195"/>
            <w:vAlign w:val="center"/>
          </w:tcPr>
          <w:p>
            <w:pPr>
              <w:spacing w:after="20" w:before="20"/>
              <w:jc w:val="left"/>
            </w:pPr>
            <w:r>
              <w:rPr>
                <w:b w:val="0"/>
                <w:i w:val="0"/>
                <w:sz w:val="17"/>
              </w:rPr>
              <w:t>Si se cambia por silla de adulto, cambia el código y la partida.</w:t>
            </w:r>
          </w:p>
        </w:tc>
      </w:tr>
      <w:tr>
        <w:trPr>
          <w:cantSplit/>
        </w:trPr>
        <w:tc>
          <w:tcPr>
            <w:tcW w:type="dxa" w:w="1814"/>
            <w:shd w:val="clear" w:color="auto" w:fill="FFF2CC"/>
            <w:vAlign w:val="center"/>
          </w:tcPr>
          <w:p>
            <w:pPr>
              <w:spacing w:after="20" w:before="20"/>
              <w:jc w:val="left"/>
            </w:pPr>
            <w:r>
              <w:rPr>
                <w:b w:val="0"/>
                <w:i w:val="0"/>
                <w:sz w:val="17"/>
              </w:rPr>
              <w:t>Máquinas del taller de costura</w:t>
            </w:r>
          </w:p>
        </w:tc>
        <w:tc>
          <w:tcPr>
            <w:tcW w:type="dxa" w:w="3628"/>
            <w:vAlign w:val="center"/>
          </w:tcPr>
          <w:p>
            <w:pPr>
              <w:spacing w:after="20" w:before="20"/>
              <w:jc w:val="left"/>
            </w:pPr>
            <w:r>
              <w:rPr>
                <w:b w:val="0"/>
                <w:i w:val="0"/>
                <w:sz w:val="17"/>
              </w:rPr>
              <w:t>E10 = "máquina de corte textil" (10 und), descripción del plano.</w:t>
            </w:r>
          </w:p>
        </w:tc>
        <w:tc>
          <w:tcPr>
            <w:tcW w:type="dxa" w:w="4195"/>
            <w:vAlign w:val="center"/>
          </w:tcPr>
          <w:p>
            <w:pPr>
              <w:spacing w:after="20" w:before="20"/>
              <w:jc w:val="left"/>
            </w:pPr>
            <w:r>
              <w:rPr>
                <w:b w:val="0"/>
                <w:i w:val="0"/>
                <w:sz w:val="17"/>
              </w:rPr>
              <w:t>Si son máquinas de coser, cambian la descripción y la especificación.</w:t>
            </w:r>
          </w:p>
        </w:tc>
      </w:tr>
      <w:tr>
        <w:trPr>
          <w:cantSplit/>
        </w:trPr>
        <w:tc>
          <w:tcPr>
            <w:tcW w:type="dxa" w:w="1814"/>
            <w:shd w:val="clear" w:color="auto" w:fill="FFF2CC"/>
            <w:vAlign w:val="center"/>
          </w:tcPr>
          <w:p>
            <w:pPr>
              <w:spacing w:after="20" w:before="20"/>
              <w:jc w:val="left"/>
            </w:pPr>
            <w:r>
              <w:rPr>
                <w:b w:val="0"/>
                <w:i w:val="0"/>
                <w:sz w:val="17"/>
              </w:rPr>
              <w:t>Implementos K53, K73, K74 y K79</w:t>
            </w:r>
          </w:p>
        </w:tc>
        <w:tc>
          <w:tcPr>
            <w:tcW w:type="dxa" w:w="3628"/>
            <w:vAlign w:val="center"/>
          </w:tcPr>
          <w:p>
            <w:pPr>
              <w:spacing w:after="20" w:before="20"/>
              <w:jc w:val="left"/>
            </w:pPr>
            <w:r>
              <w:rPr>
                <w:b w:val="0"/>
                <w:i w:val="0"/>
                <w:sz w:val="17"/>
              </w:rPr>
              <w:t>Se metra 1 de cada uno (rotulados en la planta, sin cantidad en el cuadro).</w:t>
            </w:r>
          </w:p>
        </w:tc>
        <w:tc>
          <w:tcPr>
            <w:tcW w:type="dxa" w:w="4195"/>
            <w:vAlign w:val="center"/>
          </w:tcPr>
          <w:p>
            <w:pPr>
              <w:spacing w:after="20" w:before="20"/>
              <w:jc w:val="left"/>
            </w:pPr>
            <w:r>
              <w:rPr>
                <w:b w:val="0"/>
                <w:i w:val="0"/>
                <w:sz w:val="17"/>
              </w:rPr>
              <w:t>Indicar la cantidad en el cuadro; si es otra, cambia el metrado.</w:t>
            </w:r>
          </w:p>
        </w:tc>
      </w:tr>
      <w:tr>
        <w:trPr>
          <w:cantSplit/>
        </w:trPr>
        <w:tc>
          <w:tcPr>
            <w:tcW w:type="dxa" w:w="1814"/>
            <w:shd w:val="clear" w:color="auto" w:fill="FFF2CC"/>
            <w:vAlign w:val="center"/>
          </w:tcPr>
          <w:p>
            <w:pPr>
              <w:spacing w:after="20" w:before="20"/>
              <w:jc w:val="left"/>
            </w:pPr>
            <w:r>
              <w:rPr>
                <w:b w:val="0"/>
                <w:i w:val="0"/>
                <w:sz w:val="17"/>
              </w:rPr>
              <w:t>Nuevos códigos</w:t>
            </w:r>
          </w:p>
        </w:tc>
        <w:tc>
          <w:tcPr>
            <w:tcW w:type="dxa" w:w="3628"/>
            <w:vAlign w:val="center"/>
          </w:tcPr>
          <w:p>
            <w:pPr>
              <w:spacing w:after="20" w:before="20"/>
              <w:jc w:val="left"/>
            </w:pPr>
            <w:r>
              <w:rPr>
                <w:b w:val="0"/>
                <w:i w:val="0"/>
                <w:sz w:val="17"/>
              </w:rPr>
              <w:t>Los códigos dobles (M16, M64, K32, K33) se mantienen como están en el plano.</w:t>
            </w:r>
          </w:p>
        </w:tc>
        <w:tc>
          <w:tcPr>
            <w:tcW w:type="dxa" w:w="4195"/>
            <w:vAlign w:val="center"/>
          </w:tcPr>
          <w:p>
            <w:pPr>
              <w:spacing w:after="20" w:before="20"/>
              <w:jc w:val="left"/>
            </w:pPr>
            <w:r>
              <w:rPr>
                <w:b w:val="0"/>
                <w:i w:val="0"/>
                <w:sz w:val="17"/>
              </w:rPr>
              <w:t>Si se les da otro código en las láminas, hay que pasar los nuevos códigos al metrado, la memoria y las especificaciones.</w:t>
            </w:r>
          </w:p>
        </w:tc>
      </w:tr>
      <w:tr>
        <w:trPr>
          <w:cantSplit/>
        </w:trPr>
        <w:tc>
          <w:tcPr>
            <w:tcW w:type="dxa" w:w="1814"/>
            <w:shd w:val="clear" w:color="auto" w:fill="FFF2CC"/>
            <w:vAlign w:val="center"/>
          </w:tcPr>
          <w:p>
            <w:pPr>
              <w:spacing w:after="20" w:before="20"/>
              <w:jc w:val="left"/>
            </w:pPr>
            <w:r>
              <w:rPr>
                <w:b w:val="0"/>
                <w:i w:val="0"/>
                <w:sz w:val="17"/>
              </w:rPr>
              <w:t>Mesas M19 y M22</w:t>
            </w:r>
          </w:p>
        </w:tc>
        <w:tc>
          <w:tcPr>
            <w:tcW w:type="dxa" w:w="3628"/>
            <w:vAlign w:val="center"/>
          </w:tcPr>
          <w:p>
            <w:pPr>
              <w:spacing w:after="20" w:before="20"/>
              <w:jc w:val="left"/>
            </w:pPr>
            <w:r>
              <w:rPr>
                <w:b w:val="0"/>
                <w:i w:val="0"/>
                <w:sz w:val="17"/>
              </w:rPr>
              <w:t>Ambas son mesa de madera 1.00 x 1.80 x 0.75 m, en partidas separadas.</w:t>
            </w:r>
          </w:p>
        </w:tc>
        <w:tc>
          <w:tcPr>
            <w:tcW w:type="dxa" w:w="4195"/>
            <w:vAlign w:val="center"/>
          </w:tcPr>
          <w:p>
            <w:pPr>
              <w:spacing w:after="20" w:before="20"/>
              <w:jc w:val="left"/>
            </w:pPr>
            <w:r>
              <w:rPr>
                <w:b w:val="0"/>
                <w:i w:val="0"/>
                <w:sz w:val="17"/>
              </w:rPr>
              <w:t>Si se unifican, se suman en una partida.</w:t>
            </w:r>
          </w:p>
        </w:tc>
      </w:tr>
      <w:tr>
        <w:trPr>
          <w:cantSplit/>
        </w:trPr>
        <w:tc>
          <w:tcPr>
            <w:tcW w:type="dxa" w:w="1814"/>
            <w:shd w:val="clear" w:color="auto" w:fill="FFF2CC"/>
            <w:vAlign w:val="center"/>
          </w:tcPr>
          <w:p>
            <w:pPr>
              <w:spacing w:after="20" w:before="20"/>
              <w:jc w:val="left"/>
            </w:pPr>
            <w:r>
              <w:rPr>
                <w:b w:val="0"/>
                <w:i w:val="0"/>
                <w:sz w:val="17"/>
              </w:rPr>
              <w:t>Sala de reuniones</w:t>
            </w:r>
          </w:p>
        </w:tc>
        <w:tc>
          <w:tcPr>
            <w:tcW w:type="dxa" w:w="3628"/>
            <w:vAlign w:val="center"/>
          </w:tcPr>
          <w:p>
            <w:pPr>
              <w:spacing w:after="20" w:before="20"/>
              <w:jc w:val="left"/>
            </w:pPr>
            <w:r>
              <w:rPr>
                <w:b w:val="0"/>
                <w:i w:val="0"/>
                <w:sz w:val="17"/>
              </w:rPr>
              <w:t>Se metran la refrigeradora E19 y el microondas E16 dibujados.</w:t>
            </w:r>
          </w:p>
        </w:tc>
        <w:tc>
          <w:tcPr>
            <w:tcW w:type="dxa" w:w="4195"/>
            <w:vAlign w:val="center"/>
          </w:tcPr>
          <w:p>
            <w:pPr>
              <w:spacing w:after="20" w:before="20"/>
              <w:jc w:val="left"/>
            </w:pPr>
            <w:r>
              <w:rPr>
                <w:b w:val="0"/>
                <w:i w:val="0"/>
                <w:sz w:val="17"/>
              </w:rPr>
              <w:t>Si no van, se retiran.</w:t>
            </w:r>
          </w:p>
        </w:tc>
      </w:tr>
    </w:tbl>
    <w:p>
      <w:pPr>
        <w:spacing w:before="0" w:after="160" w:line="276" w:lineRule="auto"/>
        <w:jc w:val="both"/>
      </w:pPr>
      <w:r>
        <w:rPr>
          <w:b w:val="0"/>
          <w:i/>
          <w:color w:val="595959"/>
          <w:sz w:val="18"/>
        </w:rPr>
        <w:t>Fuente: Elaboración propia.</w:t>
      </w:r>
    </w:p>
    <w:p>
      <w:pPr>
        <w:spacing w:before="0" w:after="80" w:line="276" w:lineRule="auto"/>
        <w:jc w:val="both"/>
      </w:pPr>
      <w:r>
        <w:rPr>
          <w:b w:val="0"/>
          <w:i w:val="0"/>
          <w:sz w:val="22"/>
        </w:rPr>
        <w:t>Cuando la arquitecta entregue las láminas corregidas (DXF), se leen de nuevo y se comparan con el metrado: si coinciden, los documentos quedan como están; si no, se regeneran con las cantidades del plano corregido.</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Equipamiento y mobiliario: observaciones subsanadas y pendientes - Hogar de Refugio</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