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b/>
          <w:i w:val="0"/>
          <w:color w:val="7B1E2B"/>
          <w:sz w:val="25"/>
        </w:rPr>
        <w:t>SEÑALIZACIÓN Y SEGURIDAD: LECTURA DEL PLANO, COTEJO CON LA LEYENDA Y OBSERVACIONES</w:t>
      </w:r>
    </w:p>
    <w:p>
      <w:pPr>
        <w:spacing w:before="0" w:after="200" w:line="276" w:lineRule="auto"/>
        <w:jc w:val="center"/>
      </w:pPr>
      <w:r>
        <w:rPr>
          <w:b w:val="0"/>
          <w:i w:val="0"/>
          <w:color w:val="595959"/>
          <w:sz w:val="18"/>
        </w:rPr>
        <w:t>Hogar de Refugio Temporal - Mujeres Violentadas - CUI N.° 2675514  |  Documento de trabajo, no forma parte del expediente</w:t>
      </w:r>
    </w:p>
    <w:p>
      <w:pPr>
        <w:spacing w:before="0" w:after="120" w:line="276" w:lineRule="auto"/>
        <w:jc w:val="both"/>
      </w:pPr>
      <w:r>
        <w:rPr>
          <w:b w:val="0"/>
          <w:i w:val="0"/>
          <w:sz w:val="22"/>
        </w:rPr>
        <w:t>Se leyó el DXF del plano de señalización de la arquitecta (292 MB): la leyenda de 27 filas, cada símbolo de señal dibujado en la planta (posición = centro de su contorno) y la edificación donde cae (contorno del bloque de cada edificación de la planta general, con 0.60 m de margen), los símbolos fuera del terreno, las imágenes pegadas (39 de la señal de riesgo eléctrico) y el rótulo. Se revisó que no hubiera símbolos superpuestos (ninguno a menos de 0.10 m de otro igual) y que la presentación A1 muestre la planta a escala 1/150. El metrado toma lo dibujado en la planta; donde la leyenda no coincide, se corrige la leyenda.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1. COTEJO DE LA LEYENDA CON LA PLANTA Y EL METRADO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01: Cantidades: leyenda de la lámina, planta y metrado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93"/>
        <w:gridCol w:w="4989"/>
        <w:gridCol w:w="1134"/>
        <w:gridCol w:w="1247"/>
        <w:gridCol w:w="1474"/>
      </w:tblGrid>
      <w:tr>
        <w:trPr>
          <w:tblHeader w:val="true"/>
        </w:trPr>
        <w:tc>
          <w:tcPr>
            <w:tcW w:type="dxa" w:w="79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ITEM</w:t>
            </w:r>
          </w:p>
        </w:tc>
        <w:tc>
          <w:tcPr>
            <w:tcW w:type="dxa" w:w="4989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PARTIDA</w:t>
            </w:r>
          </w:p>
        </w:tc>
        <w:tc>
          <w:tcPr>
            <w:tcW w:type="dxa" w:w="113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LEYENDA</w:t>
            </w:r>
          </w:p>
        </w:tc>
        <w:tc>
          <w:tcPr>
            <w:tcW w:type="dxa" w:w="124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METRADO</w:t>
            </w:r>
          </w:p>
        </w:tc>
        <w:tc>
          <w:tcPr>
            <w:tcW w:type="dxa" w:w="1474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DIFERENCIA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01.01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salida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49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49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01.02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dirección de evacuación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01.03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zona segura en caso de sismo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210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209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-1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01.04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Letrero de aforo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55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55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02.01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ubicación de extintor PQS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44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-11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03.01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atención riesgo eléctrico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38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39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+1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servicios higiénicos para personas con discapacidad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04.02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servicios higiénicos mixto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20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04.03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servicios higiénicos mujer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04.04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servicios higiénicos varón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conforme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04.05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Señal de punto ecológico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+4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05.01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Extintor de polvo químico seco (PQS) tipo ABC de 9 kg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44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33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-11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05.02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Unidad de luces de emergencia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77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115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+38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05.03</w:t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Detector de humo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68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67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-1</w:t>
            </w:r>
          </w:p>
        </w:tc>
      </w:tr>
      <w:tr>
        <w:trPr>
          <w:cantSplit/>
        </w:trPr>
        <w:tc>
          <w:tcPr>
            <w:tcW w:type="dxa" w:w="79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</w:r>
          </w:p>
        </w:tc>
        <w:tc>
          <w:tcPr>
            <w:tcW w:type="dxa" w:w="4989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TOTAL</w:t>
            </w:r>
          </w:p>
        </w:tc>
        <w:tc>
          <w:tcPr>
            <w:tcW w:type="dxa" w:w="113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677</w:t>
            </w:r>
          </w:p>
        </w:tc>
        <w:tc>
          <w:tcPr>
            <w:tcW w:type="dxa" w:w="1247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  <w:t>696</w:t>
            </w:r>
          </w:p>
        </w:tc>
        <w:tc>
          <w:tcPr>
            <w:tcW w:type="dxa" w:w="1474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7"/>
              </w:rPr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El extintor (05.01) es uno por cada señal de ubicación de extintor. Las demás filas de la leyenda (avisador sonoro, escalera de salida, extintores CO2 y K, alarma, barra antipánico, botiquín, riesgo de descarga, prohibido el ingreso, sensor de temperatura, pozo a tierra, central y panel de alarma y zona de reuniones) están en 00 y no tienen símbolos en la planta: no se metran.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2. OBSERVACIONES QUE SE DEBEN CORREGIR EN EL PLANO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02: Observaciones al plano de señalización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"/>
        <w:gridCol w:w="1587"/>
        <w:gridCol w:w="4147"/>
        <w:gridCol w:w="3393"/>
      </w:tblGrid>
      <w:tr>
        <w:trPr>
          <w:tblHeader w:val="true"/>
        </w:trPr>
        <w:tc>
          <w:tcPr>
            <w:tcW w:type="dxa" w:w="510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N.°</w:t>
            </w:r>
          </w:p>
        </w:tc>
        <w:tc>
          <w:tcPr>
            <w:tcW w:type="dxa" w:w="158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TEMA</w:t>
            </w:r>
          </w:p>
        </w:tc>
        <w:tc>
          <w:tcPr>
            <w:tcW w:type="dxa" w:w="4147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OBSERVACIÓN</w:t>
            </w:r>
          </w:p>
        </w:tc>
        <w:tc>
          <w:tcPr>
            <w:tcW w:type="dxa" w:w="3393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6"/>
              </w:rPr>
              <w:t>CORRECCIÓN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Rótulo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El rótulo de la lámina es de otro proyecto: “Mejoramiento y ampliación del servicio de educación inicial y primaria en la I.E. 292 ... distrito de La Banda de Shilcayo” (CUI 2684251), lámina “S-01” y “01-02”, distrito Banda de Shilcayo, con el coordinador y la especialista de ese proyecto.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Poner el nombre del proyecto del hogar con el CUI 2675514, distrito de Morales, y el código de la lámina del índice de planos de arquitectura: SE-S-02 PLANTA GENERAL DE SEÑALIZACIÓN.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2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Código de lámina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memoria de evacuación de arquitectura cita “lámina SE-S-01” para evacuación y “lámina SE-E-02” para señalización; el índice de planos de arquitectura dice SE-E-01 Planta general de evacuación y SE-S-02 Planta general de señalización.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Usar en el rótulo y en la memoria los códigos del índice (SE-E-01 evacuación, SE-S-02 señalización).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Zona segura en caso de sismo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210; en la planta hay 209 señales.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209.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4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Extintor PQS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44 señales de ubicación de extintor PQS; en la planta hay 33 (bloque “extintor1”, que contiene al símbolo de la leyenda). La memoria de evacuación de arquitectura indica 33 extintores PQS de 9 kg.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33 e indicar en ella el equipo: extintor PQS tipo ABC de 9 kg.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5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Altura de la señal de extintor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da 1.20 m a las señales de extintor: el extintor de 9 kg se cuelga con su parte superior a no más de 1.50 m (NTP 350.043-1) y la señal va encima del equipo, de modo que a 1.20 m quedaría tapada.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altura a 1.80 m (borde inferior de la señal), la adoptada en el metrado y las especificaciones.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6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Unidad de luces de emergencia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77, que son los bloques “LE”; además hay 38 bloques “A$C7A2016C2” con el mismo dibujo (es el símbolo de la leyenda y el bloque “LE” lo contiene), casi todos en las habitaciones (E-06: 10, E-07: 15, E-08: 10, E-05: 2, E-02: 1). Total dibujado: 115.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115 (se metran todas las dibujadas) y usar un solo nombre de bloque.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7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Detector de humo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68; dentro del terreno hay 67. La copia restante está suelta fuera del dibujo, en E 698278.1 N 18563937.4 (coordenadas del doble de las del terreno), y no se metra.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Borrar la copia suelta y corregir la leyenda a 67.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8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Punto ecológico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indica 00, pero en los exteriores hay 4 puntos ecológicos dibujados (cuatro contenedores cada uno).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la leyenda a 4.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9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Atención riesgo eléctrico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señal no es un bloque: es una imagen pegada (OLE). El DXF guarda solo su tamaño, no su posición, por lo que no se puede ubicar ni asignar a cada edificación. En el espacio modelo hay 39 imágenes iguales (0.90 x 1.36 m); la leyenda indica 38.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Reemplazar las imágenes por un bloque de señal (así se cuentan y ubican) y confirmar la cantidad: el metrado toma las 39 imágenes; si una es copia sobrante, bajar a 38 en el metrado y en la leyenda.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10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Letreros de aforo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Los 55 letreros de aforo de la planta tienen el texto “__ PERSONAS”, sin el número de personas.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Indicar en la lámina el aforo de cada ambiente (cálculo de aforo de arquitectura) para imprimir cada letrero con su número.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11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Luces de emergencia “con braille”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leyenda describe la unidad de luces de emergencia “con braille”; es un equipo de iluminación y no lleva texto en braille.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Quitar “con braille” de esa fila (la partida del metrado es “unidad de luces de emergencia”).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12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Detección y alarma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Se dibujan 67 detectores de humo, pero las filas de central de alarma, panel de alarma, pulsador (alarma contra incendios) y avisador sonoro están en 00; la memoria de arquitectura menciona “detección y alarma contra incendio”.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Definir con instalaciones eléctricas si los detectores son autónomos con alarma propia (como se especificó) o van a una central con pulsadores y avisadores; en ese caso dibujarlos y metrarlos.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13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Bloques con otro nombre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Varios símbolos de la planta no son el bloque de la leyenda: salida (“salida” / “swkiswkis”), SS.HH. PHD (“sdsadsa” / “15”), extintor (“extintor1”, que contiene a “*U2804”), luces (“LE” y “A$C7A2016C2”), aforo (“A$C6B5B2E50”, que contiene a “dtjrtj”).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Usar en la planta el mismo bloque de la leyenda, para que la selección rápida de AutoCAD dé las cantidades de la leyenda.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14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Ortografía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Leyenda: “ALARMA CONTRA INCEDIOS”; ambientes: “TALLER DE RESPOSTERÍA”, “DISPENSA”.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Corregir a “INCENDIOS”, “REPOSTERÍA” y “DESPENSA”.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15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Lámina de evacuación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No se recibió la lámina SE-E-01 (rutas de evacuación y zonas de reunión); la fila “zona de reuniones” de la leyenda está en 00. La memoria de evacuación de arquitectura describe la zona de evacuación como un círculo amarillo de 4.30 m de diámetro exterior con línea de 0.15 m.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Entregar la lámina SE-E-01; con ella se agrega la partida de zonas de reunión pintadas en el piso (número de círculos) y la longitud de las rutas a la memoria.</w:t>
            </w:r>
          </w:p>
        </w:tc>
      </w:tr>
      <w:tr>
        <w:trPr>
          <w:cantSplit/>
        </w:trPr>
        <w:tc>
          <w:tcPr>
            <w:tcW w:type="dxa" w:w="510"/>
            <w:vAlign w:val="center"/>
          </w:tcPr>
          <w:p>
            <w:pPr>
              <w:spacing w:after="20" w:before="20"/>
              <w:jc w:val="center"/>
            </w:pPr>
            <w:r>
              <w:rPr>
                <w:b w:val="0"/>
                <w:i w:val="0"/>
                <w:sz w:val="16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Población</w:t>
            </w:r>
          </w:p>
        </w:tc>
        <w:tc>
          <w:tcPr>
            <w:tcW w:type="dxa" w:w="4147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La memoria de evacuación de arquitectura indica 41 residentes; la tabla de plazas de la memoria descriptiva de arquitectura suma 113 plazas en 23 habitaciones (ocupantes para la evacuación = camas, A.030 art. 5).</w:t>
            </w:r>
          </w:p>
        </w:tc>
        <w:tc>
          <w:tcPr>
            <w:tcW w:type="dxa" w:w="3393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6"/>
              </w:rPr>
              <w:t>Usar 113 residentes (capacidad máxima 305 personas con 62 de personal y 130 temporales), como en la memoria de señalización.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3. PARA CONFIRMAR CON LA ARQUITECTA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Tabla N.° 03: Puntos para confirmar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4082"/>
        <w:gridCol w:w="3855"/>
      </w:tblGrid>
      <w:tr>
        <w:trPr>
          <w:tblHeader w:val="true"/>
        </w:trPr>
        <w:tc>
          <w:tcPr>
            <w:tcW w:type="dxa" w:w="1701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TEMA</w:t>
            </w:r>
          </w:p>
        </w:tc>
        <w:tc>
          <w:tcPr>
            <w:tcW w:type="dxa" w:w="4082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QUÉ CONFIRMAR</w:t>
            </w:r>
          </w:p>
        </w:tc>
        <w:tc>
          <w:tcPr>
            <w:tcW w:type="dxa" w:w="3855"/>
            <w:shd w:val="clear" w:color="auto" w:fill="7B1E2B"/>
            <w:vAlign w:val="center"/>
          </w:tcPr>
          <w:p>
            <w:pPr>
              <w:spacing w:after="20" w:before="20"/>
              <w:jc w:val="center"/>
            </w:pPr>
            <w:r>
              <w:rPr>
                <w:b/>
                <w:i w:val="0"/>
                <w:color w:val="FFFFFF"/>
                <w:sz w:val="17"/>
              </w:rPr>
              <w:t>POR QUÉ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Extintor de la cocina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cocina (E-05) solo tiene extintores PQS; la leyenda tiene la fila de extintor clase K en 00.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Para fuegos de aceites y grasas de cocina conviene un extintor clase K; si se agrega, dibujarlo y metrarlo.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Botiquín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La fila de botiquín de primeros auxilios está en 00.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El tópico (E-02) tiene botiquín en el mobiliario; conviene señalizarlo.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Braille en señales altas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Salida, dirección de evacuación y aforo van a 2.10 m, fuera del alcance de la mano.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Para que el braille sea útil, su placa puede ir en el muro junto a la puerta, a una altura accesible.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Garita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En exteriores, al sur de la administración, hay una señal de SS.HH. mixto y un detector de humo.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Se asumen en la garita de control con su SS.HH.; confirmar.</w:t>
            </w:r>
          </w:p>
        </w:tc>
      </w:tr>
      <w:tr>
        <w:trPr>
          <w:cantSplit/>
        </w:trPr>
        <w:tc>
          <w:tcPr>
            <w:tcW w:type="dxa" w:w="1701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Habitaciones</w:t>
            </w:r>
          </w:p>
        </w:tc>
        <w:tc>
          <w:tcPr>
            <w:tcW w:type="dxa" w:w="4082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Los rótulos de ambientes de la planta suman 24 habitaciones (4 “simple tipo 2”); el programa tiene 23 (3 simples tipo II).</w:t>
            </w:r>
          </w:p>
        </w:tc>
        <w:tc>
          <w:tcPr>
            <w:tcW w:type="dxa" w:w="3855"/>
            <w:vAlign w:val="center"/>
          </w:tcPr>
          <w:p>
            <w:pPr>
              <w:spacing w:after="20" w:before="20"/>
              <w:jc w:val="left"/>
            </w:pPr>
            <w:r>
              <w:rPr>
                <w:b w:val="0"/>
                <w:i w:val="0"/>
                <w:sz w:val="17"/>
              </w:rPr>
              <w:t>Revisar si un rótulo está repetido; la población se tomó del programa (113 plazas).</w:t>
            </w:r>
          </w:p>
        </w:tc>
      </w:tr>
    </w:tbl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Elaboración propia.</w:t>
      </w:r>
    </w:p>
    <w:p>
      <w:r>
        <w:br w:type="page"/>
      </w:r>
    </w:p>
    <w:p>
      <w:pPr>
        <w:spacing w:before="160" w:after="80" w:line="276" w:lineRule="auto"/>
        <w:jc w:val="both"/>
      </w:pPr>
      <w:r>
        <w:rPr>
          <w:b/>
          <w:i w:val="0"/>
          <w:color w:val="7B1E2B"/>
          <w:sz w:val="22"/>
        </w:rPr>
        <w:t>4. SÍMBOLOS CONTADOS EN LA PLANTA</w:t>
      </w:r>
    </w:p>
    <w:p>
      <w:pPr>
        <w:spacing w:before="0" w:after="80" w:line="276" w:lineRule="auto"/>
        <w:jc w:val="both"/>
      </w:pPr>
      <w:r>
        <w:rPr>
          <w:b w:val="0"/>
          <w:i w:val="0"/>
          <w:sz w:val="22"/>
        </w:rPr>
        <w:t>Cada círculo de color marca un símbolo contado en el metrado (las señales de riesgo eléctrico no se pueden marcar porque el DXF no trae su posición):</w:t>
      </w:r>
    </w:p>
    <w:p>
      <w:pPr>
        <w:keepNext/>
        <w:spacing w:before="80" w:after="40" w:line="276" w:lineRule="auto"/>
        <w:jc w:val="center"/>
      </w:pPr>
      <w:r>
        <w:rPr>
          <w:b/>
          <w:i w:val="0"/>
          <w:sz w:val="20"/>
        </w:rPr>
        <w:t>Figura N.° 01: Símbolos contados en la planta de la lámina SE-S-02</w:t>
      </w:r>
    </w:p>
    <w:p>
      <w:pPr>
        <w:keepNext/>
        <w:spacing w:before="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20000" cy="8103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8103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276" w:lineRule="auto"/>
        <w:jc w:val="both"/>
      </w:pPr>
      <w:r>
        <w:rPr>
          <w:b w:val="0"/>
          <w:i/>
          <w:color w:val="595959"/>
          <w:sz w:val="18"/>
        </w:rPr>
        <w:t>Fuente: plano de señalización de la arquitecta.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Señalización y seguridad: lectura del plano y observaciones - Hogar de Refugio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