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cs="Arial"/>
          <w:b/>
          <w:i w:val="0"/>
          <w:color w:val="1F4E79"/>
          <w:sz w:val="24"/>
        </w:rPr>
        <w:t>GOBIERNO REGIONAL SAN MARTÍN</w:t>
      </w:r>
    </w:p>
    <w:p>
      <w:pPr>
        <w:spacing w:before="0" w:after="320" w:line="276" w:lineRule="auto"/>
        <w:jc w:val="center"/>
      </w:pPr>
      <w:r>
        <w:rPr>
          <w:rFonts w:ascii="Arial" w:hAnsi="Arial" w:cs="Arial"/>
          <w:b/>
          <w:i w:val="0"/>
          <w:color w:val="1F4E79"/>
          <w:sz w:val="21"/>
        </w:rPr>
        <w:t>DIRECCIÓN REGIONAL DE TRANSPORTES Y COMUNICACIONES</w:t>
      </w:r>
    </w:p>
    <w:p>
      <w:pPr>
        <w:spacing w:before="0" w:after="120" w:line="276" w:lineRule="auto"/>
        <w:jc w:val="center"/>
      </w:pPr>
      <w:r>
        <w:rPr>
          <w:rFonts w:ascii="Arial" w:hAnsi="Arial" w:cs="Arial"/>
          <w:b/>
          <w:i w:val="0"/>
          <w:sz w:val="32"/>
        </w:rPr>
        <w:t>LEVANTAMIENTO DE OBSERVACIONES</w:t>
      </w:r>
    </w:p>
    <w:p>
      <w:pPr>
        <w:spacing w:before="0" w:after="200" w:line="276" w:lineRule="auto"/>
        <w:jc w:val="center"/>
      </w:pPr>
      <w:r>
        <w:rPr>
          <w:rFonts w:ascii="Arial" w:hAnsi="Arial" w:cs="Arial"/>
          <w:b/>
          <w:i w:val="0"/>
          <w:sz w:val="23"/>
        </w:rPr>
        <w:t>ESTUDIO DE GESTIÓN DE RIESGOS EN LA PLANIFICACIÓN DE LA EJECUCIÓN DE LA OBRA</w:t>
      </w:r>
    </w:p>
    <w:p>
      <w:pPr>
        <w:spacing w:before="0" w:after="80" w:line="276" w:lineRule="auto"/>
        <w:jc w:val="center"/>
      </w:pPr>
      <w:r>
        <w:rPr>
          <w:rFonts w:ascii="Arial" w:hAnsi="Arial" w:cs="Arial"/>
          <w:b/>
          <w:i w:val="0"/>
          <w:sz w:val="20"/>
        </w:rPr>
        <w:t>“MEJORAMIENTO DEL SERVICIO DE TRANSITABILIDAD VIAL INTERURBANA EN LA VÍA DEPARTAMENTAL SM-107, TRAMO TINGO DE PONASA - SHAMBOYACU, DISTRITO DE SHAMBOYACU, PROVINCIA DE PICOTA, DEPARTAMENTO DE SAN MARTÍN”</w:t>
      </w:r>
    </w:p>
    <w:p>
      <w:pPr>
        <w:spacing w:before="0" w:after="280" w:line="276" w:lineRule="auto"/>
        <w:jc w:val="center"/>
      </w:pPr>
      <w:r>
        <w:rPr>
          <w:rFonts w:ascii="Arial" w:hAnsi="Arial" w:cs="Arial"/>
          <w:b/>
          <w:i w:val="0"/>
          <w:sz w:val="21"/>
        </w:rPr>
        <w:t>CUI N.° 2673852</w:t>
      </w:r>
    </w:p>
    <w:p>
      <w:pPr>
        <w:keepNext/>
        <w:spacing w:before="240" w:after="120" w:line="276" w:lineRule="auto"/>
        <w:jc w:val="left"/>
      </w:pPr>
      <w:r>
        <w:rPr>
          <w:rFonts w:ascii="Arial" w:hAnsi="Arial" w:cs="Arial"/>
          <w:b/>
          <w:i w:val="0"/>
          <w:color w:val="1F4E79"/>
          <w:sz w:val="24"/>
        </w:rPr>
        <w:t>CUADRO RESUMEN</w:t>
      </w:r>
    </w:p>
    <w:tbl>
      <w:tblPr>
        <w:tblStyle w:val="TableGrid"/>
        <w:jc w:val="center"/>
        <w:tblLayout w:type="fixed"/>
        <w:tblLook w:firstColumn="1" w:firstRow="1" w:lastColumn="0" w:lastRow="0" w:noHBand="0" w:noVBand="1" w:val="04A0"/>
        <w:tblLayout w:type="fixed"/>
        <w:tblW w:w="9072" w:type="dxa"/>
      </w:tblPr>
      <w:tblGrid>
        <w:gridCol w:w="567"/>
        <w:gridCol w:w="2608"/>
        <w:gridCol w:w="4309"/>
        <w:gridCol w:w="1587"/>
      </w:tblGrid>
      <w:tr>
        <w:trPr>
          <w:tblHeader w:val="true"/>
        </w:trPr>
        <w:tc>
          <w:tcPr>
            <w:tcW w:type="dxa" w:w="567"/>
            <w:shd w:val="clear" w:color="auto" w:fill="1F4E79"/>
          </w:tcPr>
          <w:p>
            <w:pPr>
              <w:jc w:val="center"/>
            </w:pPr>
            <w:r/>
            <w:r>
              <w:rPr>
                <w:rFonts w:ascii="Arial" w:hAnsi="Arial" w:cs="Arial"/>
                <w:b/>
                <w:i w:val="0"/>
                <w:color w:val="FFFFFF"/>
                <w:sz w:val="16"/>
              </w:rPr>
              <w:t>N.°</w:t>
            </w:r>
          </w:p>
        </w:tc>
        <w:tc>
          <w:tcPr>
            <w:tcW w:type="dxa" w:w="2608"/>
            <w:shd w:val="clear" w:color="auto" w:fill="1F4E79"/>
          </w:tcPr>
          <w:p>
            <w:pPr>
              <w:jc w:val="center"/>
            </w:pPr>
            <w:r/>
            <w:r>
              <w:rPr>
                <w:rFonts w:ascii="Arial" w:hAnsi="Arial" w:cs="Arial"/>
                <w:b/>
                <w:i w:val="0"/>
                <w:color w:val="FFFFFF"/>
                <w:sz w:val="16"/>
              </w:rPr>
              <w:t>OBSERVACIÓN</w:t>
            </w:r>
          </w:p>
        </w:tc>
        <w:tc>
          <w:tcPr>
            <w:tcW w:type="dxa" w:w="4309"/>
            <w:shd w:val="clear" w:color="auto" w:fill="1F4E79"/>
          </w:tcPr>
          <w:p>
            <w:pPr>
              <w:jc w:val="center"/>
            </w:pPr>
            <w:r/>
            <w:r>
              <w:rPr>
                <w:rFonts w:ascii="Arial" w:hAnsi="Arial" w:cs="Arial"/>
                <w:b/>
                <w:i w:val="0"/>
                <w:color w:val="FFFFFF"/>
                <w:sz w:val="16"/>
              </w:rPr>
              <w:t>ABSOLUCIÓN</w:t>
            </w:r>
          </w:p>
        </w:tc>
        <w:tc>
          <w:tcPr>
            <w:tcW w:type="dxa" w:w="1587"/>
            <w:shd w:val="clear" w:color="auto" w:fill="1F4E79"/>
          </w:tcPr>
          <w:p>
            <w:pPr>
              <w:jc w:val="center"/>
            </w:pPr>
            <w:r/>
            <w:r>
              <w:rPr>
                <w:rFonts w:ascii="Arial" w:hAnsi="Arial" w:cs="Arial"/>
                <w:b/>
                <w:i w:val="0"/>
                <w:color w:val="FFFFFF"/>
                <w:sz w:val="16"/>
              </w:rPr>
              <w:t>UBICACIÓN EN EL ESTUDIO</w:t>
            </w:r>
          </w:p>
        </w:tc>
      </w:tr>
      <w:tr>
        <w:tc>
          <w:tcPr>
            <w:tcW w:type="dxa" w:w="567"/>
          </w:tcPr>
          <w:p>
            <w:pPr>
              <w:jc w:val="center"/>
            </w:pPr>
            <w:r/>
            <w:r>
              <w:rPr>
                <w:rFonts w:ascii="Arial" w:hAnsi="Arial" w:cs="Arial"/>
                <w:b w:val="0"/>
                <w:i w:val="0"/>
                <w:sz w:val="16"/>
              </w:rPr>
              <w:t>1</w:t>
            </w:r>
          </w:p>
        </w:tc>
        <w:tc>
          <w:tcPr>
            <w:tcW w:type="dxa" w:w="2608"/>
          </w:tcPr>
          <w:p>
            <w:pPr>
              <w:jc w:val="left"/>
            </w:pPr>
            <w:r/>
            <w:r>
              <w:rPr>
                <w:rFonts w:ascii="Arial" w:hAnsi="Arial" w:cs="Arial"/>
                <w:b w:val="0"/>
                <w:i w:val="0"/>
                <w:sz w:val="16"/>
              </w:rPr>
              <w:t>La MATRIZ DE GESTIÓN DE RIESGOS EJECUCIÓN OBRA SM107 mencionada en el Anexo 2 no se observa en el anexo.</w:t>
            </w:r>
          </w:p>
        </w:tc>
        <w:tc>
          <w:tcPr>
            <w:tcW w:type="dxa" w:w="4309"/>
          </w:tcPr>
          <w:p>
            <w:pPr>
              <w:jc w:val="left"/>
            </w:pPr>
            <w:r/>
            <w:r>
              <w:rPr>
                <w:rFonts w:ascii="Arial" w:hAnsi="Arial" w:cs="Arial"/>
                <w:b w:val="0"/>
                <w:i w:val="0"/>
                <w:sz w:val="16"/>
              </w:rPr>
              <w:t>Se incorpora la matriz impresa completa en el Anexo 2 (12 apartados: datos, escalas, identificación, análisis cualitativo y cuantitativo, Monte Carlo, mapa de calor, plan de respuesta, asignación, oportunidades, seguimiento y calendario). El Excel con fórmulas se mantiene como archivo adjunto.</w:t>
            </w:r>
          </w:p>
        </w:tc>
        <w:tc>
          <w:tcPr>
            <w:tcW w:type="dxa" w:w="1587"/>
          </w:tcPr>
          <w:p>
            <w:pPr>
              <w:jc w:val="center"/>
            </w:pPr>
            <w:r/>
            <w:r>
              <w:rPr>
                <w:rFonts w:ascii="Arial" w:hAnsi="Arial" w:cs="Arial"/>
                <w:b w:val="0"/>
                <w:i w:val="0"/>
                <w:sz w:val="16"/>
              </w:rPr>
              <w:t>Anexo 2</w:t>
            </w:r>
          </w:p>
        </w:tc>
      </w:tr>
      <w:tr>
        <w:tc>
          <w:tcPr>
            <w:tcW w:type="dxa" w:w="567"/>
          </w:tcPr>
          <w:p>
            <w:pPr>
              <w:jc w:val="center"/>
            </w:pPr>
            <w:r/>
            <w:r>
              <w:rPr>
                <w:rFonts w:ascii="Arial" w:hAnsi="Arial" w:cs="Arial"/>
                <w:b w:val="0"/>
                <w:i w:val="0"/>
                <w:sz w:val="16"/>
              </w:rPr>
              <w:t>2</w:t>
            </w:r>
          </w:p>
        </w:tc>
        <w:tc>
          <w:tcPr>
            <w:tcW w:type="dxa" w:w="2608"/>
          </w:tcPr>
          <w:p>
            <w:pPr>
              <w:jc w:val="left"/>
            </w:pPr>
            <w:r/>
            <w:r>
              <w:rPr>
                <w:rFonts w:ascii="Arial" w:hAnsi="Arial" w:cs="Arial"/>
                <w:b w:val="0"/>
                <w:i w:val="0"/>
                <w:sz w:val="16"/>
              </w:rPr>
              <w:t>Tabla N.° 8 Riesgos identificados: adjuntar fotografías con coordenadas de acuerdo con la identificación realizada.</w:t>
            </w:r>
          </w:p>
        </w:tc>
        <w:tc>
          <w:tcPr>
            <w:tcW w:type="dxa" w:w="4309"/>
          </w:tcPr>
          <w:p>
            <w:pPr>
              <w:jc w:val="left"/>
            </w:pPr>
            <w:r/>
            <w:r>
              <w:rPr>
                <w:rFonts w:ascii="Arial" w:hAnsi="Arial" w:cs="Arial"/>
                <w:b w:val="0"/>
                <w:i w:val="0"/>
                <w:sz w:val="16"/>
              </w:rPr>
              <w:t>La Tabla N.° 08 incorpora la referencia a las fotografías; se agrega la Tabla N.° 08-A con la ubicación de cada riesgo localizado (progresiva y coordenadas UTM) y el Anexo 3, panel fotográfico georreferenciado (28 fotografías con fecha y coordenadas).</w:t>
            </w:r>
          </w:p>
        </w:tc>
        <w:tc>
          <w:tcPr>
            <w:tcW w:type="dxa" w:w="1587"/>
          </w:tcPr>
          <w:p>
            <w:pPr>
              <w:jc w:val="center"/>
            </w:pPr>
            <w:r/>
            <w:r>
              <w:rPr>
                <w:rFonts w:ascii="Arial" w:hAnsi="Arial" w:cs="Arial"/>
                <w:b w:val="0"/>
                <w:i w:val="0"/>
                <w:sz w:val="16"/>
              </w:rPr>
              <w:t>Capítulo 5 y Anexo 3</w:t>
            </w:r>
          </w:p>
        </w:tc>
      </w:tr>
      <w:tr>
        <w:tc>
          <w:tcPr>
            <w:tcW w:type="dxa" w:w="567"/>
          </w:tcPr>
          <w:p>
            <w:pPr>
              <w:jc w:val="center"/>
            </w:pPr>
            <w:r/>
            <w:r>
              <w:rPr>
                <w:rFonts w:ascii="Arial" w:hAnsi="Arial" w:cs="Arial"/>
                <w:b w:val="0"/>
                <w:i w:val="0"/>
                <w:sz w:val="16"/>
              </w:rPr>
              <w:t>3</w:t>
            </w:r>
          </w:p>
        </w:tc>
        <w:tc>
          <w:tcPr>
            <w:tcW w:type="dxa" w:w="2608"/>
          </w:tcPr>
          <w:p>
            <w:pPr>
              <w:jc w:val="left"/>
            </w:pPr>
            <w:r/>
            <w:r>
              <w:rPr>
                <w:rFonts w:ascii="Arial" w:hAnsi="Arial" w:cs="Arial"/>
                <w:b w:val="0"/>
                <w:i w:val="0"/>
                <w:sz w:val="16"/>
              </w:rPr>
              <w:t>Tabla N.° 04 Puntos y sectores críticos del inventario vial: adjuntar fotografías con coordenadas de acuerdo con la descripción del sector crítico.</w:t>
            </w:r>
          </w:p>
        </w:tc>
        <w:tc>
          <w:tcPr>
            <w:tcW w:type="dxa" w:w="4309"/>
          </w:tcPr>
          <w:p>
            <w:pPr>
              <w:jc w:val="left"/>
            </w:pPr>
            <w:r/>
            <w:r>
              <w:rPr>
                <w:rFonts w:ascii="Arial" w:hAnsi="Arial" w:cs="Arial"/>
                <w:b w:val="0"/>
                <w:i w:val="0"/>
                <w:sz w:val="16"/>
              </w:rPr>
              <w:t>La Tabla N.° 04 incorpora las coordenadas UTM de inicio y fin de cada sector y el número de fotografía; las fotografías están en el Anexo 3.</w:t>
            </w:r>
          </w:p>
        </w:tc>
        <w:tc>
          <w:tcPr>
            <w:tcW w:type="dxa" w:w="1587"/>
          </w:tcPr>
          <w:p>
            <w:pPr>
              <w:jc w:val="center"/>
            </w:pPr>
            <w:r/>
            <w:r>
              <w:rPr>
                <w:rFonts w:ascii="Arial" w:hAnsi="Arial" w:cs="Arial"/>
                <w:b w:val="0"/>
                <w:i w:val="0"/>
                <w:sz w:val="16"/>
              </w:rPr>
              <w:t>Capítulo 3 y Anexo 3</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1</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Anexo 2. Documentos que acompañan el estudio</w:t>
            </w:r>
          </w:p>
          <w:p>
            <w:pPr>
              <w:jc w:val="both"/>
            </w:pPr>
            <w:r>
              <w:rPr>
                <w:rFonts w:ascii="Arial" w:hAnsi="Arial" w:cs="Arial"/>
                <w:b w:val="0"/>
                <w:i/>
                <w:sz w:val="19"/>
              </w:rPr>
              <w:t>Se menciona la MATRIZ DE GESTIÓN DE RIESGOS EJECUCIÓN OBRA SM107, la cual no se observa en el Anexo, por lo cual se recomienda adjuntar al entregable.</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adjunta la matriz al entregable de dos formas: (a) impresa dentro del estudio, en el Anexo 2, con todas sus hojas; y (b) como archivo Excel con fórmulas (MATRIZ_GESTION_RIESGOS_EJECUCION_OBRA_SM107.xlsx), que permite actualizarla durante la obra. El Anexo 2 queda con el contenido siguiente:</w:t>
      </w:r>
    </w:p>
    <w:tbl>
      <w:tblPr>
        <w:tblStyle w:val="TableGrid"/>
        <w:jc w:val="center"/>
        <w:tblLayout w:type="fixed"/>
        <w:tblLook w:firstColumn="1" w:firstRow="1" w:lastColumn="0" w:lastRow="0" w:noHBand="0" w:noVBand="1" w:val="04A0"/>
        <w:tblLayout w:type="fixed"/>
        <w:tblW w:w="9072" w:type="dxa"/>
      </w:tblPr>
      <w:tblGrid>
        <w:gridCol w:w="1134"/>
        <w:gridCol w:w="2494"/>
        <w:gridCol w:w="5443"/>
      </w:tblGrid>
      <w:tr>
        <w:trPr>
          <w:tblHeader w:val="true"/>
        </w:trPr>
        <w:tc>
          <w:tcPr>
            <w:tcW w:type="dxa" w:w="1134"/>
            <w:shd w:val="clear" w:color="auto" w:fill="1F4E79"/>
          </w:tcPr>
          <w:p>
            <w:pPr>
              <w:jc w:val="center"/>
            </w:pPr>
            <w:r/>
            <w:r>
              <w:rPr>
                <w:rFonts w:ascii="Arial" w:hAnsi="Arial" w:cs="Arial"/>
                <w:b/>
                <w:i w:val="0"/>
                <w:color w:val="FFFFFF"/>
                <w:sz w:val="16"/>
              </w:rPr>
              <w:t>APARTADO</w:t>
            </w:r>
          </w:p>
        </w:tc>
        <w:tc>
          <w:tcPr>
            <w:tcW w:type="dxa" w:w="2494"/>
            <w:shd w:val="clear" w:color="auto" w:fill="1F4E79"/>
          </w:tcPr>
          <w:p>
            <w:pPr>
              <w:jc w:val="center"/>
            </w:pPr>
            <w:r/>
            <w:r>
              <w:rPr>
                <w:rFonts w:ascii="Arial" w:hAnsi="Arial" w:cs="Arial"/>
                <w:b/>
                <w:i w:val="0"/>
                <w:color w:val="FFFFFF"/>
                <w:sz w:val="16"/>
              </w:rPr>
              <w:t>HOJA DE LA MATRIZ</w:t>
            </w:r>
          </w:p>
        </w:tc>
        <w:tc>
          <w:tcPr>
            <w:tcW w:type="dxa" w:w="5443"/>
            <w:shd w:val="clear" w:color="auto" w:fill="1F4E79"/>
          </w:tcPr>
          <w:p>
            <w:pPr>
              <w:jc w:val="center"/>
            </w:pPr>
            <w:r/>
            <w:r>
              <w:rPr>
                <w:rFonts w:ascii="Arial" w:hAnsi="Arial" w:cs="Arial"/>
                <w:b/>
                <w:i w:val="0"/>
                <w:color w:val="FFFFFF"/>
                <w:sz w:val="16"/>
              </w:rPr>
              <w:t>CONTENIDO</w:t>
            </w:r>
          </w:p>
        </w:tc>
      </w:tr>
      <w:tr>
        <w:tc>
          <w:tcPr>
            <w:tcW w:type="dxa" w:w="1134"/>
          </w:tcPr>
          <w:p>
            <w:pPr>
              <w:jc w:val="center"/>
            </w:pPr>
            <w:r/>
            <w:r>
              <w:rPr>
                <w:rFonts w:ascii="Arial" w:hAnsi="Arial" w:cs="Arial"/>
                <w:b w:val="0"/>
                <w:i w:val="0"/>
                <w:sz w:val="16"/>
              </w:rPr>
              <w:t>A2.1</w:t>
            </w:r>
          </w:p>
        </w:tc>
        <w:tc>
          <w:tcPr>
            <w:tcW w:type="dxa" w:w="2494"/>
          </w:tcPr>
          <w:p>
            <w:pPr>
              <w:jc w:val="left"/>
            </w:pPr>
            <w:r/>
            <w:r>
              <w:rPr>
                <w:rFonts w:ascii="Arial" w:hAnsi="Arial" w:cs="Arial"/>
                <w:b w:val="0"/>
                <w:i w:val="0"/>
                <w:sz w:val="16"/>
              </w:rPr>
              <w:t>DATOS</w:t>
            </w:r>
          </w:p>
        </w:tc>
        <w:tc>
          <w:tcPr>
            <w:tcW w:type="dxa" w:w="5443"/>
          </w:tcPr>
          <w:p>
            <w:pPr>
              <w:jc w:val="left"/>
            </w:pPr>
            <w:r/>
            <w:r>
              <w:rPr>
                <w:rFonts w:ascii="Arial" w:hAnsi="Arial" w:cs="Arial"/>
                <w:b w:val="0"/>
                <w:i w:val="0"/>
                <w:sz w:val="16"/>
              </w:rPr>
              <w:t>Datos del proyecto y costo diario de ampliación en porcentaje</w:t>
            </w:r>
          </w:p>
        </w:tc>
      </w:tr>
      <w:tr>
        <w:tc>
          <w:tcPr>
            <w:tcW w:type="dxa" w:w="1134"/>
          </w:tcPr>
          <w:p>
            <w:pPr>
              <w:jc w:val="center"/>
            </w:pPr>
            <w:r/>
            <w:r>
              <w:rPr>
                <w:rFonts w:ascii="Arial" w:hAnsi="Arial" w:cs="Arial"/>
                <w:b w:val="0"/>
                <w:i w:val="0"/>
                <w:sz w:val="16"/>
              </w:rPr>
              <w:t>A2.2</w:t>
            </w:r>
          </w:p>
        </w:tc>
        <w:tc>
          <w:tcPr>
            <w:tcW w:type="dxa" w:w="2494"/>
          </w:tcPr>
          <w:p>
            <w:pPr>
              <w:jc w:val="left"/>
            </w:pPr>
            <w:r/>
            <w:r>
              <w:rPr>
                <w:rFonts w:ascii="Arial" w:hAnsi="Arial" w:cs="Arial"/>
                <w:b w:val="0"/>
                <w:i w:val="0"/>
                <w:sz w:val="16"/>
              </w:rPr>
              <w:t>ESCALAS</w:t>
            </w:r>
          </w:p>
        </w:tc>
        <w:tc>
          <w:tcPr>
            <w:tcW w:type="dxa" w:w="5443"/>
          </w:tcPr>
          <w:p>
            <w:pPr>
              <w:jc w:val="left"/>
            </w:pPr>
            <w:r/>
            <w:r>
              <w:rPr>
                <w:rFonts w:ascii="Arial" w:hAnsi="Arial" w:cs="Arial"/>
                <w:b w:val="0"/>
                <w:i w:val="0"/>
                <w:sz w:val="16"/>
              </w:rPr>
              <w:t>Escalas de probabilidad e impacto, umbrales y matriz P x I</w:t>
            </w:r>
          </w:p>
        </w:tc>
      </w:tr>
      <w:tr>
        <w:tc>
          <w:tcPr>
            <w:tcW w:type="dxa" w:w="1134"/>
          </w:tcPr>
          <w:p>
            <w:pPr>
              <w:jc w:val="center"/>
            </w:pPr>
            <w:r/>
            <w:r>
              <w:rPr>
                <w:rFonts w:ascii="Arial" w:hAnsi="Arial" w:cs="Arial"/>
                <w:b w:val="0"/>
                <w:i w:val="0"/>
                <w:sz w:val="16"/>
              </w:rPr>
              <w:t>A2.3</w:t>
            </w:r>
          </w:p>
        </w:tc>
        <w:tc>
          <w:tcPr>
            <w:tcW w:type="dxa" w:w="2494"/>
          </w:tcPr>
          <w:p>
            <w:pPr>
              <w:jc w:val="left"/>
            </w:pPr>
            <w:r/>
            <w:r>
              <w:rPr>
                <w:rFonts w:ascii="Arial" w:hAnsi="Arial" w:cs="Arial"/>
                <w:b w:val="0"/>
                <w:i w:val="0"/>
                <w:sz w:val="16"/>
              </w:rPr>
              <w:t>IDENTIFICACION</w:t>
            </w:r>
          </w:p>
        </w:tc>
        <w:tc>
          <w:tcPr>
            <w:tcW w:type="dxa" w:w="5443"/>
          </w:tcPr>
          <w:p>
            <w:pPr>
              <w:jc w:val="left"/>
            </w:pPr>
            <w:r/>
            <w:r>
              <w:rPr>
                <w:rFonts w:ascii="Arial" w:hAnsi="Arial" w:cs="Arial"/>
                <w:b w:val="0"/>
                <w:i w:val="0"/>
                <w:sz w:val="16"/>
              </w:rPr>
              <w:t>Registro de riesgos: evento, causa, efecto, ubicación y evidencia</w:t>
            </w:r>
          </w:p>
        </w:tc>
      </w:tr>
      <w:tr>
        <w:tc>
          <w:tcPr>
            <w:tcW w:type="dxa" w:w="1134"/>
          </w:tcPr>
          <w:p>
            <w:pPr>
              <w:jc w:val="center"/>
            </w:pPr>
            <w:r/>
            <w:r>
              <w:rPr>
                <w:rFonts w:ascii="Arial" w:hAnsi="Arial" w:cs="Arial"/>
                <w:b w:val="0"/>
                <w:i w:val="0"/>
                <w:sz w:val="16"/>
              </w:rPr>
              <w:t>A2.4</w:t>
            </w:r>
          </w:p>
        </w:tc>
        <w:tc>
          <w:tcPr>
            <w:tcW w:type="dxa" w:w="2494"/>
          </w:tcPr>
          <w:p>
            <w:pPr>
              <w:jc w:val="left"/>
            </w:pPr>
            <w:r/>
            <w:r>
              <w:rPr>
                <w:rFonts w:ascii="Arial" w:hAnsi="Arial" w:cs="Arial"/>
                <w:b w:val="0"/>
                <w:i w:val="0"/>
                <w:sz w:val="16"/>
              </w:rPr>
              <w:t>ANALISIS CUALITATIVO</w:t>
            </w:r>
          </w:p>
        </w:tc>
        <w:tc>
          <w:tcPr>
            <w:tcW w:type="dxa" w:w="5443"/>
          </w:tcPr>
          <w:p>
            <w:pPr>
              <w:jc w:val="left"/>
            </w:pPr>
            <w:r/>
            <w:r>
              <w:rPr>
                <w:rFonts w:ascii="Arial" w:hAnsi="Arial" w:cs="Arial"/>
                <w:b w:val="0"/>
                <w:i w:val="0"/>
                <w:sz w:val="16"/>
              </w:rPr>
              <w:t>Probabilidad, impacto en costo y plazo, P x I y nivel (inherente y residual)</w:t>
            </w:r>
          </w:p>
        </w:tc>
      </w:tr>
      <w:tr>
        <w:tc>
          <w:tcPr>
            <w:tcW w:type="dxa" w:w="1134"/>
          </w:tcPr>
          <w:p>
            <w:pPr>
              <w:jc w:val="center"/>
            </w:pPr>
            <w:r/>
            <w:r>
              <w:rPr>
                <w:rFonts w:ascii="Arial" w:hAnsi="Arial" w:cs="Arial"/>
                <w:b w:val="0"/>
                <w:i w:val="0"/>
                <w:sz w:val="16"/>
              </w:rPr>
              <w:t>A2.5</w:t>
            </w:r>
          </w:p>
        </w:tc>
        <w:tc>
          <w:tcPr>
            <w:tcW w:type="dxa" w:w="2494"/>
          </w:tcPr>
          <w:p>
            <w:pPr>
              <w:jc w:val="left"/>
            </w:pPr>
            <w:r/>
            <w:r>
              <w:rPr>
                <w:rFonts w:ascii="Arial" w:hAnsi="Arial" w:cs="Arial"/>
                <w:b w:val="0"/>
                <w:i w:val="0"/>
                <w:sz w:val="16"/>
              </w:rPr>
              <w:t>ANALISIS CUANTITATIVO</w:t>
            </w:r>
          </w:p>
        </w:tc>
        <w:tc>
          <w:tcPr>
            <w:tcW w:type="dxa" w:w="5443"/>
          </w:tcPr>
          <w:p>
            <w:pPr>
              <w:jc w:val="left"/>
            </w:pPr>
            <w:r/>
            <w:r>
              <w:rPr>
                <w:rFonts w:ascii="Arial" w:hAnsi="Arial" w:cs="Arial"/>
                <w:b w:val="0"/>
                <w:i w:val="0"/>
                <w:sz w:val="16"/>
              </w:rPr>
              <w:t>Efecto en costo (%) y plazo triangulares, valor esperado y exposición de la Entidad</w:t>
            </w:r>
          </w:p>
        </w:tc>
      </w:tr>
      <w:tr>
        <w:tc>
          <w:tcPr>
            <w:tcW w:type="dxa" w:w="1134"/>
          </w:tcPr>
          <w:p>
            <w:pPr>
              <w:jc w:val="center"/>
            </w:pPr>
            <w:r/>
            <w:r>
              <w:rPr>
                <w:rFonts w:ascii="Arial" w:hAnsi="Arial" w:cs="Arial"/>
                <w:b w:val="0"/>
                <w:i w:val="0"/>
                <w:sz w:val="16"/>
              </w:rPr>
              <w:t>A2.6</w:t>
            </w:r>
          </w:p>
        </w:tc>
        <w:tc>
          <w:tcPr>
            <w:tcW w:type="dxa" w:w="2494"/>
          </w:tcPr>
          <w:p>
            <w:pPr>
              <w:jc w:val="left"/>
            </w:pPr>
            <w:r/>
            <w:r>
              <w:rPr>
                <w:rFonts w:ascii="Arial" w:hAnsi="Arial" w:cs="Arial"/>
                <w:b w:val="0"/>
                <w:i w:val="0"/>
                <w:sz w:val="16"/>
              </w:rPr>
              <w:t>MONTE CARLO</w:t>
            </w:r>
          </w:p>
        </w:tc>
        <w:tc>
          <w:tcPr>
            <w:tcW w:type="dxa" w:w="5443"/>
          </w:tcPr>
          <w:p>
            <w:pPr>
              <w:jc w:val="left"/>
            </w:pPr>
            <w:r/>
            <w:r>
              <w:rPr>
                <w:rFonts w:ascii="Arial" w:hAnsi="Arial" w:cs="Arial"/>
                <w:b w:val="0"/>
                <w:i w:val="0"/>
                <w:sz w:val="16"/>
              </w:rPr>
              <w:t>Resultados de la simulación (20,000 iteraciones), inherente y residual</w:t>
            </w:r>
          </w:p>
        </w:tc>
      </w:tr>
      <w:tr>
        <w:tc>
          <w:tcPr>
            <w:tcW w:type="dxa" w:w="1134"/>
          </w:tcPr>
          <w:p>
            <w:pPr>
              <w:jc w:val="center"/>
            </w:pPr>
            <w:r/>
            <w:r>
              <w:rPr>
                <w:rFonts w:ascii="Arial" w:hAnsi="Arial" w:cs="Arial"/>
                <w:b w:val="0"/>
                <w:i w:val="0"/>
                <w:sz w:val="16"/>
              </w:rPr>
              <w:t>A2.7</w:t>
            </w:r>
          </w:p>
        </w:tc>
        <w:tc>
          <w:tcPr>
            <w:tcW w:type="dxa" w:w="2494"/>
          </w:tcPr>
          <w:p>
            <w:pPr>
              <w:jc w:val="left"/>
            </w:pPr>
            <w:r/>
            <w:r>
              <w:rPr>
                <w:rFonts w:ascii="Arial" w:hAnsi="Arial" w:cs="Arial"/>
                <w:b w:val="0"/>
                <w:i w:val="0"/>
                <w:sz w:val="16"/>
              </w:rPr>
              <w:t>MAPA DE CALOR</w:t>
            </w:r>
          </w:p>
        </w:tc>
        <w:tc>
          <w:tcPr>
            <w:tcW w:type="dxa" w:w="5443"/>
          </w:tcPr>
          <w:p>
            <w:pPr>
              <w:jc w:val="left"/>
            </w:pPr>
            <w:r/>
            <w:r>
              <w:rPr>
                <w:rFonts w:ascii="Arial" w:hAnsi="Arial" w:cs="Arial"/>
                <w:b w:val="0"/>
                <w:i w:val="0"/>
                <w:sz w:val="16"/>
              </w:rPr>
              <w:t>Ubicación de cada riesgo en la matriz P x I, antes y después de la respuesta</w:t>
            </w:r>
          </w:p>
        </w:tc>
      </w:tr>
      <w:tr>
        <w:tc>
          <w:tcPr>
            <w:tcW w:type="dxa" w:w="1134"/>
          </w:tcPr>
          <w:p>
            <w:pPr>
              <w:jc w:val="center"/>
            </w:pPr>
            <w:r/>
            <w:r>
              <w:rPr>
                <w:rFonts w:ascii="Arial" w:hAnsi="Arial" w:cs="Arial"/>
                <w:b w:val="0"/>
                <w:i w:val="0"/>
                <w:sz w:val="16"/>
              </w:rPr>
              <w:t>A2.8</w:t>
            </w:r>
          </w:p>
        </w:tc>
        <w:tc>
          <w:tcPr>
            <w:tcW w:type="dxa" w:w="2494"/>
          </w:tcPr>
          <w:p>
            <w:pPr>
              <w:jc w:val="left"/>
            </w:pPr>
            <w:r/>
            <w:r>
              <w:rPr>
                <w:rFonts w:ascii="Arial" w:hAnsi="Arial" w:cs="Arial"/>
                <w:b w:val="0"/>
                <w:i w:val="0"/>
                <w:sz w:val="16"/>
              </w:rPr>
              <w:t>PLAN DE RESPUESTA</w:t>
            </w:r>
          </w:p>
        </w:tc>
        <w:tc>
          <w:tcPr>
            <w:tcW w:type="dxa" w:w="5443"/>
          </w:tcPr>
          <w:p>
            <w:pPr>
              <w:jc w:val="left"/>
            </w:pPr>
            <w:r/>
            <w:r>
              <w:rPr>
                <w:rFonts w:ascii="Arial" w:hAnsi="Arial" w:cs="Arial"/>
                <w:b w:val="0"/>
                <w:i w:val="0"/>
                <w:sz w:val="16"/>
              </w:rPr>
              <w:t>Estrategia, acciones, responsable, partida, momento y alerta temprana</w:t>
            </w:r>
          </w:p>
        </w:tc>
      </w:tr>
      <w:tr>
        <w:tc>
          <w:tcPr>
            <w:tcW w:type="dxa" w:w="1134"/>
          </w:tcPr>
          <w:p>
            <w:pPr>
              <w:jc w:val="center"/>
            </w:pPr>
            <w:r/>
            <w:r>
              <w:rPr>
                <w:rFonts w:ascii="Arial" w:hAnsi="Arial" w:cs="Arial"/>
                <w:b w:val="0"/>
                <w:i w:val="0"/>
                <w:sz w:val="16"/>
              </w:rPr>
              <w:t>A2.9</w:t>
            </w:r>
          </w:p>
        </w:tc>
        <w:tc>
          <w:tcPr>
            <w:tcW w:type="dxa" w:w="2494"/>
          </w:tcPr>
          <w:p>
            <w:pPr>
              <w:jc w:val="left"/>
            </w:pPr>
            <w:r/>
            <w:r>
              <w:rPr>
                <w:rFonts w:ascii="Arial" w:hAnsi="Arial" w:cs="Arial"/>
                <w:b w:val="0"/>
                <w:i w:val="0"/>
                <w:sz w:val="16"/>
              </w:rPr>
              <w:t>ASIGNACION</w:t>
            </w:r>
          </w:p>
        </w:tc>
        <w:tc>
          <w:tcPr>
            <w:tcW w:type="dxa" w:w="5443"/>
          </w:tcPr>
          <w:p>
            <w:pPr>
              <w:jc w:val="left"/>
            </w:pPr>
            <w:r/>
            <w:r>
              <w:rPr>
                <w:rFonts w:ascii="Arial" w:hAnsi="Arial" w:cs="Arial"/>
                <w:b w:val="0"/>
                <w:i w:val="0"/>
                <w:sz w:val="16"/>
              </w:rPr>
              <w:t>Parte que asume cada riesgo y criterio</w:t>
            </w:r>
          </w:p>
        </w:tc>
      </w:tr>
      <w:tr>
        <w:tc>
          <w:tcPr>
            <w:tcW w:type="dxa" w:w="1134"/>
          </w:tcPr>
          <w:p>
            <w:pPr>
              <w:jc w:val="center"/>
            </w:pPr>
            <w:r/>
            <w:r>
              <w:rPr>
                <w:rFonts w:ascii="Arial" w:hAnsi="Arial" w:cs="Arial"/>
                <w:b w:val="0"/>
                <w:i w:val="0"/>
                <w:sz w:val="16"/>
              </w:rPr>
              <w:t>A2.10</w:t>
            </w:r>
          </w:p>
        </w:tc>
        <w:tc>
          <w:tcPr>
            <w:tcW w:type="dxa" w:w="2494"/>
          </w:tcPr>
          <w:p>
            <w:pPr>
              <w:jc w:val="left"/>
            </w:pPr>
            <w:r/>
            <w:r>
              <w:rPr>
                <w:rFonts w:ascii="Arial" w:hAnsi="Arial" w:cs="Arial"/>
                <w:b w:val="0"/>
                <w:i w:val="0"/>
                <w:sz w:val="16"/>
              </w:rPr>
              <w:t>OPORTUNIDADES</w:t>
            </w:r>
          </w:p>
        </w:tc>
        <w:tc>
          <w:tcPr>
            <w:tcW w:type="dxa" w:w="5443"/>
          </w:tcPr>
          <w:p>
            <w:pPr>
              <w:jc w:val="left"/>
            </w:pPr>
            <w:r/>
            <w:r>
              <w:rPr>
                <w:rFonts w:ascii="Arial" w:hAnsi="Arial" w:cs="Arial"/>
                <w:b w:val="0"/>
                <w:i w:val="0"/>
                <w:sz w:val="16"/>
              </w:rPr>
              <w:t>Oportunidades y su estrategia</w:t>
            </w:r>
          </w:p>
        </w:tc>
      </w:tr>
      <w:tr>
        <w:tc>
          <w:tcPr>
            <w:tcW w:type="dxa" w:w="1134"/>
          </w:tcPr>
          <w:p>
            <w:pPr>
              <w:jc w:val="center"/>
            </w:pPr>
            <w:r/>
            <w:r>
              <w:rPr>
                <w:rFonts w:ascii="Arial" w:hAnsi="Arial" w:cs="Arial"/>
                <w:b w:val="0"/>
                <w:i w:val="0"/>
                <w:sz w:val="16"/>
              </w:rPr>
              <w:t>A2.11</w:t>
            </w:r>
          </w:p>
        </w:tc>
        <w:tc>
          <w:tcPr>
            <w:tcW w:type="dxa" w:w="2494"/>
          </w:tcPr>
          <w:p>
            <w:pPr>
              <w:jc w:val="left"/>
            </w:pPr>
            <w:r/>
            <w:r>
              <w:rPr>
                <w:rFonts w:ascii="Arial" w:hAnsi="Arial" w:cs="Arial"/>
                <w:b w:val="0"/>
                <w:i w:val="0"/>
                <w:sz w:val="16"/>
              </w:rPr>
              <w:t>SEGUIMIENTO</w:t>
            </w:r>
          </w:p>
        </w:tc>
        <w:tc>
          <w:tcPr>
            <w:tcW w:type="dxa" w:w="5443"/>
          </w:tcPr>
          <w:p>
            <w:pPr>
              <w:jc w:val="left"/>
            </w:pPr>
            <w:r/>
            <w:r>
              <w:rPr>
                <w:rFonts w:ascii="Arial" w:hAnsi="Arial" w:cs="Arial"/>
                <w:b w:val="0"/>
                <w:i w:val="0"/>
                <w:sz w:val="16"/>
              </w:rPr>
              <w:t>Formato de seguimiento mensual para el comité de gestión de riesgos</w:t>
            </w:r>
          </w:p>
        </w:tc>
      </w:tr>
      <w:tr>
        <w:tc>
          <w:tcPr>
            <w:tcW w:type="dxa" w:w="1134"/>
          </w:tcPr>
          <w:p>
            <w:pPr>
              <w:jc w:val="center"/>
            </w:pPr>
            <w:r/>
            <w:r>
              <w:rPr>
                <w:rFonts w:ascii="Arial" w:hAnsi="Arial" w:cs="Arial"/>
                <w:b w:val="0"/>
                <w:i w:val="0"/>
                <w:sz w:val="16"/>
              </w:rPr>
              <w:t>A2.12</w:t>
            </w:r>
          </w:p>
        </w:tc>
        <w:tc>
          <w:tcPr>
            <w:tcW w:type="dxa" w:w="2494"/>
          </w:tcPr>
          <w:p>
            <w:pPr>
              <w:jc w:val="left"/>
            </w:pPr>
            <w:r/>
            <w:r>
              <w:rPr>
                <w:rFonts w:ascii="Arial" w:hAnsi="Arial" w:cs="Arial"/>
                <w:b w:val="0"/>
                <w:i w:val="0"/>
                <w:sz w:val="16"/>
              </w:rPr>
              <w:t>CALENDARIO</w:t>
            </w:r>
          </w:p>
        </w:tc>
        <w:tc>
          <w:tcPr>
            <w:tcW w:type="dxa" w:w="5443"/>
          </w:tcPr>
          <w:p>
            <w:pPr>
              <w:jc w:val="left"/>
            </w:pPr>
            <w:r/>
            <w:r>
              <w:rPr>
                <w:rFonts w:ascii="Arial" w:hAnsi="Arial" w:cs="Arial"/>
                <w:b w:val="0"/>
                <w:i w:val="0"/>
                <w:sz w:val="16"/>
              </w:rPr>
              <w:t>Lluvias mensuales de referencia y programación recomendada</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2</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Tabla N.° 8 Riesgos identificados</w:t>
            </w:r>
          </w:p>
          <w:p>
            <w:pPr>
              <w:jc w:val="both"/>
            </w:pPr>
            <w:r>
              <w:rPr>
                <w:rFonts w:ascii="Arial" w:hAnsi="Arial" w:cs="Arial"/>
                <w:b w:val="0"/>
                <w:i/>
                <w:sz w:val="19"/>
              </w:rPr>
              <w:t>Se contemplan de acuerdo con la ubicación de las progresivas; sin embargo, es necesario adjuntar fotografías con coordenadas de acuerdo con la identificación realizada.</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georreferencian los riesgos que tienen una ubicación física en el tramo y se adjunta el panel fotográfico. Criterios:</w:t>
      </w:r>
    </w:p>
    <w:p>
      <w:pPr>
        <w:spacing w:before="0" w:after="60" w:line="276" w:lineRule="auto"/>
        <w:ind w:left="510" w:hanging="255"/>
        <w:jc w:val="both"/>
      </w:pPr>
      <w:r>
        <w:rPr>
          <w:rFonts w:ascii="Arial" w:hAnsi="Arial" w:cs="Arial"/>
          <w:b w:val="0"/>
          <w:i w:val="0"/>
          <w:sz w:val="20"/>
        </w:rPr>
        <w:t>•  Fotografías: panel fotográfico del estudio de inventario vial, tomadas del 25 al 28 de setiembre de 2026 con cámara que imprime la fecha, la hora y las coordenadas UTM (WGS 84, zona 18 S) en cada imagen.</w:t>
      </w:r>
    </w:p>
    <w:p>
      <w:pPr>
        <w:spacing w:before="0" w:after="60" w:line="276" w:lineRule="auto"/>
        <w:ind w:left="510" w:hanging="255"/>
        <w:jc w:val="both"/>
      </w:pPr>
      <w:r>
        <w:rPr>
          <w:rFonts w:ascii="Arial" w:hAnsi="Arial" w:cs="Arial"/>
          <w:b w:val="0"/>
          <w:i w:val="0"/>
          <w:sz w:val="20"/>
        </w:rPr>
        <w:t>•  Progresiva de cada fotografía: punto más cercano del eje georreferenciado del estudio (plano clave PC-01); 28 de las 28 fotografías están a menos de 20 m del eje.</w:t>
      </w:r>
    </w:p>
    <w:p>
      <w:pPr>
        <w:spacing w:before="0" w:after="60" w:line="276" w:lineRule="auto"/>
        <w:ind w:left="510" w:hanging="255"/>
        <w:jc w:val="both"/>
      </w:pPr>
      <w:r>
        <w:rPr>
          <w:rFonts w:ascii="Arial" w:hAnsi="Arial" w:cs="Arial"/>
          <w:b w:val="0"/>
          <w:i w:val="0"/>
          <w:sz w:val="20"/>
        </w:rPr>
        <w:t>•  Coordenadas de cada riesgo (Tabla N.° 08-A): punto del eje en la progresiva de inicio y de fin del sector.</w:t>
      </w:r>
    </w:p>
    <w:p>
      <w:pPr>
        <w:spacing w:before="0" w:after="60" w:line="276" w:lineRule="auto"/>
        <w:ind w:left="510" w:hanging="255"/>
        <w:jc w:val="both"/>
      </w:pPr>
      <w:r>
        <w:rPr>
          <w:rFonts w:ascii="Arial" w:hAnsi="Arial" w:cs="Arial"/>
          <w:b w:val="0"/>
          <w:i w:val="0"/>
          <w:sz w:val="20"/>
        </w:rPr>
        <w:t>•  Los riesgos de gestión, contractuales, económicos, de permisos o de seguridad que abarcan todo el proyecto no tienen un punto físico; en la Tabla N.° 08 se indican como «No localizado».</w:t>
      </w:r>
    </w:p>
    <w:p>
      <w:pPr>
        <w:spacing w:before="80" w:after="120" w:line="276" w:lineRule="auto"/>
        <w:jc w:val="both"/>
      </w:pPr>
      <w:r>
        <w:rPr>
          <w:rFonts w:ascii="Arial" w:hAnsi="Arial" w:cs="Arial"/>
          <w:b w:val="0"/>
          <w:i w:val="0"/>
          <w:sz w:val="20"/>
        </w:rPr>
        <w:t>La Tabla N.° 08 queda así:</w:t>
      </w:r>
    </w:p>
    <w:p>
      <w:pPr>
        <w:keepNext/>
        <w:spacing w:before="80" w:after="60" w:line="276" w:lineRule="auto"/>
        <w:jc w:val="center"/>
      </w:pPr>
      <w:r>
        <w:rPr>
          <w:rFonts w:ascii="Arial" w:hAnsi="Arial" w:cs="Arial"/>
          <w:b/>
          <w:i w:val="0"/>
          <w:sz w:val="18"/>
        </w:rPr>
        <w:t>Tabla N.° 08: Riesgos identificados</w:t>
      </w:r>
    </w:p>
    <w:tbl>
      <w:tblPr>
        <w:tblStyle w:val="TableGrid"/>
        <w:jc w:val="center"/>
        <w:tblLayout w:type="fixed"/>
        <w:tblLook w:firstColumn="1" w:firstRow="1" w:lastColumn="0" w:lastRow="0" w:noHBand="0" w:noVBand="1" w:val="04A0"/>
        <w:tblLayout w:type="fixed"/>
        <w:tblW w:w="9072" w:type="dxa"/>
      </w:tblPr>
      <w:tblGrid>
        <w:gridCol w:w="680"/>
        <w:gridCol w:w="1247"/>
        <w:gridCol w:w="3005"/>
        <w:gridCol w:w="2438"/>
        <w:gridCol w:w="1701"/>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1247"/>
            <w:shd w:val="clear" w:color="auto" w:fill="1F4E79"/>
          </w:tcPr>
          <w:p>
            <w:pPr>
              <w:jc w:val="center"/>
            </w:pPr>
            <w:r/>
            <w:r>
              <w:rPr>
                <w:rFonts w:ascii="Arial" w:hAnsi="Arial" w:cs="Arial"/>
                <w:b/>
                <w:i w:val="0"/>
                <w:color w:val="FFFFFF"/>
                <w:sz w:val="14"/>
              </w:rPr>
              <w:t>CATEGORÍA</w:t>
            </w:r>
          </w:p>
        </w:tc>
        <w:tc>
          <w:tcPr>
            <w:tcW w:type="dxa" w:w="3005"/>
            <w:shd w:val="clear" w:color="auto" w:fill="1F4E79"/>
          </w:tcPr>
          <w:p>
            <w:pPr>
              <w:jc w:val="center"/>
            </w:pPr>
            <w:r/>
            <w:r>
              <w:rPr>
                <w:rFonts w:ascii="Arial" w:hAnsi="Arial" w:cs="Arial"/>
                <w:b/>
                <w:i w:val="0"/>
                <w:color w:val="FFFFFF"/>
                <w:sz w:val="14"/>
              </w:rPr>
              <w:t>RIESGO</w:t>
            </w:r>
          </w:p>
        </w:tc>
        <w:tc>
          <w:tcPr>
            <w:tcW w:type="dxa" w:w="2438"/>
            <w:shd w:val="clear" w:color="auto" w:fill="1F4E79"/>
          </w:tcPr>
          <w:p>
            <w:pPr>
              <w:jc w:val="center"/>
            </w:pPr>
            <w:r/>
            <w:r>
              <w:rPr>
                <w:rFonts w:ascii="Arial" w:hAnsi="Arial" w:cs="Arial"/>
                <w:b/>
                <w:i w:val="0"/>
                <w:color w:val="FFFFFF"/>
                <w:sz w:val="14"/>
              </w:rPr>
              <w:t>UBICACIÓN</w:t>
            </w:r>
          </w:p>
        </w:tc>
        <w:tc>
          <w:tcPr>
            <w:tcW w:type="dxa" w:w="1701"/>
            <w:shd w:val="clear" w:color="auto" w:fill="1F4E79"/>
          </w:tcPr>
          <w:p>
            <w:pPr>
              <w:jc w:val="center"/>
            </w:pPr>
            <w:r/>
            <w:r>
              <w:rPr>
                <w:rFonts w:ascii="Arial" w:hAnsi="Arial" w:cs="Arial"/>
                <w:b/>
                <w:i w:val="0"/>
                <w:color w:val="FFFFFF"/>
                <w:sz w:val="14"/>
              </w:rPr>
              <w:t>COORDENADAS Y FOTOGRAFÍA</w:t>
            </w:r>
          </w:p>
        </w:tc>
      </w:tr>
      <w:tr>
        <w:tc>
          <w:tcPr>
            <w:tcW w:type="dxa" w:w="680"/>
          </w:tcPr>
          <w:p>
            <w:pPr>
              <w:jc w:val="center"/>
            </w:pPr>
            <w:r/>
            <w:r>
              <w:rPr>
                <w:rFonts w:ascii="Arial" w:hAnsi="Arial" w:cs="Arial"/>
                <w:b w:val="0"/>
                <w:i w:val="0"/>
                <w:sz w:val="14"/>
              </w:rPr>
              <w:t>R-01</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estacionales intensas (octubre a abril) que paralizan el movimiento de tierras, la pavimentación y los vaciados</w:t>
            </w:r>
          </w:p>
        </w:tc>
        <w:tc>
          <w:tcPr>
            <w:tcW w:type="dxa" w:w="2438"/>
          </w:tcPr>
          <w:p>
            <w:pPr>
              <w:jc w:val="left"/>
            </w:pPr>
            <w:r/>
            <w:r>
              <w:rPr>
                <w:rFonts w:ascii="Arial" w:hAnsi="Arial" w:cs="Arial"/>
                <w:b w:val="0"/>
                <w:i w:val="0"/>
                <w:sz w:val="14"/>
              </w:rPr>
              <w:t>Todo el tramo, 19+343 a 44+693</w:t>
            </w:r>
          </w:p>
        </w:tc>
        <w:tc>
          <w:tcPr>
            <w:tcW w:type="dxa" w:w="1701"/>
          </w:tcPr>
          <w:p>
            <w:pPr>
              <w:jc w:val="left"/>
            </w:pPr>
            <w:r/>
            <w:r>
              <w:rPr>
                <w:rFonts w:ascii="Arial" w:hAnsi="Arial" w:cs="Arial"/>
                <w:b w:val="0"/>
                <w:i w:val="0"/>
                <w:sz w:val="14"/>
              </w:rPr>
              <w:t>Tabla N.° 08-A. Fotos: F-15, F-20, F-25</w:t>
            </w:r>
          </w:p>
        </w:tc>
      </w:tr>
      <w:tr>
        <w:tc>
          <w:tcPr>
            <w:tcW w:type="dxa" w:w="680"/>
          </w:tcPr>
          <w:p>
            <w:pPr>
              <w:jc w:val="center"/>
            </w:pPr>
            <w:r/>
            <w:r>
              <w:rPr>
                <w:rFonts w:ascii="Arial" w:hAnsi="Arial" w:cs="Arial"/>
                <w:b w:val="0"/>
                <w:i w:val="0"/>
                <w:sz w:val="14"/>
              </w:rPr>
              <w:t>R-02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2438"/>
          </w:tcPr>
          <w:p>
            <w:pPr>
              <w:jc w:val="left"/>
            </w:pPr>
            <w:r/>
            <w:r>
              <w:rPr>
                <w:rFonts w:ascii="Arial" w:hAnsi="Arial" w:cs="Arial"/>
                <w:b w:val="0"/>
                <w:i w:val="0"/>
                <w:sz w:val="14"/>
              </w:rPr>
              <w:t>Quebradas de los 5 puentes y sectores bajos 19+343 a 23+000</w:t>
            </w:r>
          </w:p>
        </w:tc>
        <w:tc>
          <w:tcPr>
            <w:tcW w:type="dxa" w:w="1701"/>
          </w:tcPr>
          <w:p>
            <w:pPr>
              <w:jc w:val="left"/>
            </w:pPr>
            <w:r/>
            <w:r>
              <w:rPr>
                <w:rFonts w:ascii="Arial" w:hAnsi="Arial" w:cs="Arial"/>
                <w:b w:val="0"/>
                <w:i w:val="0"/>
                <w:sz w:val="14"/>
              </w:rPr>
              <w:t>Tabla N.° 08-A. Fotos: F-03, F-06, F-24</w:t>
            </w:r>
          </w:p>
        </w:tc>
      </w:tr>
      <w:tr>
        <w:tc>
          <w:tcPr>
            <w:tcW w:type="dxa" w:w="680"/>
          </w:tcPr>
          <w:p>
            <w:pPr>
              <w:jc w:val="center"/>
            </w:pPr>
            <w:r/>
            <w:r>
              <w:rPr>
                <w:rFonts w:ascii="Arial" w:hAnsi="Arial" w:cs="Arial"/>
                <w:b w:val="0"/>
                <w:i w:val="0"/>
                <w:sz w:val="14"/>
              </w:rPr>
              <w:t>R-03</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Crecidas de quebradas durante la construcción de estribos de los 5 puentes</w:t>
            </w:r>
          </w:p>
        </w:tc>
        <w:tc>
          <w:tcPr>
            <w:tcW w:type="dxa" w:w="2438"/>
          </w:tcPr>
          <w:p>
            <w:pPr>
              <w:jc w:val="left"/>
            </w:pPr>
            <w:r/>
            <w:r>
              <w:rPr>
                <w:rFonts w:ascii="Arial" w:hAnsi="Arial" w:cs="Arial"/>
                <w:b w:val="0"/>
                <w:i w:val="0"/>
                <w:sz w:val="14"/>
              </w:rPr>
              <w:t>Puentes Tingo de Ponasa 20+300, Barco 29+300, Paucarillo 37+870, Apangurayco 38+800, Chanchamayco 44+040</w:t>
            </w:r>
          </w:p>
        </w:tc>
        <w:tc>
          <w:tcPr>
            <w:tcW w:type="dxa" w:w="1701"/>
          </w:tcPr>
          <w:p>
            <w:pPr>
              <w:jc w:val="left"/>
            </w:pPr>
            <w:r/>
            <w:r>
              <w:rPr>
                <w:rFonts w:ascii="Arial" w:hAnsi="Arial" w:cs="Arial"/>
                <w:b w:val="0"/>
                <w:i w:val="0"/>
                <w:sz w:val="14"/>
              </w:rPr>
              <w:t>Tabla N.° 08-A. Fotos: F-06</w:t>
            </w:r>
          </w:p>
        </w:tc>
      </w:tr>
      <w:tr>
        <w:tc>
          <w:tcPr>
            <w:tcW w:type="dxa" w:w="680"/>
          </w:tcPr>
          <w:p>
            <w:pPr>
              <w:jc w:val="center"/>
            </w:pPr>
            <w:r/>
            <w:r>
              <w:rPr>
                <w:rFonts w:ascii="Arial" w:hAnsi="Arial" w:cs="Arial"/>
                <w:b w:val="0"/>
                <w:i w:val="0"/>
                <w:sz w:val="14"/>
              </w:rPr>
              <w:t>R-04</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Inestabilidad de taludes y deslizamientos durante los cortes en ladera</w:t>
            </w:r>
          </w:p>
        </w:tc>
        <w:tc>
          <w:tcPr>
            <w:tcW w:type="dxa" w:w="2438"/>
          </w:tcPr>
          <w:p>
            <w:pPr>
              <w:jc w:val="left"/>
            </w:pPr>
            <w:r/>
            <w:r>
              <w:rPr>
                <w:rFonts w:ascii="Arial" w:hAnsi="Arial" w:cs="Arial"/>
                <w:b w:val="0"/>
                <w:i w:val="0"/>
                <w:sz w:val="14"/>
              </w:rPr>
              <w:t>36+060 a 36+100 (h = 20 m, LI) y 37+520 a 37+780 (h = 30 m, LI); laderas 34+000 a 37+000 y 43+000 a 44+000</w:t>
            </w:r>
          </w:p>
        </w:tc>
        <w:tc>
          <w:tcPr>
            <w:tcW w:type="dxa" w:w="1701"/>
          </w:tcPr>
          <w:p>
            <w:pPr>
              <w:jc w:val="left"/>
            </w:pPr>
            <w:r/>
            <w:r>
              <w:rPr>
                <w:rFonts w:ascii="Arial" w:hAnsi="Arial" w:cs="Arial"/>
                <w:b w:val="0"/>
                <w:i w:val="0"/>
                <w:sz w:val="14"/>
              </w:rPr>
              <w:t>Tabla N.° 08-A. Fotos: F-14, F-17, F-18</w:t>
            </w:r>
          </w:p>
        </w:tc>
      </w:tr>
      <w:tr>
        <w:tc>
          <w:tcPr>
            <w:tcW w:type="dxa" w:w="680"/>
          </w:tcPr>
          <w:p>
            <w:pPr>
              <w:jc w:val="center"/>
            </w:pPr>
            <w:r/>
            <w:r>
              <w:rPr>
                <w:rFonts w:ascii="Arial" w:hAnsi="Arial" w:cs="Arial"/>
                <w:b w:val="0"/>
                <w:i w:val="0"/>
                <w:sz w:val="14"/>
              </w:rPr>
              <w:t>R-05</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Erosión y socavación de la plataforma y de los terraplenes en construcción</w:t>
            </w:r>
          </w:p>
        </w:tc>
        <w:tc>
          <w:tcPr>
            <w:tcW w:type="dxa" w:w="2438"/>
          </w:tcPr>
          <w:p>
            <w:pPr>
              <w:jc w:val="left"/>
            </w:pPr>
            <w:r/>
            <w:r>
              <w:rPr>
                <w:rFonts w:ascii="Arial" w:hAnsi="Arial" w:cs="Arial"/>
                <w:b w:val="0"/>
                <w:i w:val="0"/>
                <w:sz w:val="14"/>
              </w:rPr>
              <w:t>20+337 a 20+340; 34+766 a 34+786; 36+380 a 36+460; 39+380 a 39+840 (h = 3 a 5 m); 43+620 a 43+632</w:t>
            </w:r>
          </w:p>
        </w:tc>
        <w:tc>
          <w:tcPr>
            <w:tcW w:type="dxa" w:w="1701"/>
          </w:tcPr>
          <w:p>
            <w:pPr>
              <w:jc w:val="left"/>
            </w:pPr>
            <w:r/>
            <w:r>
              <w:rPr>
                <w:rFonts w:ascii="Arial" w:hAnsi="Arial" w:cs="Arial"/>
                <w:b w:val="0"/>
                <w:i w:val="0"/>
                <w:sz w:val="14"/>
              </w:rPr>
              <w:t>Tabla N.° 08-A. Fotos: F-14, F-15, F-16, F-17, F-22</w:t>
            </w:r>
          </w:p>
        </w:tc>
      </w:tr>
      <w:tr>
        <w:tc>
          <w:tcPr>
            <w:tcW w:type="dxa" w:w="680"/>
          </w:tcPr>
          <w:p>
            <w:pPr>
              <w:jc w:val="center"/>
            </w:pPr>
            <w:r/>
            <w:r>
              <w:rPr>
                <w:rFonts w:ascii="Arial" w:hAnsi="Arial" w:cs="Arial"/>
                <w:b w:val="0"/>
                <w:i w:val="0"/>
                <w:sz w:val="14"/>
              </w:rPr>
              <w:t>R-06</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Saturación de terraplenes por inundación de arrozales, canales de riego y empozamientos</w:t>
            </w:r>
          </w:p>
        </w:tc>
        <w:tc>
          <w:tcPr>
            <w:tcW w:type="dxa" w:w="2438"/>
          </w:tcPr>
          <w:p>
            <w:pPr>
              <w:jc w:val="left"/>
            </w:pPr>
            <w:r/>
            <w:r>
              <w:rPr>
                <w:rFonts w:ascii="Arial" w:hAnsi="Arial" w:cs="Arial"/>
                <w:b w:val="0"/>
                <w:i w:val="0"/>
                <w:sz w:val="14"/>
              </w:rPr>
              <w:t>20+360 a 21+170; 22+270; 22+800 a 22+960; 26+924; 34+954; 40+380; 43+660</w:t>
            </w:r>
          </w:p>
        </w:tc>
        <w:tc>
          <w:tcPr>
            <w:tcW w:type="dxa" w:w="1701"/>
          </w:tcPr>
          <w:p>
            <w:pPr>
              <w:jc w:val="left"/>
            </w:pPr>
            <w:r/>
            <w:r>
              <w:rPr>
                <w:rFonts w:ascii="Arial" w:hAnsi="Arial" w:cs="Arial"/>
                <w:b w:val="0"/>
                <w:i w:val="0"/>
                <w:sz w:val="14"/>
              </w:rPr>
              <w:t>Tabla N.° 08-A. Fotos: F-03, F-15, F-16, F-18, F-20, F-23, F-25, F-26</w:t>
            </w:r>
          </w:p>
        </w:tc>
      </w:tr>
      <w:tr>
        <w:tc>
          <w:tcPr>
            <w:tcW w:type="dxa" w:w="680"/>
          </w:tcPr>
          <w:p>
            <w:pPr>
              <w:jc w:val="center"/>
            </w:pPr>
            <w:r/>
            <w:r>
              <w:rPr>
                <w:rFonts w:ascii="Arial" w:hAnsi="Arial" w:cs="Arial"/>
                <w:b w:val="0"/>
                <w:i w:val="0"/>
                <w:sz w:val="14"/>
              </w:rPr>
              <w:t>R-07</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Subrasante de menor capacidad de soporte que la prevista en el expediente</w:t>
            </w:r>
          </w:p>
        </w:tc>
        <w:tc>
          <w:tcPr>
            <w:tcW w:type="dxa" w:w="2438"/>
          </w:tcPr>
          <w:p>
            <w:pPr>
              <w:jc w:val="left"/>
            </w:pPr>
            <w:r/>
            <w:r>
              <w:rPr>
                <w:rFonts w:ascii="Arial" w:hAnsi="Arial" w:cs="Arial"/>
                <w:b w:val="0"/>
                <w:i w:val="0"/>
                <w:sz w:val="14"/>
              </w:rPr>
              <w:t>Sectores de terreno natural y material de préstamo expuesto</w:t>
            </w:r>
          </w:p>
        </w:tc>
        <w:tc>
          <w:tcPr>
            <w:tcW w:type="dxa" w:w="1701"/>
          </w:tcPr>
          <w:p>
            <w:pPr>
              <w:jc w:val="left"/>
            </w:pPr>
            <w:r/>
            <w:r>
              <w:rPr>
                <w:rFonts w:ascii="Arial" w:hAnsi="Arial" w:cs="Arial"/>
                <w:b w:val="0"/>
                <w:i w:val="0"/>
                <w:sz w:val="14"/>
              </w:rPr>
              <w:t>Tabla N.° 08-A. Fotos: F-14, F-16</w:t>
            </w:r>
          </w:p>
        </w:tc>
      </w:tr>
      <w:tr>
        <w:tc>
          <w:tcPr>
            <w:tcW w:type="dxa" w:w="680"/>
          </w:tcPr>
          <w:p>
            <w:pPr>
              <w:jc w:val="center"/>
            </w:pPr>
            <w:r/>
            <w:r>
              <w:rPr>
                <w:rFonts w:ascii="Arial" w:hAnsi="Arial" w:cs="Arial"/>
                <w:b w:val="0"/>
                <w:i w:val="0"/>
                <w:sz w:val="14"/>
              </w:rPr>
              <w:t>R-08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Cantera insuficiente, sin calidad o sin autorización, con mayor distancia de transporte</w:t>
            </w:r>
          </w:p>
        </w:tc>
        <w:tc>
          <w:tcPr>
            <w:tcW w:type="dxa" w:w="2438"/>
          </w:tcPr>
          <w:p>
            <w:pPr>
              <w:jc w:val="left"/>
            </w:pPr>
            <w:r/>
            <w:r>
              <w:rPr>
                <w:rFonts w:ascii="Arial" w:hAnsi="Arial" w:cs="Arial"/>
                <w:b w:val="0"/>
                <w:i w:val="0"/>
                <w:sz w:val="14"/>
              </w:rPr>
              <w:t>Cantera de río (4.50 ha) y accesos (2.50 km)</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R-09</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en autorizaciones de uso de agua y de extracción de material de cauce</w:t>
            </w:r>
          </w:p>
        </w:tc>
        <w:tc>
          <w:tcPr>
            <w:tcW w:type="dxa" w:w="2438"/>
          </w:tcPr>
          <w:p>
            <w:pPr>
              <w:jc w:val="left"/>
            </w:pPr>
            <w:r/>
            <w:r>
              <w:rPr>
                <w:rFonts w:ascii="Arial" w:hAnsi="Arial" w:cs="Arial"/>
                <w:b w:val="0"/>
                <w:i w:val="0"/>
                <w:sz w:val="14"/>
              </w:rPr>
              <w:t>Fuente de agua (acceso 1.70 km) y cantera de río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Falta de libre disponibilidad del terreno para el ensanche de la plataforma</w:t>
            </w:r>
          </w:p>
        </w:tc>
        <w:tc>
          <w:tcPr>
            <w:tcW w:type="dxa" w:w="2438"/>
          </w:tcPr>
          <w:p>
            <w:pPr>
              <w:jc w:val="left"/>
            </w:pPr>
            <w:r/>
            <w:r>
              <w:rPr>
                <w:rFonts w:ascii="Arial" w:hAnsi="Arial" w:cs="Arial"/>
                <w:b w:val="0"/>
                <w:i w:val="0"/>
                <w:sz w:val="14"/>
              </w:rPr>
              <w:t>Tingo de Ponasa 19+343 a 19+800; Aypena 21+940; Nuevo América 26+270; Leoncio Prado 28+080; San Antonio 31+420; Huañipo 33+780; Paucar 38+020; Alfonso Ugarte 38+730; Shamboyacu 44+300 a 44+693</w:t>
            </w:r>
          </w:p>
        </w:tc>
        <w:tc>
          <w:tcPr>
            <w:tcW w:type="dxa" w:w="1701"/>
          </w:tcPr>
          <w:p>
            <w:pPr>
              <w:jc w:val="left"/>
            </w:pPr>
            <w:r/>
            <w:r>
              <w:rPr>
                <w:rFonts w:ascii="Arial" w:hAnsi="Arial" w:cs="Arial"/>
                <w:b w:val="0"/>
                <w:i w:val="0"/>
                <w:sz w:val="14"/>
              </w:rPr>
              <w:t>Tabla N.° 08-A. Fotos: F-01, F-02, F-04, F-07, F-09, F-10, F-11, F-12, F-13, F-19, F-21, F-27, F-28</w:t>
            </w:r>
          </w:p>
        </w:tc>
      </w:tr>
      <w:tr>
        <w:tc>
          <w:tcPr>
            <w:tcW w:type="dxa" w:w="680"/>
          </w:tcPr>
          <w:p>
            <w:pPr>
              <w:jc w:val="center"/>
            </w:pPr>
            <w:r/>
            <w:r>
              <w:rPr>
                <w:rFonts w:ascii="Arial" w:hAnsi="Arial" w:cs="Arial"/>
                <w:b w:val="0"/>
                <w:i w:val="0"/>
                <w:sz w:val="14"/>
              </w:rPr>
              <w:t>R-11</w:t>
            </w:r>
          </w:p>
        </w:tc>
        <w:tc>
          <w:tcPr>
            <w:tcW w:type="dxa" w:w="1247"/>
          </w:tcPr>
          <w:p>
            <w:pPr>
              <w:jc w:val="left"/>
            </w:pPr>
            <w:r/>
            <w:r>
              <w:rPr>
                <w:rFonts w:ascii="Arial" w:hAnsi="Arial" w:cs="Arial"/>
                <w:b w:val="0"/>
                <w:i w:val="0"/>
                <w:sz w:val="14"/>
              </w:rPr>
              <w:t>Interferencias</w:t>
            </w:r>
          </w:p>
        </w:tc>
        <w:tc>
          <w:tcPr>
            <w:tcW w:type="dxa" w:w="3005"/>
          </w:tcPr>
          <w:p>
            <w:pPr>
              <w:jc w:val="left"/>
            </w:pPr>
            <w:r/>
            <w:r>
              <w:rPr>
                <w:rFonts w:ascii="Arial" w:hAnsi="Arial" w:cs="Arial"/>
                <w:b w:val="0"/>
                <w:i w:val="0"/>
                <w:sz w:val="14"/>
              </w:rPr>
              <w:t>Interferencias con redes eléctricas, de agua potable y de telecomunicaciones</w:t>
            </w:r>
          </w:p>
        </w:tc>
        <w:tc>
          <w:tcPr>
            <w:tcW w:type="dxa" w:w="2438"/>
          </w:tcPr>
          <w:p>
            <w:pPr>
              <w:jc w:val="left"/>
            </w:pPr>
            <w:r/>
            <w:r>
              <w:rPr>
                <w:rFonts w:ascii="Arial" w:hAnsi="Arial" w:cs="Arial"/>
                <w:b w:val="0"/>
                <w:i w:val="0"/>
                <w:sz w:val="14"/>
              </w:rPr>
              <w:t>Pase de agua potable 22+425; PVC 21" 25+715; PVC 6" 34+688; postes en las 9 localidades</w:t>
            </w:r>
          </w:p>
        </w:tc>
        <w:tc>
          <w:tcPr>
            <w:tcW w:type="dxa" w:w="1701"/>
          </w:tcPr>
          <w:p>
            <w:pPr>
              <w:jc w:val="left"/>
            </w:pPr>
            <w:r/>
            <w:r>
              <w:rPr>
                <w:rFonts w:ascii="Arial" w:hAnsi="Arial" w:cs="Arial"/>
                <w:b w:val="0"/>
                <w:i w:val="0"/>
                <w:sz w:val="14"/>
              </w:rPr>
              <w:t>Tabla N.° 08-A. Fotos: F-13, F-14, F-28</w:t>
            </w:r>
          </w:p>
        </w:tc>
      </w:tr>
      <w:tr>
        <w:tc>
          <w:tcPr>
            <w:tcW w:type="dxa" w:w="680"/>
          </w:tcPr>
          <w:p>
            <w:pPr>
              <w:jc w:val="center"/>
            </w:pPr>
            <w:r/>
            <w:r>
              <w:rPr>
                <w:rFonts w:ascii="Arial" w:hAnsi="Arial" w:cs="Arial"/>
                <w:b w:val="0"/>
                <w:i w:val="0"/>
                <w:sz w:val="14"/>
              </w:rPr>
              <w:t>R-12</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Afectación de canales y cruces de riego con reclamos de los agricultores</w:t>
            </w:r>
          </w:p>
        </w:tc>
        <w:tc>
          <w:tcPr>
            <w:tcW w:type="dxa" w:w="2438"/>
          </w:tcPr>
          <w:p>
            <w:pPr>
              <w:jc w:val="left"/>
            </w:pPr>
            <w:r/>
            <w:r>
              <w:rPr>
                <w:rFonts w:ascii="Arial" w:hAnsi="Arial" w:cs="Arial"/>
                <w:b w:val="0"/>
                <w:i w:val="0"/>
                <w:sz w:val="14"/>
              </w:rPr>
              <w:t>Cruces 32+578, 35+950, 36+120, 37+400, 37+794, 38+370; canal 31+100 a 31+920</w:t>
            </w:r>
          </w:p>
        </w:tc>
        <w:tc>
          <w:tcPr>
            <w:tcW w:type="dxa" w:w="1701"/>
          </w:tcPr>
          <w:p>
            <w:pPr>
              <w:jc w:val="left"/>
            </w:pPr>
            <w:r/>
            <w:r>
              <w:rPr>
                <w:rFonts w:ascii="Arial" w:hAnsi="Arial" w:cs="Arial"/>
                <w:b w:val="0"/>
                <w:i w:val="0"/>
                <w:sz w:val="14"/>
              </w:rPr>
              <w:t>Tabla N.° 08-A. Fotos: por incorporar</w:t>
            </w:r>
          </w:p>
        </w:tc>
      </w:tr>
      <w:tr>
        <w:tc>
          <w:tcPr>
            <w:tcW w:type="dxa" w:w="680"/>
          </w:tcPr>
          <w:p>
            <w:pPr>
              <w:jc w:val="center"/>
            </w:pPr>
            <w:r/>
            <w:r>
              <w:rPr>
                <w:rFonts w:ascii="Arial" w:hAnsi="Arial" w:cs="Arial"/>
                <w:b w:val="0"/>
                <w:i w:val="0"/>
                <w:sz w:val="14"/>
              </w:rPr>
              <w:t>R-13</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sociales y paralizaciones de la población</w:t>
            </w:r>
          </w:p>
        </w:tc>
        <w:tc>
          <w:tcPr>
            <w:tcW w:type="dxa" w:w="2438"/>
          </w:tcPr>
          <w:p>
            <w:pPr>
              <w:jc w:val="left"/>
            </w:pPr>
            <w:r/>
            <w:r>
              <w:rPr>
                <w:rFonts w:ascii="Arial" w:hAnsi="Arial" w:cs="Arial"/>
                <w:b w:val="0"/>
                <w:i w:val="0"/>
                <w:sz w:val="14"/>
              </w:rPr>
              <w:t>Localidades del tramo</w:t>
            </w:r>
          </w:p>
        </w:tc>
        <w:tc>
          <w:tcPr>
            <w:tcW w:type="dxa" w:w="1701"/>
          </w:tcPr>
          <w:p>
            <w:pPr>
              <w:jc w:val="left"/>
            </w:pPr>
            <w:r/>
            <w:r>
              <w:rPr>
                <w:rFonts w:ascii="Arial" w:hAnsi="Arial" w:cs="Arial"/>
                <w:b w:val="0"/>
                <w:i w:val="0"/>
                <w:sz w:val="14"/>
              </w:rPr>
              <w:t>Tabla N.° 08-A. Fotos: F-01, F-07, F-09, F-10, F-11, F-13, F-19, F-21, F-28</w:t>
            </w:r>
          </w:p>
        </w:tc>
      </w:tr>
      <w:tr>
        <w:tc>
          <w:tcPr>
            <w:tcW w:type="dxa" w:w="680"/>
          </w:tcPr>
          <w:p>
            <w:pPr>
              <w:jc w:val="center"/>
            </w:pPr>
            <w:r/>
            <w:r>
              <w:rPr>
                <w:rFonts w:ascii="Arial" w:hAnsi="Arial" w:cs="Arial"/>
                <w:b w:val="0"/>
                <w:i w:val="0"/>
                <w:sz w:val="14"/>
              </w:rPr>
              <w:t>R-14</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Hallazgos arqueológicos o falta del instrumento de intervención arqueológica aprobado</w:t>
            </w:r>
          </w:p>
        </w:tc>
        <w:tc>
          <w:tcPr>
            <w:tcW w:type="dxa" w:w="2438"/>
          </w:tcPr>
          <w:p>
            <w:pPr>
              <w:jc w:val="left"/>
            </w:pPr>
            <w:r/>
            <w:r>
              <w:rPr>
                <w:rFonts w:ascii="Arial" w:hAnsi="Arial" w:cs="Arial"/>
                <w:b w:val="0"/>
                <w:i w:val="0"/>
                <w:sz w:val="14"/>
              </w:rPr>
              <w:t>Cortes, canteras, DME y ensanches</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R-15</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o condicionamiento de la certificación ambiental</w:t>
            </w:r>
          </w:p>
        </w:tc>
        <w:tc>
          <w:tcPr>
            <w:tcW w:type="dxa" w:w="2438"/>
          </w:tcPr>
          <w:p>
            <w:pPr>
              <w:jc w:val="left"/>
            </w:pPr>
            <w:r/>
            <w:r>
              <w:rPr>
                <w:rFonts w:ascii="Arial" w:hAnsi="Arial" w:cs="Arial"/>
                <w:b w:val="0"/>
                <w:i w:val="0"/>
                <w:sz w:val="14"/>
              </w:rPr>
              <w:t>Todo el proyecto y áreas auxiliares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R-16</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Deficiencias del expediente técnico (metrados, diseños, estudios básicos)</w:t>
            </w:r>
          </w:p>
        </w:tc>
        <w:tc>
          <w:tcPr>
            <w:tcW w:type="dxa" w:w="2438"/>
          </w:tcPr>
          <w:p>
            <w:pPr>
              <w:jc w:val="left"/>
            </w:pPr>
            <w:r/>
            <w:r>
              <w:rPr>
                <w:rFonts w:ascii="Arial" w:hAnsi="Arial" w:cs="Arial"/>
                <w:b w:val="0"/>
                <w:i w:val="0"/>
                <w:sz w:val="14"/>
              </w:rPr>
              <w:t>Todo el expediente</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R-17</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Variación de precios de insumos críticos (asfalto, combustible, acero, TMC)</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Retraso en el suministro de materiales de importación o fabricación especial</w:t>
            </w:r>
          </w:p>
        </w:tc>
        <w:tc>
          <w:tcPr>
            <w:tcW w:type="dxa" w:w="2438"/>
          </w:tcPr>
          <w:p>
            <w:pPr>
              <w:jc w:val="left"/>
            </w:pPr>
            <w:r/>
            <w:r>
              <w:rPr>
                <w:rFonts w:ascii="Arial" w:hAnsi="Arial" w:cs="Arial"/>
                <w:b w:val="0"/>
                <w:i w:val="0"/>
                <w:sz w:val="14"/>
              </w:rPr>
              <w:t>Puentes y pavimento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R-19</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o insuficiencia de equipos (planta de asfalto, chancadora, compactación)</w:t>
            </w:r>
          </w:p>
        </w:tc>
        <w:tc>
          <w:tcPr>
            <w:tcW w:type="dxa" w:w="2438"/>
          </w:tcPr>
          <w:p>
            <w:pPr>
              <w:jc w:val="left"/>
            </w:pPr>
            <w:r/>
            <w:r>
              <w:rPr>
                <w:rFonts w:ascii="Arial" w:hAnsi="Arial" w:cs="Arial"/>
                <w:b w:val="0"/>
                <w:i w:val="0"/>
                <w:sz w:val="14"/>
              </w:rPr>
              <w:t>Planta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R-20</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tránsito y atropellos en la vía en servicio durante la obra</w:t>
            </w:r>
          </w:p>
        </w:tc>
        <w:tc>
          <w:tcPr>
            <w:tcW w:type="dxa" w:w="2438"/>
          </w:tcPr>
          <w:p>
            <w:pPr>
              <w:jc w:val="left"/>
            </w:pPr>
            <w:r/>
            <w:r>
              <w:rPr>
                <w:rFonts w:ascii="Arial" w:hAnsi="Arial" w:cs="Arial"/>
                <w:b w:val="0"/>
                <w:i w:val="0"/>
                <w:sz w:val="14"/>
              </w:rPr>
              <w:t>Todo el tramo, en especial las localidades</w:t>
            </w:r>
          </w:p>
        </w:tc>
        <w:tc>
          <w:tcPr>
            <w:tcW w:type="dxa" w:w="1701"/>
          </w:tcPr>
          <w:p>
            <w:pPr>
              <w:jc w:val="left"/>
            </w:pPr>
            <w:r/>
            <w:r>
              <w:rPr>
                <w:rFonts w:ascii="Arial" w:hAnsi="Arial" w:cs="Arial"/>
                <w:b w:val="0"/>
                <w:i w:val="0"/>
                <w:sz w:val="14"/>
              </w:rPr>
              <w:t>Tabla N.° 08-A. Fotos: F-04, F-05, F-08, F-13, F-28</w:t>
            </w:r>
          </w:p>
        </w:tc>
      </w:tr>
      <w:tr>
        <w:tc>
          <w:tcPr>
            <w:tcW w:type="dxa" w:w="680"/>
          </w:tcPr>
          <w:p>
            <w:pPr>
              <w:jc w:val="center"/>
            </w:pPr>
            <w:r/>
            <w:r>
              <w:rPr>
                <w:rFonts w:ascii="Arial" w:hAnsi="Arial" w:cs="Arial"/>
                <w:b w:val="0"/>
                <w:i w:val="0"/>
                <w:sz w:val="14"/>
              </w:rPr>
              <w:t>R-21</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trabajo graves (izaje de vigas, trabajo en agua, excavaciones, maquinaria)</w:t>
            </w:r>
          </w:p>
        </w:tc>
        <w:tc>
          <w:tcPr>
            <w:tcW w:type="dxa" w:w="2438"/>
          </w:tcPr>
          <w:p>
            <w:pPr>
              <w:jc w:val="left"/>
            </w:pPr>
            <w:r/>
            <w:r>
              <w:rPr>
                <w:rFonts w:ascii="Arial" w:hAnsi="Arial" w:cs="Arial"/>
                <w:b w:val="0"/>
                <w:i w:val="0"/>
                <w:sz w:val="14"/>
              </w:rPr>
              <w:t>Puentes y cortes en ladera</w:t>
            </w:r>
          </w:p>
        </w:tc>
        <w:tc>
          <w:tcPr>
            <w:tcW w:type="dxa" w:w="1701"/>
          </w:tcPr>
          <w:p>
            <w:pPr>
              <w:jc w:val="left"/>
            </w:pPr>
            <w:r/>
            <w:r>
              <w:rPr>
                <w:rFonts w:ascii="Arial" w:hAnsi="Arial" w:cs="Arial"/>
                <w:b w:val="0"/>
                <w:i w:val="0"/>
                <w:sz w:val="14"/>
              </w:rPr>
              <w:t>Tabla N.° 08-A. Fotos: F-06, F-17</w:t>
            </w:r>
          </w:p>
        </w:tc>
      </w:tr>
      <w:tr>
        <w:tc>
          <w:tcPr>
            <w:tcW w:type="dxa" w:w="680"/>
          </w:tcPr>
          <w:p>
            <w:pPr>
              <w:jc w:val="center"/>
            </w:pPr>
            <w:r/>
            <w:r>
              <w:rPr>
                <w:rFonts w:ascii="Arial" w:hAnsi="Arial" w:cs="Arial"/>
                <w:b w:val="0"/>
                <w:i w:val="0"/>
                <w:sz w:val="14"/>
              </w:rPr>
              <w:t>R-22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Sismo de intensidad moderada a alta durante la obra</w:t>
            </w:r>
          </w:p>
        </w:tc>
        <w:tc>
          <w:tcPr>
            <w:tcW w:type="dxa" w:w="2438"/>
          </w:tcPr>
          <w:p>
            <w:pPr>
              <w:jc w:val="left"/>
            </w:pPr>
            <w:r/>
            <w:r>
              <w:rPr>
                <w:rFonts w:ascii="Arial" w:hAnsi="Arial" w:cs="Arial"/>
                <w:b w:val="0"/>
                <w:i w:val="0"/>
                <w:sz w:val="14"/>
              </w:rPr>
              <w:t>Todo el tramo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R-23</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Retraso en el financiamiento o en los pagos de valorizaciones</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R-24</w:t>
            </w:r>
          </w:p>
        </w:tc>
        <w:tc>
          <w:tcPr>
            <w:tcW w:type="dxa" w:w="1247"/>
          </w:tcPr>
          <w:p>
            <w:pPr>
              <w:jc w:val="left"/>
            </w:pPr>
            <w:r/>
            <w:r>
              <w:rPr>
                <w:rFonts w:ascii="Arial" w:hAnsi="Arial" w:cs="Arial"/>
                <w:b w:val="0"/>
                <w:i w:val="0"/>
                <w:sz w:val="14"/>
              </w:rPr>
              <w:t>Gestión del contrato</w:t>
            </w:r>
          </w:p>
        </w:tc>
        <w:tc>
          <w:tcPr>
            <w:tcW w:type="dxa" w:w="3005"/>
          </w:tcPr>
          <w:p>
            <w:pPr>
              <w:jc w:val="left"/>
            </w:pPr>
            <w:r/>
            <w:r>
              <w:rPr>
                <w:rFonts w:ascii="Arial" w:hAnsi="Arial" w:cs="Arial"/>
                <w:b w:val="0"/>
                <w:i w:val="0"/>
                <w:sz w:val="14"/>
              </w:rPr>
              <w:t>Demoras en la absolución de consultas, aprobación de prestaciones adicionales y decisiones de la Entidad</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R-25</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Áreas de depósito de material excedente (DME) insuficientes</w:t>
            </w:r>
          </w:p>
        </w:tc>
        <w:tc>
          <w:tcPr>
            <w:tcW w:type="dxa" w:w="2438"/>
          </w:tcPr>
          <w:p>
            <w:pPr>
              <w:jc w:val="left"/>
            </w:pPr>
            <w:r/>
            <w:r>
              <w:rPr>
                <w:rFonts w:ascii="Arial" w:hAnsi="Arial" w:cs="Arial"/>
                <w:b w:val="0"/>
                <w:i w:val="0"/>
                <w:sz w:val="14"/>
              </w:rPr>
              <w:t>DME del proyecto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R-26</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Contaminación de quebradas y suelos (sedimentos, derrames de asfalto y combustible)</w:t>
            </w:r>
          </w:p>
        </w:tc>
        <w:tc>
          <w:tcPr>
            <w:tcW w:type="dxa" w:w="2438"/>
          </w:tcPr>
          <w:p>
            <w:pPr>
              <w:jc w:val="left"/>
            </w:pPr>
            <w:r/>
            <w:r>
              <w:rPr>
                <w:rFonts w:ascii="Arial" w:hAnsi="Arial" w:cs="Arial"/>
                <w:b w:val="0"/>
                <w:i w:val="0"/>
                <w:sz w:val="14"/>
              </w:rPr>
              <w:t>Puentes, planta y patio de máquinas</w:t>
            </w:r>
          </w:p>
        </w:tc>
        <w:tc>
          <w:tcPr>
            <w:tcW w:type="dxa" w:w="1701"/>
          </w:tcPr>
          <w:p>
            <w:pPr>
              <w:jc w:val="left"/>
            </w:pPr>
            <w:r/>
            <w:r>
              <w:rPr>
                <w:rFonts w:ascii="Arial" w:hAnsi="Arial" w:cs="Arial"/>
                <w:b w:val="0"/>
                <w:i w:val="0"/>
                <w:sz w:val="14"/>
              </w:rPr>
              <w:t>Tabla N.° 08-A. Fotos: F-06</w:t>
            </w:r>
          </w:p>
        </w:tc>
      </w:tr>
      <w:tr>
        <w:tc>
          <w:tcPr>
            <w:tcW w:type="dxa" w:w="680"/>
          </w:tcPr>
          <w:p>
            <w:pPr>
              <w:jc w:val="center"/>
            </w:pPr>
            <w:r/>
            <w:r>
              <w:rPr>
                <w:rFonts w:ascii="Arial" w:hAnsi="Arial" w:cs="Arial"/>
                <w:b w:val="0"/>
                <w:i w:val="0"/>
                <w:sz w:val="14"/>
              </w:rPr>
              <w:t>R-27</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Interrupción prolongada del tránsito y del acceso a las localidades</w:t>
            </w:r>
          </w:p>
        </w:tc>
        <w:tc>
          <w:tcPr>
            <w:tcW w:type="dxa" w:w="2438"/>
          </w:tcPr>
          <w:p>
            <w:pPr>
              <w:jc w:val="left"/>
            </w:pPr>
            <w:r/>
            <w:r>
              <w:rPr>
                <w:rFonts w:ascii="Arial" w:hAnsi="Arial" w:cs="Arial"/>
                <w:b w:val="0"/>
                <w:i w:val="0"/>
                <w:sz w:val="14"/>
              </w:rPr>
              <w:t>Puentes 20+300, 29+300, 37+870, 38+800, 44+040</w:t>
            </w:r>
          </w:p>
        </w:tc>
        <w:tc>
          <w:tcPr>
            <w:tcW w:type="dxa" w:w="1701"/>
          </w:tcPr>
          <w:p>
            <w:pPr>
              <w:jc w:val="left"/>
            </w:pPr>
            <w:r/>
            <w:r>
              <w:rPr>
                <w:rFonts w:ascii="Arial" w:hAnsi="Arial" w:cs="Arial"/>
                <w:b w:val="0"/>
                <w:i w:val="0"/>
                <w:sz w:val="14"/>
              </w:rPr>
              <w:t>Tabla N.° 08-A. Fotos: F-01, F-04, F-05, F-06, F-08, F-25, F-27</w:t>
            </w:r>
          </w:p>
        </w:tc>
      </w:tr>
      <w:tr>
        <w:tc>
          <w:tcPr>
            <w:tcW w:type="dxa" w:w="680"/>
          </w:tcPr>
          <w:p>
            <w:pPr>
              <w:jc w:val="center"/>
            </w:pPr>
            <w:r/>
            <w:r>
              <w:rPr>
                <w:rFonts w:ascii="Arial" w:hAnsi="Arial" w:cs="Arial"/>
                <w:b w:val="0"/>
                <w:i w:val="0"/>
                <w:sz w:val="14"/>
              </w:rPr>
              <w:t>R-28</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Calidad deficiente de la carpeta asfáltica o del concreto</w:t>
            </w:r>
          </w:p>
        </w:tc>
        <w:tc>
          <w:tcPr>
            <w:tcW w:type="dxa" w:w="2438"/>
          </w:tcPr>
          <w:p>
            <w:pPr>
              <w:jc w:val="left"/>
            </w:pPr>
            <w:r/>
            <w:r>
              <w:rPr>
                <w:rFonts w:ascii="Arial" w:hAnsi="Arial" w:cs="Arial"/>
                <w:b w:val="0"/>
                <w:i w:val="0"/>
                <w:sz w:val="14"/>
              </w:rPr>
              <w:t>Pavimento y estructuras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R-29</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Enfermedades transmitidas por vectores (dengue) y emergencias sanitarias en el personal</w:t>
            </w:r>
          </w:p>
        </w:tc>
        <w:tc>
          <w:tcPr>
            <w:tcW w:type="dxa" w:w="2438"/>
          </w:tcPr>
          <w:p>
            <w:pPr>
              <w:jc w:val="left"/>
            </w:pPr>
            <w:r/>
            <w:r>
              <w:rPr>
                <w:rFonts w:ascii="Arial" w:hAnsi="Arial" w:cs="Arial"/>
                <w:b w:val="0"/>
                <w:i w:val="0"/>
                <w:sz w:val="14"/>
              </w:rPr>
              <w:t>Campamento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laborales y presión de gremios de construcción civil</w:t>
            </w:r>
          </w:p>
        </w:tc>
        <w:tc>
          <w:tcPr>
            <w:tcW w:type="dxa" w:w="2438"/>
          </w:tcPr>
          <w:p>
            <w:pPr>
              <w:jc w:val="left"/>
            </w:pPr>
            <w:r/>
            <w:r>
              <w:rPr>
                <w:rFonts w:ascii="Arial" w:hAnsi="Arial" w:cs="Arial"/>
                <w:b w:val="0"/>
                <w:i w:val="0"/>
                <w:sz w:val="14"/>
              </w:rPr>
              <w:t>Frentes de obra</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R-31</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Robo y vandalismo de materiales, señales y equipos</w:t>
            </w:r>
          </w:p>
        </w:tc>
        <w:tc>
          <w:tcPr>
            <w:tcW w:type="dxa" w:w="2438"/>
          </w:tcPr>
          <w:p>
            <w:pPr>
              <w:jc w:val="left"/>
            </w:pPr>
            <w:r/>
            <w:r>
              <w:rPr>
                <w:rFonts w:ascii="Arial" w:hAnsi="Arial" w:cs="Arial"/>
                <w:b w:val="0"/>
                <w:i w:val="0"/>
                <w:sz w:val="14"/>
              </w:rPr>
              <w:t>Almacenes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Incendios y quemas agrícolas en época seca</w:t>
            </w:r>
          </w:p>
        </w:tc>
        <w:tc>
          <w:tcPr>
            <w:tcW w:type="dxa" w:w="2438"/>
          </w:tcPr>
          <w:p>
            <w:pPr>
              <w:jc w:val="left"/>
            </w:pPr>
            <w:r/>
            <w:r>
              <w:rPr>
                <w:rFonts w:ascii="Arial" w:hAnsi="Arial" w:cs="Arial"/>
                <w:b w:val="0"/>
                <w:i w:val="0"/>
                <w:sz w:val="14"/>
              </w:rPr>
              <w:t>Sectores agrícolas</w:t>
            </w:r>
          </w:p>
        </w:tc>
        <w:tc>
          <w:tcPr>
            <w:tcW w:type="dxa" w:w="1701"/>
          </w:tcPr>
          <w:p>
            <w:pPr>
              <w:jc w:val="left"/>
            </w:pPr>
            <w:r/>
            <w:r>
              <w:rPr>
                <w:rFonts w:ascii="Arial" w:hAnsi="Arial" w:cs="Arial"/>
                <w:b w:val="0"/>
                <w:i w:val="0"/>
                <w:sz w:val="14"/>
              </w:rPr>
              <w:t>Tabla N.° 08-A. Fotos: por incorporar</w:t>
            </w:r>
          </w:p>
        </w:tc>
      </w:tr>
      <w:tr>
        <w:tc>
          <w:tcPr>
            <w:tcW w:type="dxa" w:w="680"/>
          </w:tcPr>
          <w:p>
            <w:pPr>
              <w:jc w:val="center"/>
            </w:pPr>
            <w:r/>
            <w:r>
              <w:rPr>
                <w:rFonts w:ascii="Arial" w:hAnsi="Arial" w:cs="Arial"/>
                <w:b w:val="0"/>
                <w:i w:val="0"/>
                <w:sz w:val="14"/>
              </w:rPr>
              <w:t>R-33</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de los puentes existentes por el paso de equipo pesado antes de su reemplazo</w:t>
            </w:r>
          </w:p>
        </w:tc>
        <w:tc>
          <w:tcPr>
            <w:tcW w:type="dxa" w:w="2438"/>
          </w:tcPr>
          <w:p>
            <w:pPr>
              <w:jc w:val="left"/>
            </w:pPr>
            <w:r/>
            <w:r>
              <w:rPr>
                <w:rFonts w:ascii="Arial" w:hAnsi="Arial" w:cs="Arial"/>
                <w:b w:val="0"/>
                <w:i w:val="0"/>
                <w:sz w:val="14"/>
              </w:rPr>
              <w:t>Puentes existentes 20+300, 29+329, 37+960, 38+919, 44+149</w:t>
            </w:r>
          </w:p>
        </w:tc>
        <w:tc>
          <w:tcPr>
            <w:tcW w:type="dxa" w:w="1701"/>
          </w:tcPr>
          <w:p>
            <w:pPr>
              <w:jc w:val="left"/>
            </w:pPr>
            <w:r/>
            <w:r>
              <w:rPr>
                <w:rFonts w:ascii="Arial" w:hAnsi="Arial" w:cs="Arial"/>
                <w:b w:val="0"/>
                <w:i w:val="0"/>
                <w:sz w:val="14"/>
              </w:rPr>
              <w:t>Tabla N.° 08-A. Fotos: F-06</w:t>
            </w:r>
          </w:p>
        </w:tc>
      </w:tr>
      <w:tr>
        <w:tc>
          <w:tcPr>
            <w:tcW w:type="dxa" w:w="680"/>
          </w:tcPr>
          <w:p>
            <w:pPr>
              <w:jc w:val="center"/>
            </w:pPr>
            <w:r/>
            <w:r>
              <w:rPr>
                <w:rFonts w:ascii="Arial" w:hAnsi="Arial" w:cs="Arial"/>
                <w:b w:val="0"/>
                <w:i w:val="0"/>
                <w:sz w:val="14"/>
              </w:rPr>
              <w:t>R-34</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Cambio de diseño de puentes por condiciones de cauce, socavación o cimentación distintas</w:t>
            </w:r>
          </w:p>
        </w:tc>
        <w:tc>
          <w:tcPr>
            <w:tcW w:type="dxa" w:w="2438"/>
          </w:tcPr>
          <w:p>
            <w:pPr>
              <w:jc w:val="left"/>
            </w:pPr>
            <w:r/>
            <w:r>
              <w:rPr>
                <w:rFonts w:ascii="Arial" w:hAnsi="Arial" w:cs="Arial"/>
                <w:b w:val="0"/>
                <w:i w:val="0"/>
                <w:sz w:val="14"/>
              </w:rPr>
              <w:t>Puentes Tingo de Ponasa 20+300 y Barco 29+300</w:t>
            </w:r>
          </w:p>
        </w:tc>
        <w:tc>
          <w:tcPr>
            <w:tcW w:type="dxa" w:w="1701"/>
          </w:tcPr>
          <w:p>
            <w:pPr>
              <w:jc w:val="left"/>
            </w:pPr>
            <w:r/>
            <w:r>
              <w:rPr>
                <w:rFonts w:ascii="Arial" w:hAnsi="Arial" w:cs="Arial"/>
                <w:b w:val="0"/>
                <w:i w:val="0"/>
                <w:sz w:val="14"/>
              </w:rPr>
              <w:t>Tabla N.° 08-A. Fotos: F-06</w:t>
            </w:r>
          </w:p>
        </w:tc>
      </w:tr>
    </w:tbl>
    <w:p>
      <w:pPr>
        <w:spacing w:before="0" w:after="80" w:line="276" w:lineRule="auto"/>
        <w:jc w:val="both"/>
      </w:pPr>
    </w:p>
    <w:p>
      <w:pPr>
        <w:spacing w:before="0" w:after="120" w:line="276" w:lineRule="auto"/>
        <w:jc w:val="both"/>
      </w:pPr>
      <w:r>
        <w:rPr>
          <w:rFonts w:ascii="Arial" w:hAnsi="Arial" w:cs="Arial"/>
          <w:b w:val="0"/>
          <w:i/>
          <w:sz w:val="15"/>
        </w:rPr>
        <w:t>Ubicación por definir: R-08: Cantera de río y accesos: se georreferencian con la ubicación que fije el expediente técnico. R-09: Fuente de agua y cantera de río: se georreferencian con la ubicación que fije el expediente técnico. R-14: Cortes, canteras, DME y ensanches: ubicación según el plan de monitoreo arqueológico. R-25: DME: se georreferencian con la ubicación aprobada en el estudio ambiental.</w:t>
      </w:r>
    </w:p>
    <w:p>
      <w:pPr>
        <w:keepNext/>
        <w:spacing w:before="80" w:after="60" w:line="276" w:lineRule="auto"/>
        <w:jc w:val="center"/>
      </w:pPr>
      <w:r>
        <w:rPr>
          <w:rFonts w:ascii="Arial" w:hAnsi="Arial" w:cs="Arial"/>
          <w:b/>
          <w:i w:val="0"/>
          <w:sz w:val="18"/>
        </w:rPr>
        <w:t>Tabla N.° 08-A: Ubicación georreferenciada de los riesgos (UTM WGS 84 - zona 18 S)</w:t>
      </w:r>
    </w:p>
    <w:tbl>
      <w:tblPr>
        <w:tblStyle w:val="TableGrid"/>
        <w:jc w:val="center"/>
        <w:tblLayout w:type="fixed"/>
        <w:tblLook w:firstColumn="1" w:firstRow="1" w:lastColumn="0" w:lastRow="0" w:noHBand="0" w:noVBand="1" w:val="04A0"/>
        <w:tblLayout w:type="fixed"/>
        <w:tblW w:w="9072" w:type="dxa"/>
      </w:tblPr>
      <w:tblGrid>
        <w:gridCol w:w="680"/>
        <w:gridCol w:w="3061"/>
        <w:gridCol w:w="1360"/>
        <w:gridCol w:w="1134"/>
        <w:gridCol w:w="1247"/>
        <w:gridCol w:w="158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3061"/>
            <w:shd w:val="clear" w:color="auto" w:fill="1F4E79"/>
          </w:tcPr>
          <w:p>
            <w:pPr>
              <w:jc w:val="center"/>
            </w:pPr>
            <w:r/>
            <w:r>
              <w:rPr>
                <w:rFonts w:ascii="Arial" w:hAnsi="Arial" w:cs="Arial"/>
                <w:b/>
                <w:i w:val="0"/>
                <w:color w:val="FFFFFF"/>
                <w:sz w:val="14"/>
              </w:rPr>
              <w:t>UBICACIÓN</w:t>
            </w:r>
          </w:p>
        </w:tc>
        <w:tc>
          <w:tcPr>
            <w:tcW w:type="dxa" w:w="1361"/>
            <w:shd w:val="clear" w:color="auto" w:fill="1F4E79"/>
          </w:tcPr>
          <w:p>
            <w:pPr>
              <w:jc w:val="center"/>
            </w:pPr>
            <w:r/>
            <w:r>
              <w:rPr>
                <w:rFonts w:ascii="Arial" w:hAnsi="Arial" w:cs="Arial"/>
                <w:b/>
                <w:i w:val="0"/>
                <w:color w:val="FFFFFF"/>
                <w:sz w:val="14"/>
              </w:rPr>
              <w:t>PROGRESIVA (inicio / fin)</w:t>
            </w:r>
          </w:p>
        </w:tc>
        <w:tc>
          <w:tcPr>
            <w:tcW w:type="dxa" w:w="1134"/>
            <w:shd w:val="clear" w:color="auto" w:fill="1F4E79"/>
          </w:tcPr>
          <w:p>
            <w:pPr>
              <w:jc w:val="center"/>
            </w:pPr>
            <w:r/>
            <w:r>
              <w:rPr>
                <w:rFonts w:ascii="Arial" w:hAnsi="Arial" w:cs="Arial"/>
                <w:b/>
                <w:i w:val="0"/>
                <w:color w:val="FFFFFF"/>
                <w:sz w:val="14"/>
              </w:rPr>
              <w:t>ESTE (m)</w:t>
            </w:r>
          </w:p>
        </w:tc>
        <w:tc>
          <w:tcPr>
            <w:tcW w:type="dxa" w:w="1247"/>
            <w:shd w:val="clear" w:color="auto" w:fill="1F4E79"/>
          </w:tcPr>
          <w:p>
            <w:pPr>
              <w:jc w:val="center"/>
            </w:pPr>
            <w:r/>
            <w:r>
              <w:rPr>
                <w:rFonts w:ascii="Arial" w:hAnsi="Arial" w:cs="Arial"/>
                <w:b/>
                <w:i w:val="0"/>
                <w:color w:val="FFFFFF"/>
                <w:sz w:val="14"/>
              </w:rPr>
              <w:t>NORTE (m)</w:t>
            </w:r>
          </w:p>
        </w:tc>
        <w:tc>
          <w:tcPr>
            <w:tcW w:type="dxa" w:w="1587"/>
            <w:shd w:val="clear" w:color="auto" w:fill="1F4E79"/>
          </w:tcPr>
          <w:p>
            <w:pPr>
              <w:jc w:val="center"/>
            </w:pPr>
            <w:r/>
            <w:r>
              <w:rPr>
                <w:rFonts w:ascii="Arial" w:hAnsi="Arial" w:cs="Arial"/>
                <w:b/>
                <w:i w:val="0"/>
                <w:color w:val="FFFFFF"/>
                <w:sz w:val="14"/>
              </w:rPr>
              <w:t>FOTO N.°</w:t>
            </w:r>
          </w:p>
        </w:tc>
      </w:tr>
      <w:tr>
        <w:tc>
          <w:tcPr>
            <w:tcW w:type="dxa" w:w="680"/>
          </w:tcPr>
          <w:p>
            <w:pPr>
              <w:jc w:val="center"/>
            </w:pPr>
            <w:r/>
            <w:r>
              <w:rPr>
                <w:rFonts w:ascii="Arial" w:hAnsi="Arial" w:cs="Arial"/>
                <w:b w:val="0"/>
                <w:i w:val="0"/>
                <w:sz w:val="14"/>
              </w:rPr>
              <w:t>R-01</w:t>
            </w:r>
          </w:p>
        </w:tc>
        <w:tc>
          <w:tcPr>
            <w:tcW w:type="dxa" w:w="3061"/>
          </w:tcPr>
          <w:p>
            <w:pPr>
              <w:jc w:val="left"/>
            </w:pPr>
            <w:r/>
            <w:r>
              <w:rPr>
                <w:rFonts w:ascii="Arial" w:hAnsi="Arial" w:cs="Arial"/>
                <w:b w:val="0"/>
                <w:i w:val="0"/>
                <w:sz w:val="14"/>
              </w:rPr>
              <w:t>Todo el tramo: empozamientos y pérdida de material por lluvia</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F-15, F-20, F-25</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del 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Sectores bajos e inundables</w:t>
            </w:r>
          </w:p>
        </w:tc>
        <w:tc>
          <w:tcPr>
            <w:tcW w:type="dxa" w:w="1361"/>
          </w:tcPr>
          <w:p>
            <w:pPr>
              <w:jc w:val="center"/>
            </w:pPr>
            <w:r/>
            <w:r>
              <w:rPr>
                <w:rFonts w:ascii="Arial" w:hAnsi="Arial" w:cs="Arial"/>
                <w:b w:val="0"/>
                <w:i w:val="0"/>
                <w:sz w:val="14"/>
              </w:rPr>
              <w:t>19+343</w:t>
              <w:br/>
              <w:t>23+000</w:t>
            </w:r>
          </w:p>
        </w:tc>
        <w:tc>
          <w:tcPr>
            <w:tcW w:type="dxa" w:w="1134"/>
          </w:tcPr>
          <w:p>
            <w:pPr>
              <w:jc w:val="center"/>
            </w:pPr>
            <w:r/>
            <w:r>
              <w:rPr>
                <w:rFonts w:ascii="Arial" w:hAnsi="Arial" w:cs="Arial"/>
                <w:b w:val="0"/>
                <w:i w:val="0"/>
                <w:sz w:val="14"/>
              </w:rPr>
              <w:t>361555</w:t>
              <w:br/>
              <w:t>360695</w:t>
            </w:r>
          </w:p>
        </w:tc>
        <w:tc>
          <w:tcPr>
            <w:tcW w:type="dxa" w:w="1247"/>
          </w:tcPr>
          <w:p>
            <w:pPr>
              <w:jc w:val="center"/>
            </w:pPr>
            <w:r/>
            <w:r>
              <w:rPr>
                <w:rFonts w:ascii="Arial" w:hAnsi="Arial" w:cs="Arial"/>
                <w:b w:val="0"/>
                <w:i w:val="0"/>
                <w:sz w:val="14"/>
              </w:rPr>
              <w:t>9233397</w:t>
              <w:br/>
              <w:t>9229882</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sin descarga</w:t>
            </w:r>
          </w:p>
        </w:tc>
        <w:tc>
          <w:tcPr>
            <w:tcW w:type="dxa" w:w="1361"/>
          </w:tcPr>
          <w:p>
            <w:pPr>
              <w:jc w:val="center"/>
            </w:pPr>
            <w:r/>
            <w:r>
              <w:rPr>
                <w:rFonts w:ascii="Arial" w:hAnsi="Arial" w:cs="Arial"/>
                <w:b w:val="0"/>
                <w:i w:val="0"/>
                <w:sz w:val="14"/>
              </w:rPr>
              <w:t>42+280</w:t>
            </w:r>
          </w:p>
        </w:tc>
        <w:tc>
          <w:tcPr>
            <w:tcW w:type="dxa" w:w="1134"/>
          </w:tcPr>
          <w:p>
            <w:pPr>
              <w:jc w:val="center"/>
            </w:pPr>
            <w:r/>
            <w:r>
              <w:rPr>
                <w:rFonts w:ascii="Arial" w:hAnsi="Arial" w:cs="Arial"/>
                <w:b w:val="0"/>
                <w:i w:val="0"/>
                <w:sz w:val="14"/>
              </w:rPr>
              <w:t>372819</w:t>
            </w:r>
          </w:p>
        </w:tc>
        <w:tc>
          <w:tcPr>
            <w:tcW w:type="dxa" w:w="1247"/>
          </w:tcPr>
          <w:p>
            <w:pPr>
              <w:jc w:val="center"/>
            </w:pPr>
            <w:r/>
            <w:r>
              <w:rPr>
                <w:rFonts w:ascii="Arial" w:hAnsi="Arial" w:cs="Arial"/>
                <w:b w:val="0"/>
                <w:i w:val="0"/>
                <w:sz w:val="14"/>
              </w:rPr>
              <w:t>9223822</w:t>
            </w:r>
          </w:p>
        </w:tc>
        <w:tc>
          <w:tcPr>
            <w:tcW w:type="dxa" w:w="1587"/>
          </w:tcPr>
          <w:p>
            <w:pPr>
              <w:jc w:val="center"/>
            </w:pPr>
            <w:r/>
            <w:r>
              <w:rPr>
                <w:rFonts w:ascii="Arial" w:hAnsi="Arial" w:cs="Arial"/>
                <w:b w:val="0"/>
                <w:i w:val="0"/>
                <w:sz w:val="14"/>
              </w:rPr>
              <w:t>F-24</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Paucarillo</w:t>
            </w:r>
          </w:p>
        </w:tc>
        <w:tc>
          <w:tcPr>
            <w:tcW w:type="dxa" w:w="1361"/>
          </w:tcPr>
          <w:p>
            <w:pPr>
              <w:jc w:val="center"/>
            </w:pPr>
            <w:r/>
            <w:r>
              <w:rPr>
                <w:rFonts w:ascii="Arial" w:hAnsi="Arial" w:cs="Arial"/>
                <w:b w:val="0"/>
                <w:i w:val="0"/>
                <w:sz w:val="14"/>
              </w:rPr>
              <w:t>37+870</w:t>
            </w:r>
          </w:p>
        </w:tc>
        <w:tc>
          <w:tcPr>
            <w:tcW w:type="dxa" w:w="1134"/>
          </w:tcPr>
          <w:p>
            <w:pPr>
              <w:jc w:val="center"/>
            </w:pPr>
            <w:r/>
            <w:r>
              <w:rPr>
                <w:rFonts w:ascii="Arial" w:hAnsi="Arial" w:cs="Arial"/>
                <w:b w:val="0"/>
                <w:i w:val="0"/>
                <w:sz w:val="14"/>
              </w:rPr>
              <w:t>370408</w:t>
            </w:r>
          </w:p>
        </w:tc>
        <w:tc>
          <w:tcPr>
            <w:tcW w:type="dxa" w:w="1247"/>
          </w:tcPr>
          <w:p>
            <w:pPr>
              <w:jc w:val="center"/>
            </w:pPr>
            <w:r/>
            <w:r>
              <w:rPr>
                <w:rFonts w:ascii="Arial" w:hAnsi="Arial" w:cs="Arial"/>
                <w:b w:val="0"/>
                <w:i w:val="0"/>
                <w:sz w:val="14"/>
              </w:rPr>
              <w:t>9226816</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Apangurayco</w:t>
            </w:r>
          </w:p>
        </w:tc>
        <w:tc>
          <w:tcPr>
            <w:tcW w:type="dxa" w:w="1361"/>
          </w:tcPr>
          <w:p>
            <w:pPr>
              <w:jc w:val="center"/>
            </w:pPr>
            <w:r/>
            <w:r>
              <w:rPr>
                <w:rFonts w:ascii="Arial" w:hAnsi="Arial" w:cs="Arial"/>
                <w:b w:val="0"/>
                <w:i w:val="0"/>
                <w:sz w:val="14"/>
              </w:rPr>
              <w:t>38+800</w:t>
            </w:r>
          </w:p>
        </w:tc>
        <w:tc>
          <w:tcPr>
            <w:tcW w:type="dxa" w:w="1134"/>
          </w:tcPr>
          <w:p>
            <w:pPr>
              <w:jc w:val="center"/>
            </w:pPr>
            <w:r/>
            <w:r>
              <w:rPr>
                <w:rFonts w:ascii="Arial" w:hAnsi="Arial" w:cs="Arial"/>
                <w:b w:val="0"/>
                <w:i w:val="0"/>
                <w:sz w:val="14"/>
              </w:rPr>
              <w:t>371196</w:t>
            </w:r>
          </w:p>
        </w:tc>
        <w:tc>
          <w:tcPr>
            <w:tcW w:type="dxa" w:w="1247"/>
          </w:tcPr>
          <w:p>
            <w:pPr>
              <w:jc w:val="center"/>
            </w:pPr>
            <w:r/>
            <w:r>
              <w:rPr>
                <w:rFonts w:ascii="Arial" w:hAnsi="Arial" w:cs="Arial"/>
                <w:b w:val="0"/>
                <w:i w:val="0"/>
                <w:sz w:val="14"/>
              </w:rPr>
              <w:t>9226375</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Chanchamayco</w:t>
            </w:r>
          </w:p>
        </w:tc>
        <w:tc>
          <w:tcPr>
            <w:tcW w:type="dxa" w:w="1361"/>
          </w:tcPr>
          <w:p>
            <w:pPr>
              <w:jc w:val="center"/>
            </w:pPr>
            <w:r/>
            <w:r>
              <w:rPr>
                <w:rFonts w:ascii="Arial" w:hAnsi="Arial" w:cs="Arial"/>
                <w:b w:val="0"/>
                <w:i w:val="0"/>
                <w:sz w:val="14"/>
              </w:rPr>
              <w:t>44+040</w:t>
            </w:r>
          </w:p>
        </w:tc>
        <w:tc>
          <w:tcPr>
            <w:tcW w:type="dxa" w:w="1134"/>
          </w:tcPr>
          <w:p>
            <w:pPr>
              <w:jc w:val="center"/>
            </w:pPr>
            <w:r/>
            <w:r>
              <w:rPr>
                <w:rFonts w:ascii="Arial" w:hAnsi="Arial" w:cs="Arial"/>
                <w:b w:val="0"/>
                <w:i w:val="0"/>
                <w:sz w:val="14"/>
              </w:rPr>
              <w:t>374465</w:t>
            </w:r>
          </w:p>
        </w:tc>
        <w:tc>
          <w:tcPr>
            <w:tcW w:type="dxa" w:w="1247"/>
          </w:tcPr>
          <w:p>
            <w:pPr>
              <w:jc w:val="center"/>
            </w:pPr>
            <w:r/>
            <w:r>
              <w:rPr>
                <w:rFonts w:ascii="Arial" w:hAnsi="Arial" w:cs="Arial"/>
                <w:b w:val="0"/>
                <w:i w:val="0"/>
                <w:sz w:val="14"/>
              </w:rPr>
              <w:t>9223654</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20 m (LI)</w:t>
            </w:r>
          </w:p>
        </w:tc>
        <w:tc>
          <w:tcPr>
            <w:tcW w:type="dxa" w:w="1361"/>
          </w:tcPr>
          <w:p>
            <w:pPr>
              <w:jc w:val="center"/>
            </w:pPr>
            <w:r/>
            <w:r>
              <w:rPr>
                <w:rFonts w:ascii="Arial" w:hAnsi="Arial" w:cs="Arial"/>
                <w:b w:val="0"/>
                <w:i w:val="0"/>
                <w:sz w:val="14"/>
              </w:rPr>
              <w:t>36+060</w:t>
              <w:br/>
              <w:t>36+100</w:t>
            </w:r>
          </w:p>
        </w:tc>
        <w:tc>
          <w:tcPr>
            <w:tcW w:type="dxa" w:w="1134"/>
          </w:tcPr>
          <w:p>
            <w:pPr>
              <w:jc w:val="center"/>
            </w:pPr>
            <w:r/>
            <w:r>
              <w:rPr>
                <w:rFonts w:ascii="Arial" w:hAnsi="Arial" w:cs="Arial"/>
                <w:b w:val="0"/>
                <w:i w:val="0"/>
                <w:sz w:val="14"/>
              </w:rPr>
              <w:t>368870</w:t>
              <w:br/>
              <w:t>368909</w:t>
            </w:r>
          </w:p>
        </w:tc>
        <w:tc>
          <w:tcPr>
            <w:tcW w:type="dxa" w:w="1247"/>
          </w:tcPr>
          <w:p>
            <w:pPr>
              <w:jc w:val="center"/>
            </w:pPr>
            <w:r/>
            <w:r>
              <w:rPr>
                <w:rFonts w:ascii="Arial" w:hAnsi="Arial" w:cs="Arial"/>
                <w:b w:val="0"/>
                <w:i w:val="0"/>
                <w:sz w:val="14"/>
              </w:rPr>
              <w:t>9226420</w:t>
              <w:br/>
              <w:t>9226422</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30 m (LI)</w:t>
            </w:r>
          </w:p>
        </w:tc>
        <w:tc>
          <w:tcPr>
            <w:tcW w:type="dxa" w:w="1361"/>
          </w:tcPr>
          <w:p>
            <w:pPr>
              <w:jc w:val="center"/>
            </w:pPr>
            <w:r/>
            <w:r>
              <w:rPr>
                <w:rFonts w:ascii="Arial" w:hAnsi="Arial" w:cs="Arial"/>
                <w:b w:val="0"/>
                <w:i w:val="0"/>
                <w:sz w:val="14"/>
              </w:rPr>
              <w:t>37+520</w:t>
              <w:br/>
              <w:t>37+780</w:t>
            </w:r>
          </w:p>
        </w:tc>
        <w:tc>
          <w:tcPr>
            <w:tcW w:type="dxa" w:w="1134"/>
          </w:tcPr>
          <w:p>
            <w:pPr>
              <w:jc w:val="center"/>
            </w:pPr>
            <w:r/>
            <w:r>
              <w:rPr>
                <w:rFonts w:ascii="Arial" w:hAnsi="Arial" w:cs="Arial"/>
                <w:b w:val="0"/>
                <w:i w:val="0"/>
                <w:sz w:val="14"/>
              </w:rPr>
              <w:t>370131</w:t>
              <w:br/>
              <w:t>370328</w:t>
            </w:r>
          </w:p>
        </w:tc>
        <w:tc>
          <w:tcPr>
            <w:tcW w:type="dxa" w:w="1247"/>
          </w:tcPr>
          <w:p>
            <w:pPr>
              <w:jc w:val="center"/>
            </w:pPr>
            <w:r/>
            <w:r>
              <w:rPr>
                <w:rFonts w:ascii="Arial" w:hAnsi="Arial" w:cs="Arial"/>
                <w:b w:val="0"/>
                <w:i w:val="0"/>
                <w:sz w:val="14"/>
              </w:rPr>
              <w:t>9226895</w:t>
              <w:br/>
              <w:t>9226795</w:t>
            </w:r>
          </w:p>
        </w:tc>
        <w:tc>
          <w:tcPr>
            <w:tcW w:type="dxa" w:w="1587"/>
          </w:tcPr>
          <w:p>
            <w:pPr>
              <w:jc w:val="center"/>
            </w:pPr>
            <w:r/>
            <w:r>
              <w:rPr>
                <w:rFonts w:ascii="Arial" w:hAnsi="Arial" w:cs="Arial"/>
                <w:b w:val="0"/>
                <w:i w:val="0"/>
                <w:sz w:val="14"/>
              </w:rPr>
              <w:t>F-18</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34+000</w:t>
              <w:br/>
              <w:t>37+000</w:t>
            </w:r>
          </w:p>
        </w:tc>
        <w:tc>
          <w:tcPr>
            <w:tcW w:type="dxa" w:w="1134"/>
          </w:tcPr>
          <w:p>
            <w:pPr>
              <w:jc w:val="center"/>
            </w:pPr>
            <w:r/>
            <w:r>
              <w:rPr>
                <w:rFonts w:ascii="Arial" w:hAnsi="Arial" w:cs="Arial"/>
                <w:b w:val="0"/>
                <w:i w:val="0"/>
                <w:sz w:val="14"/>
              </w:rPr>
              <w:t>367860</w:t>
              <w:br/>
              <w:t>369630</w:t>
            </w:r>
          </w:p>
        </w:tc>
        <w:tc>
          <w:tcPr>
            <w:tcW w:type="dxa" w:w="1247"/>
          </w:tcPr>
          <w:p>
            <w:pPr>
              <w:jc w:val="center"/>
            </w:pPr>
            <w:r/>
            <w:r>
              <w:rPr>
                <w:rFonts w:ascii="Arial" w:hAnsi="Arial" w:cs="Arial"/>
                <w:b w:val="0"/>
                <w:i w:val="0"/>
                <w:sz w:val="14"/>
              </w:rPr>
              <w:t>9225232</w:t>
              <w:br/>
              <w:t>9226877</w:t>
            </w:r>
          </w:p>
        </w:tc>
        <w:tc>
          <w:tcPr>
            <w:tcW w:type="dxa" w:w="1587"/>
          </w:tcPr>
          <w:p>
            <w:pPr>
              <w:jc w:val="center"/>
            </w:pPr>
            <w:r/>
            <w:r>
              <w:rPr>
                <w:rFonts w:ascii="Arial" w:hAnsi="Arial" w:cs="Arial"/>
                <w:b w:val="0"/>
                <w:i w:val="0"/>
                <w:sz w:val="14"/>
              </w:rPr>
              <w:t>F-14, F-17</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43+000</w:t>
              <w:br/>
              <w:t>44+000</w:t>
            </w:r>
          </w:p>
        </w:tc>
        <w:tc>
          <w:tcPr>
            <w:tcW w:type="dxa" w:w="1134"/>
          </w:tcPr>
          <w:p>
            <w:pPr>
              <w:jc w:val="center"/>
            </w:pPr>
            <w:r/>
            <w:r>
              <w:rPr>
                <w:rFonts w:ascii="Arial" w:hAnsi="Arial" w:cs="Arial"/>
                <w:b w:val="0"/>
                <w:i w:val="0"/>
                <w:sz w:val="14"/>
              </w:rPr>
              <w:t>373491</w:t>
              <w:br/>
              <w:t>374427</w:t>
            </w:r>
          </w:p>
        </w:tc>
        <w:tc>
          <w:tcPr>
            <w:tcW w:type="dxa" w:w="1247"/>
          </w:tcPr>
          <w:p>
            <w:pPr>
              <w:jc w:val="center"/>
            </w:pPr>
            <w:r/>
            <w:r>
              <w:rPr>
                <w:rFonts w:ascii="Arial" w:hAnsi="Arial" w:cs="Arial"/>
                <w:b w:val="0"/>
                <w:i w:val="0"/>
                <w:sz w:val="14"/>
              </w:rPr>
              <w:t>9223705</w:t>
              <w:br/>
              <w:t>9223667</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2.00 m (LI)</w:t>
            </w:r>
          </w:p>
        </w:tc>
        <w:tc>
          <w:tcPr>
            <w:tcW w:type="dxa" w:w="1361"/>
          </w:tcPr>
          <w:p>
            <w:pPr>
              <w:jc w:val="center"/>
            </w:pPr>
            <w:r/>
            <w:r>
              <w:rPr>
                <w:rFonts w:ascii="Arial" w:hAnsi="Arial" w:cs="Arial"/>
                <w:b w:val="0"/>
                <w:i w:val="0"/>
                <w:sz w:val="14"/>
              </w:rPr>
              <w:t>20+337</w:t>
              <w:br/>
              <w:t>20+340</w:t>
            </w:r>
          </w:p>
        </w:tc>
        <w:tc>
          <w:tcPr>
            <w:tcW w:type="dxa" w:w="1134"/>
          </w:tcPr>
          <w:p>
            <w:pPr>
              <w:jc w:val="center"/>
            </w:pPr>
            <w:r/>
            <w:r>
              <w:rPr>
                <w:rFonts w:ascii="Arial" w:hAnsi="Arial" w:cs="Arial"/>
                <w:b w:val="0"/>
                <w:i w:val="0"/>
                <w:sz w:val="14"/>
              </w:rPr>
              <w:t>361402</w:t>
              <w:br/>
              <w:t>361401</w:t>
            </w:r>
          </w:p>
        </w:tc>
        <w:tc>
          <w:tcPr>
            <w:tcW w:type="dxa" w:w="1247"/>
          </w:tcPr>
          <w:p>
            <w:pPr>
              <w:jc w:val="center"/>
            </w:pPr>
            <w:r/>
            <w:r>
              <w:rPr>
                <w:rFonts w:ascii="Arial" w:hAnsi="Arial" w:cs="Arial"/>
                <w:b w:val="0"/>
                <w:i w:val="0"/>
                <w:sz w:val="14"/>
              </w:rPr>
              <w:t>9232445</w:t>
              <w:br/>
              <w:t>9232442</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m (LD)</w:t>
            </w:r>
          </w:p>
        </w:tc>
        <w:tc>
          <w:tcPr>
            <w:tcW w:type="dxa" w:w="1361"/>
          </w:tcPr>
          <w:p>
            <w:pPr>
              <w:jc w:val="center"/>
            </w:pPr>
            <w:r/>
            <w:r>
              <w:rPr>
                <w:rFonts w:ascii="Arial" w:hAnsi="Arial" w:cs="Arial"/>
                <w:b w:val="0"/>
                <w:i w:val="0"/>
                <w:sz w:val="14"/>
              </w:rPr>
              <w:t>34+766</w:t>
              <w:br/>
              <w:t>34+786</w:t>
            </w:r>
          </w:p>
        </w:tc>
        <w:tc>
          <w:tcPr>
            <w:tcW w:type="dxa" w:w="1134"/>
          </w:tcPr>
          <w:p>
            <w:pPr>
              <w:jc w:val="center"/>
            </w:pPr>
            <w:r/>
            <w:r>
              <w:rPr>
                <w:rFonts w:ascii="Arial" w:hAnsi="Arial" w:cs="Arial"/>
                <w:b w:val="0"/>
                <w:i w:val="0"/>
                <w:sz w:val="14"/>
              </w:rPr>
              <w:t>368292</w:t>
              <w:br/>
              <w:t>368294</w:t>
            </w:r>
          </w:p>
        </w:tc>
        <w:tc>
          <w:tcPr>
            <w:tcW w:type="dxa" w:w="1247"/>
          </w:tcPr>
          <w:p>
            <w:pPr>
              <w:jc w:val="center"/>
            </w:pPr>
            <w:r/>
            <w:r>
              <w:rPr>
                <w:rFonts w:ascii="Arial" w:hAnsi="Arial" w:cs="Arial"/>
                <w:b w:val="0"/>
                <w:i w:val="0"/>
                <w:sz w:val="14"/>
              </w:rPr>
              <w:t>9225375</w:t>
              <w:br/>
              <w:t>9225394</w:t>
            </w:r>
          </w:p>
        </w:tc>
        <w:tc>
          <w:tcPr>
            <w:tcW w:type="dxa" w:w="1587"/>
          </w:tcPr>
          <w:p>
            <w:pPr>
              <w:jc w:val="center"/>
            </w:pPr>
            <w:r/>
            <w:r>
              <w:rPr>
                <w:rFonts w:ascii="Arial" w:hAnsi="Arial" w:cs="Arial"/>
                <w:b w:val="0"/>
                <w:i w:val="0"/>
                <w:sz w:val="14"/>
              </w:rPr>
              <w:t>F-14, F-15</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del borde de la plataforma (LD)</w:t>
            </w:r>
          </w:p>
        </w:tc>
        <w:tc>
          <w:tcPr>
            <w:tcW w:type="dxa" w:w="1361"/>
          </w:tcPr>
          <w:p>
            <w:pPr>
              <w:jc w:val="center"/>
            </w:pPr>
            <w:r/>
            <w:r>
              <w:rPr>
                <w:rFonts w:ascii="Arial" w:hAnsi="Arial" w:cs="Arial"/>
                <w:b w:val="0"/>
                <w:i w:val="0"/>
                <w:sz w:val="14"/>
              </w:rPr>
              <w:t>37+223</w:t>
            </w:r>
          </w:p>
        </w:tc>
        <w:tc>
          <w:tcPr>
            <w:tcW w:type="dxa" w:w="1134"/>
          </w:tcPr>
          <w:p>
            <w:pPr>
              <w:jc w:val="center"/>
            </w:pPr>
            <w:r/>
            <w:r>
              <w:rPr>
                <w:rFonts w:ascii="Arial" w:hAnsi="Arial" w:cs="Arial"/>
                <w:b w:val="0"/>
                <w:i w:val="0"/>
                <w:sz w:val="14"/>
              </w:rPr>
              <w:t>369844</w:t>
            </w:r>
          </w:p>
        </w:tc>
        <w:tc>
          <w:tcPr>
            <w:tcW w:type="dxa" w:w="1247"/>
          </w:tcPr>
          <w:p>
            <w:pPr>
              <w:jc w:val="center"/>
            </w:pPr>
            <w:r/>
            <w:r>
              <w:rPr>
                <w:rFonts w:ascii="Arial" w:hAnsi="Arial" w:cs="Arial"/>
                <w:b w:val="0"/>
                <w:i w:val="0"/>
                <w:sz w:val="14"/>
              </w:rPr>
              <w:t>9226906</w:t>
            </w:r>
          </w:p>
        </w:tc>
        <w:tc>
          <w:tcPr>
            <w:tcW w:type="dxa" w:w="1587"/>
          </w:tcPr>
          <w:p>
            <w:pPr>
              <w:jc w:val="center"/>
            </w:pPr>
            <w:r/>
            <w:r>
              <w:rPr>
                <w:rFonts w:ascii="Arial" w:hAnsi="Arial" w:cs="Arial"/>
                <w:b w:val="0"/>
                <w:i w:val="0"/>
                <w:sz w:val="14"/>
              </w:rPr>
              <w:t>F-16, F-17</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 m (LD)</w:t>
            </w:r>
          </w:p>
        </w:tc>
        <w:tc>
          <w:tcPr>
            <w:tcW w:type="dxa" w:w="1361"/>
          </w:tcPr>
          <w:p>
            <w:pPr>
              <w:jc w:val="center"/>
            </w:pPr>
            <w:r/>
            <w:r>
              <w:rPr>
                <w:rFonts w:ascii="Arial" w:hAnsi="Arial" w:cs="Arial"/>
                <w:b w:val="0"/>
                <w:i w:val="0"/>
                <w:sz w:val="14"/>
              </w:rPr>
              <w:t>36+380</w:t>
              <w:br/>
              <w:t>36+460</w:t>
            </w:r>
          </w:p>
        </w:tc>
        <w:tc>
          <w:tcPr>
            <w:tcW w:type="dxa" w:w="1134"/>
          </w:tcPr>
          <w:p>
            <w:pPr>
              <w:jc w:val="center"/>
            </w:pPr>
            <w:r/>
            <w:r>
              <w:rPr>
                <w:rFonts w:ascii="Arial" w:hAnsi="Arial" w:cs="Arial"/>
                <w:b w:val="0"/>
                <w:i w:val="0"/>
                <w:sz w:val="14"/>
              </w:rPr>
              <w:t>369091</w:t>
              <w:br/>
              <w:t>369146</w:t>
            </w:r>
          </w:p>
        </w:tc>
        <w:tc>
          <w:tcPr>
            <w:tcW w:type="dxa" w:w="1247"/>
          </w:tcPr>
          <w:p>
            <w:pPr>
              <w:jc w:val="center"/>
            </w:pPr>
            <w:r/>
            <w:r>
              <w:rPr>
                <w:rFonts w:ascii="Arial" w:hAnsi="Arial" w:cs="Arial"/>
                <w:b w:val="0"/>
                <w:i w:val="0"/>
                <w:sz w:val="14"/>
              </w:rPr>
              <w:t>9226619</w:t>
              <w:br/>
              <w:t>9226677</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a 5 m (LD y LI)</w:t>
            </w:r>
          </w:p>
        </w:tc>
        <w:tc>
          <w:tcPr>
            <w:tcW w:type="dxa" w:w="1361"/>
          </w:tcPr>
          <w:p>
            <w:pPr>
              <w:jc w:val="center"/>
            </w:pPr>
            <w:r/>
            <w:r>
              <w:rPr>
                <w:rFonts w:ascii="Arial" w:hAnsi="Arial" w:cs="Arial"/>
                <w:b w:val="0"/>
                <w:i w:val="0"/>
                <w:sz w:val="14"/>
              </w:rPr>
              <w:t>39+380</w:t>
              <w:br/>
              <w:t>39+840</w:t>
            </w:r>
          </w:p>
        </w:tc>
        <w:tc>
          <w:tcPr>
            <w:tcW w:type="dxa" w:w="1134"/>
          </w:tcPr>
          <w:p>
            <w:pPr>
              <w:jc w:val="center"/>
            </w:pPr>
            <w:r/>
            <w:r>
              <w:rPr>
                <w:rFonts w:ascii="Arial" w:hAnsi="Arial" w:cs="Arial"/>
                <w:b w:val="0"/>
                <w:i w:val="0"/>
                <w:sz w:val="14"/>
              </w:rPr>
              <w:t>371497</w:t>
              <w:br/>
              <w:t>371505</w:t>
            </w:r>
          </w:p>
        </w:tc>
        <w:tc>
          <w:tcPr>
            <w:tcW w:type="dxa" w:w="1247"/>
          </w:tcPr>
          <w:p>
            <w:pPr>
              <w:jc w:val="center"/>
            </w:pPr>
            <w:r/>
            <w:r>
              <w:rPr>
                <w:rFonts w:ascii="Arial" w:hAnsi="Arial" w:cs="Arial"/>
                <w:b w:val="0"/>
                <w:i w:val="0"/>
                <w:sz w:val="14"/>
              </w:rPr>
              <w:t>9225995</w:t>
              <w:br/>
              <w:t>9225579</w:t>
            </w:r>
          </w:p>
        </w:tc>
        <w:tc>
          <w:tcPr>
            <w:tcW w:type="dxa" w:w="1587"/>
          </w:tcPr>
          <w:p>
            <w:pPr>
              <w:jc w:val="center"/>
            </w:pPr>
            <w:r/>
            <w:r>
              <w:rPr>
                <w:rFonts w:ascii="Arial" w:hAnsi="Arial" w:cs="Arial"/>
                <w:b w:val="0"/>
                <w:i w:val="0"/>
                <w:sz w:val="14"/>
              </w:rPr>
              <w:t>F-22</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1.0 m (LI)</w:t>
            </w:r>
          </w:p>
        </w:tc>
        <w:tc>
          <w:tcPr>
            <w:tcW w:type="dxa" w:w="1361"/>
          </w:tcPr>
          <w:p>
            <w:pPr>
              <w:jc w:val="center"/>
            </w:pPr>
            <w:r/>
            <w:r>
              <w:rPr>
                <w:rFonts w:ascii="Arial" w:hAnsi="Arial" w:cs="Arial"/>
                <w:b w:val="0"/>
                <w:i w:val="0"/>
                <w:sz w:val="14"/>
              </w:rPr>
              <w:t>43+620</w:t>
              <w:br/>
              <w:t>43+632</w:t>
            </w:r>
          </w:p>
        </w:tc>
        <w:tc>
          <w:tcPr>
            <w:tcW w:type="dxa" w:w="1134"/>
          </w:tcPr>
          <w:p>
            <w:pPr>
              <w:jc w:val="center"/>
            </w:pPr>
            <w:r/>
            <w:r>
              <w:rPr>
                <w:rFonts w:ascii="Arial" w:hAnsi="Arial" w:cs="Arial"/>
                <w:b w:val="0"/>
                <w:i w:val="0"/>
                <w:sz w:val="14"/>
              </w:rPr>
              <w:t>374071</w:t>
              <w:br/>
              <w:t>374082</w:t>
            </w:r>
          </w:p>
        </w:tc>
        <w:tc>
          <w:tcPr>
            <w:tcW w:type="dxa" w:w="1247"/>
          </w:tcPr>
          <w:p>
            <w:pPr>
              <w:jc w:val="center"/>
            </w:pPr>
            <w:r/>
            <w:r>
              <w:rPr>
                <w:rFonts w:ascii="Arial" w:hAnsi="Arial" w:cs="Arial"/>
                <w:b w:val="0"/>
                <w:i w:val="0"/>
                <w:sz w:val="14"/>
              </w:rPr>
              <w:t>9223754</w:t>
              <w:br/>
              <w:t>9223757</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Alcantarilla obstruida en Tingo de Ponasa</w:t>
            </w:r>
          </w:p>
        </w:tc>
        <w:tc>
          <w:tcPr>
            <w:tcW w:type="dxa" w:w="1361"/>
          </w:tcPr>
          <w:p>
            <w:pPr>
              <w:jc w:val="center"/>
            </w:pPr>
            <w:r/>
            <w:r>
              <w:rPr>
                <w:rFonts w:ascii="Arial" w:hAnsi="Arial" w:cs="Arial"/>
                <w:b w:val="0"/>
                <w:i w:val="0"/>
                <w:sz w:val="14"/>
              </w:rPr>
              <w:t>19+393</w:t>
            </w:r>
          </w:p>
        </w:tc>
        <w:tc>
          <w:tcPr>
            <w:tcW w:type="dxa" w:w="1134"/>
          </w:tcPr>
          <w:p>
            <w:pPr>
              <w:jc w:val="center"/>
            </w:pPr>
            <w:r/>
            <w:r>
              <w:rPr>
                <w:rFonts w:ascii="Arial" w:hAnsi="Arial" w:cs="Arial"/>
                <w:b w:val="0"/>
                <w:i w:val="0"/>
                <w:sz w:val="14"/>
              </w:rPr>
              <w:t>361567</w:t>
            </w:r>
          </w:p>
        </w:tc>
        <w:tc>
          <w:tcPr>
            <w:tcW w:type="dxa" w:w="1247"/>
          </w:tcPr>
          <w:p>
            <w:pPr>
              <w:jc w:val="center"/>
            </w:pPr>
            <w:r/>
            <w:r>
              <w:rPr>
                <w:rFonts w:ascii="Arial" w:hAnsi="Arial" w:cs="Arial"/>
                <w:b w:val="0"/>
                <w:i w:val="0"/>
                <w:sz w:val="14"/>
              </w:rPr>
              <w:t>9233349</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Inundación por cultivos de arroz</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22+270</w:t>
            </w:r>
          </w:p>
        </w:tc>
        <w:tc>
          <w:tcPr>
            <w:tcW w:type="dxa" w:w="1134"/>
          </w:tcPr>
          <w:p>
            <w:pPr>
              <w:jc w:val="center"/>
            </w:pPr>
            <w:r/>
            <w:r>
              <w:rPr>
                <w:rFonts w:ascii="Arial" w:hAnsi="Arial" w:cs="Arial"/>
                <w:b w:val="0"/>
                <w:i w:val="0"/>
                <w:sz w:val="14"/>
              </w:rPr>
              <w:t>360889</w:t>
            </w:r>
          </w:p>
        </w:tc>
        <w:tc>
          <w:tcPr>
            <w:tcW w:type="dxa" w:w="1247"/>
          </w:tcPr>
          <w:p>
            <w:pPr>
              <w:jc w:val="center"/>
            </w:pPr>
            <w:r/>
            <w:r>
              <w:rPr>
                <w:rFonts w:ascii="Arial" w:hAnsi="Arial" w:cs="Arial"/>
                <w:b w:val="0"/>
                <w:i w:val="0"/>
                <w:sz w:val="14"/>
              </w:rPr>
              <w:t>9230585</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22+800</w:t>
              <w:br/>
              <w:t>22+960</w:t>
            </w:r>
          </w:p>
        </w:tc>
        <w:tc>
          <w:tcPr>
            <w:tcW w:type="dxa" w:w="1134"/>
          </w:tcPr>
          <w:p>
            <w:pPr>
              <w:jc w:val="center"/>
            </w:pPr>
            <w:r/>
            <w:r>
              <w:rPr>
                <w:rFonts w:ascii="Arial" w:hAnsi="Arial" w:cs="Arial"/>
                <w:b w:val="0"/>
                <w:i w:val="0"/>
                <w:sz w:val="14"/>
              </w:rPr>
              <w:t>360748</w:t>
              <w:br/>
              <w:t>360705</w:t>
            </w:r>
          </w:p>
        </w:tc>
        <w:tc>
          <w:tcPr>
            <w:tcW w:type="dxa" w:w="1247"/>
          </w:tcPr>
          <w:p>
            <w:pPr>
              <w:jc w:val="center"/>
            </w:pPr>
            <w:r/>
            <w:r>
              <w:rPr>
                <w:rFonts w:ascii="Arial" w:hAnsi="Arial" w:cs="Arial"/>
                <w:b w:val="0"/>
                <w:i w:val="0"/>
                <w:sz w:val="14"/>
              </w:rPr>
              <w:t>9230075</w:t>
              <w:br/>
              <w:t>9229920</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26+924</w:t>
            </w:r>
          </w:p>
        </w:tc>
        <w:tc>
          <w:tcPr>
            <w:tcW w:type="dxa" w:w="1134"/>
          </w:tcPr>
          <w:p>
            <w:pPr>
              <w:jc w:val="center"/>
            </w:pPr>
            <w:r/>
            <w:r>
              <w:rPr>
                <w:rFonts w:ascii="Arial" w:hAnsi="Arial" w:cs="Arial"/>
                <w:b w:val="0"/>
                <w:i w:val="0"/>
                <w:sz w:val="14"/>
              </w:rPr>
              <w:t>362379</w:t>
            </w:r>
          </w:p>
        </w:tc>
        <w:tc>
          <w:tcPr>
            <w:tcW w:type="dxa" w:w="1247"/>
          </w:tcPr>
          <w:p>
            <w:pPr>
              <w:jc w:val="center"/>
            </w:pPr>
            <w:r/>
            <w:r>
              <w:rPr>
                <w:rFonts w:ascii="Arial" w:hAnsi="Arial" w:cs="Arial"/>
                <w:b w:val="0"/>
                <w:i w:val="0"/>
                <w:sz w:val="14"/>
              </w:rPr>
              <w:t>9227709</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34+954</w:t>
            </w:r>
          </w:p>
        </w:tc>
        <w:tc>
          <w:tcPr>
            <w:tcW w:type="dxa" w:w="1134"/>
          </w:tcPr>
          <w:p>
            <w:pPr>
              <w:jc w:val="center"/>
            </w:pPr>
            <w:r/>
            <w:r>
              <w:rPr>
                <w:rFonts w:ascii="Arial" w:hAnsi="Arial" w:cs="Arial"/>
                <w:b w:val="0"/>
                <w:i w:val="0"/>
                <w:sz w:val="14"/>
              </w:rPr>
              <w:t>368319</w:t>
            </w:r>
          </w:p>
        </w:tc>
        <w:tc>
          <w:tcPr>
            <w:tcW w:type="dxa" w:w="1247"/>
          </w:tcPr>
          <w:p>
            <w:pPr>
              <w:jc w:val="center"/>
            </w:pPr>
            <w:r/>
            <w:r>
              <w:rPr>
                <w:rFonts w:ascii="Arial" w:hAnsi="Arial" w:cs="Arial"/>
                <w:b w:val="0"/>
                <w:i w:val="0"/>
                <w:sz w:val="14"/>
              </w:rPr>
              <w:t>9225559</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34+733</w:t>
            </w:r>
          </w:p>
        </w:tc>
        <w:tc>
          <w:tcPr>
            <w:tcW w:type="dxa" w:w="1134"/>
          </w:tcPr>
          <w:p>
            <w:pPr>
              <w:jc w:val="center"/>
            </w:pPr>
            <w:r/>
            <w:r>
              <w:rPr>
                <w:rFonts w:ascii="Arial" w:hAnsi="Arial" w:cs="Arial"/>
                <w:b w:val="0"/>
                <w:i w:val="0"/>
                <w:sz w:val="14"/>
              </w:rPr>
              <w:t>368289</w:t>
            </w:r>
          </w:p>
        </w:tc>
        <w:tc>
          <w:tcPr>
            <w:tcW w:type="dxa" w:w="1247"/>
          </w:tcPr>
          <w:p>
            <w:pPr>
              <w:jc w:val="center"/>
            </w:pPr>
            <w:r/>
            <w:r>
              <w:rPr>
                <w:rFonts w:ascii="Arial" w:hAnsi="Arial" w:cs="Arial"/>
                <w:b w:val="0"/>
                <w:i w:val="0"/>
                <w:sz w:val="14"/>
              </w:rPr>
              <w:t>9225342</w:t>
            </w:r>
          </w:p>
        </w:tc>
        <w:tc>
          <w:tcPr>
            <w:tcW w:type="dxa" w:w="1587"/>
          </w:tcPr>
          <w:p>
            <w:pPr>
              <w:jc w:val="center"/>
            </w:pPr>
            <w:r/>
            <w:r>
              <w:rPr>
                <w:rFonts w:ascii="Arial" w:hAnsi="Arial" w:cs="Arial"/>
                <w:b w:val="0"/>
                <w:i w:val="0"/>
                <w:sz w:val="14"/>
              </w:rPr>
              <w:t>F-15</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37+083</w:t>
              <w:br/>
              <w:t>38+013</w:t>
            </w:r>
          </w:p>
        </w:tc>
        <w:tc>
          <w:tcPr>
            <w:tcW w:type="dxa" w:w="1134"/>
          </w:tcPr>
          <w:p>
            <w:pPr>
              <w:jc w:val="center"/>
            </w:pPr>
            <w:r/>
            <w:r>
              <w:rPr>
                <w:rFonts w:ascii="Arial" w:hAnsi="Arial" w:cs="Arial"/>
                <w:b w:val="0"/>
                <w:i w:val="0"/>
                <w:sz w:val="14"/>
              </w:rPr>
              <w:t>369712</w:t>
              <w:br/>
              <w:t>370540</w:t>
            </w:r>
          </w:p>
        </w:tc>
        <w:tc>
          <w:tcPr>
            <w:tcW w:type="dxa" w:w="1247"/>
          </w:tcPr>
          <w:p>
            <w:pPr>
              <w:jc w:val="center"/>
            </w:pPr>
            <w:r/>
            <w:r>
              <w:rPr>
                <w:rFonts w:ascii="Arial" w:hAnsi="Arial" w:cs="Arial"/>
                <w:b w:val="0"/>
                <w:i w:val="0"/>
                <w:sz w:val="14"/>
              </w:rPr>
              <w:t>9226877</w:t>
              <w:br/>
              <w:t>9226761</w:t>
            </w:r>
          </w:p>
        </w:tc>
        <w:tc>
          <w:tcPr>
            <w:tcW w:type="dxa" w:w="1587"/>
          </w:tcPr>
          <w:p>
            <w:pPr>
              <w:jc w:val="center"/>
            </w:pPr>
            <w:r/>
            <w:r>
              <w:rPr>
                <w:rFonts w:ascii="Arial" w:hAnsi="Arial" w:cs="Arial"/>
                <w:b w:val="0"/>
                <w:i w:val="0"/>
                <w:sz w:val="14"/>
              </w:rPr>
              <w:t>F-16, F-18, F-20</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40+380</w:t>
            </w:r>
          </w:p>
        </w:tc>
        <w:tc>
          <w:tcPr>
            <w:tcW w:type="dxa" w:w="1134"/>
          </w:tcPr>
          <w:p>
            <w:pPr>
              <w:jc w:val="center"/>
            </w:pPr>
            <w:r/>
            <w:r>
              <w:rPr>
                <w:rFonts w:ascii="Arial" w:hAnsi="Arial" w:cs="Arial"/>
                <w:b w:val="0"/>
                <w:i w:val="0"/>
                <w:sz w:val="14"/>
              </w:rPr>
              <w:t>371739</w:t>
            </w:r>
          </w:p>
        </w:tc>
        <w:tc>
          <w:tcPr>
            <w:tcW w:type="dxa" w:w="1247"/>
          </w:tcPr>
          <w:p>
            <w:pPr>
              <w:jc w:val="center"/>
            </w:pPr>
            <w:r/>
            <w:r>
              <w:rPr>
                <w:rFonts w:ascii="Arial" w:hAnsi="Arial" w:cs="Arial"/>
                <w:b w:val="0"/>
                <w:i w:val="0"/>
                <w:sz w:val="14"/>
              </w:rPr>
              <w:t>9225160</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40+763</w:t>
              <w:br/>
              <w:t>42+993</w:t>
            </w:r>
          </w:p>
        </w:tc>
        <w:tc>
          <w:tcPr>
            <w:tcW w:type="dxa" w:w="1134"/>
          </w:tcPr>
          <w:p>
            <w:pPr>
              <w:jc w:val="center"/>
            </w:pPr>
            <w:r/>
            <w:r>
              <w:rPr>
                <w:rFonts w:ascii="Arial" w:hAnsi="Arial" w:cs="Arial"/>
                <w:b w:val="0"/>
                <w:i w:val="0"/>
                <w:sz w:val="14"/>
              </w:rPr>
              <w:t>371810</w:t>
              <w:br/>
              <w:t>373484</w:t>
            </w:r>
          </w:p>
        </w:tc>
        <w:tc>
          <w:tcPr>
            <w:tcW w:type="dxa" w:w="1247"/>
          </w:tcPr>
          <w:p>
            <w:pPr>
              <w:jc w:val="center"/>
            </w:pPr>
            <w:r/>
            <w:r>
              <w:rPr>
                <w:rFonts w:ascii="Arial" w:hAnsi="Arial" w:cs="Arial"/>
                <w:b w:val="0"/>
                <w:i w:val="0"/>
                <w:sz w:val="14"/>
              </w:rPr>
              <w:t>9224791</w:t>
              <w:br/>
              <w:t>9223704</w:t>
            </w:r>
          </w:p>
        </w:tc>
        <w:tc>
          <w:tcPr>
            <w:tcW w:type="dxa" w:w="1587"/>
          </w:tcPr>
          <w:p>
            <w:pPr>
              <w:jc w:val="center"/>
            </w:pPr>
            <w:r/>
            <w:r>
              <w:rPr>
                <w:rFonts w:ascii="Arial" w:hAnsi="Arial" w:cs="Arial"/>
                <w:b w:val="0"/>
                <w:i w:val="0"/>
                <w:sz w:val="14"/>
              </w:rPr>
              <w:t>F-23, F-25, F-26</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43+660</w:t>
            </w:r>
          </w:p>
        </w:tc>
        <w:tc>
          <w:tcPr>
            <w:tcW w:type="dxa" w:w="1134"/>
          </w:tcPr>
          <w:p>
            <w:pPr>
              <w:jc w:val="center"/>
            </w:pPr>
            <w:r/>
            <w:r>
              <w:rPr>
                <w:rFonts w:ascii="Arial" w:hAnsi="Arial" w:cs="Arial"/>
                <w:b w:val="0"/>
                <w:i w:val="0"/>
                <w:sz w:val="14"/>
              </w:rPr>
              <w:t>374109</w:t>
            </w:r>
          </w:p>
        </w:tc>
        <w:tc>
          <w:tcPr>
            <w:tcW w:type="dxa" w:w="1247"/>
          </w:tcPr>
          <w:p>
            <w:pPr>
              <w:jc w:val="center"/>
            </w:pPr>
            <w:r/>
            <w:r>
              <w:rPr>
                <w:rFonts w:ascii="Arial" w:hAnsi="Arial" w:cs="Arial"/>
                <w:b w:val="0"/>
                <w:i w:val="0"/>
                <w:sz w:val="14"/>
              </w:rPr>
              <w:t>9223764</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R-07</w:t>
            </w:r>
          </w:p>
        </w:tc>
        <w:tc>
          <w:tcPr>
            <w:tcW w:type="dxa" w:w="3061"/>
          </w:tcPr>
          <w:p>
            <w:pPr>
              <w:jc w:val="left"/>
            </w:pPr>
            <w:r/>
            <w:r>
              <w:rPr>
                <w:rFonts w:ascii="Arial" w:hAnsi="Arial" w:cs="Arial"/>
                <w:b w:val="0"/>
                <w:i w:val="0"/>
                <w:sz w:val="14"/>
              </w:rPr>
              <w:t>Sectores en afirmado y terreno natural</w:t>
            </w:r>
          </w:p>
        </w:tc>
        <w:tc>
          <w:tcPr>
            <w:tcW w:type="dxa" w:w="1361"/>
          </w:tcPr>
          <w:p>
            <w:pPr>
              <w:jc w:val="center"/>
            </w:pPr>
            <w:r/>
            <w:r>
              <w:rPr>
                <w:rFonts w:ascii="Arial" w:hAnsi="Arial" w:cs="Arial"/>
                <w:b w:val="0"/>
                <w:i w:val="0"/>
                <w:sz w:val="14"/>
              </w:rPr>
              <w:t>34+400</w:t>
              <w:br/>
              <w:t>44+600</w:t>
            </w:r>
          </w:p>
        </w:tc>
        <w:tc>
          <w:tcPr>
            <w:tcW w:type="dxa" w:w="1134"/>
          </w:tcPr>
          <w:p>
            <w:pPr>
              <w:jc w:val="center"/>
            </w:pPr>
            <w:r/>
            <w:r>
              <w:rPr>
                <w:rFonts w:ascii="Arial" w:hAnsi="Arial" w:cs="Arial"/>
                <w:b w:val="0"/>
                <w:i w:val="0"/>
                <w:sz w:val="14"/>
              </w:rPr>
              <w:t>368157</w:t>
              <w:br/>
              <w:t>374961</w:t>
            </w:r>
          </w:p>
        </w:tc>
        <w:tc>
          <w:tcPr>
            <w:tcW w:type="dxa" w:w="1247"/>
          </w:tcPr>
          <w:p>
            <w:pPr>
              <w:jc w:val="center"/>
            </w:pPr>
            <w:r/>
            <w:r>
              <w:rPr>
                <w:rFonts w:ascii="Arial" w:hAnsi="Arial" w:cs="Arial"/>
                <w:b w:val="0"/>
                <w:i w:val="0"/>
                <w:sz w:val="14"/>
              </w:rPr>
              <w:t>9225062</w:t>
              <w:br/>
              <w:t>9223435</w:t>
            </w:r>
          </w:p>
        </w:tc>
        <w:tc>
          <w:tcPr>
            <w:tcW w:type="dxa" w:w="1587"/>
          </w:tcPr>
          <w:p>
            <w:pPr>
              <w:jc w:val="center"/>
            </w:pPr>
            <w:r/>
            <w:r>
              <w:rPr>
                <w:rFonts w:ascii="Arial" w:hAnsi="Arial" w:cs="Arial"/>
                <w:b w:val="0"/>
                <w:i w:val="0"/>
                <w:sz w:val="14"/>
              </w:rPr>
              <w:t>F-14, F-16</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Tingo de Ponasa</w:t>
            </w:r>
          </w:p>
        </w:tc>
        <w:tc>
          <w:tcPr>
            <w:tcW w:type="dxa" w:w="1361"/>
          </w:tcPr>
          <w:p>
            <w:pPr>
              <w:jc w:val="center"/>
            </w:pPr>
            <w:r/>
            <w:r>
              <w:rPr>
                <w:rFonts w:ascii="Arial" w:hAnsi="Arial" w:cs="Arial"/>
                <w:b w:val="0"/>
                <w:i w:val="0"/>
                <w:sz w:val="14"/>
              </w:rPr>
              <w:t>19+343</w:t>
              <w:br/>
              <w:t>19+800</w:t>
            </w:r>
          </w:p>
        </w:tc>
        <w:tc>
          <w:tcPr>
            <w:tcW w:type="dxa" w:w="1134"/>
          </w:tcPr>
          <w:p>
            <w:pPr>
              <w:jc w:val="center"/>
            </w:pPr>
            <w:r/>
            <w:r>
              <w:rPr>
                <w:rFonts w:ascii="Arial" w:hAnsi="Arial" w:cs="Arial"/>
                <w:b w:val="0"/>
                <w:i w:val="0"/>
                <w:sz w:val="14"/>
              </w:rPr>
              <w:t>361555</w:t>
              <w:br/>
              <w:t>361577</w:t>
            </w:r>
          </w:p>
        </w:tc>
        <w:tc>
          <w:tcPr>
            <w:tcW w:type="dxa" w:w="1247"/>
          </w:tcPr>
          <w:p>
            <w:pPr>
              <w:jc w:val="center"/>
            </w:pPr>
            <w:r/>
            <w:r>
              <w:rPr>
                <w:rFonts w:ascii="Arial" w:hAnsi="Arial" w:cs="Arial"/>
                <w:b w:val="0"/>
                <w:i w:val="0"/>
                <w:sz w:val="14"/>
              </w:rPr>
              <w:t>9233397</w:t>
              <w:br/>
              <w:t>9232951</w:t>
            </w:r>
          </w:p>
        </w:tc>
        <w:tc>
          <w:tcPr>
            <w:tcW w:type="dxa" w:w="1587"/>
          </w:tcPr>
          <w:p>
            <w:pPr>
              <w:jc w:val="center"/>
            </w:pPr>
            <w:r/>
            <w:r>
              <w:rPr>
                <w:rFonts w:ascii="Arial" w:hAnsi="Arial" w:cs="Arial"/>
                <w:b w:val="0"/>
                <w:i w:val="0"/>
                <w:sz w:val="14"/>
              </w:rPr>
              <w:t>F-01, F-02, F-04</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Aypena</w:t>
            </w:r>
          </w:p>
        </w:tc>
        <w:tc>
          <w:tcPr>
            <w:tcW w:type="dxa" w:w="1361"/>
          </w:tcPr>
          <w:p>
            <w:pPr>
              <w:jc w:val="center"/>
            </w:pPr>
            <w:r/>
            <w:r>
              <w:rPr>
                <w:rFonts w:ascii="Arial" w:hAnsi="Arial" w:cs="Arial"/>
                <w:b w:val="0"/>
                <w:i w:val="0"/>
                <w:sz w:val="14"/>
              </w:rPr>
              <w:t>21+940</w:t>
            </w:r>
          </w:p>
        </w:tc>
        <w:tc>
          <w:tcPr>
            <w:tcW w:type="dxa" w:w="1134"/>
          </w:tcPr>
          <w:p>
            <w:pPr>
              <w:jc w:val="center"/>
            </w:pPr>
            <w:r/>
            <w:r>
              <w:rPr>
                <w:rFonts w:ascii="Arial" w:hAnsi="Arial" w:cs="Arial"/>
                <w:b w:val="0"/>
                <w:i w:val="0"/>
                <w:sz w:val="14"/>
              </w:rPr>
              <w:t>360976</w:t>
            </w:r>
          </w:p>
        </w:tc>
        <w:tc>
          <w:tcPr>
            <w:tcW w:type="dxa" w:w="1247"/>
          </w:tcPr>
          <w:p>
            <w:pPr>
              <w:jc w:val="center"/>
            </w:pPr>
            <w:r/>
            <w:r>
              <w:rPr>
                <w:rFonts w:ascii="Arial" w:hAnsi="Arial" w:cs="Arial"/>
                <w:b w:val="0"/>
                <w:i w:val="0"/>
                <w:sz w:val="14"/>
              </w:rPr>
              <w:t>9230902</w:t>
            </w:r>
          </w:p>
        </w:tc>
        <w:tc>
          <w:tcPr>
            <w:tcW w:type="dxa" w:w="1587"/>
          </w:tcPr>
          <w:p>
            <w:pPr>
              <w:jc w:val="center"/>
            </w:pPr>
            <w:r/>
            <w:r>
              <w:rPr>
                <w:rFonts w:ascii="Arial" w:hAnsi="Arial" w:cs="Arial"/>
                <w:b w:val="0"/>
                <w:i w:val="0"/>
                <w:sz w:val="14"/>
              </w:rPr>
              <w:t>F-07</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Nuevo América</w:t>
            </w:r>
          </w:p>
        </w:tc>
        <w:tc>
          <w:tcPr>
            <w:tcW w:type="dxa" w:w="1361"/>
          </w:tcPr>
          <w:p>
            <w:pPr>
              <w:jc w:val="center"/>
            </w:pPr>
            <w:r/>
            <w:r>
              <w:rPr>
                <w:rFonts w:ascii="Arial" w:hAnsi="Arial" w:cs="Arial"/>
                <w:b w:val="0"/>
                <w:i w:val="0"/>
                <w:sz w:val="14"/>
              </w:rPr>
              <w:t>26+270</w:t>
            </w:r>
          </w:p>
        </w:tc>
        <w:tc>
          <w:tcPr>
            <w:tcW w:type="dxa" w:w="1134"/>
          </w:tcPr>
          <w:p>
            <w:pPr>
              <w:jc w:val="center"/>
            </w:pPr>
            <w:r/>
            <w:r>
              <w:rPr>
                <w:rFonts w:ascii="Arial" w:hAnsi="Arial" w:cs="Arial"/>
                <w:b w:val="0"/>
                <w:i w:val="0"/>
                <w:sz w:val="14"/>
              </w:rPr>
              <w:t>361751</w:t>
            </w:r>
          </w:p>
        </w:tc>
        <w:tc>
          <w:tcPr>
            <w:tcW w:type="dxa" w:w="1247"/>
          </w:tcPr>
          <w:p>
            <w:pPr>
              <w:jc w:val="center"/>
            </w:pPr>
            <w:r/>
            <w:r>
              <w:rPr>
                <w:rFonts w:ascii="Arial" w:hAnsi="Arial" w:cs="Arial"/>
                <w:b w:val="0"/>
                <w:i w:val="0"/>
                <w:sz w:val="14"/>
              </w:rPr>
              <w:t>9227873</w:t>
            </w:r>
          </w:p>
        </w:tc>
        <w:tc>
          <w:tcPr>
            <w:tcW w:type="dxa" w:w="1587"/>
          </w:tcPr>
          <w:p>
            <w:pPr>
              <w:jc w:val="center"/>
            </w:pPr>
            <w:r/>
            <w:r>
              <w:rPr>
                <w:rFonts w:ascii="Arial" w:hAnsi="Arial" w:cs="Arial"/>
                <w:b w:val="0"/>
                <w:i w:val="0"/>
                <w:sz w:val="14"/>
              </w:rPr>
              <w:t>F-09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Leoncio Prado</w:t>
            </w:r>
          </w:p>
        </w:tc>
        <w:tc>
          <w:tcPr>
            <w:tcW w:type="dxa" w:w="1361"/>
          </w:tcPr>
          <w:p>
            <w:pPr>
              <w:jc w:val="center"/>
            </w:pPr>
            <w:r/>
            <w:r>
              <w:rPr>
                <w:rFonts w:ascii="Arial" w:hAnsi="Arial" w:cs="Arial"/>
                <w:b w:val="0"/>
                <w:i w:val="0"/>
                <w:sz w:val="14"/>
              </w:rPr>
              <w:t>28+080</w:t>
            </w:r>
          </w:p>
        </w:tc>
        <w:tc>
          <w:tcPr>
            <w:tcW w:type="dxa" w:w="1134"/>
          </w:tcPr>
          <w:p>
            <w:pPr>
              <w:jc w:val="center"/>
            </w:pPr>
            <w:r/>
            <w:r>
              <w:rPr>
                <w:rFonts w:ascii="Arial" w:hAnsi="Arial" w:cs="Arial"/>
                <w:b w:val="0"/>
                <w:i w:val="0"/>
                <w:sz w:val="14"/>
              </w:rPr>
              <w:t>363248</w:t>
            </w:r>
          </w:p>
        </w:tc>
        <w:tc>
          <w:tcPr>
            <w:tcW w:type="dxa" w:w="1247"/>
          </w:tcPr>
          <w:p>
            <w:pPr>
              <w:jc w:val="center"/>
            </w:pPr>
            <w:r/>
            <w:r>
              <w:rPr>
                <w:rFonts w:ascii="Arial" w:hAnsi="Arial" w:cs="Arial"/>
                <w:b w:val="0"/>
                <w:i w:val="0"/>
                <w:sz w:val="14"/>
              </w:rPr>
              <w:t>9227102</w:t>
            </w:r>
          </w:p>
        </w:tc>
        <w:tc>
          <w:tcPr>
            <w:tcW w:type="dxa" w:w="1587"/>
          </w:tcPr>
          <w:p>
            <w:pPr>
              <w:jc w:val="center"/>
            </w:pPr>
            <w:r/>
            <w:r>
              <w:rPr>
                <w:rFonts w:ascii="Arial" w:hAnsi="Arial" w:cs="Arial"/>
                <w:b w:val="0"/>
                <w:i w:val="0"/>
                <w:sz w:val="14"/>
              </w:rPr>
              <w:t>F-10</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San Antonio</w:t>
            </w:r>
          </w:p>
        </w:tc>
        <w:tc>
          <w:tcPr>
            <w:tcW w:type="dxa" w:w="1361"/>
          </w:tcPr>
          <w:p>
            <w:pPr>
              <w:jc w:val="center"/>
            </w:pPr>
            <w:r/>
            <w:r>
              <w:rPr>
                <w:rFonts w:ascii="Arial" w:hAnsi="Arial" w:cs="Arial"/>
                <w:b w:val="0"/>
                <w:i w:val="0"/>
                <w:sz w:val="14"/>
              </w:rPr>
              <w:t>31+420</w:t>
            </w:r>
          </w:p>
        </w:tc>
        <w:tc>
          <w:tcPr>
            <w:tcW w:type="dxa" w:w="1134"/>
          </w:tcPr>
          <w:p>
            <w:pPr>
              <w:jc w:val="center"/>
            </w:pPr>
            <w:r/>
            <w:r>
              <w:rPr>
                <w:rFonts w:ascii="Arial" w:hAnsi="Arial" w:cs="Arial"/>
                <w:b w:val="0"/>
                <w:i w:val="0"/>
                <w:sz w:val="14"/>
              </w:rPr>
              <w:t>365990</w:t>
            </w:r>
          </w:p>
        </w:tc>
        <w:tc>
          <w:tcPr>
            <w:tcW w:type="dxa" w:w="1247"/>
          </w:tcPr>
          <w:p>
            <w:pPr>
              <w:jc w:val="center"/>
            </w:pPr>
            <w:r/>
            <w:r>
              <w:rPr>
                <w:rFonts w:ascii="Arial" w:hAnsi="Arial" w:cs="Arial"/>
                <w:b w:val="0"/>
                <w:i w:val="0"/>
                <w:sz w:val="14"/>
              </w:rPr>
              <w:t>9226234</w:t>
            </w:r>
          </w:p>
        </w:tc>
        <w:tc>
          <w:tcPr>
            <w:tcW w:type="dxa" w:w="1587"/>
          </w:tcPr>
          <w:p>
            <w:pPr>
              <w:jc w:val="center"/>
            </w:pPr>
            <w:r/>
            <w:r>
              <w:rPr>
                <w:rFonts w:ascii="Arial" w:hAnsi="Arial" w:cs="Arial"/>
                <w:b w:val="0"/>
                <w:i w:val="0"/>
                <w:sz w:val="14"/>
              </w:rPr>
              <w:t>F-11, F-12</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Huañipo</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Paucar</w:t>
            </w:r>
          </w:p>
        </w:tc>
        <w:tc>
          <w:tcPr>
            <w:tcW w:type="dxa" w:w="1361"/>
          </w:tcPr>
          <w:p>
            <w:pPr>
              <w:jc w:val="center"/>
            </w:pPr>
            <w:r/>
            <w:r>
              <w:rPr>
                <w:rFonts w:ascii="Arial" w:hAnsi="Arial" w:cs="Arial"/>
                <w:b w:val="0"/>
                <w:i w:val="0"/>
                <w:sz w:val="14"/>
              </w:rPr>
              <w:t>38+020</w:t>
            </w:r>
          </w:p>
        </w:tc>
        <w:tc>
          <w:tcPr>
            <w:tcW w:type="dxa" w:w="1134"/>
          </w:tcPr>
          <w:p>
            <w:pPr>
              <w:jc w:val="center"/>
            </w:pPr>
            <w:r/>
            <w:r>
              <w:rPr>
                <w:rFonts w:ascii="Arial" w:hAnsi="Arial" w:cs="Arial"/>
                <w:b w:val="0"/>
                <w:i w:val="0"/>
                <w:sz w:val="14"/>
              </w:rPr>
              <w:t>370546</w:t>
            </w:r>
          </w:p>
        </w:tc>
        <w:tc>
          <w:tcPr>
            <w:tcW w:type="dxa" w:w="1247"/>
          </w:tcPr>
          <w:p>
            <w:pPr>
              <w:jc w:val="center"/>
            </w:pPr>
            <w:r/>
            <w:r>
              <w:rPr>
                <w:rFonts w:ascii="Arial" w:hAnsi="Arial" w:cs="Arial"/>
                <w:b w:val="0"/>
                <w:i w:val="0"/>
                <w:sz w:val="14"/>
              </w:rPr>
              <w:t>9226758</w:t>
            </w:r>
          </w:p>
        </w:tc>
        <w:tc>
          <w:tcPr>
            <w:tcW w:type="dxa" w:w="1587"/>
          </w:tcPr>
          <w:p>
            <w:pPr>
              <w:jc w:val="center"/>
            </w:pPr>
            <w:r/>
            <w:r>
              <w:rPr>
                <w:rFonts w:ascii="Arial" w:hAnsi="Arial" w:cs="Arial"/>
                <w:b w:val="0"/>
                <w:i w:val="0"/>
                <w:sz w:val="14"/>
              </w:rPr>
              <w:t>F-19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Alfonso Ugarte</w:t>
            </w:r>
          </w:p>
        </w:tc>
        <w:tc>
          <w:tcPr>
            <w:tcW w:type="dxa" w:w="1361"/>
          </w:tcPr>
          <w:p>
            <w:pPr>
              <w:jc w:val="center"/>
            </w:pPr>
            <w:r/>
            <w:r>
              <w:rPr>
                <w:rFonts w:ascii="Arial" w:hAnsi="Arial" w:cs="Arial"/>
                <w:b w:val="0"/>
                <w:i w:val="0"/>
                <w:sz w:val="14"/>
              </w:rPr>
              <w:t>38+730</w:t>
            </w:r>
          </w:p>
        </w:tc>
        <w:tc>
          <w:tcPr>
            <w:tcW w:type="dxa" w:w="1134"/>
          </w:tcPr>
          <w:p>
            <w:pPr>
              <w:jc w:val="center"/>
            </w:pPr>
            <w:r/>
            <w:r>
              <w:rPr>
                <w:rFonts w:ascii="Arial" w:hAnsi="Arial" w:cs="Arial"/>
                <w:b w:val="0"/>
                <w:i w:val="0"/>
                <w:sz w:val="14"/>
              </w:rPr>
              <w:t>371143</w:t>
            </w:r>
          </w:p>
        </w:tc>
        <w:tc>
          <w:tcPr>
            <w:tcW w:type="dxa" w:w="1247"/>
          </w:tcPr>
          <w:p>
            <w:pPr>
              <w:jc w:val="center"/>
            </w:pPr>
            <w:r/>
            <w:r>
              <w:rPr>
                <w:rFonts w:ascii="Arial" w:hAnsi="Arial" w:cs="Arial"/>
                <w:b w:val="0"/>
                <w:i w:val="0"/>
                <w:sz w:val="14"/>
              </w:rPr>
              <w:t>9226421</w:t>
            </w:r>
          </w:p>
        </w:tc>
        <w:tc>
          <w:tcPr>
            <w:tcW w:type="dxa" w:w="1587"/>
          </w:tcPr>
          <w:p>
            <w:pPr>
              <w:jc w:val="center"/>
            </w:pPr>
            <w:r/>
            <w:r>
              <w:rPr>
                <w:rFonts w:ascii="Arial" w:hAnsi="Arial" w:cs="Arial"/>
                <w:b w:val="0"/>
                <w:i w:val="0"/>
                <w:sz w:val="14"/>
              </w:rPr>
              <w:t>F-21</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Shamboyacu</w:t>
            </w:r>
          </w:p>
        </w:tc>
        <w:tc>
          <w:tcPr>
            <w:tcW w:type="dxa" w:w="1361"/>
          </w:tcPr>
          <w:p>
            <w:pPr>
              <w:jc w:val="center"/>
            </w:pPr>
            <w:r/>
            <w:r>
              <w:rPr>
                <w:rFonts w:ascii="Arial" w:hAnsi="Arial" w:cs="Arial"/>
                <w:b w:val="0"/>
                <w:i w:val="0"/>
                <w:sz w:val="14"/>
              </w:rPr>
              <w:t>44+300</w:t>
              <w:br/>
              <w:t>44+693</w:t>
            </w:r>
          </w:p>
        </w:tc>
        <w:tc>
          <w:tcPr>
            <w:tcW w:type="dxa" w:w="1134"/>
          </w:tcPr>
          <w:p>
            <w:pPr>
              <w:jc w:val="center"/>
            </w:pPr>
            <w:r/>
            <w:r>
              <w:rPr>
                <w:rFonts w:ascii="Arial" w:hAnsi="Arial" w:cs="Arial"/>
                <w:b w:val="0"/>
                <w:i w:val="0"/>
                <w:sz w:val="14"/>
              </w:rPr>
              <w:t>374678</w:t>
              <w:br/>
              <w:t>374968</w:t>
            </w:r>
          </w:p>
        </w:tc>
        <w:tc>
          <w:tcPr>
            <w:tcW w:type="dxa" w:w="1247"/>
          </w:tcPr>
          <w:p>
            <w:pPr>
              <w:jc w:val="center"/>
            </w:pPr>
            <w:r/>
            <w:r>
              <w:rPr>
                <w:rFonts w:ascii="Arial" w:hAnsi="Arial" w:cs="Arial"/>
                <w:b w:val="0"/>
                <w:i w:val="0"/>
                <w:sz w:val="14"/>
              </w:rPr>
              <w:t>9223536</w:t>
              <w:br/>
              <w:t>9223432</w:t>
            </w:r>
          </w:p>
        </w:tc>
        <w:tc>
          <w:tcPr>
            <w:tcW w:type="dxa" w:w="1587"/>
          </w:tcPr>
          <w:p>
            <w:pPr>
              <w:jc w:val="center"/>
            </w:pPr>
            <w:r/>
            <w:r>
              <w:rPr>
                <w:rFonts w:ascii="Arial" w:hAnsi="Arial" w:cs="Arial"/>
                <w:b w:val="0"/>
                <w:i w:val="0"/>
                <w:sz w:val="14"/>
              </w:rPr>
              <w:t>F-27, F-28</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Pase de agua potable</w:t>
            </w:r>
          </w:p>
        </w:tc>
        <w:tc>
          <w:tcPr>
            <w:tcW w:type="dxa" w:w="1361"/>
          </w:tcPr>
          <w:p>
            <w:pPr>
              <w:jc w:val="center"/>
            </w:pPr>
            <w:r/>
            <w:r>
              <w:rPr>
                <w:rFonts w:ascii="Arial" w:hAnsi="Arial" w:cs="Arial"/>
                <w:b w:val="0"/>
                <w:i w:val="0"/>
                <w:sz w:val="14"/>
              </w:rPr>
              <w:t>22+425</w:t>
            </w:r>
          </w:p>
        </w:tc>
        <w:tc>
          <w:tcPr>
            <w:tcW w:type="dxa" w:w="1134"/>
          </w:tcPr>
          <w:p>
            <w:pPr>
              <w:jc w:val="center"/>
            </w:pPr>
            <w:r/>
            <w:r>
              <w:rPr>
                <w:rFonts w:ascii="Arial" w:hAnsi="Arial" w:cs="Arial"/>
                <w:b w:val="0"/>
                <w:i w:val="0"/>
                <w:sz w:val="14"/>
              </w:rPr>
              <w:t>360847</w:t>
            </w:r>
          </w:p>
        </w:tc>
        <w:tc>
          <w:tcPr>
            <w:tcW w:type="dxa" w:w="1247"/>
          </w:tcPr>
          <w:p>
            <w:pPr>
              <w:jc w:val="center"/>
            </w:pPr>
            <w:r/>
            <w:r>
              <w:rPr>
                <w:rFonts w:ascii="Arial" w:hAnsi="Arial" w:cs="Arial"/>
                <w:b w:val="0"/>
                <w:i w:val="0"/>
                <w:sz w:val="14"/>
              </w:rPr>
              <w:t>9230435</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21"</w:t>
            </w:r>
          </w:p>
        </w:tc>
        <w:tc>
          <w:tcPr>
            <w:tcW w:type="dxa" w:w="1361"/>
          </w:tcPr>
          <w:p>
            <w:pPr>
              <w:jc w:val="center"/>
            </w:pPr>
            <w:r/>
            <w:r>
              <w:rPr>
                <w:rFonts w:ascii="Arial" w:hAnsi="Arial" w:cs="Arial"/>
                <w:b w:val="0"/>
                <w:i w:val="0"/>
                <w:sz w:val="14"/>
              </w:rPr>
              <w:t>25+715</w:t>
            </w:r>
          </w:p>
        </w:tc>
        <w:tc>
          <w:tcPr>
            <w:tcW w:type="dxa" w:w="1134"/>
          </w:tcPr>
          <w:p>
            <w:pPr>
              <w:jc w:val="center"/>
            </w:pPr>
            <w:r/>
            <w:r>
              <w:rPr>
                <w:rFonts w:ascii="Arial" w:hAnsi="Arial" w:cs="Arial"/>
                <w:b w:val="0"/>
                <w:i w:val="0"/>
                <w:sz w:val="14"/>
              </w:rPr>
              <w:t>361246</w:t>
            </w:r>
          </w:p>
        </w:tc>
        <w:tc>
          <w:tcPr>
            <w:tcW w:type="dxa" w:w="1247"/>
          </w:tcPr>
          <w:p>
            <w:pPr>
              <w:jc w:val="center"/>
            </w:pPr>
            <w:r/>
            <w:r>
              <w:rPr>
                <w:rFonts w:ascii="Arial" w:hAnsi="Arial" w:cs="Arial"/>
                <w:b w:val="0"/>
                <w:i w:val="0"/>
                <w:sz w:val="14"/>
              </w:rPr>
              <w:t>9227649</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6"</w:t>
            </w:r>
          </w:p>
        </w:tc>
        <w:tc>
          <w:tcPr>
            <w:tcW w:type="dxa" w:w="1361"/>
          </w:tcPr>
          <w:p>
            <w:pPr>
              <w:jc w:val="center"/>
            </w:pPr>
            <w:r/>
            <w:r>
              <w:rPr>
                <w:rFonts w:ascii="Arial" w:hAnsi="Arial" w:cs="Arial"/>
                <w:b w:val="0"/>
                <w:i w:val="0"/>
                <w:sz w:val="14"/>
              </w:rPr>
              <w:t>34+688</w:t>
            </w:r>
          </w:p>
        </w:tc>
        <w:tc>
          <w:tcPr>
            <w:tcW w:type="dxa" w:w="1134"/>
          </w:tcPr>
          <w:p>
            <w:pPr>
              <w:jc w:val="center"/>
            </w:pPr>
            <w:r/>
            <w:r>
              <w:rPr>
                <w:rFonts w:ascii="Arial" w:hAnsi="Arial" w:cs="Arial"/>
                <w:b w:val="0"/>
                <w:i w:val="0"/>
                <w:sz w:val="14"/>
              </w:rPr>
              <w:t>368288</w:t>
            </w:r>
          </w:p>
        </w:tc>
        <w:tc>
          <w:tcPr>
            <w:tcW w:type="dxa" w:w="1247"/>
          </w:tcPr>
          <w:p>
            <w:pPr>
              <w:jc w:val="center"/>
            </w:pPr>
            <w:r/>
            <w:r>
              <w:rPr>
                <w:rFonts w:ascii="Arial" w:hAnsi="Arial" w:cs="Arial"/>
                <w:b w:val="0"/>
                <w:i w:val="0"/>
                <w:sz w:val="14"/>
              </w:rPr>
              <w:t>9225297</w:t>
            </w:r>
          </w:p>
        </w:tc>
        <w:tc>
          <w:tcPr>
            <w:tcW w:type="dxa" w:w="1587"/>
          </w:tcPr>
          <w:p>
            <w:pPr>
              <w:jc w:val="center"/>
            </w:pPr>
            <w:r/>
            <w:r>
              <w:rPr>
                <w:rFonts w:ascii="Arial" w:hAnsi="Arial" w:cs="Arial"/>
                <w:b w:val="0"/>
                <w:i w:val="0"/>
                <w:sz w:val="14"/>
              </w:rPr>
              <w:t>F-14</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Postes en las localidades</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 F-28</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Canal de riego paralelo a la vía</w:t>
            </w:r>
          </w:p>
        </w:tc>
        <w:tc>
          <w:tcPr>
            <w:tcW w:type="dxa" w:w="1361"/>
          </w:tcPr>
          <w:p>
            <w:pPr>
              <w:jc w:val="center"/>
            </w:pPr>
            <w:r/>
            <w:r>
              <w:rPr>
                <w:rFonts w:ascii="Arial" w:hAnsi="Arial" w:cs="Arial"/>
                <w:b w:val="0"/>
                <w:i w:val="0"/>
                <w:sz w:val="14"/>
              </w:rPr>
              <w:t>31+100</w:t>
              <w:br/>
              <w:t>31+920</w:t>
            </w:r>
          </w:p>
        </w:tc>
        <w:tc>
          <w:tcPr>
            <w:tcW w:type="dxa" w:w="1134"/>
          </w:tcPr>
          <w:p>
            <w:pPr>
              <w:jc w:val="center"/>
            </w:pPr>
            <w:r/>
            <w:r>
              <w:rPr>
                <w:rFonts w:ascii="Arial" w:hAnsi="Arial" w:cs="Arial"/>
                <w:b w:val="0"/>
                <w:i w:val="0"/>
                <w:sz w:val="14"/>
              </w:rPr>
              <w:t>365722</w:t>
              <w:br/>
              <w:t>366433</w:t>
            </w:r>
          </w:p>
        </w:tc>
        <w:tc>
          <w:tcPr>
            <w:tcW w:type="dxa" w:w="1247"/>
          </w:tcPr>
          <w:p>
            <w:pPr>
              <w:jc w:val="center"/>
            </w:pPr>
            <w:r/>
            <w:r>
              <w:rPr>
                <w:rFonts w:ascii="Arial" w:hAnsi="Arial" w:cs="Arial"/>
                <w:b w:val="0"/>
                <w:i w:val="0"/>
                <w:sz w:val="14"/>
              </w:rPr>
              <w:t>9226379</w:t>
              <w:br/>
              <w:t>9226460</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32+578</w:t>
            </w:r>
          </w:p>
        </w:tc>
        <w:tc>
          <w:tcPr>
            <w:tcW w:type="dxa" w:w="1134"/>
          </w:tcPr>
          <w:p>
            <w:pPr>
              <w:jc w:val="center"/>
            </w:pPr>
            <w:r/>
            <w:r>
              <w:rPr>
                <w:rFonts w:ascii="Arial" w:hAnsi="Arial" w:cs="Arial"/>
                <w:b w:val="0"/>
                <w:i w:val="0"/>
                <w:sz w:val="14"/>
              </w:rPr>
              <w:t>367006</w:t>
            </w:r>
          </w:p>
        </w:tc>
        <w:tc>
          <w:tcPr>
            <w:tcW w:type="dxa" w:w="1247"/>
          </w:tcPr>
          <w:p>
            <w:pPr>
              <w:jc w:val="center"/>
            </w:pPr>
            <w:r/>
            <w:r>
              <w:rPr>
                <w:rFonts w:ascii="Arial" w:hAnsi="Arial" w:cs="Arial"/>
                <w:b w:val="0"/>
                <w:i w:val="0"/>
                <w:sz w:val="14"/>
              </w:rPr>
              <w:t>9226296</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35+950</w:t>
            </w:r>
          </w:p>
        </w:tc>
        <w:tc>
          <w:tcPr>
            <w:tcW w:type="dxa" w:w="1134"/>
          </w:tcPr>
          <w:p>
            <w:pPr>
              <w:jc w:val="center"/>
            </w:pPr>
            <w:r/>
            <w:r>
              <w:rPr>
                <w:rFonts w:ascii="Arial" w:hAnsi="Arial" w:cs="Arial"/>
                <w:b w:val="0"/>
                <w:i w:val="0"/>
                <w:sz w:val="14"/>
              </w:rPr>
              <w:t>368786</w:t>
            </w:r>
          </w:p>
        </w:tc>
        <w:tc>
          <w:tcPr>
            <w:tcW w:type="dxa" w:w="1247"/>
          </w:tcPr>
          <w:p>
            <w:pPr>
              <w:jc w:val="center"/>
            </w:pPr>
            <w:r/>
            <w:r>
              <w:rPr>
                <w:rFonts w:ascii="Arial" w:hAnsi="Arial" w:cs="Arial"/>
                <w:b w:val="0"/>
                <w:i w:val="0"/>
                <w:sz w:val="14"/>
              </w:rPr>
              <w:t>9226350</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36+120</w:t>
            </w:r>
          </w:p>
        </w:tc>
        <w:tc>
          <w:tcPr>
            <w:tcW w:type="dxa" w:w="1134"/>
          </w:tcPr>
          <w:p>
            <w:pPr>
              <w:jc w:val="center"/>
            </w:pPr>
            <w:r/>
            <w:r>
              <w:rPr>
                <w:rFonts w:ascii="Arial" w:hAnsi="Arial" w:cs="Arial"/>
                <w:b w:val="0"/>
                <w:i w:val="0"/>
                <w:sz w:val="14"/>
              </w:rPr>
              <w:t>368929</w:t>
            </w:r>
          </w:p>
        </w:tc>
        <w:tc>
          <w:tcPr>
            <w:tcW w:type="dxa" w:w="1247"/>
          </w:tcPr>
          <w:p>
            <w:pPr>
              <w:jc w:val="center"/>
            </w:pPr>
            <w:r/>
            <w:r>
              <w:rPr>
                <w:rFonts w:ascii="Arial" w:hAnsi="Arial" w:cs="Arial"/>
                <w:b w:val="0"/>
                <w:i w:val="0"/>
                <w:sz w:val="14"/>
              </w:rPr>
              <w:t>9226423</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37+400</w:t>
            </w:r>
          </w:p>
        </w:tc>
        <w:tc>
          <w:tcPr>
            <w:tcW w:type="dxa" w:w="1134"/>
          </w:tcPr>
          <w:p>
            <w:pPr>
              <w:jc w:val="center"/>
            </w:pPr>
            <w:r/>
            <w:r>
              <w:rPr>
                <w:rFonts w:ascii="Arial" w:hAnsi="Arial" w:cs="Arial"/>
                <w:b w:val="0"/>
                <w:i w:val="0"/>
                <w:sz w:val="14"/>
              </w:rPr>
              <w:t>370016</w:t>
            </w:r>
          </w:p>
        </w:tc>
        <w:tc>
          <w:tcPr>
            <w:tcW w:type="dxa" w:w="1247"/>
          </w:tcPr>
          <w:p>
            <w:pPr>
              <w:jc w:val="center"/>
            </w:pPr>
            <w:r/>
            <w:r>
              <w:rPr>
                <w:rFonts w:ascii="Arial" w:hAnsi="Arial" w:cs="Arial"/>
                <w:b w:val="0"/>
                <w:i w:val="0"/>
                <w:sz w:val="14"/>
              </w:rPr>
              <w:t>9226930</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37+794</w:t>
            </w:r>
          </w:p>
        </w:tc>
        <w:tc>
          <w:tcPr>
            <w:tcW w:type="dxa" w:w="1134"/>
          </w:tcPr>
          <w:p>
            <w:pPr>
              <w:jc w:val="center"/>
            </w:pPr>
            <w:r/>
            <w:r>
              <w:rPr>
                <w:rFonts w:ascii="Arial" w:hAnsi="Arial" w:cs="Arial"/>
                <w:b w:val="0"/>
                <w:i w:val="0"/>
                <w:sz w:val="14"/>
              </w:rPr>
              <w:t>370339</w:t>
            </w:r>
          </w:p>
        </w:tc>
        <w:tc>
          <w:tcPr>
            <w:tcW w:type="dxa" w:w="1247"/>
          </w:tcPr>
          <w:p>
            <w:pPr>
              <w:jc w:val="center"/>
            </w:pPr>
            <w:r/>
            <w:r>
              <w:rPr>
                <w:rFonts w:ascii="Arial" w:hAnsi="Arial" w:cs="Arial"/>
                <w:b w:val="0"/>
                <w:i w:val="0"/>
                <w:sz w:val="14"/>
              </w:rPr>
              <w:t>9226805</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38+370</w:t>
            </w:r>
          </w:p>
        </w:tc>
        <w:tc>
          <w:tcPr>
            <w:tcW w:type="dxa" w:w="1134"/>
          </w:tcPr>
          <w:p>
            <w:pPr>
              <w:jc w:val="center"/>
            </w:pPr>
            <w:r/>
            <w:r>
              <w:rPr>
                <w:rFonts w:ascii="Arial" w:hAnsi="Arial" w:cs="Arial"/>
                <w:b w:val="0"/>
                <w:i w:val="0"/>
                <w:sz w:val="14"/>
              </w:rPr>
              <w:t>370867</w:t>
            </w:r>
          </w:p>
        </w:tc>
        <w:tc>
          <w:tcPr>
            <w:tcW w:type="dxa" w:w="1247"/>
          </w:tcPr>
          <w:p>
            <w:pPr>
              <w:jc w:val="center"/>
            </w:pPr>
            <w:r/>
            <w:r>
              <w:rPr>
                <w:rFonts w:ascii="Arial" w:hAnsi="Arial" w:cs="Arial"/>
                <w:b w:val="0"/>
                <w:i w:val="0"/>
                <w:sz w:val="14"/>
              </w:rPr>
              <w:t>9226646</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R-13</w:t>
            </w:r>
          </w:p>
        </w:tc>
        <w:tc>
          <w:tcPr>
            <w:tcW w:type="dxa" w:w="3061"/>
          </w:tcPr>
          <w:p>
            <w:pPr>
              <w:jc w:val="left"/>
            </w:pPr>
            <w:r/>
            <w:r>
              <w:rPr>
                <w:rFonts w:ascii="Arial" w:hAnsi="Arial" w:cs="Arial"/>
                <w:b w:val="0"/>
                <w:i w:val="0"/>
                <w:sz w:val="14"/>
              </w:rPr>
              <w:t>Localidades del tramo (ver R-10)</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F-07, F-09, F-10, F-11, F-13, F-19, F-21, F-28</w:t>
            </w:r>
          </w:p>
        </w:tc>
      </w:tr>
      <w:tr>
        <w:tc>
          <w:tcPr>
            <w:tcW w:type="dxa" w:w="680"/>
          </w:tcPr>
          <w:p>
            <w:pPr>
              <w:jc w:val="center"/>
            </w:pPr>
            <w:r/>
            <w:r>
              <w:rPr>
                <w:rFonts w:ascii="Arial" w:hAnsi="Arial" w:cs="Arial"/>
                <w:b w:val="0"/>
                <w:i w:val="0"/>
                <w:sz w:val="14"/>
              </w:rPr>
              <w:t>R-20</w:t>
            </w:r>
          </w:p>
        </w:tc>
        <w:tc>
          <w:tcPr>
            <w:tcW w:type="dxa" w:w="3061"/>
          </w:tcPr>
          <w:p>
            <w:pPr>
              <w:jc w:val="left"/>
            </w:pPr>
            <w:r/>
            <w:r>
              <w:rPr>
                <w:rFonts w:ascii="Arial" w:hAnsi="Arial" w:cs="Arial"/>
                <w:b w:val="0"/>
                <w:i w:val="0"/>
                <w:sz w:val="14"/>
              </w:rPr>
              <w:t>Tránsito en localidades e intersecciones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F-04, F-05, F-08, F-13, F-28</w:t>
            </w:r>
          </w:p>
        </w:tc>
      </w:tr>
      <w:tr>
        <w:tc>
          <w:tcPr>
            <w:tcW w:type="dxa" w:w="680"/>
          </w:tcPr>
          <w:p>
            <w:pPr>
              <w:jc w:val="center"/>
            </w:pPr>
            <w:r/>
            <w:r>
              <w:rPr>
                <w:rFonts w:ascii="Arial" w:hAnsi="Arial" w:cs="Arial"/>
                <w:b w:val="0"/>
                <w:i w:val="0"/>
                <w:sz w:val="14"/>
              </w:rPr>
              <w:t>R-21</w:t>
            </w:r>
          </w:p>
        </w:tc>
        <w:tc>
          <w:tcPr>
            <w:tcW w:type="dxa" w:w="3061"/>
          </w:tcPr>
          <w:p>
            <w:pPr>
              <w:jc w:val="left"/>
            </w:pPr>
            <w:r/>
            <w:r>
              <w:rPr>
                <w:rFonts w:ascii="Arial" w:hAnsi="Arial" w:cs="Arial"/>
                <w:b w:val="0"/>
                <w:i w:val="0"/>
                <w:sz w:val="14"/>
              </w:rPr>
              <w:t>Puentes y cortes en ladera</w:t>
            </w:r>
          </w:p>
        </w:tc>
        <w:tc>
          <w:tcPr>
            <w:tcW w:type="dxa" w:w="1361"/>
          </w:tcPr>
          <w:p>
            <w:pPr>
              <w:jc w:val="center"/>
            </w:pPr>
            <w:r/>
            <w:r>
              <w:rPr>
                <w:rFonts w:ascii="Arial" w:hAnsi="Arial" w:cs="Arial"/>
                <w:b w:val="0"/>
                <w:i w:val="0"/>
                <w:sz w:val="14"/>
              </w:rPr>
              <w:t>20+300</w:t>
              <w:br/>
              <w:t>37+223</w:t>
            </w:r>
          </w:p>
        </w:tc>
        <w:tc>
          <w:tcPr>
            <w:tcW w:type="dxa" w:w="1134"/>
          </w:tcPr>
          <w:p>
            <w:pPr>
              <w:jc w:val="center"/>
            </w:pPr>
            <w:r/>
            <w:r>
              <w:rPr>
                <w:rFonts w:ascii="Arial" w:hAnsi="Arial" w:cs="Arial"/>
                <w:b w:val="0"/>
                <w:i w:val="0"/>
                <w:sz w:val="14"/>
              </w:rPr>
              <w:t>361411</w:t>
              <w:br/>
              <w:t>369844</w:t>
            </w:r>
          </w:p>
        </w:tc>
        <w:tc>
          <w:tcPr>
            <w:tcW w:type="dxa" w:w="1247"/>
          </w:tcPr>
          <w:p>
            <w:pPr>
              <w:jc w:val="center"/>
            </w:pPr>
            <w:r/>
            <w:r>
              <w:rPr>
                <w:rFonts w:ascii="Arial" w:hAnsi="Arial" w:cs="Arial"/>
                <w:b w:val="0"/>
                <w:i w:val="0"/>
                <w:sz w:val="14"/>
              </w:rPr>
              <w:t>9232481</w:t>
              <w:br/>
              <w:t>9226906</w:t>
            </w:r>
          </w:p>
        </w:tc>
        <w:tc>
          <w:tcPr>
            <w:tcW w:type="dxa" w:w="1587"/>
          </w:tcPr>
          <w:p>
            <w:pPr>
              <w:jc w:val="center"/>
            </w:pPr>
            <w:r/>
            <w:r>
              <w:rPr>
                <w:rFonts w:ascii="Arial" w:hAnsi="Arial" w:cs="Arial"/>
                <w:b w:val="0"/>
                <w:i w:val="0"/>
                <w:sz w:val="14"/>
              </w:rPr>
              <w:t>F-06, F-17</w:t>
            </w:r>
          </w:p>
        </w:tc>
      </w:tr>
      <w:tr>
        <w:tc>
          <w:tcPr>
            <w:tcW w:type="dxa" w:w="680"/>
          </w:tcPr>
          <w:p>
            <w:pPr>
              <w:jc w:val="center"/>
            </w:pPr>
            <w:r/>
            <w:r>
              <w:rPr>
                <w:rFonts w:ascii="Arial" w:hAnsi="Arial" w:cs="Arial"/>
                <w:b w:val="0"/>
                <w:i w:val="0"/>
                <w:sz w:val="14"/>
              </w:rPr>
              <w:t>R-26</w:t>
            </w:r>
          </w:p>
        </w:tc>
        <w:tc>
          <w:tcPr>
            <w:tcW w:type="dxa" w:w="3061"/>
          </w:tcPr>
          <w:p>
            <w:pPr>
              <w:jc w:val="left"/>
            </w:pPr>
            <w:r/>
            <w:r>
              <w:rPr>
                <w:rFonts w:ascii="Arial" w:hAnsi="Arial" w:cs="Arial"/>
                <w:b w:val="0"/>
                <w:i w:val="0"/>
                <w:sz w:val="14"/>
              </w:rPr>
              <w:t>Quebradas de los puentes</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R-27</w:t>
            </w:r>
          </w:p>
        </w:tc>
        <w:tc>
          <w:tcPr>
            <w:tcW w:type="dxa" w:w="3061"/>
          </w:tcPr>
          <w:p>
            <w:pPr>
              <w:jc w:val="left"/>
            </w:pPr>
            <w:r/>
            <w:r>
              <w:rPr>
                <w:rFonts w:ascii="Arial" w:hAnsi="Arial" w:cs="Arial"/>
                <w:b w:val="0"/>
                <w:i w:val="0"/>
                <w:sz w:val="14"/>
              </w:rPr>
              <w:t>Desvíos de los puentes y accesos a las localidades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F-04, F-05, F-06, F-08, F-25, F-27</w:t>
            </w:r>
          </w:p>
        </w:tc>
      </w:tr>
      <w:tr>
        <w:tc>
          <w:tcPr>
            <w:tcW w:type="dxa" w:w="680"/>
          </w:tcPr>
          <w:p>
            <w:pPr>
              <w:jc w:val="center"/>
            </w:pPr>
            <w:r/>
            <w:r>
              <w:rPr>
                <w:rFonts w:ascii="Arial" w:hAnsi="Arial" w:cs="Arial"/>
                <w:b w:val="0"/>
                <w:i w:val="0"/>
                <w:sz w:val="14"/>
              </w:rPr>
              <w:t>R-32</w:t>
            </w:r>
          </w:p>
        </w:tc>
        <w:tc>
          <w:tcPr>
            <w:tcW w:type="dxa" w:w="3061"/>
          </w:tcPr>
          <w:p>
            <w:pPr>
              <w:jc w:val="left"/>
            </w:pPr>
            <w:r/>
            <w:r>
              <w:rPr>
                <w:rFonts w:ascii="Arial" w:hAnsi="Arial" w:cs="Arial"/>
                <w:b w:val="0"/>
                <w:i w:val="0"/>
                <w:sz w:val="14"/>
              </w:rPr>
              <w:t>Sectores agrícolas (arrozales)</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Barco</w:t>
            </w:r>
          </w:p>
        </w:tc>
        <w:tc>
          <w:tcPr>
            <w:tcW w:type="dxa" w:w="1361"/>
          </w:tcPr>
          <w:p>
            <w:pPr>
              <w:jc w:val="center"/>
            </w:pPr>
            <w:r/>
            <w:r>
              <w:rPr>
                <w:rFonts w:ascii="Arial" w:hAnsi="Arial" w:cs="Arial"/>
                <w:b w:val="0"/>
                <w:i w:val="0"/>
                <w:sz w:val="14"/>
              </w:rPr>
              <w:t>29+329</w:t>
            </w:r>
          </w:p>
        </w:tc>
        <w:tc>
          <w:tcPr>
            <w:tcW w:type="dxa" w:w="1134"/>
          </w:tcPr>
          <w:p>
            <w:pPr>
              <w:jc w:val="center"/>
            </w:pPr>
            <w:r/>
            <w:r>
              <w:rPr>
                <w:rFonts w:ascii="Arial" w:hAnsi="Arial" w:cs="Arial"/>
                <w:b w:val="0"/>
                <w:i w:val="0"/>
                <w:sz w:val="14"/>
              </w:rPr>
              <w:t>364409</w:t>
            </w:r>
          </w:p>
        </w:tc>
        <w:tc>
          <w:tcPr>
            <w:tcW w:type="dxa" w:w="1247"/>
          </w:tcPr>
          <w:p>
            <w:pPr>
              <w:jc w:val="center"/>
            </w:pPr>
            <w:r/>
            <w:r>
              <w:rPr>
                <w:rFonts w:ascii="Arial" w:hAnsi="Arial" w:cs="Arial"/>
                <w:b w:val="0"/>
                <w:i w:val="0"/>
                <w:sz w:val="14"/>
              </w:rPr>
              <w:t>9227290</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Paucarillo</w:t>
            </w:r>
          </w:p>
        </w:tc>
        <w:tc>
          <w:tcPr>
            <w:tcW w:type="dxa" w:w="1361"/>
          </w:tcPr>
          <w:p>
            <w:pPr>
              <w:jc w:val="center"/>
            </w:pPr>
            <w:r/>
            <w:r>
              <w:rPr>
                <w:rFonts w:ascii="Arial" w:hAnsi="Arial" w:cs="Arial"/>
                <w:b w:val="0"/>
                <w:i w:val="0"/>
                <w:sz w:val="14"/>
              </w:rPr>
              <w:t>37+960</w:t>
            </w:r>
          </w:p>
        </w:tc>
        <w:tc>
          <w:tcPr>
            <w:tcW w:type="dxa" w:w="1134"/>
          </w:tcPr>
          <w:p>
            <w:pPr>
              <w:jc w:val="center"/>
            </w:pPr>
            <w:r/>
            <w:r>
              <w:rPr>
                <w:rFonts w:ascii="Arial" w:hAnsi="Arial" w:cs="Arial"/>
                <w:b w:val="0"/>
                <w:i w:val="0"/>
                <w:sz w:val="14"/>
              </w:rPr>
              <w:t>370492</w:t>
            </w:r>
          </w:p>
        </w:tc>
        <w:tc>
          <w:tcPr>
            <w:tcW w:type="dxa" w:w="1247"/>
          </w:tcPr>
          <w:p>
            <w:pPr>
              <w:jc w:val="center"/>
            </w:pPr>
            <w:r/>
            <w:r>
              <w:rPr>
                <w:rFonts w:ascii="Arial" w:hAnsi="Arial" w:cs="Arial"/>
                <w:b w:val="0"/>
                <w:i w:val="0"/>
                <w:sz w:val="14"/>
              </w:rPr>
              <w:t>9226782</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Apangurayco</w:t>
            </w:r>
          </w:p>
        </w:tc>
        <w:tc>
          <w:tcPr>
            <w:tcW w:type="dxa" w:w="1361"/>
          </w:tcPr>
          <w:p>
            <w:pPr>
              <w:jc w:val="center"/>
            </w:pPr>
            <w:r/>
            <w:r>
              <w:rPr>
                <w:rFonts w:ascii="Arial" w:hAnsi="Arial" w:cs="Arial"/>
                <w:b w:val="0"/>
                <w:i w:val="0"/>
                <w:sz w:val="14"/>
              </w:rPr>
              <w:t>38+919</w:t>
            </w:r>
          </w:p>
        </w:tc>
        <w:tc>
          <w:tcPr>
            <w:tcW w:type="dxa" w:w="1134"/>
          </w:tcPr>
          <w:p>
            <w:pPr>
              <w:jc w:val="center"/>
            </w:pPr>
            <w:r/>
            <w:r>
              <w:rPr>
                <w:rFonts w:ascii="Arial" w:hAnsi="Arial" w:cs="Arial"/>
                <w:b w:val="0"/>
                <w:i w:val="0"/>
                <w:sz w:val="14"/>
              </w:rPr>
              <w:t>371303</w:t>
            </w:r>
          </w:p>
        </w:tc>
        <w:tc>
          <w:tcPr>
            <w:tcW w:type="dxa" w:w="1247"/>
          </w:tcPr>
          <w:p>
            <w:pPr>
              <w:jc w:val="center"/>
            </w:pPr>
            <w:r/>
            <w:r>
              <w:rPr>
                <w:rFonts w:ascii="Arial" w:hAnsi="Arial" w:cs="Arial"/>
                <w:b w:val="0"/>
                <w:i w:val="0"/>
                <w:sz w:val="14"/>
              </w:rPr>
              <w:t>9226343</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Chanchamayco</w:t>
            </w:r>
          </w:p>
        </w:tc>
        <w:tc>
          <w:tcPr>
            <w:tcW w:type="dxa" w:w="1361"/>
          </w:tcPr>
          <w:p>
            <w:pPr>
              <w:jc w:val="center"/>
            </w:pPr>
            <w:r/>
            <w:r>
              <w:rPr>
                <w:rFonts w:ascii="Arial" w:hAnsi="Arial" w:cs="Arial"/>
                <w:b w:val="0"/>
                <w:i w:val="0"/>
                <w:sz w:val="14"/>
              </w:rPr>
              <w:t>44+149</w:t>
            </w:r>
          </w:p>
        </w:tc>
        <w:tc>
          <w:tcPr>
            <w:tcW w:type="dxa" w:w="1134"/>
          </w:tcPr>
          <w:p>
            <w:pPr>
              <w:jc w:val="center"/>
            </w:pPr>
            <w:r/>
            <w:r>
              <w:rPr>
                <w:rFonts w:ascii="Arial" w:hAnsi="Arial" w:cs="Arial"/>
                <w:b w:val="0"/>
                <w:i w:val="0"/>
                <w:sz w:val="14"/>
              </w:rPr>
              <w:t>374536</w:t>
            </w:r>
          </w:p>
        </w:tc>
        <w:tc>
          <w:tcPr>
            <w:tcW w:type="dxa" w:w="1247"/>
          </w:tcPr>
          <w:p>
            <w:pPr>
              <w:jc w:val="center"/>
            </w:pPr>
            <w:r/>
            <w:r>
              <w:rPr>
                <w:rFonts w:ascii="Arial" w:hAnsi="Arial" w:cs="Arial"/>
                <w:b w:val="0"/>
                <w:i w:val="0"/>
                <w:sz w:val="14"/>
              </w:rPr>
              <w:t>9223587</w:t>
            </w:r>
          </w:p>
        </w:tc>
        <w:tc>
          <w:tcPr>
            <w:tcW w:type="dxa" w:w="1587"/>
          </w:tcPr>
          <w:p>
            <w:pPr>
              <w:jc w:val="center"/>
            </w:pPr>
            <w:r/>
            <w:r>
              <w:rPr>
                <w:rFonts w:ascii="Arial" w:hAnsi="Arial" w:cs="Arial"/>
                <w:b w:val="0"/>
                <w:i w:val="0"/>
                <w:sz w:val="14"/>
              </w:rPr>
              <w:t>Por incorporar</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Por incorporar</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3</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Tabla N.° 04. Puntos y sectores críticos del inventario vial</w:t>
            </w:r>
          </w:p>
          <w:p>
            <w:pPr>
              <w:jc w:val="both"/>
            </w:pPr>
            <w:r>
              <w:rPr>
                <w:rFonts w:ascii="Arial" w:hAnsi="Arial" w:cs="Arial"/>
                <w:b w:val="0"/>
                <w:i/>
                <w:sz w:val="19"/>
              </w:rPr>
              <w:t>Se ubican los sectores críticos por progresivas; sin embargo, es necesario adjuntar fotografías con coordenadas de acuerdo con la descripción del sector crítico.</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agregan a la Tabla N.° 04 las coordenadas UTM de inicio y fin de cada punto o sector crítico, tomadas del eje georreferenciado en la progresiva del inventario, y el número de la fotografía del Anexo 3 que lo registra. 5 de los 17 puntos y sectores tienen fotografía con coordenadas; los demás se completan con el registro fotográfico indicado en el Anexo 3 (B).</w:t>
      </w:r>
    </w:p>
    <w:p>
      <w:pPr>
        <w:keepNext/>
        <w:spacing w:before="80" w:after="60" w:line="276" w:lineRule="auto"/>
        <w:jc w:val="center"/>
      </w:pPr>
      <w:r>
        <w:rPr>
          <w:rFonts w:ascii="Arial" w:hAnsi="Arial" w:cs="Arial"/>
          <w:b/>
          <w:i w:val="0"/>
          <w:sz w:val="18"/>
        </w:rPr>
        <w:t>Tabla N.° 04: Puntos y sectores críticos del inventario vial (UTM WGS 84 - zona 18 S)</w:t>
      </w:r>
    </w:p>
    <w:tbl>
      <w:tblPr>
        <w:tblStyle w:val="TableGrid"/>
        <w:jc w:val="center"/>
        <w:tblLayout w:type="fixed"/>
        <w:tblLook w:firstColumn="1" w:firstRow="1" w:lastColumn="0" w:lastRow="0" w:noHBand="0" w:noVBand="1" w:val="04A0"/>
        <w:tblLayout w:type="fixed"/>
        <w:tblW w:w="9072" w:type="dxa"/>
      </w:tblPr>
      <w:tblGrid>
        <w:gridCol w:w="1474"/>
        <w:gridCol w:w="2608"/>
        <w:gridCol w:w="907"/>
        <w:gridCol w:w="1077"/>
        <w:gridCol w:w="907"/>
        <w:gridCol w:w="1077"/>
        <w:gridCol w:w="1020"/>
      </w:tblGrid>
      <w:tr>
        <w:trPr>
          <w:tblHeader w:val="true"/>
        </w:trPr>
        <w:tc>
          <w:tcPr>
            <w:tcW w:type="dxa" w:w="1474"/>
            <w:shd w:val="clear" w:color="auto" w:fill="1F4E79"/>
          </w:tcPr>
          <w:p>
            <w:pPr>
              <w:jc w:val="center"/>
            </w:pPr>
            <w:r/>
            <w:r>
              <w:rPr>
                <w:rFonts w:ascii="Arial" w:hAnsi="Arial" w:cs="Arial"/>
                <w:b/>
                <w:i w:val="0"/>
                <w:color w:val="FFFFFF"/>
                <w:sz w:val="14"/>
              </w:rPr>
              <w:t>PROGRESIVA</w:t>
            </w:r>
          </w:p>
        </w:tc>
        <w:tc>
          <w:tcPr>
            <w:tcW w:type="dxa" w:w="2608"/>
            <w:shd w:val="clear" w:color="auto" w:fill="1F4E79"/>
          </w:tcPr>
          <w:p>
            <w:pPr>
              <w:jc w:val="center"/>
            </w:pPr>
            <w:r/>
            <w:r>
              <w:rPr>
                <w:rFonts w:ascii="Arial" w:hAnsi="Arial" w:cs="Arial"/>
                <w:b/>
                <w:i w:val="0"/>
                <w:color w:val="FFFFFF"/>
                <w:sz w:val="14"/>
              </w:rPr>
              <w:t>DESCRIPCIÓN</w:t>
            </w:r>
          </w:p>
        </w:tc>
        <w:tc>
          <w:tcPr>
            <w:tcW w:type="dxa" w:w="907"/>
            <w:shd w:val="clear" w:color="auto" w:fill="1F4E79"/>
          </w:tcPr>
          <w:p>
            <w:pPr>
              <w:jc w:val="center"/>
            </w:pPr>
            <w:r/>
            <w:r>
              <w:rPr>
                <w:rFonts w:ascii="Arial" w:hAnsi="Arial" w:cs="Arial"/>
                <w:b/>
                <w:i w:val="0"/>
                <w:color w:val="FFFFFF"/>
                <w:sz w:val="14"/>
              </w:rPr>
              <w:t>ESTE INICIO</w:t>
            </w:r>
          </w:p>
        </w:tc>
        <w:tc>
          <w:tcPr>
            <w:tcW w:type="dxa" w:w="1077"/>
            <w:shd w:val="clear" w:color="auto" w:fill="1F4E79"/>
          </w:tcPr>
          <w:p>
            <w:pPr>
              <w:jc w:val="center"/>
            </w:pPr>
            <w:r/>
            <w:r>
              <w:rPr>
                <w:rFonts w:ascii="Arial" w:hAnsi="Arial" w:cs="Arial"/>
                <w:b/>
                <w:i w:val="0"/>
                <w:color w:val="FFFFFF"/>
                <w:sz w:val="14"/>
              </w:rPr>
              <w:t>NORTE INICIO</w:t>
            </w:r>
          </w:p>
        </w:tc>
        <w:tc>
          <w:tcPr>
            <w:tcW w:type="dxa" w:w="907"/>
            <w:shd w:val="clear" w:color="auto" w:fill="1F4E79"/>
          </w:tcPr>
          <w:p>
            <w:pPr>
              <w:jc w:val="center"/>
            </w:pPr>
            <w:r/>
            <w:r>
              <w:rPr>
                <w:rFonts w:ascii="Arial" w:hAnsi="Arial" w:cs="Arial"/>
                <w:b/>
                <w:i w:val="0"/>
                <w:color w:val="FFFFFF"/>
                <w:sz w:val="14"/>
              </w:rPr>
              <w:t>ESTE FIN</w:t>
            </w:r>
          </w:p>
        </w:tc>
        <w:tc>
          <w:tcPr>
            <w:tcW w:type="dxa" w:w="1077"/>
            <w:shd w:val="clear" w:color="auto" w:fill="1F4E79"/>
          </w:tcPr>
          <w:p>
            <w:pPr>
              <w:jc w:val="center"/>
            </w:pPr>
            <w:r/>
            <w:r>
              <w:rPr>
                <w:rFonts w:ascii="Arial" w:hAnsi="Arial" w:cs="Arial"/>
                <w:b/>
                <w:i w:val="0"/>
                <w:color w:val="FFFFFF"/>
                <w:sz w:val="14"/>
              </w:rPr>
              <w:t>NORTE FIN</w:t>
            </w:r>
          </w:p>
        </w:tc>
        <w:tc>
          <w:tcPr>
            <w:tcW w:type="dxa" w:w="1020"/>
            <w:shd w:val="clear" w:color="auto" w:fill="1F4E79"/>
          </w:tcPr>
          <w:p>
            <w:pPr>
              <w:jc w:val="center"/>
            </w:pPr>
            <w:r/>
            <w:r>
              <w:rPr>
                <w:rFonts w:ascii="Arial" w:hAnsi="Arial" w:cs="Arial"/>
                <w:b/>
                <w:i w:val="0"/>
                <w:color w:val="FFFFFF"/>
                <w:sz w:val="14"/>
              </w:rPr>
              <w:t>FOTO N.°</w:t>
            </w:r>
          </w:p>
        </w:tc>
      </w:tr>
      <w:tr>
        <w:tc>
          <w:tcPr>
            <w:tcW w:type="dxa" w:w="1474"/>
          </w:tcPr>
          <w:p>
            <w:pPr>
              <w:jc w:val="left"/>
            </w:pPr>
            <w:r/>
            <w:r>
              <w:rPr>
                <w:rFonts w:ascii="Arial" w:hAnsi="Arial" w:cs="Arial"/>
                <w:b w:val="0"/>
                <w:i w:val="0"/>
                <w:sz w:val="14"/>
              </w:rPr>
              <w:t>20+337 a 20+340</w:t>
            </w:r>
          </w:p>
        </w:tc>
        <w:tc>
          <w:tcPr>
            <w:tcW w:type="dxa" w:w="2608"/>
          </w:tcPr>
          <w:p>
            <w:pPr>
              <w:jc w:val="left"/>
            </w:pPr>
            <w:r/>
            <w:r>
              <w:rPr>
                <w:rFonts w:ascii="Arial" w:hAnsi="Arial" w:cs="Arial"/>
                <w:b w:val="0"/>
                <w:i w:val="0"/>
                <w:sz w:val="14"/>
              </w:rPr>
              <w:t>Erosión h = 2.00 m (LI)</w:t>
            </w:r>
          </w:p>
        </w:tc>
        <w:tc>
          <w:tcPr>
            <w:tcW w:type="dxa" w:w="907"/>
          </w:tcPr>
          <w:p>
            <w:pPr>
              <w:jc w:val="center"/>
            </w:pPr>
            <w:r/>
            <w:r>
              <w:rPr>
                <w:rFonts w:ascii="Arial" w:hAnsi="Arial" w:cs="Arial"/>
                <w:b w:val="0"/>
                <w:i w:val="0"/>
                <w:sz w:val="14"/>
              </w:rPr>
              <w:t>361402</w:t>
            </w:r>
          </w:p>
        </w:tc>
        <w:tc>
          <w:tcPr>
            <w:tcW w:type="dxa" w:w="1077"/>
          </w:tcPr>
          <w:p>
            <w:pPr>
              <w:jc w:val="center"/>
            </w:pPr>
            <w:r/>
            <w:r>
              <w:rPr>
                <w:rFonts w:ascii="Arial" w:hAnsi="Arial" w:cs="Arial"/>
                <w:b w:val="0"/>
                <w:i w:val="0"/>
                <w:sz w:val="14"/>
              </w:rPr>
              <w:t>9232445</w:t>
            </w:r>
          </w:p>
        </w:tc>
        <w:tc>
          <w:tcPr>
            <w:tcW w:type="dxa" w:w="907"/>
          </w:tcPr>
          <w:p>
            <w:pPr>
              <w:jc w:val="center"/>
            </w:pPr>
            <w:r/>
            <w:r>
              <w:rPr>
                <w:rFonts w:ascii="Arial" w:hAnsi="Arial" w:cs="Arial"/>
                <w:b w:val="0"/>
                <w:i w:val="0"/>
                <w:sz w:val="14"/>
              </w:rPr>
              <w:t>361401</w:t>
            </w:r>
          </w:p>
        </w:tc>
        <w:tc>
          <w:tcPr>
            <w:tcW w:type="dxa" w:w="1077"/>
          </w:tcPr>
          <w:p>
            <w:pPr>
              <w:jc w:val="center"/>
            </w:pPr>
            <w:r/>
            <w:r>
              <w:rPr>
                <w:rFonts w:ascii="Arial" w:hAnsi="Arial" w:cs="Arial"/>
                <w:b w:val="0"/>
                <w:i w:val="0"/>
                <w:sz w:val="14"/>
              </w:rPr>
              <w:t>9232442</w:t>
            </w:r>
          </w:p>
        </w:tc>
        <w:tc>
          <w:tcPr>
            <w:tcW w:type="dxa" w:w="1020"/>
          </w:tcPr>
          <w:p>
            <w:pPr>
              <w:jc w:val="center"/>
            </w:pPr>
            <w:r/>
            <w:r>
              <w:rPr>
                <w:rFonts w:ascii="Arial" w:hAnsi="Arial" w:cs="Arial"/>
                <w:b w:val="0"/>
                <w:i w:val="0"/>
                <w:sz w:val="14"/>
              </w:rPr>
              <w:t>Por incorporar</w:t>
            </w:r>
          </w:p>
        </w:tc>
      </w:tr>
      <w:tr>
        <w:tc>
          <w:tcPr>
            <w:tcW w:type="dxa" w:w="1474"/>
          </w:tcPr>
          <w:p>
            <w:pPr>
              <w:jc w:val="left"/>
            </w:pPr>
            <w:r/>
            <w:r>
              <w:rPr>
                <w:rFonts w:ascii="Arial" w:hAnsi="Arial" w:cs="Arial"/>
                <w:b w:val="0"/>
                <w:i w:val="0"/>
                <w:sz w:val="14"/>
              </w:rPr>
              <w:t>20+360 a 21+170</w:t>
            </w:r>
          </w:p>
        </w:tc>
        <w:tc>
          <w:tcPr>
            <w:tcW w:type="dxa" w:w="2608"/>
          </w:tcPr>
          <w:p>
            <w:pPr>
              <w:jc w:val="left"/>
            </w:pPr>
            <w:r/>
            <w:r>
              <w:rPr>
                <w:rFonts w:ascii="Arial" w:hAnsi="Arial" w:cs="Arial"/>
                <w:b w:val="0"/>
                <w:i w:val="0"/>
                <w:sz w:val="14"/>
              </w:rPr>
              <w:t>Inundación por cultivos de arroz</w:t>
            </w:r>
          </w:p>
        </w:tc>
        <w:tc>
          <w:tcPr>
            <w:tcW w:type="dxa" w:w="907"/>
          </w:tcPr>
          <w:p>
            <w:pPr>
              <w:jc w:val="center"/>
            </w:pPr>
            <w:r/>
            <w:r>
              <w:rPr>
                <w:rFonts w:ascii="Arial" w:hAnsi="Arial" w:cs="Arial"/>
                <w:b w:val="0"/>
                <w:i w:val="0"/>
                <w:sz w:val="14"/>
              </w:rPr>
              <w:t>361396</w:t>
            </w:r>
          </w:p>
        </w:tc>
        <w:tc>
          <w:tcPr>
            <w:tcW w:type="dxa" w:w="1077"/>
          </w:tcPr>
          <w:p>
            <w:pPr>
              <w:jc w:val="center"/>
            </w:pPr>
            <w:r/>
            <w:r>
              <w:rPr>
                <w:rFonts w:ascii="Arial" w:hAnsi="Arial" w:cs="Arial"/>
                <w:b w:val="0"/>
                <w:i w:val="0"/>
                <w:sz w:val="14"/>
              </w:rPr>
              <w:t>9232423</w:t>
            </w:r>
          </w:p>
        </w:tc>
        <w:tc>
          <w:tcPr>
            <w:tcW w:type="dxa" w:w="907"/>
          </w:tcPr>
          <w:p>
            <w:pPr>
              <w:jc w:val="center"/>
            </w:pPr>
            <w:r/>
            <w:r>
              <w:rPr>
                <w:rFonts w:ascii="Arial" w:hAnsi="Arial" w:cs="Arial"/>
                <w:b w:val="0"/>
                <w:i w:val="0"/>
                <w:sz w:val="14"/>
              </w:rPr>
              <w:t>361181</w:t>
            </w:r>
          </w:p>
        </w:tc>
        <w:tc>
          <w:tcPr>
            <w:tcW w:type="dxa" w:w="1077"/>
          </w:tcPr>
          <w:p>
            <w:pPr>
              <w:jc w:val="center"/>
            </w:pPr>
            <w:r/>
            <w:r>
              <w:rPr>
                <w:rFonts w:ascii="Arial" w:hAnsi="Arial" w:cs="Arial"/>
                <w:b w:val="0"/>
                <w:i w:val="0"/>
                <w:sz w:val="14"/>
              </w:rPr>
              <w:t>9231643</w:t>
            </w:r>
          </w:p>
        </w:tc>
        <w:tc>
          <w:tcPr>
            <w:tcW w:type="dxa" w:w="1020"/>
          </w:tcPr>
          <w:p>
            <w:pPr>
              <w:jc w:val="center"/>
            </w:pPr>
            <w:r/>
            <w:r>
              <w:rPr>
                <w:rFonts w:ascii="Arial" w:hAnsi="Arial" w:cs="Arial"/>
                <w:b w:val="0"/>
                <w:i w:val="0"/>
                <w:sz w:val="14"/>
              </w:rPr>
              <w:t>Por incorporar</w:t>
            </w:r>
          </w:p>
        </w:tc>
      </w:tr>
      <w:tr>
        <w:tc>
          <w:tcPr>
            <w:tcW w:type="dxa" w:w="1474"/>
          </w:tcPr>
          <w:p>
            <w:pPr>
              <w:jc w:val="left"/>
            </w:pPr>
            <w:r/>
            <w:r>
              <w:rPr>
                <w:rFonts w:ascii="Arial" w:hAnsi="Arial" w:cs="Arial"/>
                <w:b w:val="0"/>
                <w:i w:val="0"/>
                <w:sz w:val="14"/>
              </w:rPr>
              <w:t>22+270</w:t>
            </w:r>
          </w:p>
        </w:tc>
        <w:tc>
          <w:tcPr>
            <w:tcW w:type="dxa" w:w="2608"/>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360889</w:t>
            </w:r>
          </w:p>
        </w:tc>
        <w:tc>
          <w:tcPr>
            <w:tcW w:type="dxa" w:w="1077"/>
          </w:tcPr>
          <w:p>
            <w:pPr>
              <w:jc w:val="center"/>
            </w:pPr>
            <w:r/>
            <w:r>
              <w:rPr>
                <w:rFonts w:ascii="Arial" w:hAnsi="Arial" w:cs="Arial"/>
                <w:b w:val="0"/>
                <w:i w:val="0"/>
                <w:sz w:val="14"/>
              </w:rPr>
              <w:t>9230585</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020"/>
          </w:tcPr>
          <w:p>
            <w:pPr>
              <w:jc w:val="center"/>
            </w:pPr>
            <w:r/>
            <w:r>
              <w:rPr>
                <w:rFonts w:ascii="Arial" w:hAnsi="Arial" w:cs="Arial"/>
                <w:b w:val="0"/>
                <w:i w:val="0"/>
                <w:sz w:val="14"/>
              </w:rPr>
              <w:t>Por incorporar</w:t>
            </w:r>
          </w:p>
        </w:tc>
      </w:tr>
      <w:tr>
        <w:tc>
          <w:tcPr>
            <w:tcW w:type="dxa" w:w="1474"/>
          </w:tcPr>
          <w:p>
            <w:pPr>
              <w:jc w:val="left"/>
            </w:pPr>
            <w:r/>
            <w:r>
              <w:rPr>
                <w:rFonts w:ascii="Arial" w:hAnsi="Arial" w:cs="Arial"/>
                <w:b w:val="0"/>
                <w:i w:val="0"/>
                <w:sz w:val="14"/>
              </w:rPr>
              <w:t>22+800 a 22+960</w:t>
            </w:r>
          </w:p>
        </w:tc>
        <w:tc>
          <w:tcPr>
            <w:tcW w:type="dxa" w:w="2608"/>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360748</w:t>
            </w:r>
          </w:p>
        </w:tc>
        <w:tc>
          <w:tcPr>
            <w:tcW w:type="dxa" w:w="1077"/>
          </w:tcPr>
          <w:p>
            <w:pPr>
              <w:jc w:val="center"/>
            </w:pPr>
            <w:r/>
            <w:r>
              <w:rPr>
                <w:rFonts w:ascii="Arial" w:hAnsi="Arial" w:cs="Arial"/>
                <w:b w:val="0"/>
                <w:i w:val="0"/>
                <w:sz w:val="14"/>
              </w:rPr>
              <w:t>9230075</w:t>
            </w:r>
          </w:p>
        </w:tc>
        <w:tc>
          <w:tcPr>
            <w:tcW w:type="dxa" w:w="907"/>
          </w:tcPr>
          <w:p>
            <w:pPr>
              <w:jc w:val="center"/>
            </w:pPr>
            <w:r/>
            <w:r>
              <w:rPr>
                <w:rFonts w:ascii="Arial" w:hAnsi="Arial" w:cs="Arial"/>
                <w:b w:val="0"/>
                <w:i w:val="0"/>
                <w:sz w:val="14"/>
              </w:rPr>
              <w:t>360705</w:t>
            </w:r>
          </w:p>
        </w:tc>
        <w:tc>
          <w:tcPr>
            <w:tcW w:type="dxa" w:w="1077"/>
          </w:tcPr>
          <w:p>
            <w:pPr>
              <w:jc w:val="center"/>
            </w:pPr>
            <w:r/>
            <w:r>
              <w:rPr>
                <w:rFonts w:ascii="Arial" w:hAnsi="Arial" w:cs="Arial"/>
                <w:b w:val="0"/>
                <w:i w:val="0"/>
                <w:sz w:val="14"/>
              </w:rPr>
              <w:t>9229920</w:t>
            </w:r>
          </w:p>
        </w:tc>
        <w:tc>
          <w:tcPr>
            <w:tcW w:type="dxa" w:w="1020"/>
          </w:tcPr>
          <w:p>
            <w:pPr>
              <w:jc w:val="center"/>
            </w:pPr>
            <w:r/>
            <w:r>
              <w:rPr>
                <w:rFonts w:ascii="Arial" w:hAnsi="Arial" w:cs="Arial"/>
                <w:b w:val="0"/>
                <w:i w:val="0"/>
                <w:sz w:val="14"/>
              </w:rPr>
              <w:t>Por incorporar</w:t>
            </w:r>
          </w:p>
        </w:tc>
      </w:tr>
      <w:tr>
        <w:tc>
          <w:tcPr>
            <w:tcW w:type="dxa" w:w="1474"/>
          </w:tcPr>
          <w:p>
            <w:pPr>
              <w:jc w:val="left"/>
            </w:pPr>
            <w:r/>
            <w:r>
              <w:rPr>
                <w:rFonts w:ascii="Arial" w:hAnsi="Arial" w:cs="Arial"/>
                <w:b w:val="0"/>
                <w:i w:val="0"/>
                <w:sz w:val="14"/>
              </w:rPr>
              <w:t>26+924</w:t>
            </w:r>
          </w:p>
        </w:tc>
        <w:tc>
          <w:tcPr>
            <w:tcW w:type="dxa" w:w="2608"/>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362379</w:t>
            </w:r>
          </w:p>
        </w:tc>
        <w:tc>
          <w:tcPr>
            <w:tcW w:type="dxa" w:w="1077"/>
          </w:tcPr>
          <w:p>
            <w:pPr>
              <w:jc w:val="center"/>
            </w:pPr>
            <w:r/>
            <w:r>
              <w:rPr>
                <w:rFonts w:ascii="Arial" w:hAnsi="Arial" w:cs="Arial"/>
                <w:b w:val="0"/>
                <w:i w:val="0"/>
                <w:sz w:val="14"/>
              </w:rPr>
              <w:t>9227709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020"/>
          </w:tcPr>
          <w:p>
            <w:pPr>
              <w:jc w:val="center"/>
            </w:pPr>
            <w:r/>
            <w:r>
              <w:rPr>
                <w:rFonts w:ascii="Arial" w:hAnsi="Arial" w:cs="Arial"/>
                <w:b w:val="0"/>
                <w:i w:val="0"/>
                <w:sz w:val="14"/>
              </w:rPr>
              <w:t>Por incorporar</w:t>
            </w:r>
          </w:p>
        </w:tc>
      </w:tr>
      <w:tr>
        <w:tc>
          <w:tcPr>
            <w:tcW w:type="dxa" w:w="1474"/>
          </w:tcPr>
          <w:p>
            <w:pPr>
              <w:jc w:val="left"/>
            </w:pPr>
            <w:r/>
            <w:r>
              <w:rPr>
                <w:rFonts w:ascii="Arial" w:hAnsi="Arial" w:cs="Arial"/>
                <w:b w:val="0"/>
                <w:i w:val="0"/>
                <w:sz w:val="14"/>
              </w:rPr>
              <w:t>28+800 a 29+060</w:t>
            </w:r>
          </w:p>
        </w:tc>
        <w:tc>
          <w:tcPr>
            <w:tcW w:type="dxa" w:w="2608"/>
          </w:tcPr>
          <w:p>
            <w:pPr>
              <w:jc w:val="left"/>
            </w:pPr>
            <w:r/>
            <w:r>
              <w:rPr>
                <w:rFonts w:ascii="Arial" w:hAnsi="Arial" w:cs="Arial"/>
                <w:b w:val="0"/>
                <w:i w:val="0"/>
                <w:sz w:val="14"/>
              </w:rPr>
              <w:t>Material en la vía (LI)</w:t>
            </w:r>
          </w:p>
        </w:tc>
        <w:tc>
          <w:tcPr>
            <w:tcW w:type="dxa" w:w="907"/>
          </w:tcPr>
          <w:p>
            <w:pPr>
              <w:jc w:val="center"/>
            </w:pPr>
            <w:r/>
            <w:r>
              <w:rPr>
                <w:rFonts w:ascii="Arial" w:hAnsi="Arial" w:cs="Arial"/>
                <w:b w:val="0"/>
                <w:i w:val="0"/>
                <w:sz w:val="14"/>
              </w:rPr>
              <w:t>363964</w:t>
            </w:r>
          </w:p>
        </w:tc>
        <w:tc>
          <w:tcPr>
            <w:tcW w:type="dxa" w:w="1077"/>
          </w:tcPr>
          <w:p>
            <w:pPr>
              <w:jc w:val="center"/>
            </w:pPr>
            <w:r/>
            <w:r>
              <w:rPr>
                <w:rFonts w:ascii="Arial" w:hAnsi="Arial" w:cs="Arial"/>
                <w:b w:val="0"/>
                <w:i w:val="0"/>
                <w:sz w:val="14"/>
              </w:rPr>
              <w:t>9227105</w:t>
            </w:r>
          </w:p>
        </w:tc>
        <w:tc>
          <w:tcPr>
            <w:tcW w:type="dxa" w:w="907"/>
          </w:tcPr>
          <w:p>
            <w:pPr>
              <w:jc w:val="center"/>
            </w:pPr>
            <w:r/>
            <w:r>
              <w:rPr>
                <w:rFonts w:ascii="Arial" w:hAnsi="Arial" w:cs="Arial"/>
                <w:b w:val="0"/>
                <w:i w:val="0"/>
                <w:sz w:val="14"/>
              </w:rPr>
              <w:t>364192</w:t>
            </w:r>
          </w:p>
        </w:tc>
        <w:tc>
          <w:tcPr>
            <w:tcW w:type="dxa" w:w="1077"/>
          </w:tcPr>
          <w:p>
            <w:pPr>
              <w:jc w:val="center"/>
            </w:pPr>
            <w:r/>
            <w:r>
              <w:rPr>
                <w:rFonts w:ascii="Arial" w:hAnsi="Arial" w:cs="Arial"/>
                <w:b w:val="0"/>
                <w:i w:val="0"/>
                <w:sz w:val="14"/>
              </w:rPr>
              <w:t>9227205</w:t>
            </w:r>
          </w:p>
        </w:tc>
        <w:tc>
          <w:tcPr>
            <w:tcW w:type="dxa" w:w="1020"/>
          </w:tcPr>
          <w:p>
            <w:pPr>
              <w:jc w:val="center"/>
            </w:pPr>
            <w:r/>
            <w:r>
              <w:rPr>
                <w:rFonts w:ascii="Arial" w:hAnsi="Arial" w:cs="Arial"/>
                <w:b w:val="0"/>
                <w:i w:val="0"/>
                <w:sz w:val="14"/>
              </w:rPr>
              <w:t>Por incorporar</w:t>
            </w:r>
          </w:p>
        </w:tc>
      </w:tr>
      <w:tr>
        <w:tc>
          <w:tcPr>
            <w:tcW w:type="dxa" w:w="1474"/>
          </w:tcPr>
          <w:p>
            <w:pPr>
              <w:jc w:val="left"/>
            </w:pPr>
            <w:r/>
            <w:r>
              <w:rPr>
                <w:rFonts w:ascii="Arial" w:hAnsi="Arial" w:cs="Arial"/>
                <w:b w:val="0"/>
                <w:i w:val="0"/>
                <w:sz w:val="14"/>
              </w:rPr>
              <w:t>34+766 a 34+786</w:t>
            </w:r>
          </w:p>
        </w:tc>
        <w:tc>
          <w:tcPr>
            <w:tcW w:type="dxa" w:w="2608"/>
          </w:tcPr>
          <w:p>
            <w:pPr>
              <w:jc w:val="left"/>
            </w:pPr>
            <w:r/>
            <w:r>
              <w:rPr>
                <w:rFonts w:ascii="Arial" w:hAnsi="Arial" w:cs="Arial"/>
                <w:b w:val="0"/>
                <w:i w:val="0"/>
                <w:sz w:val="14"/>
              </w:rPr>
              <w:t>Erosión h = 3 m (LD)</w:t>
            </w:r>
          </w:p>
        </w:tc>
        <w:tc>
          <w:tcPr>
            <w:tcW w:type="dxa" w:w="907"/>
          </w:tcPr>
          <w:p>
            <w:pPr>
              <w:jc w:val="center"/>
            </w:pPr>
            <w:r/>
            <w:r>
              <w:rPr>
                <w:rFonts w:ascii="Arial" w:hAnsi="Arial" w:cs="Arial"/>
                <w:b w:val="0"/>
                <w:i w:val="0"/>
                <w:sz w:val="14"/>
              </w:rPr>
              <w:t>368292</w:t>
            </w:r>
          </w:p>
        </w:tc>
        <w:tc>
          <w:tcPr>
            <w:tcW w:type="dxa" w:w="1077"/>
          </w:tcPr>
          <w:p>
            <w:pPr>
              <w:jc w:val="center"/>
            </w:pPr>
            <w:r/>
            <w:r>
              <w:rPr>
                <w:rFonts w:ascii="Arial" w:hAnsi="Arial" w:cs="Arial"/>
                <w:b w:val="0"/>
                <w:i w:val="0"/>
                <w:sz w:val="14"/>
              </w:rPr>
              <w:t>9225375</w:t>
            </w:r>
          </w:p>
        </w:tc>
        <w:tc>
          <w:tcPr>
            <w:tcW w:type="dxa" w:w="907"/>
          </w:tcPr>
          <w:p>
            <w:pPr>
              <w:jc w:val="center"/>
            </w:pPr>
            <w:r/>
            <w:r>
              <w:rPr>
                <w:rFonts w:ascii="Arial" w:hAnsi="Arial" w:cs="Arial"/>
                <w:b w:val="0"/>
                <w:i w:val="0"/>
                <w:sz w:val="14"/>
              </w:rPr>
              <w:t>368294</w:t>
            </w:r>
          </w:p>
        </w:tc>
        <w:tc>
          <w:tcPr>
            <w:tcW w:type="dxa" w:w="1077"/>
          </w:tcPr>
          <w:p>
            <w:pPr>
              <w:jc w:val="center"/>
            </w:pPr>
            <w:r/>
            <w:r>
              <w:rPr>
                <w:rFonts w:ascii="Arial" w:hAnsi="Arial" w:cs="Arial"/>
                <w:b w:val="0"/>
                <w:i w:val="0"/>
                <w:sz w:val="14"/>
              </w:rPr>
              <w:t>9225394</w:t>
            </w:r>
          </w:p>
        </w:tc>
        <w:tc>
          <w:tcPr>
            <w:tcW w:type="dxa" w:w="1020"/>
          </w:tcPr>
          <w:p>
            <w:pPr>
              <w:jc w:val="center"/>
            </w:pPr>
            <w:r/>
            <w:r>
              <w:rPr>
                <w:rFonts w:ascii="Arial" w:hAnsi="Arial" w:cs="Arial"/>
                <w:b w:val="0"/>
                <w:i w:val="0"/>
                <w:sz w:val="14"/>
              </w:rPr>
              <w:t>F-14, F-15</w:t>
            </w:r>
          </w:p>
        </w:tc>
      </w:tr>
      <w:tr>
        <w:tc>
          <w:tcPr>
            <w:tcW w:type="dxa" w:w="1474"/>
          </w:tcPr>
          <w:p>
            <w:pPr>
              <w:jc w:val="left"/>
            </w:pPr>
            <w:r/>
            <w:r>
              <w:rPr>
                <w:rFonts w:ascii="Arial" w:hAnsi="Arial" w:cs="Arial"/>
                <w:b w:val="0"/>
                <w:i w:val="0"/>
                <w:sz w:val="14"/>
              </w:rPr>
              <w:t>34+954</w:t>
            </w:r>
          </w:p>
        </w:tc>
        <w:tc>
          <w:tcPr>
            <w:tcW w:type="dxa" w:w="2608"/>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368319</w:t>
            </w:r>
          </w:p>
        </w:tc>
        <w:tc>
          <w:tcPr>
            <w:tcW w:type="dxa" w:w="1077"/>
          </w:tcPr>
          <w:p>
            <w:pPr>
              <w:jc w:val="center"/>
            </w:pPr>
            <w:r/>
            <w:r>
              <w:rPr>
                <w:rFonts w:ascii="Arial" w:hAnsi="Arial" w:cs="Arial"/>
                <w:b w:val="0"/>
                <w:i w:val="0"/>
                <w:sz w:val="14"/>
              </w:rPr>
              <w:t>9225559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020"/>
          </w:tcPr>
          <w:p>
            <w:pPr>
              <w:jc w:val="center"/>
            </w:pPr>
            <w:r/>
            <w:r>
              <w:rPr>
                <w:rFonts w:ascii="Arial" w:hAnsi="Arial" w:cs="Arial"/>
                <w:b w:val="0"/>
                <w:i w:val="0"/>
                <w:sz w:val="14"/>
              </w:rPr>
              <w:t>Por incorporar</w:t>
            </w:r>
          </w:p>
        </w:tc>
      </w:tr>
      <w:tr>
        <w:tc>
          <w:tcPr>
            <w:tcW w:type="dxa" w:w="1474"/>
          </w:tcPr>
          <w:p>
            <w:pPr>
              <w:jc w:val="left"/>
            </w:pPr>
            <w:r/>
            <w:r>
              <w:rPr>
                <w:rFonts w:ascii="Arial" w:hAnsi="Arial" w:cs="Arial"/>
                <w:b w:val="0"/>
                <w:i w:val="0"/>
                <w:sz w:val="14"/>
              </w:rPr>
              <w:t>36+060 a 36+100</w:t>
            </w:r>
          </w:p>
        </w:tc>
        <w:tc>
          <w:tcPr>
            <w:tcW w:type="dxa" w:w="2608"/>
          </w:tcPr>
          <w:p>
            <w:pPr>
              <w:jc w:val="left"/>
            </w:pPr>
            <w:r/>
            <w:r>
              <w:rPr>
                <w:rFonts w:ascii="Arial" w:hAnsi="Arial" w:cs="Arial"/>
                <w:b w:val="0"/>
                <w:i w:val="0"/>
                <w:sz w:val="14"/>
              </w:rPr>
              <w:t>Inestabilidad de talud h = 20 m (LI)</w:t>
            </w:r>
          </w:p>
        </w:tc>
        <w:tc>
          <w:tcPr>
            <w:tcW w:type="dxa" w:w="907"/>
          </w:tcPr>
          <w:p>
            <w:pPr>
              <w:jc w:val="center"/>
            </w:pPr>
            <w:r/>
            <w:r>
              <w:rPr>
                <w:rFonts w:ascii="Arial" w:hAnsi="Arial" w:cs="Arial"/>
                <w:b w:val="0"/>
                <w:i w:val="0"/>
                <w:sz w:val="14"/>
              </w:rPr>
              <w:t>368870</w:t>
            </w:r>
          </w:p>
        </w:tc>
        <w:tc>
          <w:tcPr>
            <w:tcW w:type="dxa" w:w="1077"/>
          </w:tcPr>
          <w:p>
            <w:pPr>
              <w:jc w:val="center"/>
            </w:pPr>
            <w:r/>
            <w:r>
              <w:rPr>
                <w:rFonts w:ascii="Arial" w:hAnsi="Arial" w:cs="Arial"/>
                <w:b w:val="0"/>
                <w:i w:val="0"/>
                <w:sz w:val="14"/>
              </w:rPr>
              <w:t>9226420</w:t>
            </w:r>
          </w:p>
        </w:tc>
        <w:tc>
          <w:tcPr>
            <w:tcW w:type="dxa" w:w="907"/>
          </w:tcPr>
          <w:p>
            <w:pPr>
              <w:jc w:val="center"/>
            </w:pPr>
            <w:r/>
            <w:r>
              <w:rPr>
                <w:rFonts w:ascii="Arial" w:hAnsi="Arial" w:cs="Arial"/>
                <w:b w:val="0"/>
                <w:i w:val="0"/>
                <w:sz w:val="14"/>
              </w:rPr>
              <w:t>368909</w:t>
            </w:r>
          </w:p>
        </w:tc>
        <w:tc>
          <w:tcPr>
            <w:tcW w:type="dxa" w:w="1077"/>
          </w:tcPr>
          <w:p>
            <w:pPr>
              <w:jc w:val="center"/>
            </w:pPr>
            <w:r/>
            <w:r>
              <w:rPr>
                <w:rFonts w:ascii="Arial" w:hAnsi="Arial" w:cs="Arial"/>
                <w:b w:val="0"/>
                <w:i w:val="0"/>
                <w:sz w:val="14"/>
              </w:rPr>
              <w:t>9226422</w:t>
            </w:r>
          </w:p>
        </w:tc>
        <w:tc>
          <w:tcPr>
            <w:tcW w:type="dxa" w:w="1020"/>
          </w:tcPr>
          <w:p>
            <w:pPr>
              <w:jc w:val="center"/>
            </w:pPr>
            <w:r/>
            <w:r>
              <w:rPr>
                <w:rFonts w:ascii="Arial" w:hAnsi="Arial" w:cs="Arial"/>
                <w:b w:val="0"/>
                <w:i w:val="0"/>
                <w:sz w:val="14"/>
              </w:rPr>
              <w:t>Por incorporar</w:t>
            </w:r>
          </w:p>
        </w:tc>
      </w:tr>
      <w:tr>
        <w:tc>
          <w:tcPr>
            <w:tcW w:type="dxa" w:w="1474"/>
          </w:tcPr>
          <w:p>
            <w:pPr>
              <w:jc w:val="left"/>
            </w:pPr>
            <w:r/>
            <w:r>
              <w:rPr>
                <w:rFonts w:ascii="Arial" w:hAnsi="Arial" w:cs="Arial"/>
                <w:b w:val="0"/>
                <w:i w:val="0"/>
                <w:sz w:val="14"/>
              </w:rPr>
              <w:t>36+380 a 36+460</w:t>
            </w:r>
          </w:p>
        </w:tc>
        <w:tc>
          <w:tcPr>
            <w:tcW w:type="dxa" w:w="2608"/>
          </w:tcPr>
          <w:p>
            <w:pPr>
              <w:jc w:val="left"/>
            </w:pPr>
            <w:r/>
            <w:r>
              <w:rPr>
                <w:rFonts w:ascii="Arial" w:hAnsi="Arial" w:cs="Arial"/>
                <w:b w:val="0"/>
                <w:i w:val="0"/>
                <w:sz w:val="14"/>
              </w:rPr>
              <w:t>Erosión h = 2.0 m (LD)</w:t>
            </w:r>
          </w:p>
        </w:tc>
        <w:tc>
          <w:tcPr>
            <w:tcW w:type="dxa" w:w="907"/>
          </w:tcPr>
          <w:p>
            <w:pPr>
              <w:jc w:val="center"/>
            </w:pPr>
            <w:r/>
            <w:r>
              <w:rPr>
                <w:rFonts w:ascii="Arial" w:hAnsi="Arial" w:cs="Arial"/>
                <w:b w:val="0"/>
                <w:i w:val="0"/>
                <w:sz w:val="14"/>
              </w:rPr>
              <w:t>369091</w:t>
            </w:r>
          </w:p>
        </w:tc>
        <w:tc>
          <w:tcPr>
            <w:tcW w:type="dxa" w:w="1077"/>
          </w:tcPr>
          <w:p>
            <w:pPr>
              <w:jc w:val="center"/>
            </w:pPr>
            <w:r/>
            <w:r>
              <w:rPr>
                <w:rFonts w:ascii="Arial" w:hAnsi="Arial" w:cs="Arial"/>
                <w:b w:val="0"/>
                <w:i w:val="0"/>
                <w:sz w:val="14"/>
              </w:rPr>
              <w:t>9226619</w:t>
            </w:r>
          </w:p>
        </w:tc>
        <w:tc>
          <w:tcPr>
            <w:tcW w:type="dxa" w:w="907"/>
          </w:tcPr>
          <w:p>
            <w:pPr>
              <w:jc w:val="center"/>
            </w:pPr>
            <w:r/>
            <w:r>
              <w:rPr>
                <w:rFonts w:ascii="Arial" w:hAnsi="Arial" w:cs="Arial"/>
                <w:b w:val="0"/>
                <w:i w:val="0"/>
                <w:sz w:val="14"/>
              </w:rPr>
              <w:t>369146</w:t>
            </w:r>
          </w:p>
        </w:tc>
        <w:tc>
          <w:tcPr>
            <w:tcW w:type="dxa" w:w="1077"/>
          </w:tcPr>
          <w:p>
            <w:pPr>
              <w:jc w:val="center"/>
            </w:pPr>
            <w:r/>
            <w:r>
              <w:rPr>
                <w:rFonts w:ascii="Arial" w:hAnsi="Arial" w:cs="Arial"/>
                <w:b w:val="0"/>
                <w:i w:val="0"/>
                <w:sz w:val="14"/>
              </w:rPr>
              <w:t>9226677</w:t>
            </w:r>
          </w:p>
        </w:tc>
        <w:tc>
          <w:tcPr>
            <w:tcW w:type="dxa" w:w="1020"/>
          </w:tcPr>
          <w:p>
            <w:pPr>
              <w:jc w:val="center"/>
            </w:pPr>
            <w:r/>
            <w:r>
              <w:rPr>
                <w:rFonts w:ascii="Arial" w:hAnsi="Arial" w:cs="Arial"/>
                <w:b w:val="0"/>
                <w:i w:val="0"/>
                <w:sz w:val="14"/>
              </w:rPr>
              <w:t>Por incorporar</w:t>
            </w:r>
          </w:p>
        </w:tc>
      </w:tr>
      <w:tr>
        <w:tc>
          <w:tcPr>
            <w:tcW w:type="dxa" w:w="1474"/>
          </w:tcPr>
          <w:p>
            <w:pPr>
              <w:jc w:val="left"/>
            </w:pPr>
            <w:r/>
            <w:r>
              <w:rPr>
                <w:rFonts w:ascii="Arial" w:hAnsi="Arial" w:cs="Arial"/>
                <w:b w:val="0"/>
                <w:i w:val="0"/>
                <w:sz w:val="14"/>
              </w:rPr>
              <w:t>37+520 a 37+780</w:t>
            </w:r>
          </w:p>
        </w:tc>
        <w:tc>
          <w:tcPr>
            <w:tcW w:type="dxa" w:w="2608"/>
          </w:tcPr>
          <w:p>
            <w:pPr>
              <w:jc w:val="left"/>
            </w:pPr>
            <w:r/>
            <w:r>
              <w:rPr>
                <w:rFonts w:ascii="Arial" w:hAnsi="Arial" w:cs="Arial"/>
                <w:b w:val="0"/>
                <w:i w:val="0"/>
                <w:sz w:val="14"/>
              </w:rPr>
              <w:t>Inestabilidad de talud h = 30 m (LI)</w:t>
            </w:r>
          </w:p>
        </w:tc>
        <w:tc>
          <w:tcPr>
            <w:tcW w:type="dxa" w:w="907"/>
          </w:tcPr>
          <w:p>
            <w:pPr>
              <w:jc w:val="center"/>
            </w:pPr>
            <w:r/>
            <w:r>
              <w:rPr>
                <w:rFonts w:ascii="Arial" w:hAnsi="Arial" w:cs="Arial"/>
                <w:b w:val="0"/>
                <w:i w:val="0"/>
                <w:sz w:val="14"/>
              </w:rPr>
              <w:t>370131</w:t>
            </w:r>
          </w:p>
        </w:tc>
        <w:tc>
          <w:tcPr>
            <w:tcW w:type="dxa" w:w="1077"/>
          </w:tcPr>
          <w:p>
            <w:pPr>
              <w:jc w:val="center"/>
            </w:pPr>
            <w:r/>
            <w:r>
              <w:rPr>
                <w:rFonts w:ascii="Arial" w:hAnsi="Arial" w:cs="Arial"/>
                <w:b w:val="0"/>
                <w:i w:val="0"/>
                <w:sz w:val="14"/>
              </w:rPr>
              <w:t>9226895</w:t>
            </w:r>
          </w:p>
        </w:tc>
        <w:tc>
          <w:tcPr>
            <w:tcW w:type="dxa" w:w="907"/>
          </w:tcPr>
          <w:p>
            <w:pPr>
              <w:jc w:val="center"/>
            </w:pPr>
            <w:r/>
            <w:r>
              <w:rPr>
                <w:rFonts w:ascii="Arial" w:hAnsi="Arial" w:cs="Arial"/>
                <w:b w:val="0"/>
                <w:i w:val="0"/>
                <w:sz w:val="14"/>
              </w:rPr>
              <w:t>370328</w:t>
            </w:r>
          </w:p>
        </w:tc>
        <w:tc>
          <w:tcPr>
            <w:tcW w:type="dxa" w:w="1077"/>
          </w:tcPr>
          <w:p>
            <w:pPr>
              <w:jc w:val="center"/>
            </w:pPr>
            <w:r/>
            <w:r>
              <w:rPr>
                <w:rFonts w:ascii="Arial" w:hAnsi="Arial" w:cs="Arial"/>
                <w:b w:val="0"/>
                <w:i w:val="0"/>
                <w:sz w:val="14"/>
              </w:rPr>
              <w:t>9226795</w:t>
            </w:r>
          </w:p>
        </w:tc>
        <w:tc>
          <w:tcPr>
            <w:tcW w:type="dxa" w:w="1020"/>
          </w:tcPr>
          <w:p>
            <w:pPr>
              <w:jc w:val="center"/>
            </w:pPr>
            <w:r/>
            <w:r>
              <w:rPr>
                <w:rFonts w:ascii="Arial" w:hAnsi="Arial" w:cs="Arial"/>
                <w:b w:val="0"/>
                <w:i w:val="0"/>
                <w:sz w:val="14"/>
              </w:rPr>
              <w:t>F-18</w:t>
            </w:r>
          </w:p>
        </w:tc>
      </w:tr>
      <w:tr>
        <w:tc>
          <w:tcPr>
            <w:tcW w:type="dxa" w:w="1474"/>
          </w:tcPr>
          <w:p>
            <w:pPr>
              <w:jc w:val="left"/>
            </w:pPr>
            <w:r/>
            <w:r>
              <w:rPr>
                <w:rFonts w:ascii="Arial" w:hAnsi="Arial" w:cs="Arial"/>
                <w:b w:val="0"/>
                <w:i w:val="0"/>
                <w:sz w:val="14"/>
              </w:rPr>
              <w:t>39+380 a 39+840</w:t>
            </w:r>
          </w:p>
        </w:tc>
        <w:tc>
          <w:tcPr>
            <w:tcW w:type="dxa" w:w="2608"/>
          </w:tcPr>
          <w:p>
            <w:pPr>
              <w:jc w:val="left"/>
            </w:pPr>
            <w:r/>
            <w:r>
              <w:rPr>
                <w:rFonts w:ascii="Arial" w:hAnsi="Arial" w:cs="Arial"/>
                <w:b w:val="0"/>
                <w:i w:val="0"/>
                <w:sz w:val="14"/>
              </w:rPr>
              <w:t>Erosión h = 3 a 5 m (LD y LI)</w:t>
            </w:r>
          </w:p>
        </w:tc>
        <w:tc>
          <w:tcPr>
            <w:tcW w:type="dxa" w:w="907"/>
          </w:tcPr>
          <w:p>
            <w:pPr>
              <w:jc w:val="center"/>
            </w:pPr>
            <w:r/>
            <w:r>
              <w:rPr>
                <w:rFonts w:ascii="Arial" w:hAnsi="Arial" w:cs="Arial"/>
                <w:b w:val="0"/>
                <w:i w:val="0"/>
                <w:sz w:val="14"/>
              </w:rPr>
              <w:t>371497</w:t>
            </w:r>
          </w:p>
        </w:tc>
        <w:tc>
          <w:tcPr>
            <w:tcW w:type="dxa" w:w="1077"/>
          </w:tcPr>
          <w:p>
            <w:pPr>
              <w:jc w:val="center"/>
            </w:pPr>
            <w:r/>
            <w:r>
              <w:rPr>
                <w:rFonts w:ascii="Arial" w:hAnsi="Arial" w:cs="Arial"/>
                <w:b w:val="0"/>
                <w:i w:val="0"/>
                <w:sz w:val="14"/>
              </w:rPr>
              <w:t>9225995</w:t>
            </w:r>
          </w:p>
        </w:tc>
        <w:tc>
          <w:tcPr>
            <w:tcW w:type="dxa" w:w="907"/>
          </w:tcPr>
          <w:p>
            <w:pPr>
              <w:jc w:val="center"/>
            </w:pPr>
            <w:r/>
            <w:r>
              <w:rPr>
                <w:rFonts w:ascii="Arial" w:hAnsi="Arial" w:cs="Arial"/>
                <w:b w:val="0"/>
                <w:i w:val="0"/>
                <w:sz w:val="14"/>
              </w:rPr>
              <w:t>371505</w:t>
            </w:r>
          </w:p>
        </w:tc>
        <w:tc>
          <w:tcPr>
            <w:tcW w:type="dxa" w:w="1077"/>
          </w:tcPr>
          <w:p>
            <w:pPr>
              <w:jc w:val="center"/>
            </w:pPr>
            <w:r/>
            <w:r>
              <w:rPr>
                <w:rFonts w:ascii="Arial" w:hAnsi="Arial" w:cs="Arial"/>
                <w:b w:val="0"/>
                <w:i w:val="0"/>
                <w:sz w:val="14"/>
              </w:rPr>
              <w:t>9225579</w:t>
            </w:r>
          </w:p>
        </w:tc>
        <w:tc>
          <w:tcPr>
            <w:tcW w:type="dxa" w:w="1020"/>
          </w:tcPr>
          <w:p>
            <w:pPr>
              <w:jc w:val="center"/>
            </w:pPr>
            <w:r/>
            <w:r>
              <w:rPr>
                <w:rFonts w:ascii="Arial" w:hAnsi="Arial" w:cs="Arial"/>
                <w:b w:val="0"/>
                <w:i w:val="0"/>
                <w:sz w:val="14"/>
              </w:rPr>
              <w:t>F-22</w:t>
            </w:r>
          </w:p>
        </w:tc>
      </w:tr>
      <w:tr>
        <w:tc>
          <w:tcPr>
            <w:tcW w:type="dxa" w:w="1474"/>
          </w:tcPr>
          <w:p>
            <w:pPr>
              <w:jc w:val="left"/>
            </w:pPr>
            <w:r/>
            <w:r>
              <w:rPr>
                <w:rFonts w:ascii="Arial" w:hAnsi="Arial" w:cs="Arial"/>
                <w:b w:val="0"/>
                <w:i w:val="0"/>
                <w:sz w:val="14"/>
              </w:rPr>
              <w:t>40+380</w:t>
            </w:r>
          </w:p>
        </w:tc>
        <w:tc>
          <w:tcPr>
            <w:tcW w:type="dxa" w:w="2608"/>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371739</w:t>
            </w:r>
          </w:p>
        </w:tc>
        <w:tc>
          <w:tcPr>
            <w:tcW w:type="dxa" w:w="1077"/>
          </w:tcPr>
          <w:p>
            <w:pPr>
              <w:jc w:val="center"/>
            </w:pPr>
            <w:r/>
            <w:r>
              <w:rPr>
                <w:rFonts w:ascii="Arial" w:hAnsi="Arial" w:cs="Arial"/>
                <w:b w:val="0"/>
                <w:i w:val="0"/>
                <w:sz w:val="14"/>
              </w:rPr>
              <w:t>9225160</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020"/>
          </w:tcPr>
          <w:p>
            <w:pPr>
              <w:jc w:val="center"/>
            </w:pPr>
            <w:r/>
            <w:r>
              <w:rPr>
                <w:rFonts w:ascii="Arial" w:hAnsi="Arial" w:cs="Arial"/>
                <w:b w:val="0"/>
                <w:i w:val="0"/>
                <w:sz w:val="14"/>
              </w:rPr>
              <w:t>Por incorporar</w:t>
            </w:r>
          </w:p>
        </w:tc>
      </w:tr>
      <w:tr>
        <w:tc>
          <w:tcPr>
            <w:tcW w:type="dxa" w:w="1474"/>
          </w:tcPr>
          <w:p>
            <w:pPr>
              <w:jc w:val="left"/>
            </w:pPr>
            <w:r/>
            <w:r>
              <w:rPr>
                <w:rFonts w:ascii="Arial" w:hAnsi="Arial" w:cs="Arial"/>
                <w:b w:val="0"/>
                <w:i w:val="0"/>
                <w:sz w:val="14"/>
              </w:rPr>
              <w:t>42+280</w:t>
            </w:r>
          </w:p>
        </w:tc>
        <w:tc>
          <w:tcPr>
            <w:tcW w:type="dxa" w:w="2608"/>
          </w:tcPr>
          <w:p>
            <w:pPr>
              <w:jc w:val="left"/>
            </w:pPr>
            <w:r/>
            <w:r>
              <w:rPr>
                <w:rFonts w:ascii="Arial" w:hAnsi="Arial" w:cs="Arial"/>
                <w:b w:val="0"/>
                <w:i w:val="0"/>
                <w:sz w:val="14"/>
              </w:rPr>
              <w:t>Quebrada sin descarga, pendiente y contrapendiente, material de arrastre</w:t>
            </w:r>
          </w:p>
        </w:tc>
        <w:tc>
          <w:tcPr>
            <w:tcW w:type="dxa" w:w="907"/>
          </w:tcPr>
          <w:p>
            <w:pPr>
              <w:jc w:val="center"/>
            </w:pPr>
            <w:r/>
            <w:r>
              <w:rPr>
                <w:rFonts w:ascii="Arial" w:hAnsi="Arial" w:cs="Arial"/>
                <w:b w:val="0"/>
                <w:i w:val="0"/>
                <w:sz w:val="14"/>
              </w:rPr>
              <w:t>372819</w:t>
            </w:r>
          </w:p>
        </w:tc>
        <w:tc>
          <w:tcPr>
            <w:tcW w:type="dxa" w:w="1077"/>
          </w:tcPr>
          <w:p>
            <w:pPr>
              <w:jc w:val="center"/>
            </w:pPr>
            <w:r/>
            <w:r>
              <w:rPr>
                <w:rFonts w:ascii="Arial" w:hAnsi="Arial" w:cs="Arial"/>
                <w:b w:val="0"/>
                <w:i w:val="0"/>
                <w:sz w:val="14"/>
              </w:rPr>
              <w:t>9223822</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020"/>
          </w:tcPr>
          <w:p>
            <w:pPr>
              <w:jc w:val="center"/>
            </w:pPr>
            <w:r/>
            <w:r>
              <w:rPr>
                <w:rFonts w:ascii="Arial" w:hAnsi="Arial" w:cs="Arial"/>
                <w:b w:val="0"/>
                <w:i w:val="0"/>
                <w:sz w:val="14"/>
              </w:rPr>
              <w:t>F-24</w:t>
            </w:r>
          </w:p>
        </w:tc>
      </w:tr>
      <w:tr>
        <w:tc>
          <w:tcPr>
            <w:tcW w:type="dxa" w:w="1474"/>
          </w:tcPr>
          <w:p>
            <w:pPr>
              <w:jc w:val="left"/>
            </w:pPr>
            <w:r/>
            <w:r>
              <w:rPr>
                <w:rFonts w:ascii="Arial" w:hAnsi="Arial" w:cs="Arial"/>
                <w:b w:val="0"/>
                <w:i w:val="0"/>
                <w:sz w:val="14"/>
              </w:rPr>
              <w:t>43+620 a 43+632</w:t>
            </w:r>
          </w:p>
        </w:tc>
        <w:tc>
          <w:tcPr>
            <w:tcW w:type="dxa" w:w="2608"/>
          </w:tcPr>
          <w:p>
            <w:pPr>
              <w:jc w:val="left"/>
            </w:pPr>
            <w:r/>
            <w:r>
              <w:rPr>
                <w:rFonts w:ascii="Arial" w:hAnsi="Arial" w:cs="Arial"/>
                <w:b w:val="0"/>
                <w:i w:val="0"/>
                <w:sz w:val="14"/>
              </w:rPr>
              <w:t>Erosión h = 1.0 m (LI)</w:t>
            </w:r>
          </w:p>
        </w:tc>
        <w:tc>
          <w:tcPr>
            <w:tcW w:type="dxa" w:w="907"/>
          </w:tcPr>
          <w:p>
            <w:pPr>
              <w:jc w:val="center"/>
            </w:pPr>
            <w:r/>
            <w:r>
              <w:rPr>
                <w:rFonts w:ascii="Arial" w:hAnsi="Arial" w:cs="Arial"/>
                <w:b w:val="0"/>
                <w:i w:val="0"/>
                <w:sz w:val="14"/>
              </w:rPr>
              <w:t>374071</w:t>
            </w:r>
          </w:p>
        </w:tc>
        <w:tc>
          <w:tcPr>
            <w:tcW w:type="dxa" w:w="1077"/>
          </w:tcPr>
          <w:p>
            <w:pPr>
              <w:jc w:val="center"/>
            </w:pPr>
            <w:r/>
            <w:r>
              <w:rPr>
                <w:rFonts w:ascii="Arial" w:hAnsi="Arial" w:cs="Arial"/>
                <w:b w:val="0"/>
                <w:i w:val="0"/>
                <w:sz w:val="14"/>
              </w:rPr>
              <w:t>9223754</w:t>
            </w:r>
          </w:p>
        </w:tc>
        <w:tc>
          <w:tcPr>
            <w:tcW w:type="dxa" w:w="907"/>
          </w:tcPr>
          <w:p>
            <w:pPr>
              <w:jc w:val="center"/>
            </w:pPr>
            <w:r/>
            <w:r>
              <w:rPr>
                <w:rFonts w:ascii="Arial" w:hAnsi="Arial" w:cs="Arial"/>
                <w:b w:val="0"/>
                <w:i w:val="0"/>
                <w:sz w:val="14"/>
              </w:rPr>
              <w:t>374082</w:t>
            </w:r>
          </w:p>
        </w:tc>
        <w:tc>
          <w:tcPr>
            <w:tcW w:type="dxa" w:w="1077"/>
          </w:tcPr>
          <w:p>
            <w:pPr>
              <w:jc w:val="center"/>
            </w:pPr>
            <w:r/>
            <w:r>
              <w:rPr>
                <w:rFonts w:ascii="Arial" w:hAnsi="Arial" w:cs="Arial"/>
                <w:b w:val="0"/>
                <w:i w:val="0"/>
                <w:sz w:val="14"/>
              </w:rPr>
              <w:t>9223757</w:t>
            </w:r>
          </w:p>
        </w:tc>
        <w:tc>
          <w:tcPr>
            <w:tcW w:type="dxa" w:w="1020"/>
          </w:tcPr>
          <w:p>
            <w:pPr>
              <w:jc w:val="center"/>
            </w:pPr>
            <w:r/>
            <w:r>
              <w:rPr>
                <w:rFonts w:ascii="Arial" w:hAnsi="Arial" w:cs="Arial"/>
                <w:b w:val="0"/>
                <w:i w:val="0"/>
                <w:sz w:val="14"/>
              </w:rPr>
              <w:t>Por incorporar</w:t>
            </w:r>
          </w:p>
        </w:tc>
      </w:tr>
      <w:tr>
        <w:tc>
          <w:tcPr>
            <w:tcW w:type="dxa" w:w="1474"/>
          </w:tcPr>
          <w:p>
            <w:pPr>
              <w:jc w:val="left"/>
            </w:pPr>
            <w:r/>
            <w:r>
              <w:rPr>
                <w:rFonts w:ascii="Arial" w:hAnsi="Arial" w:cs="Arial"/>
                <w:b w:val="0"/>
                <w:i w:val="0"/>
                <w:sz w:val="14"/>
              </w:rPr>
              <w:t>43+660</w:t>
            </w:r>
          </w:p>
        </w:tc>
        <w:tc>
          <w:tcPr>
            <w:tcW w:type="dxa" w:w="2608"/>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374109</w:t>
            </w:r>
          </w:p>
        </w:tc>
        <w:tc>
          <w:tcPr>
            <w:tcW w:type="dxa" w:w="1077"/>
          </w:tcPr>
          <w:p>
            <w:pPr>
              <w:jc w:val="center"/>
            </w:pPr>
            <w:r/>
            <w:r>
              <w:rPr>
                <w:rFonts w:ascii="Arial" w:hAnsi="Arial" w:cs="Arial"/>
                <w:b w:val="0"/>
                <w:i w:val="0"/>
                <w:sz w:val="14"/>
              </w:rPr>
              <w:t>9223764</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020"/>
          </w:tcPr>
          <w:p>
            <w:pPr>
              <w:jc w:val="center"/>
            </w:pPr>
            <w:r/>
            <w:r>
              <w:rPr>
                <w:rFonts w:ascii="Arial" w:hAnsi="Arial" w:cs="Arial"/>
                <w:b w:val="0"/>
                <w:i w:val="0"/>
                <w:sz w:val="14"/>
              </w:rPr>
              <w:t>Por incorporar</w:t>
            </w:r>
          </w:p>
        </w:tc>
      </w:tr>
      <w:tr>
        <w:tc>
          <w:tcPr>
            <w:tcW w:type="dxa" w:w="1474"/>
          </w:tcPr>
          <w:p>
            <w:pPr>
              <w:jc w:val="left"/>
            </w:pPr>
            <w:r/>
            <w:r>
              <w:rPr>
                <w:rFonts w:ascii="Arial" w:hAnsi="Arial" w:cs="Arial"/>
                <w:b w:val="0"/>
                <w:i w:val="0"/>
                <w:sz w:val="14"/>
              </w:rPr>
              <w:t>34+400 a 44+600 (varios)</w:t>
            </w:r>
          </w:p>
        </w:tc>
        <w:tc>
          <w:tcPr>
            <w:tcW w:type="dxa" w:w="2608"/>
          </w:tcPr>
          <w:p>
            <w:pPr>
              <w:jc w:val="left"/>
            </w:pPr>
            <w:r/>
            <w:r>
              <w:rPr>
                <w:rFonts w:ascii="Arial" w:hAnsi="Arial" w:cs="Arial"/>
                <w:b w:val="0"/>
                <w:i w:val="0"/>
                <w:sz w:val="14"/>
              </w:rPr>
              <w:t>Plataforma angosta</w:t>
            </w:r>
          </w:p>
        </w:tc>
        <w:tc>
          <w:tcPr>
            <w:tcW w:type="dxa" w:w="907"/>
          </w:tcPr>
          <w:p>
            <w:pPr>
              <w:jc w:val="center"/>
            </w:pPr>
            <w:r/>
            <w:r>
              <w:rPr>
                <w:rFonts w:ascii="Arial" w:hAnsi="Arial" w:cs="Arial"/>
                <w:b w:val="0"/>
                <w:i w:val="0"/>
                <w:sz w:val="14"/>
              </w:rPr>
              <w:t>368157</w:t>
            </w:r>
          </w:p>
        </w:tc>
        <w:tc>
          <w:tcPr>
            <w:tcW w:type="dxa" w:w="1077"/>
          </w:tcPr>
          <w:p>
            <w:pPr>
              <w:jc w:val="center"/>
            </w:pPr>
            <w:r/>
            <w:r>
              <w:rPr>
                <w:rFonts w:ascii="Arial" w:hAnsi="Arial" w:cs="Arial"/>
                <w:b w:val="0"/>
                <w:i w:val="0"/>
                <w:sz w:val="14"/>
              </w:rPr>
              <w:t>9225062</w:t>
            </w:r>
          </w:p>
        </w:tc>
        <w:tc>
          <w:tcPr>
            <w:tcW w:type="dxa" w:w="907"/>
          </w:tcPr>
          <w:p>
            <w:pPr>
              <w:jc w:val="center"/>
            </w:pPr>
            <w:r/>
            <w:r>
              <w:rPr>
                <w:rFonts w:ascii="Arial" w:hAnsi="Arial" w:cs="Arial"/>
                <w:b w:val="0"/>
                <w:i w:val="0"/>
                <w:sz w:val="14"/>
              </w:rPr>
              <w:t>374961</w:t>
            </w:r>
          </w:p>
        </w:tc>
        <w:tc>
          <w:tcPr>
            <w:tcW w:type="dxa" w:w="1077"/>
          </w:tcPr>
          <w:p>
            <w:pPr>
              <w:jc w:val="center"/>
            </w:pPr>
            <w:r/>
            <w:r>
              <w:rPr>
                <w:rFonts w:ascii="Arial" w:hAnsi="Arial" w:cs="Arial"/>
                <w:b w:val="0"/>
                <w:i w:val="0"/>
                <w:sz w:val="14"/>
              </w:rPr>
              <w:t>9223435</w:t>
            </w:r>
          </w:p>
        </w:tc>
        <w:tc>
          <w:tcPr>
            <w:tcW w:type="dxa" w:w="1020"/>
          </w:tcPr>
          <w:p>
            <w:pPr>
              <w:jc w:val="center"/>
            </w:pPr>
            <w:r/>
            <w:r>
              <w:rPr>
                <w:rFonts w:ascii="Arial" w:hAnsi="Arial" w:cs="Arial"/>
                <w:b w:val="0"/>
                <w:i w:val="0"/>
                <w:sz w:val="14"/>
              </w:rPr>
              <w:t>F-14, F-17, F-24</w:t>
            </w:r>
          </w:p>
        </w:tc>
      </w:tr>
    </w:tbl>
    <w:p>
      <w:pPr>
        <w:spacing w:before="0" w:after="80" w:line="276" w:lineRule="auto"/>
        <w:jc w:val="both"/>
      </w:pPr>
    </w:p>
    <w:p>
      <w:pPr>
        <w:spacing w:before="0" w:after="120" w:line="276" w:lineRule="auto"/>
        <w:jc w:val="both"/>
      </w:pPr>
      <w:r>
        <w:rPr>
          <w:rFonts w:ascii="Arial" w:hAnsi="Arial" w:cs="Arial"/>
          <w:b w:val="0"/>
          <w:i/>
          <w:sz w:val="15"/>
        </w:rPr>
        <w:t>LI: lado izquierdo; LD: lado derecho. Cuando el punto o sector es puntual no se indican coordenadas de fin.</w:t>
      </w:r>
    </w:p>
    <w:p>
      <w:pPr>
        <w:sectPr>
          <w:footerReference w:type="default" r:id="rId38"/>
          <w:pgSz w:w="11906" w:h="16838"/>
          <w:pgMar w:top="1417" w:right="1417" w:bottom="1134" w:left="1417" w:header="720" w:footer="720" w:gutter="0"/>
          <w:cols w:space="720"/>
          <w:docGrid w:linePitch="360"/>
        </w:sectPr>
      </w:pPr>
    </w:p>
    <w:p>
      <w:pPr>
        <w:keepNext/>
        <w:spacing w:before="240" w:after="120" w:line="276" w:lineRule="auto"/>
        <w:jc w:val="left"/>
      </w:pPr>
      <w:r>
        <w:rPr>
          <w:rFonts w:ascii="Arial" w:hAnsi="Arial" w:cs="Arial"/>
          <w:b/>
          <w:i w:val="0"/>
          <w:color w:val="1F4E79"/>
          <w:sz w:val="24"/>
        </w:rPr>
        <w:t>ANEXO 2: MATRIZ DE GESTIÓN DE RIESGOS EN LA EJECUCIÓN DE LA OBRA</w:t>
      </w:r>
    </w:p>
    <w:p>
      <w:pPr>
        <w:spacing w:before="0" w:after="120" w:line="276" w:lineRule="auto"/>
        <w:jc w:val="both"/>
      </w:pPr>
      <w:r>
        <w:rPr>
          <w:rFonts w:ascii="Arial" w:hAnsi="Arial" w:cs="Arial"/>
          <w:b w:val="0"/>
          <w:i w:val="0"/>
          <w:sz w:val="18"/>
        </w:rPr>
        <w:t>Impresión de la matriz MATRIZ_GESTION_RIESGOS_EJECUCION_OBRA_SM107.xlsx, que acompaña al estudio en formato Excel con sus fórmulas (celda amarilla = dato; celda verde = fórmula). Los efectos en costo se expresan en porcentaje del presupuesto de obra.</w:t>
      </w:r>
    </w:p>
    <w:p>
      <w:pPr>
        <w:keepNext/>
        <w:spacing w:before="160" w:after="80" w:line="276" w:lineRule="auto"/>
        <w:jc w:val="left"/>
      </w:pPr>
      <w:r>
        <w:rPr>
          <w:rFonts w:ascii="Arial" w:hAnsi="Arial" w:cs="Arial"/>
          <w:b/>
          <w:i w:val="0"/>
          <w:color w:val="1F4E79"/>
          <w:sz w:val="21"/>
        </w:rPr>
        <w:t>A2.1 Datos del proyecto</w:t>
      </w:r>
    </w:p>
    <w:tbl>
      <w:tblPr>
        <w:tblStyle w:val="TableGrid"/>
        <w:jc w:val="center"/>
        <w:tblLayout w:type="fixed"/>
        <w:tblLook w:firstColumn="1" w:firstRow="1" w:lastColumn="0" w:lastRow="0" w:noHBand="0" w:noVBand="1" w:val="04A0"/>
        <w:tblLayout w:type="fixed"/>
        <w:tblW w:w="14458" w:type="dxa"/>
      </w:tblPr>
      <w:tblGrid>
        <w:gridCol w:w="5670"/>
        <w:gridCol w:w="5103"/>
        <w:gridCol w:w="3685"/>
      </w:tblGrid>
      <w:tr>
        <w:trPr>
          <w:tblHeader w:val="true"/>
        </w:trPr>
        <w:tc>
          <w:tcPr>
            <w:tcW w:type="dxa" w:w="5669"/>
            <w:shd w:val="clear" w:color="auto" w:fill="1F4E79"/>
          </w:tcPr>
          <w:p>
            <w:pPr>
              <w:jc w:val="center"/>
            </w:pPr>
            <w:r/>
            <w:r>
              <w:rPr>
                <w:rFonts w:ascii="Arial" w:hAnsi="Arial" w:cs="Arial"/>
                <w:b/>
                <w:i w:val="0"/>
                <w:color w:val="FFFFFF"/>
                <w:sz w:val="16"/>
              </w:rPr>
              <w:t>CONCEPTO</w:t>
            </w:r>
          </w:p>
        </w:tc>
        <w:tc>
          <w:tcPr>
            <w:tcW w:type="dxa" w:w="5102"/>
            <w:shd w:val="clear" w:color="auto" w:fill="1F4E79"/>
          </w:tcPr>
          <w:p>
            <w:pPr>
              <w:jc w:val="center"/>
            </w:pPr>
            <w:r/>
            <w:r>
              <w:rPr>
                <w:rFonts w:ascii="Arial" w:hAnsi="Arial" w:cs="Arial"/>
                <w:b/>
                <w:i w:val="0"/>
                <w:color w:val="FFFFFF"/>
                <w:sz w:val="16"/>
              </w:rPr>
              <w:t>VALOR</w:t>
            </w:r>
          </w:p>
        </w:tc>
        <w:tc>
          <w:tcPr>
            <w:tcW w:type="dxa" w:w="3685"/>
            <w:shd w:val="clear" w:color="auto" w:fill="1F4E79"/>
          </w:tcPr>
          <w:p>
            <w:pPr>
              <w:jc w:val="center"/>
            </w:pPr>
            <w:r/>
            <w:r>
              <w:rPr>
                <w:rFonts w:ascii="Arial" w:hAnsi="Arial" w:cs="Arial"/>
                <w:b/>
                <w:i w:val="0"/>
                <w:color w:val="FFFFFF"/>
                <w:sz w:val="16"/>
              </w:rPr>
              <w:t>FUENTE</w:t>
            </w:r>
          </w:p>
        </w:tc>
      </w:tr>
      <w:tr>
        <w:tc>
          <w:tcPr>
            <w:tcW w:type="dxa" w:w="5669"/>
          </w:tcPr>
          <w:p>
            <w:pPr>
              <w:jc w:val="left"/>
            </w:pPr>
            <w:r/>
            <w:r>
              <w:rPr>
                <w:rFonts w:ascii="Arial" w:hAnsi="Arial" w:cs="Arial"/>
                <w:b w:val="0"/>
                <w:i w:val="0"/>
                <w:sz w:val="16"/>
              </w:rPr>
              <w:t>Código único de inversiones (CUI)</w:t>
            </w:r>
          </w:p>
        </w:tc>
        <w:tc>
          <w:tcPr>
            <w:tcW w:type="dxa" w:w="5102"/>
          </w:tcPr>
          <w:p>
            <w:pPr>
              <w:jc w:val="left"/>
            </w:pPr>
            <w:r/>
            <w:r>
              <w:rPr>
                <w:rFonts w:ascii="Arial" w:hAnsi="Arial" w:cs="Arial"/>
                <w:b w:val="0"/>
                <w:i w:val="0"/>
                <w:sz w:val="16"/>
              </w:rPr>
              <w:t>2673852</w:t>
            </w:r>
          </w:p>
        </w:tc>
        <w:tc>
          <w:tcPr>
            <w:tcW w:type="dxa" w:w="3685"/>
          </w:tcPr>
          <w:p>
            <w:pPr>
              <w:jc w:val="left"/>
            </w:pPr>
            <w:r/>
            <w:r>
              <w:rPr>
                <w:rFonts w:ascii="Arial" w:hAnsi="Arial" w:cs="Arial"/>
                <w:b w:val="0"/>
                <w:i w:val="0"/>
                <w:sz w:val="16"/>
              </w:rPr>
              <w:t>Inventario vial / FTE</w:t>
            </w:r>
          </w:p>
        </w:tc>
      </w:tr>
      <w:tr>
        <w:tc>
          <w:tcPr>
            <w:tcW w:type="dxa" w:w="5669"/>
          </w:tcPr>
          <w:p>
            <w:pPr>
              <w:jc w:val="left"/>
            </w:pPr>
            <w:r/>
            <w:r>
              <w:rPr>
                <w:rFonts w:ascii="Arial" w:hAnsi="Arial" w:cs="Arial"/>
                <w:b w:val="0"/>
                <w:i w:val="0"/>
                <w:sz w:val="16"/>
              </w:rPr>
              <w:t>Entidad</w:t>
            </w:r>
          </w:p>
        </w:tc>
        <w:tc>
          <w:tcPr>
            <w:tcW w:type="dxa" w:w="5102"/>
          </w:tcPr>
          <w:p>
            <w:pPr>
              <w:jc w:val="left"/>
            </w:pPr>
            <w:r/>
            <w:r>
              <w:rPr>
                <w:rFonts w:ascii="Arial" w:hAnsi="Arial" w:cs="Arial"/>
                <w:b w:val="0"/>
                <w:i w:val="0"/>
                <w:sz w:val="16"/>
              </w:rPr>
              <w:t>Gobierno Regional San Martín - Dirección Regional de Transportes y Comunicaciones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Unidad ejecutora presupuestal</w:t>
            </w:r>
          </w:p>
        </w:tc>
        <w:tc>
          <w:tcPr>
            <w:tcW w:type="dxa" w:w="5102"/>
          </w:tcPr>
          <w:p>
            <w:pPr>
              <w:jc w:val="left"/>
            </w:pPr>
            <w:r/>
            <w:r>
              <w:rPr>
                <w:rFonts w:ascii="Arial" w:hAnsi="Arial" w:cs="Arial"/>
                <w:b w:val="0"/>
                <w:i w:val="0"/>
                <w:sz w:val="16"/>
              </w:rPr>
              <w:t>925 - Región San Martín - Transportes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Ubicación</w:t>
            </w:r>
          </w:p>
        </w:tc>
        <w:tc>
          <w:tcPr>
            <w:tcW w:type="dxa" w:w="5102"/>
          </w:tcPr>
          <w:p>
            <w:pPr>
              <w:jc w:val="left"/>
            </w:pPr>
            <w:r/>
            <w:r>
              <w:rPr>
                <w:rFonts w:ascii="Arial" w:hAnsi="Arial" w:cs="Arial"/>
                <w:b w:val="0"/>
                <w:i w:val="0"/>
                <w:sz w:val="16"/>
              </w:rPr>
              <w:t>Distrito de Shamboyacu, provincia de Picota, departamento de San Martín</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Progresiva inicial</w:t>
            </w:r>
          </w:p>
        </w:tc>
        <w:tc>
          <w:tcPr>
            <w:tcW w:type="dxa" w:w="5102"/>
          </w:tcPr>
          <w:p>
            <w:pPr>
              <w:jc w:val="left"/>
            </w:pPr>
            <w:r/>
            <w:r>
              <w:rPr>
                <w:rFonts w:ascii="Arial" w:hAnsi="Arial" w:cs="Arial"/>
                <w:b w:val="0"/>
                <w:i w:val="0"/>
                <w:sz w:val="16"/>
              </w:rPr>
              <w:t>19+343.39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Progresiva final</w:t>
            </w:r>
          </w:p>
        </w:tc>
        <w:tc>
          <w:tcPr>
            <w:tcW w:type="dxa" w:w="5102"/>
          </w:tcPr>
          <w:p>
            <w:pPr>
              <w:jc w:val="left"/>
            </w:pPr>
            <w:r/>
            <w:r>
              <w:rPr>
                <w:rFonts w:ascii="Arial" w:hAnsi="Arial" w:cs="Arial"/>
                <w:b w:val="0"/>
                <w:i w:val="0"/>
                <w:sz w:val="16"/>
              </w:rPr>
              <w:t>44+693.39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Longitud del tramo (km)</w:t>
            </w:r>
          </w:p>
        </w:tc>
        <w:tc>
          <w:tcPr>
            <w:tcW w:type="dxa" w:w="5102"/>
          </w:tcPr>
          <w:p>
            <w:pPr>
              <w:jc w:val="left"/>
            </w:pPr>
            <w:r/>
            <w:r>
              <w:rPr>
                <w:rFonts w:ascii="Arial" w:hAnsi="Arial" w:cs="Arial"/>
                <w:b w:val="0"/>
                <w:i w:val="0"/>
                <w:sz w:val="16"/>
              </w:rPr>
              <w:t>25.350</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Plazo de ejecución (días calendario)</w:t>
            </w:r>
          </w:p>
        </w:tc>
        <w:tc>
          <w:tcPr>
            <w:tcW w:type="dxa" w:w="5102"/>
          </w:tcPr>
          <w:p>
            <w:pPr>
              <w:jc w:val="left"/>
            </w:pPr>
            <w:r/>
            <w:r>
              <w:rPr>
                <w:rFonts w:ascii="Arial" w:hAnsi="Arial" w:cs="Arial"/>
                <w:b w:val="0"/>
                <w:i w:val="0"/>
                <w:sz w:val="16"/>
              </w:rPr>
              <w:t>720</w:t>
            </w:r>
          </w:p>
        </w:tc>
        <w:tc>
          <w:tcPr>
            <w:tcW w:type="dxa" w:w="3685"/>
          </w:tcPr>
          <w:p>
            <w:pPr>
              <w:jc w:val="left"/>
            </w:pPr>
            <w:r/>
            <w:r>
              <w:rPr>
                <w:rFonts w:ascii="Arial" w:hAnsi="Arial" w:cs="Arial"/>
                <w:b w:val="0"/>
                <w:i w:val="0"/>
                <w:sz w:val="16"/>
              </w:rPr>
              <w:t>Resumen ejecutivo</w:t>
            </w:r>
          </w:p>
        </w:tc>
      </w:tr>
      <w:tr>
        <w:tc>
          <w:tcPr>
            <w:tcW w:type="dxa" w:w="5669"/>
          </w:tcPr>
          <w:p>
            <w:pPr>
              <w:jc w:val="left"/>
            </w:pPr>
            <w:r/>
            <w:r>
              <w:rPr>
                <w:rFonts w:ascii="Arial" w:hAnsi="Arial" w:cs="Arial"/>
                <w:b w:val="0"/>
                <w:i w:val="0"/>
                <w:sz w:val="16"/>
              </w:rPr>
              <w:t>Modalidad de ejecución</w:t>
            </w:r>
          </w:p>
        </w:tc>
        <w:tc>
          <w:tcPr>
            <w:tcW w:type="dxa" w:w="5102"/>
          </w:tcPr>
          <w:p>
            <w:pPr>
              <w:jc w:val="left"/>
            </w:pPr>
            <w:r/>
            <w:r>
              <w:rPr>
                <w:rFonts w:ascii="Arial" w:hAnsi="Arial" w:cs="Arial"/>
                <w:b w:val="0"/>
                <w:i w:val="0"/>
                <w:sz w:val="16"/>
              </w:rPr>
              <w:t>Administración indirecta - por contrata</w:t>
            </w:r>
          </w:p>
        </w:tc>
        <w:tc>
          <w:tcPr>
            <w:tcW w:type="dxa" w:w="3685"/>
          </w:tcPr>
          <w:p>
            <w:pPr>
              <w:jc w:val="left"/>
            </w:pPr>
            <w:r/>
            <w:r>
              <w:rPr>
                <w:rFonts w:ascii="Arial" w:hAnsi="Arial" w:cs="Arial"/>
                <w:b w:val="0"/>
                <w:i w:val="0"/>
                <w:sz w:val="16"/>
              </w:rPr>
              <w:t>FTE 19</w:t>
            </w:r>
          </w:p>
        </w:tc>
      </w:tr>
      <w:tr>
        <w:tc>
          <w:tcPr>
            <w:tcW w:type="dxa" w:w="5669"/>
          </w:tcPr>
          <w:p>
            <w:pPr>
              <w:jc w:val="left"/>
            </w:pPr>
            <w:r/>
            <w:r>
              <w:rPr>
                <w:rFonts w:ascii="Arial" w:hAnsi="Arial" w:cs="Arial"/>
                <w:b w:val="0"/>
                <w:i w:val="0"/>
                <w:sz w:val="16"/>
              </w:rPr>
              <w:t>Fuente de financiamiento</w:t>
            </w:r>
          </w:p>
        </w:tc>
        <w:tc>
          <w:tcPr>
            <w:tcW w:type="dxa" w:w="5102"/>
          </w:tcPr>
          <w:p>
            <w:pPr>
              <w:jc w:val="left"/>
            </w:pPr>
            <w:r/>
            <w:r>
              <w:rPr>
                <w:rFonts w:ascii="Arial" w:hAnsi="Arial" w:cs="Arial"/>
                <w:b w:val="0"/>
                <w:i w:val="0"/>
                <w:sz w:val="16"/>
              </w:rPr>
              <w:t>Recursos determinados</w:t>
            </w:r>
          </w:p>
        </w:tc>
        <w:tc>
          <w:tcPr>
            <w:tcW w:type="dxa" w:w="3685"/>
          </w:tcPr>
          <w:p>
            <w:pPr>
              <w:jc w:val="left"/>
            </w:pPr>
            <w:r/>
            <w:r>
              <w:rPr>
                <w:rFonts w:ascii="Arial" w:hAnsi="Arial" w:cs="Arial"/>
                <w:b w:val="0"/>
                <w:i w:val="0"/>
                <w:sz w:val="16"/>
              </w:rPr>
              <w:t>FTE 20</w:t>
            </w:r>
          </w:p>
        </w:tc>
      </w:tr>
      <w:tr>
        <w:tc>
          <w:tcPr>
            <w:tcW w:type="dxa" w:w="5669"/>
          </w:tcPr>
          <w:p>
            <w:pPr>
              <w:jc w:val="left"/>
            </w:pPr>
            <w:r/>
            <w:r>
              <w:rPr>
                <w:rFonts w:ascii="Arial" w:hAnsi="Arial" w:cs="Arial"/>
                <w:b w:val="0"/>
                <w:i w:val="0"/>
                <w:sz w:val="16"/>
              </w:rPr>
              <w:t>IMDA actual (veh/día)</w:t>
            </w:r>
          </w:p>
        </w:tc>
        <w:tc>
          <w:tcPr>
            <w:tcW w:type="dxa" w:w="5102"/>
          </w:tcPr>
          <w:p>
            <w:pPr>
              <w:jc w:val="left"/>
            </w:pPr>
            <w:r/>
            <w:r>
              <w:rPr>
                <w:rFonts w:ascii="Arial" w:hAnsi="Arial" w:cs="Arial"/>
                <w:b w:val="0"/>
                <w:i w:val="0"/>
                <w:sz w:val="16"/>
              </w:rPr>
              <w:t>254</w:t>
            </w:r>
          </w:p>
        </w:tc>
        <w:tc>
          <w:tcPr>
            <w:tcW w:type="dxa" w:w="3685"/>
          </w:tcPr>
          <w:p>
            <w:pPr>
              <w:jc w:val="left"/>
            </w:pPr>
            <w:r/>
            <w:r>
              <w:rPr>
                <w:rFonts w:ascii="Arial" w:hAnsi="Arial" w:cs="Arial"/>
                <w:b w:val="0"/>
                <w:i w:val="0"/>
                <w:sz w:val="16"/>
              </w:rPr>
              <w:t>FTE 9.1</w:t>
            </w:r>
          </w:p>
        </w:tc>
      </w:tr>
      <w:tr>
        <w:tc>
          <w:tcPr>
            <w:tcW w:type="dxa" w:w="5669"/>
          </w:tcPr>
          <w:p>
            <w:pPr>
              <w:jc w:val="left"/>
            </w:pPr>
            <w:r/>
            <w:r>
              <w:rPr>
                <w:rFonts w:ascii="Arial" w:hAnsi="Arial" w:cs="Arial"/>
                <w:b w:val="0"/>
                <w:i w:val="0"/>
                <w:sz w:val="16"/>
              </w:rPr>
              <w:t>Población beneficiaria directa (hab)</w:t>
            </w:r>
          </w:p>
        </w:tc>
        <w:tc>
          <w:tcPr>
            <w:tcW w:type="dxa" w:w="5102"/>
          </w:tcPr>
          <w:p>
            <w:pPr>
              <w:jc w:val="left"/>
            </w:pPr>
            <w:r/>
            <w:r>
              <w:rPr>
                <w:rFonts w:ascii="Arial" w:hAnsi="Arial" w:cs="Arial"/>
                <w:b w:val="0"/>
                <w:i w:val="0"/>
                <w:sz w:val="16"/>
              </w:rPr>
              <w:t>11,960</w:t>
            </w:r>
          </w:p>
        </w:tc>
        <w:tc>
          <w:tcPr>
            <w:tcW w:type="dxa" w:w="3685"/>
          </w:tcPr>
          <w:p>
            <w:pPr>
              <w:jc w:val="left"/>
            </w:pPr>
            <w:r/>
            <w:r>
              <w:rPr>
                <w:rFonts w:ascii="Arial" w:hAnsi="Arial" w:cs="Arial"/>
                <w:b w:val="0"/>
                <w:i w:val="0"/>
                <w:sz w:val="16"/>
              </w:rPr>
              <w:t>FTE 6</w:t>
            </w:r>
          </w:p>
        </w:tc>
      </w:tr>
      <w:tr>
        <w:tc>
          <w:tcPr>
            <w:tcW w:type="dxa" w:w="5669"/>
          </w:tcPr>
          <w:p>
            <w:pPr>
              <w:jc w:val="left"/>
            </w:pPr>
            <w:r/>
            <w:r>
              <w:rPr>
                <w:rFonts w:ascii="Arial" w:hAnsi="Arial" w:cs="Arial"/>
                <w:b w:val="0"/>
                <w:i w:val="0"/>
                <w:sz w:val="16"/>
              </w:rPr>
              <w:t>Costo de un día de ampliación (gastos generales y supervisión), % del presupuesto de obra por día</w:t>
            </w:r>
          </w:p>
        </w:tc>
        <w:tc>
          <w:tcPr>
            <w:tcW w:type="dxa" w:w="5102"/>
          </w:tcPr>
          <w:p>
            <w:pPr>
              <w:jc w:val="left"/>
            </w:pPr>
            <w:r/>
            <w:r>
              <w:rPr>
                <w:rFonts w:ascii="Arial" w:hAnsi="Arial" w:cs="Arial"/>
                <w:b w:val="0"/>
                <w:i w:val="0"/>
                <w:sz w:val="16"/>
              </w:rPr>
              <w:t>0.0179 %</w:t>
            </w:r>
          </w:p>
        </w:tc>
        <w:tc>
          <w:tcPr>
            <w:tcW w:type="dxa" w:w="3685"/>
          </w:tcPr>
          <w:p>
            <w:pPr>
              <w:jc w:val="left"/>
            </w:pPr>
            <w:r/>
            <w:r>
              <w:rPr>
                <w:rFonts w:ascii="Arial" w:hAnsi="Arial" w:cs="Arial"/>
                <w:b w:val="0"/>
                <w:i w:val="0"/>
                <w:sz w:val="16"/>
              </w:rPr>
              <w:t>Se reconoce cuando el retraso es atribuible a la Entidad</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A2.2 Escalas de probabilidad e impacto y matriz P x I</w:t>
      </w:r>
    </w:p>
    <w:tbl>
      <w:tblPr>
        <w:tblStyle w:val="TableGrid"/>
        <w:jc w:val="center"/>
        <w:tblLayout w:type="fixed"/>
        <w:tblLook w:firstColumn="1" w:firstRow="1" w:lastColumn="0" w:lastRow="0" w:noHBand="0" w:noVBand="1" w:val="04A0"/>
        <w:tblLayout w:type="fixed"/>
        <w:tblW w:w="14458" w:type="dxa"/>
      </w:tblPr>
      <w:tblGrid>
        <w:gridCol w:w="2268"/>
        <w:gridCol w:w="1134"/>
        <w:gridCol w:w="11056"/>
      </w:tblGrid>
      <w:tr>
        <w:trPr>
          <w:tblHeader w:val="true"/>
        </w:trPr>
        <w:tc>
          <w:tcPr>
            <w:tcW w:type="dxa" w:w="2268"/>
            <w:shd w:val="clear" w:color="auto" w:fill="1F4E79"/>
          </w:tcPr>
          <w:p>
            <w:pPr>
              <w:jc w:val="center"/>
            </w:pPr>
            <w:r/>
            <w:r>
              <w:rPr>
                <w:rFonts w:ascii="Arial" w:hAnsi="Arial" w:cs="Arial"/>
                <w:b/>
                <w:i w:val="0"/>
                <w:color w:val="FFFFFF"/>
                <w:sz w:val="16"/>
              </w:rPr>
              <w:t>PROBABILIDAD</w:t>
            </w:r>
          </w:p>
        </w:tc>
        <w:tc>
          <w:tcPr>
            <w:tcW w:type="dxa" w:w="1134"/>
            <w:shd w:val="clear" w:color="auto" w:fill="1F4E79"/>
          </w:tcPr>
          <w:p>
            <w:pPr>
              <w:jc w:val="center"/>
            </w:pPr>
            <w:r/>
            <w:r>
              <w:rPr>
                <w:rFonts w:ascii="Arial" w:hAnsi="Arial" w:cs="Arial"/>
                <w:b/>
                <w:i w:val="0"/>
                <w:color w:val="FFFFFF"/>
                <w:sz w:val="16"/>
              </w:rPr>
              <w:t>VALOR</w:t>
            </w:r>
          </w:p>
        </w:tc>
        <w:tc>
          <w:tcPr>
            <w:tcW w:type="dxa" w:w="11055"/>
            <w:shd w:val="clear" w:color="auto" w:fill="1F4E79"/>
          </w:tcPr>
          <w:p>
            <w:pPr>
              <w:jc w:val="center"/>
            </w:pPr>
            <w:r/>
            <w:r>
              <w:rPr>
                <w:rFonts w:ascii="Arial" w:hAnsi="Arial" w:cs="Arial"/>
                <w:b/>
                <w:i w:val="0"/>
                <w:color w:val="FFFFFF"/>
                <w:sz w:val="16"/>
              </w:rPr>
              <w:t>DESCRIPCIÓN</w:t>
            </w:r>
          </w:p>
        </w:tc>
      </w:tr>
      <w:tr>
        <w:tc>
          <w:tcPr>
            <w:tcW w:type="dxa" w:w="2268"/>
          </w:tcPr>
          <w:p>
            <w:pPr>
              <w:jc w:val="left"/>
            </w:pPr>
            <w:r/>
            <w:r>
              <w:rPr>
                <w:rFonts w:ascii="Arial" w:hAnsi="Arial" w:cs="Arial"/>
                <w:b w:val="0"/>
                <w:i w:val="0"/>
                <w:sz w:val="16"/>
              </w:rPr>
              <w:t>Muy baja</w:t>
            </w:r>
          </w:p>
        </w:tc>
        <w:tc>
          <w:tcPr>
            <w:tcW w:type="dxa" w:w="1134"/>
          </w:tcPr>
          <w:p>
            <w:pPr>
              <w:jc w:val="center"/>
            </w:pPr>
            <w:r/>
            <w:r>
              <w:rPr>
                <w:rFonts w:ascii="Arial" w:hAnsi="Arial" w:cs="Arial"/>
                <w:b w:val="0"/>
                <w:i w:val="0"/>
                <w:sz w:val="16"/>
              </w:rPr>
              <w:t>0.10</w:t>
            </w:r>
          </w:p>
        </w:tc>
        <w:tc>
          <w:tcPr>
            <w:tcW w:type="dxa" w:w="11055"/>
          </w:tcPr>
          <w:p>
            <w:pPr>
              <w:jc w:val="left"/>
            </w:pPr>
            <w:r/>
            <w:r>
              <w:rPr>
                <w:rFonts w:ascii="Arial" w:hAnsi="Arial" w:cs="Arial"/>
                <w:b w:val="0"/>
                <w:i w:val="0"/>
                <w:sz w:val="16"/>
              </w:rPr>
              <w:t>Puede ocurrir solo en circunstancias excepcionales</w:t>
            </w:r>
          </w:p>
        </w:tc>
      </w:tr>
      <w:tr>
        <w:tc>
          <w:tcPr>
            <w:tcW w:type="dxa" w:w="2268"/>
          </w:tcPr>
          <w:p>
            <w:pPr>
              <w:jc w:val="left"/>
            </w:pPr>
            <w:r/>
            <w:r>
              <w:rPr>
                <w:rFonts w:ascii="Arial" w:hAnsi="Arial" w:cs="Arial"/>
                <w:b w:val="0"/>
                <w:i w:val="0"/>
                <w:sz w:val="16"/>
              </w:rPr>
              <w:t>Baja</w:t>
            </w:r>
          </w:p>
        </w:tc>
        <w:tc>
          <w:tcPr>
            <w:tcW w:type="dxa" w:w="1134"/>
          </w:tcPr>
          <w:p>
            <w:pPr>
              <w:jc w:val="center"/>
            </w:pPr>
            <w:r/>
            <w:r>
              <w:rPr>
                <w:rFonts w:ascii="Arial" w:hAnsi="Arial" w:cs="Arial"/>
                <w:b w:val="0"/>
                <w:i w:val="0"/>
                <w:sz w:val="16"/>
              </w:rPr>
              <w:t>0.30</w:t>
            </w:r>
          </w:p>
        </w:tc>
        <w:tc>
          <w:tcPr>
            <w:tcW w:type="dxa" w:w="11055"/>
          </w:tcPr>
          <w:p>
            <w:pPr>
              <w:jc w:val="left"/>
            </w:pPr>
            <w:r/>
            <w:r>
              <w:rPr>
                <w:rFonts w:ascii="Arial" w:hAnsi="Arial" w:cs="Arial"/>
                <w:b w:val="0"/>
                <w:i w:val="0"/>
                <w:sz w:val="16"/>
              </w:rPr>
              <w:t>Podría ocurrir alguna vez durante la obra</w:t>
            </w:r>
          </w:p>
        </w:tc>
      </w:tr>
      <w:tr>
        <w:tc>
          <w:tcPr>
            <w:tcW w:type="dxa" w:w="2268"/>
          </w:tcPr>
          <w:p>
            <w:pPr>
              <w:jc w:val="left"/>
            </w:pPr>
            <w:r/>
            <w:r>
              <w:rPr>
                <w:rFonts w:ascii="Arial" w:hAnsi="Arial" w:cs="Arial"/>
                <w:b w:val="0"/>
                <w:i w:val="0"/>
                <w:sz w:val="16"/>
              </w:rPr>
              <w:t>Moderada</w:t>
            </w:r>
          </w:p>
        </w:tc>
        <w:tc>
          <w:tcPr>
            <w:tcW w:type="dxa" w:w="1134"/>
          </w:tcPr>
          <w:p>
            <w:pPr>
              <w:jc w:val="center"/>
            </w:pPr>
            <w:r/>
            <w:r>
              <w:rPr>
                <w:rFonts w:ascii="Arial" w:hAnsi="Arial" w:cs="Arial"/>
                <w:b w:val="0"/>
                <w:i w:val="0"/>
                <w:sz w:val="16"/>
              </w:rPr>
              <w:t>0.50</w:t>
            </w:r>
          </w:p>
        </w:tc>
        <w:tc>
          <w:tcPr>
            <w:tcW w:type="dxa" w:w="11055"/>
          </w:tcPr>
          <w:p>
            <w:pPr>
              <w:jc w:val="left"/>
            </w:pPr>
            <w:r/>
            <w:r>
              <w:rPr>
                <w:rFonts w:ascii="Arial" w:hAnsi="Arial" w:cs="Arial"/>
                <w:b w:val="0"/>
                <w:i w:val="0"/>
                <w:sz w:val="16"/>
              </w:rPr>
              <w:t>Puede ocurrir durante la obra</w:t>
            </w:r>
          </w:p>
        </w:tc>
      </w:tr>
      <w:tr>
        <w:tc>
          <w:tcPr>
            <w:tcW w:type="dxa" w:w="2268"/>
          </w:tcPr>
          <w:p>
            <w:pPr>
              <w:jc w:val="left"/>
            </w:pPr>
            <w:r/>
            <w:r>
              <w:rPr>
                <w:rFonts w:ascii="Arial" w:hAnsi="Arial" w:cs="Arial"/>
                <w:b w:val="0"/>
                <w:i w:val="0"/>
                <w:sz w:val="16"/>
              </w:rPr>
              <w:t>Alta</w:t>
            </w:r>
          </w:p>
        </w:tc>
        <w:tc>
          <w:tcPr>
            <w:tcW w:type="dxa" w:w="1134"/>
          </w:tcPr>
          <w:p>
            <w:pPr>
              <w:jc w:val="center"/>
            </w:pPr>
            <w:r/>
            <w:r>
              <w:rPr>
                <w:rFonts w:ascii="Arial" w:hAnsi="Arial" w:cs="Arial"/>
                <w:b w:val="0"/>
                <w:i w:val="0"/>
                <w:sz w:val="16"/>
              </w:rPr>
              <w:t>0.70</w:t>
            </w:r>
          </w:p>
        </w:tc>
        <w:tc>
          <w:tcPr>
            <w:tcW w:type="dxa" w:w="11055"/>
          </w:tcPr>
          <w:p>
            <w:pPr>
              <w:jc w:val="left"/>
            </w:pPr>
            <w:r/>
            <w:r>
              <w:rPr>
                <w:rFonts w:ascii="Arial" w:hAnsi="Arial" w:cs="Arial"/>
                <w:b w:val="0"/>
                <w:i w:val="0"/>
                <w:sz w:val="16"/>
              </w:rPr>
              <w:t>Es probable que ocurra durante la obra</w:t>
            </w:r>
          </w:p>
        </w:tc>
      </w:tr>
      <w:tr>
        <w:tc>
          <w:tcPr>
            <w:tcW w:type="dxa" w:w="2268"/>
          </w:tcPr>
          <w:p>
            <w:pPr>
              <w:jc w:val="left"/>
            </w:pPr>
            <w:r/>
            <w:r>
              <w:rPr>
                <w:rFonts w:ascii="Arial" w:hAnsi="Arial" w:cs="Arial"/>
                <w:b w:val="0"/>
                <w:i w:val="0"/>
                <w:sz w:val="16"/>
              </w:rPr>
              <w:t>Muy alta</w:t>
            </w:r>
          </w:p>
        </w:tc>
        <w:tc>
          <w:tcPr>
            <w:tcW w:type="dxa" w:w="1134"/>
          </w:tcPr>
          <w:p>
            <w:pPr>
              <w:jc w:val="center"/>
            </w:pPr>
            <w:r/>
            <w:r>
              <w:rPr>
                <w:rFonts w:ascii="Arial" w:hAnsi="Arial" w:cs="Arial"/>
                <w:b w:val="0"/>
                <w:i w:val="0"/>
                <w:sz w:val="16"/>
              </w:rPr>
              <w:t>0.90</w:t>
            </w:r>
          </w:p>
        </w:tc>
        <w:tc>
          <w:tcPr>
            <w:tcW w:type="dxa" w:w="11055"/>
          </w:tcPr>
          <w:p>
            <w:pPr>
              <w:jc w:val="left"/>
            </w:pPr>
            <w:r/>
            <w:r>
              <w:rPr>
                <w:rFonts w:ascii="Arial" w:hAnsi="Arial" w:cs="Arial"/>
                <w:b w:val="0"/>
                <w:i w:val="0"/>
                <w:sz w:val="16"/>
              </w:rPr>
              <w:t>Se espera que ocurra, casi con certeza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14458" w:type="dxa"/>
      </w:tblPr>
      <w:tblGrid>
        <w:gridCol w:w="1701"/>
        <w:gridCol w:w="1020"/>
        <w:gridCol w:w="7484"/>
        <w:gridCol w:w="2268"/>
        <w:gridCol w:w="1984"/>
      </w:tblGrid>
      <w:tr>
        <w:trPr>
          <w:tblHeader w:val="true"/>
        </w:trPr>
        <w:tc>
          <w:tcPr>
            <w:tcW w:type="dxa" w:w="1701"/>
            <w:shd w:val="clear" w:color="auto" w:fill="1F4E79"/>
          </w:tcPr>
          <w:p>
            <w:pPr>
              <w:jc w:val="center"/>
            </w:pPr>
            <w:r/>
            <w:r>
              <w:rPr>
                <w:rFonts w:ascii="Arial" w:hAnsi="Arial" w:cs="Arial"/>
                <w:b/>
                <w:i w:val="0"/>
                <w:color w:val="FFFFFF"/>
                <w:sz w:val="16"/>
              </w:rPr>
              <w:t>IMPACTO</w:t>
            </w:r>
          </w:p>
        </w:tc>
        <w:tc>
          <w:tcPr>
            <w:tcW w:type="dxa" w:w="1020"/>
            <w:shd w:val="clear" w:color="auto" w:fill="1F4E79"/>
          </w:tcPr>
          <w:p>
            <w:pPr>
              <w:jc w:val="center"/>
            </w:pPr>
            <w:r/>
            <w:r>
              <w:rPr>
                <w:rFonts w:ascii="Arial" w:hAnsi="Arial" w:cs="Arial"/>
                <w:b/>
                <w:i w:val="0"/>
                <w:color w:val="FFFFFF"/>
                <w:sz w:val="16"/>
              </w:rPr>
              <w:t>VALOR</w:t>
            </w:r>
          </w:p>
        </w:tc>
        <w:tc>
          <w:tcPr>
            <w:tcW w:type="dxa" w:w="7483"/>
            <w:shd w:val="clear" w:color="auto" w:fill="1F4E79"/>
          </w:tcPr>
          <w:p>
            <w:pPr>
              <w:jc w:val="center"/>
            </w:pPr>
            <w:r/>
            <w:r>
              <w:rPr>
                <w:rFonts w:ascii="Arial" w:hAnsi="Arial" w:cs="Arial"/>
                <w:b/>
                <w:i w:val="0"/>
                <w:color w:val="FFFFFF"/>
                <w:sz w:val="16"/>
              </w:rPr>
              <w:t>DESCRIPCIÓN</w:t>
            </w:r>
          </w:p>
        </w:tc>
        <w:tc>
          <w:tcPr>
            <w:tcW w:type="dxa" w:w="2268"/>
            <w:shd w:val="clear" w:color="auto" w:fill="1F4E79"/>
          </w:tcPr>
          <w:p>
            <w:pPr>
              <w:jc w:val="center"/>
            </w:pPr>
            <w:r/>
            <w:r>
              <w:rPr>
                <w:rFonts w:ascii="Arial" w:hAnsi="Arial" w:cs="Arial"/>
                <w:b/>
                <w:i w:val="0"/>
                <w:color w:val="FFFFFF"/>
                <w:sz w:val="16"/>
              </w:rPr>
              <w:t>COSTO HASTA (% PRESUPUESTO)</w:t>
            </w:r>
          </w:p>
        </w:tc>
        <w:tc>
          <w:tcPr>
            <w:tcW w:type="dxa" w:w="1984"/>
            <w:shd w:val="clear" w:color="auto" w:fill="1F4E79"/>
          </w:tcPr>
          <w:p>
            <w:pPr>
              <w:jc w:val="center"/>
            </w:pPr>
            <w:r/>
            <w:r>
              <w:rPr>
                <w:rFonts w:ascii="Arial" w:hAnsi="Arial" w:cs="Arial"/>
                <w:b/>
                <w:i w:val="0"/>
                <w:color w:val="FFFFFF"/>
                <w:sz w:val="16"/>
              </w:rPr>
              <w:t>PLAZO HASTA (días)</w:t>
            </w:r>
          </w:p>
        </w:tc>
      </w:tr>
      <w:tr>
        <w:tc>
          <w:tcPr>
            <w:tcW w:type="dxa" w:w="1701"/>
          </w:tcPr>
          <w:p>
            <w:pPr>
              <w:jc w:val="left"/>
            </w:pPr>
            <w:r/>
            <w:r>
              <w:rPr>
                <w:rFonts w:ascii="Arial" w:hAnsi="Arial" w:cs="Arial"/>
                <w:b w:val="0"/>
                <w:i w:val="0"/>
                <w:sz w:val="16"/>
              </w:rPr>
              <w:t>Muy bajo</w:t>
            </w:r>
          </w:p>
        </w:tc>
        <w:tc>
          <w:tcPr>
            <w:tcW w:type="dxa" w:w="1020"/>
          </w:tcPr>
          <w:p>
            <w:pPr>
              <w:jc w:val="center"/>
            </w:pPr>
            <w:r/>
            <w:r>
              <w:rPr>
                <w:rFonts w:ascii="Arial" w:hAnsi="Arial" w:cs="Arial"/>
                <w:b w:val="0"/>
                <w:i w:val="0"/>
                <w:sz w:val="16"/>
              </w:rPr>
              <w:t>0.05</w:t>
            </w:r>
          </w:p>
        </w:tc>
        <w:tc>
          <w:tcPr>
            <w:tcW w:type="dxa" w:w="7483"/>
          </w:tcPr>
          <w:p>
            <w:pPr>
              <w:jc w:val="left"/>
            </w:pPr>
            <w:r/>
            <w:r>
              <w:rPr>
                <w:rFonts w:ascii="Arial" w:hAnsi="Arial" w:cs="Arial"/>
                <w:b w:val="0"/>
                <w:i w:val="0"/>
                <w:sz w:val="16"/>
              </w:rPr>
              <w:t>Efecto mínimo; se absorbe con la holgura del frente</w:t>
            </w:r>
          </w:p>
        </w:tc>
        <w:tc>
          <w:tcPr>
            <w:tcW w:type="dxa" w:w="2268"/>
          </w:tcPr>
          <w:p>
            <w:pPr>
              <w:jc w:val="center"/>
            </w:pPr>
            <w:r/>
            <w:r>
              <w:rPr>
                <w:rFonts w:ascii="Arial" w:hAnsi="Arial" w:cs="Arial"/>
                <w:b w:val="0"/>
                <w:i w:val="0"/>
                <w:sz w:val="16"/>
              </w:rPr>
              <w:t>0.1 %</w:t>
            </w:r>
          </w:p>
        </w:tc>
        <w:tc>
          <w:tcPr>
            <w:tcW w:type="dxa" w:w="1984"/>
          </w:tcPr>
          <w:p>
            <w:pPr>
              <w:jc w:val="center"/>
            </w:pPr>
            <w:r/>
            <w:r>
              <w:rPr>
                <w:rFonts w:ascii="Arial" w:hAnsi="Arial" w:cs="Arial"/>
                <w:b w:val="0"/>
                <w:i w:val="0"/>
                <w:sz w:val="16"/>
              </w:rPr>
              <w:t>7</w:t>
            </w:r>
          </w:p>
        </w:tc>
      </w:tr>
      <w:tr>
        <w:tc>
          <w:tcPr>
            <w:tcW w:type="dxa" w:w="1701"/>
          </w:tcPr>
          <w:p>
            <w:pPr>
              <w:jc w:val="left"/>
            </w:pPr>
            <w:r/>
            <w:r>
              <w:rPr>
                <w:rFonts w:ascii="Arial" w:hAnsi="Arial" w:cs="Arial"/>
                <w:b w:val="0"/>
                <w:i w:val="0"/>
                <w:sz w:val="16"/>
              </w:rPr>
              <w:t>Bajo</w:t>
            </w:r>
          </w:p>
        </w:tc>
        <w:tc>
          <w:tcPr>
            <w:tcW w:type="dxa" w:w="1020"/>
          </w:tcPr>
          <w:p>
            <w:pPr>
              <w:jc w:val="center"/>
            </w:pPr>
            <w:r/>
            <w:r>
              <w:rPr>
                <w:rFonts w:ascii="Arial" w:hAnsi="Arial" w:cs="Arial"/>
                <w:b w:val="0"/>
                <w:i w:val="0"/>
                <w:sz w:val="16"/>
              </w:rPr>
              <w:t>0.10</w:t>
            </w:r>
          </w:p>
        </w:tc>
        <w:tc>
          <w:tcPr>
            <w:tcW w:type="dxa" w:w="7483"/>
          </w:tcPr>
          <w:p>
            <w:pPr>
              <w:jc w:val="left"/>
            </w:pPr>
            <w:r/>
            <w:r>
              <w:rPr>
                <w:rFonts w:ascii="Arial" w:hAnsi="Arial" w:cs="Arial"/>
                <w:b w:val="0"/>
                <w:i w:val="0"/>
                <w:sz w:val="16"/>
              </w:rPr>
              <w:t>Afecta un frente; se recupera dentro del mes</w:t>
            </w:r>
          </w:p>
        </w:tc>
        <w:tc>
          <w:tcPr>
            <w:tcW w:type="dxa" w:w="2268"/>
          </w:tcPr>
          <w:p>
            <w:pPr>
              <w:jc w:val="center"/>
            </w:pPr>
            <w:r/>
            <w:r>
              <w:rPr>
                <w:rFonts w:ascii="Arial" w:hAnsi="Arial" w:cs="Arial"/>
                <w:b w:val="0"/>
                <w:i w:val="0"/>
                <w:sz w:val="16"/>
              </w:rPr>
              <w:t>0.5 %</w:t>
            </w:r>
          </w:p>
        </w:tc>
        <w:tc>
          <w:tcPr>
            <w:tcW w:type="dxa" w:w="1984"/>
          </w:tcPr>
          <w:p>
            <w:pPr>
              <w:jc w:val="center"/>
            </w:pPr>
            <w:r/>
            <w:r>
              <w:rPr>
                <w:rFonts w:ascii="Arial" w:hAnsi="Arial" w:cs="Arial"/>
                <w:b w:val="0"/>
                <w:i w:val="0"/>
                <w:sz w:val="16"/>
              </w:rPr>
              <w:t>21</w:t>
            </w:r>
          </w:p>
        </w:tc>
      </w:tr>
      <w:tr>
        <w:tc>
          <w:tcPr>
            <w:tcW w:type="dxa" w:w="1701"/>
          </w:tcPr>
          <w:p>
            <w:pPr>
              <w:jc w:val="left"/>
            </w:pPr>
            <w:r/>
            <w:r>
              <w:rPr>
                <w:rFonts w:ascii="Arial" w:hAnsi="Arial" w:cs="Arial"/>
                <w:b w:val="0"/>
                <w:i w:val="0"/>
                <w:sz w:val="16"/>
              </w:rPr>
              <w:t>Moderado</w:t>
            </w:r>
          </w:p>
        </w:tc>
        <w:tc>
          <w:tcPr>
            <w:tcW w:type="dxa" w:w="1020"/>
          </w:tcPr>
          <w:p>
            <w:pPr>
              <w:jc w:val="center"/>
            </w:pPr>
            <w:r/>
            <w:r>
              <w:rPr>
                <w:rFonts w:ascii="Arial" w:hAnsi="Arial" w:cs="Arial"/>
                <w:b w:val="0"/>
                <w:i w:val="0"/>
                <w:sz w:val="16"/>
              </w:rPr>
              <w:t>0.20</w:t>
            </w:r>
          </w:p>
        </w:tc>
        <w:tc>
          <w:tcPr>
            <w:tcW w:type="dxa" w:w="7483"/>
          </w:tcPr>
          <w:p>
            <w:pPr>
              <w:jc w:val="left"/>
            </w:pPr>
            <w:r/>
            <w:r>
              <w:rPr>
                <w:rFonts w:ascii="Arial" w:hAnsi="Arial" w:cs="Arial"/>
                <w:b w:val="0"/>
                <w:i w:val="0"/>
                <w:sz w:val="16"/>
              </w:rPr>
              <w:t>Afecta varios frentes o un hito; requiere reprogramar</w:t>
            </w:r>
          </w:p>
        </w:tc>
        <w:tc>
          <w:tcPr>
            <w:tcW w:type="dxa" w:w="2268"/>
          </w:tcPr>
          <w:p>
            <w:pPr>
              <w:jc w:val="center"/>
            </w:pPr>
            <w:r/>
            <w:r>
              <w:rPr>
                <w:rFonts w:ascii="Arial" w:hAnsi="Arial" w:cs="Arial"/>
                <w:b w:val="0"/>
                <w:i w:val="0"/>
                <w:sz w:val="16"/>
              </w:rPr>
              <w:t>1.5 %</w:t>
            </w:r>
          </w:p>
        </w:tc>
        <w:tc>
          <w:tcPr>
            <w:tcW w:type="dxa" w:w="1984"/>
          </w:tcPr>
          <w:p>
            <w:pPr>
              <w:jc w:val="center"/>
            </w:pPr>
            <w:r/>
            <w:r>
              <w:rPr>
                <w:rFonts w:ascii="Arial" w:hAnsi="Arial" w:cs="Arial"/>
                <w:b w:val="0"/>
                <w:i w:val="0"/>
                <w:sz w:val="16"/>
              </w:rPr>
              <w:t>45</w:t>
            </w:r>
          </w:p>
        </w:tc>
      </w:tr>
      <w:tr>
        <w:tc>
          <w:tcPr>
            <w:tcW w:type="dxa" w:w="1701"/>
          </w:tcPr>
          <w:p>
            <w:pPr>
              <w:jc w:val="left"/>
            </w:pPr>
            <w:r/>
            <w:r>
              <w:rPr>
                <w:rFonts w:ascii="Arial" w:hAnsi="Arial" w:cs="Arial"/>
                <w:b w:val="0"/>
                <w:i w:val="0"/>
                <w:sz w:val="16"/>
              </w:rPr>
              <w:t>Alto</w:t>
            </w:r>
          </w:p>
        </w:tc>
        <w:tc>
          <w:tcPr>
            <w:tcW w:type="dxa" w:w="1020"/>
          </w:tcPr>
          <w:p>
            <w:pPr>
              <w:jc w:val="center"/>
            </w:pPr>
            <w:r/>
            <w:r>
              <w:rPr>
                <w:rFonts w:ascii="Arial" w:hAnsi="Arial" w:cs="Arial"/>
                <w:b w:val="0"/>
                <w:i w:val="0"/>
                <w:sz w:val="16"/>
              </w:rPr>
              <w:t>0.40</w:t>
            </w:r>
          </w:p>
        </w:tc>
        <w:tc>
          <w:tcPr>
            <w:tcW w:type="dxa" w:w="7483"/>
          </w:tcPr>
          <w:p>
            <w:pPr>
              <w:jc w:val="left"/>
            </w:pPr>
            <w:r/>
            <w:r>
              <w:rPr>
                <w:rFonts w:ascii="Arial" w:hAnsi="Arial" w:cs="Arial"/>
                <w:b w:val="0"/>
                <w:i w:val="0"/>
                <w:sz w:val="16"/>
              </w:rPr>
              <w:t>Afecta la ruta crítica o el presupuesto de forma significativa</w:t>
            </w:r>
          </w:p>
        </w:tc>
        <w:tc>
          <w:tcPr>
            <w:tcW w:type="dxa" w:w="2268"/>
          </w:tcPr>
          <w:p>
            <w:pPr>
              <w:jc w:val="center"/>
            </w:pPr>
            <w:r/>
            <w:r>
              <w:rPr>
                <w:rFonts w:ascii="Arial" w:hAnsi="Arial" w:cs="Arial"/>
                <w:b w:val="0"/>
                <w:i w:val="0"/>
                <w:sz w:val="16"/>
              </w:rPr>
              <w:t>4.0 %</w:t>
            </w:r>
          </w:p>
        </w:tc>
        <w:tc>
          <w:tcPr>
            <w:tcW w:type="dxa" w:w="1984"/>
          </w:tcPr>
          <w:p>
            <w:pPr>
              <w:jc w:val="center"/>
            </w:pPr>
            <w:r/>
            <w:r>
              <w:rPr>
                <w:rFonts w:ascii="Arial" w:hAnsi="Arial" w:cs="Arial"/>
                <w:b w:val="0"/>
                <w:i w:val="0"/>
                <w:sz w:val="16"/>
              </w:rPr>
              <w:t>90</w:t>
            </w:r>
          </w:p>
        </w:tc>
      </w:tr>
      <w:tr>
        <w:tc>
          <w:tcPr>
            <w:tcW w:type="dxa" w:w="1701"/>
          </w:tcPr>
          <w:p>
            <w:pPr>
              <w:jc w:val="left"/>
            </w:pPr>
            <w:r/>
            <w:r>
              <w:rPr>
                <w:rFonts w:ascii="Arial" w:hAnsi="Arial" w:cs="Arial"/>
                <w:b w:val="0"/>
                <w:i w:val="0"/>
                <w:sz w:val="16"/>
              </w:rPr>
              <w:t>Muy alto</w:t>
            </w:r>
          </w:p>
        </w:tc>
        <w:tc>
          <w:tcPr>
            <w:tcW w:type="dxa" w:w="1020"/>
          </w:tcPr>
          <w:p>
            <w:pPr>
              <w:jc w:val="center"/>
            </w:pPr>
            <w:r/>
            <w:r>
              <w:rPr>
                <w:rFonts w:ascii="Arial" w:hAnsi="Arial" w:cs="Arial"/>
                <w:b w:val="0"/>
                <w:i w:val="0"/>
                <w:sz w:val="16"/>
              </w:rPr>
              <w:t>0.80</w:t>
            </w:r>
          </w:p>
        </w:tc>
        <w:tc>
          <w:tcPr>
            <w:tcW w:type="dxa" w:w="7483"/>
          </w:tcPr>
          <w:p>
            <w:pPr>
              <w:jc w:val="left"/>
            </w:pPr>
            <w:r/>
            <w:r>
              <w:rPr>
                <w:rFonts w:ascii="Arial" w:hAnsi="Arial" w:cs="Arial"/>
                <w:b w:val="0"/>
                <w:i w:val="0"/>
                <w:sz w:val="16"/>
              </w:rPr>
              <w:t>Compromete el plazo total, el financiamiento o la viabilidad</w:t>
            </w:r>
          </w:p>
        </w:tc>
        <w:tc>
          <w:tcPr>
            <w:tcW w:type="dxa" w:w="2268"/>
          </w:tcPr>
          <w:p>
            <w:pPr>
              <w:jc w:val="center"/>
            </w:pPr>
            <w:r/>
            <w:r>
              <w:rPr>
                <w:rFonts w:ascii="Arial" w:hAnsi="Arial" w:cs="Arial"/>
                <w:b w:val="0"/>
                <w:i w:val="0"/>
                <w:sz w:val="16"/>
              </w:rPr>
              <w:t>mayor</w:t>
            </w:r>
          </w:p>
        </w:tc>
        <w:tc>
          <w:tcPr>
            <w:tcW w:type="dxa" w:w="1984"/>
          </w:tcPr>
          <w:p>
            <w:pPr>
              <w:jc w:val="center"/>
            </w:pPr>
            <w:r/>
            <w:r>
              <w:rPr>
                <w:rFonts w:ascii="Arial" w:hAnsi="Arial" w:cs="Arial"/>
                <w:b w:val="0"/>
                <w:i w:val="0"/>
                <w:sz w:val="16"/>
              </w:rPr>
              <w:t>mayor</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14458" w:type="dxa"/>
      </w:tblPr>
      <w:tblGrid>
        <w:gridCol w:w="2268"/>
        <w:gridCol w:w="2268"/>
        <w:gridCol w:w="9922"/>
      </w:tblGrid>
      <w:tr>
        <w:trPr>
          <w:tblHeader w:val="true"/>
        </w:trPr>
        <w:tc>
          <w:tcPr>
            <w:tcW w:type="dxa" w:w="2268"/>
            <w:shd w:val="clear" w:color="auto" w:fill="1F4E79"/>
          </w:tcPr>
          <w:p>
            <w:pPr>
              <w:jc w:val="center"/>
            </w:pPr>
            <w:r/>
            <w:r>
              <w:rPr>
                <w:rFonts w:ascii="Arial" w:hAnsi="Arial" w:cs="Arial"/>
                <w:b/>
                <w:i w:val="0"/>
                <w:color w:val="FFFFFF"/>
                <w:sz w:val="16"/>
              </w:rPr>
              <w:t>UMBRAL</w:t>
            </w:r>
          </w:p>
        </w:tc>
        <w:tc>
          <w:tcPr>
            <w:tcW w:type="dxa" w:w="2268"/>
            <w:shd w:val="clear" w:color="auto" w:fill="1F4E79"/>
          </w:tcPr>
          <w:p>
            <w:pPr>
              <w:jc w:val="center"/>
            </w:pPr>
            <w:r/>
            <w:r>
              <w:rPr>
                <w:rFonts w:ascii="Arial" w:hAnsi="Arial" w:cs="Arial"/>
                <w:b/>
                <w:i w:val="0"/>
                <w:color w:val="FFFFFF"/>
                <w:sz w:val="16"/>
              </w:rPr>
              <w:t>P x I</w:t>
            </w:r>
          </w:p>
        </w:tc>
        <w:tc>
          <w:tcPr>
            <w:tcW w:type="dxa" w:w="9921"/>
            <w:shd w:val="clear" w:color="auto" w:fill="1F4E79"/>
          </w:tcPr>
          <w:p>
            <w:pPr>
              <w:jc w:val="center"/>
            </w:pPr>
            <w:r/>
            <w:r>
              <w:rPr>
                <w:rFonts w:ascii="Arial" w:hAnsi="Arial" w:cs="Arial"/>
                <w:b/>
                <w:i w:val="0"/>
                <w:color w:val="FFFFFF"/>
                <w:sz w:val="16"/>
              </w:rPr>
              <w:t>INTERPRETACIÓN</w:t>
            </w:r>
          </w:p>
        </w:tc>
      </w:tr>
      <w:tr>
        <w:tc>
          <w:tcPr>
            <w:tcW w:type="dxa" w:w="2268"/>
            <w:shd w:val="clear" w:color="auto" w:fill="FF7C80"/>
          </w:tcPr>
          <w:p>
            <w:pPr>
              <w:jc w:val="center"/>
            </w:pPr>
            <w:r/>
            <w:r>
              <w:rPr>
                <w:rFonts w:ascii="Arial" w:hAnsi="Arial" w:cs="Arial"/>
                <w:b w:val="0"/>
                <w:i w:val="0"/>
                <w:sz w:val="16"/>
              </w:rPr>
              <w:t>ALTO</w:t>
            </w:r>
          </w:p>
        </w:tc>
        <w:tc>
          <w:tcPr>
            <w:tcW w:type="dxa" w:w="2268"/>
          </w:tcPr>
          <w:p>
            <w:pPr>
              <w:jc w:val="center"/>
            </w:pPr>
            <w:r/>
            <w:r>
              <w:rPr>
                <w:rFonts w:ascii="Arial" w:hAnsi="Arial" w:cs="Arial"/>
                <w:b w:val="0"/>
                <w:i w:val="0"/>
                <w:sz w:val="16"/>
              </w:rPr>
              <w:t>&gt;= 0.18</w:t>
            </w:r>
          </w:p>
        </w:tc>
        <w:tc>
          <w:tcPr>
            <w:tcW w:type="dxa" w:w="9921"/>
          </w:tcPr>
          <w:p>
            <w:pPr>
              <w:jc w:val="left"/>
            </w:pPr>
            <w:r/>
            <w:r>
              <w:rPr>
                <w:rFonts w:ascii="Arial" w:hAnsi="Arial" w:cs="Arial"/>
                <w:b w:val="0"/>
                <w:i w:val="0"/>
                <w:sz w:val="16"/>
              </w:rPr>
              <w:t>Respuesta obligatoria antes del inicio; seguimiento mensual del comité</w:t>
            </w:r>
          </w:p>
        </w:tc>
      </w:tr>
      <w:tr>
        <w:tc>
          <w:tcPr>
            <w:tcW w:type="dxa" w:w="2268"/>
            <w:shd w:val="clear" w:color="auto" w:fill="FFD966"/>
          </w:tcPr>
          <w:p>
            <w:pPr>
              <w:jc w:val="center"/>
            </w:pPr>
            <w:r/>
            <w:r>
              <w:rPr>
                <w:rFonts w:ascii="Arial" w:hAnsi="Arial" w:cs="Arial"/>
                <w:b w:val="0"/>
                <w:i w:val="0"/>
                <w:sz w:val="16"/>
              </w:rPr>
              <w:t>MODERADO</w:t>
            </w:r>
          </w:p>
        </w:tc>
        <w:tc>
          <w:tcPr>
            <w:tcW w:type="dxa" w:w="2268"/>
          </w:tcPr>
          <w:p>
            <w:pPr>
              <w:jc w:val="center"/>
            </w:pPr>
            <w:r/>
            <w:r>
              <w:rPr>
                <w:rFonts w:ascii="Arial" w:hAnsi="Arial" w:cs="Arial"/>
                <w:b w:val="0"/>
                <w:i w:val="0"/>
                <w:sz w:val="16"/>
              </w:rPr>
              <w:t>0.05 a &lt; 0.18</w:t>
            </w:r>
          </w:p>
        </w:tc>
        <w:tc>
          <w:tcPr>
            <w:tcW w:type="dxa" w:w="9921"/>
          </w:tcPr>
          <w:p>
            <w:pPr>
              <w:jc w:val="left"/>
            </w:pPr>
            <w:r/>
            <w:r>
              <w:rPr>
                <w:rFonts w:ascii="Arial" w:hAnsi="Arial" w:cs="Arial"/>
                <w:b w:val="0"/>
                <w:i w:val="0"/>
                <w:sz w:val="16"/>
              </w:rPr>
              <w:t>Respuesta planificada y seguimiento por el residente y el supervisor</w:t>
            </w:r>
          </w:p>
        </w:tc>
      </w:tr>
      <w:tr>
        <w:tc>
          <w:tcPr>
            <w:tcW w:type="dxa" w:w="2268"/>
            <w:shd w:val="clear" w:color="auto" w:fill="A9D08E"/>
          </w:tcPr>
          <w:p>
            <w:pPr>
              <w:jc w:val="center"/>
            </w:pPr>
            <w:r/>
            <w:r>
              <w:rPr>
                <w:rFonts w:ascii="Arial" w:hAnsi="Arial" w:cs="Arial"/>
                <w:b w:val="0"/>
                <w:i w:val="0"/>
                <w:sz w:val="16"/>
              </w:rPr>
              <w:t>BAJO</w:t>
            </w:r>
          </w:p>
        </w:tc>
        <w:tc>
          <w:tcPr>
            <w:tcW w:type="dxa" w:w="2268"/>
          </w:tcPr>
          <w:p>
            <w:pPr>
              <w:jc w:val="center"/>
            </w:pPr>
            <w:r/>
            <w:r>
              <w:rPr>
                <w:rFonts w:ascii="Arial" w:hAnsi="Arial" w:cs="Arial"/>
                <w:b w:val="0"/>
                <w:i w:val="0"/>
                <w:sz w:val="16"/>
              </w:rPr>
              <w:t>&lt; 0.05</w:t>
            </w:r>
          </w:p>
        </w:tc>
        <w:tc>
          <w:tcPr>
            <w:tcW w:type="dxa" w:w="9921"/>
          </w:tcPr>
          <w:p>
            <w:pPr>
              <w:jc w:val="left"/>
            </w:pPr>
            <w:r/>
            <w:r>
              <w:rPr>
                <w:rFonts w:ascii="Arial" w:hAnsi="Arial" w:cs="Arial"/>
                <w:b w:val="0"/>
                <w:i w:val="0"/>
                <w:sz w:val="16"/>
              </w:rPr>
              <w:t>Se acepta y se vigila con el registro</w:t>
            </w:r>
          </w:p>
        </w:tc>
      </w:tr>
    </w:tbl>
    <w:p>
      <w:pPr>
        <w:spacing w:before="0" w:after="80" w:line="276" w:lineRule="auto"/>
        <w:jc w:val="both"/>
      </w:pPr>
    </w:p>
    <w:p>
      <w:pPr>
        <w:keepNext/>
        <w:spacing w:before="80" w:after="60" w:line="276" w:lineRule="auto"/>
        <w:jc w:val="center"/>
      </w:pPr>
      <w:r>
        <w:rPr>
          <w:rFonts w:ascii="Arial" w:hAnsi="Arial" w:cs="Arial"/>
          <w:b/>
          <w:i w:val="0"/>
          <w:sz w:val="18"/>
        </w:rPr>
        <w:t>Matriz P x I</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6"/>
              </w:rPr>
              <w:t>P \ I</w:t>
            </w:r>
          </w:p>
        </w:tc>
        <w:tc>
          <w:tcPr>
            <w:tcW w:type="dxa" w:w="2381"/>
            <w:shd w:val="clear" w:color="auto" w:fill="1F4E79"/>
          </w:tcPr>
          <w:p>
            <w:pPr>
              <w:jc w:val="center"/>
            </w:pPr>
            <w:r/>
            <w:r>
              <w:rPr>
                <w:rFonts w:ascii="Arial" w:hAnsi="Arial" w:cs="Arial"/>
                <w:b/>
                <w:i w:val="0"/>
                <w:color w:val="FFFFFF"/>
                <w:sz w:val="16"/>
              </w:rPr>
              <w:t>Muy bajo (0.05)</w:t>
            </w:r>
          </w:p>
        </w:tc>
        <w:tc>
          <w:tcPr>
            <w:tcW w:type="dxa" w:w="2381"/>
            <w:shd w:val="clear" w:color="auto" w:fill="1F4E79"/>
          </w:tcPr>
          <w:p>
            <w:pPr>
              <w:jc w:val="center"/>
            </w:pPr>
            <w:r/>
            <w:r>
              <w:rPr>
                <w:rFonts w:ascii="Arial" w:hAnsi="Arial" w:cs="Arial"/>
                <w:b/>
                <w:i w:val="0"/>
                <w:color w:val="FFFFFF"/>
                <w:sz w:val="16"/>
              </w:rPr>
              <w:t>Bajo (0.10)</w:t>
            </w:r>
          </w:p>
        </w:tc>
        <w:tc>
          <w:tcPr>
            <w:tcW w:type="dxa" w:w="2381"/>
            <w:shd w:val="clear" w:color="auto" w:fill="1F4E79"/>
          </w:tcPr>
          <w:p>
            <w:pPr>
              <w:jc w:val="center"/>
            </w:pPr>
            <w:r/>
            <w:r>
              <w:rPr>
                <w:rFonts w:ascii="Arial" w:hAnsi="Arial" w:cs="Arial"/>
                <w:b/>
                <w:i w:val="0"/>
                <w:color w:val="FFFFFF"/>
                <w:sz w:val="16"/>
              </w:rPr>
              <w:t>Moderado (0.20)</w:t>
            </w:r>
          </w:p>
        </w:tc>
        <w:tc>
          <w:tcPr>
            <w:tcW w:type="dxa" w:w="2381"/>
            <w:shd w:val="clear" w:color="auto" w:fill="1F4E79"/>
          </w:tcPr>
          <w:p>
            <w:pPr>
              <w:jc w:val="center"/>
            </w:pPr>
            <w:r/>
            <w:r>
              <w:rPr>
                <w:rFonts w:ascii="Arial" w:hAnsi="Arial" w:cs="Arial"/>
                <w:b/>
                <w:i w:val="0"/>
                <w:color w:val="FFFFFF"/>
                <w:sz w:val="16"/>
              </w:rPr>
              <w:t>Alto (0.40)</w:t>
            </w:r>
          </w:p>
        </w:tc>
        <w:tc>
          <w:tcPr>
            <w:tcW w:type="dxa" w:w="2381"/>
            <w:shd w:val="clear" w:color="auto" w:fill="1F4E79"/>
          </w:tcPr>
          <w:p>
            <w:pPr>
              <w:jc w:val="center"/>
            </w:pPr>
            <w:r/>
            <w:r>
              <w:rPr>
                <w:rFonts w:ascii="Arial" w:hAnsi="Arial" w:cs="Arial"/>
                <w:b/>
                <w:i w:val="0"/>
                <w:color w:val="FFFFFF"/>
                <w:sz w:val="16"/>
              </w:rPr>
              <w:t>Muy alto (0.80)</w:t>
            </w:r>
          </w:p>
        </w:tc>
      </w:tr>
      <w:tr>
        <w:tc>
          <w:tcPr>
            <w:tcW w:type="dxa" w:w="2551"/>
            <w:shd w:val="clear" w:color="auto" w:fill="D9D9D9"/>
          </w:tcPr>
          <w:p>
            <w:pPr>
              <w:jc w:val="center"/>
            </w:pPr>
            <w:r/>
            <w:r>
              <w:rPr>
                <w:rFonts w:ascii="Arial" w:hAnsi="Arial" w:cs="Arial"/>
                <w:b w:val="0"/>
                <w:i w:val="0"/>
                <w:sz w:val="16"/>
              </w:rPr>
              <w:t>Muy alta (0.90)</w:t>
            </w:r>
          </w:p>
        </w:tc>
        <w:tc>
          <w:tcPr>
            <w:tcW w:type="dxa" w:w="2381"/>
            <w:shd w:val="clear" w:color="auto" w:fill="A9D08E"/>
          </w:tcPr>
          <w:p>
            <w:pPr>
              <w:jc w:val="center"/>
            </w:pPr>
            <w:r/>
            <w:r>
              <w:rPr>
                <w:rFonts w:ascii="Arial" w:hAnsi="Arial" w:cs="Arial"/>
                <w:b w:val="0"/>
                <w:i w:val="0"/>
                <w:sz w:val="16"/>
              </w:rPr>
              <w:t>0.045</w:t>
            </w:r>
          </w:p>
        </w:tc>
        <w:tc>
          <w:tcPr>
            <w:tcW w:type="dxa" w:w="2381"/>
            <w:shd w:val="clear" w:color="auto" w:fill="FFD966"/>
          </w:tcPr>
          <w:p>
            <w:pPr>
              <w:jc w:val="center"/>
            </w:pPr>
            <w:r/>
            <w:r>
              <w:rPr>
                <w:rFonts w:ascii="Arial" w:hAnsi="Arial" w:cs="Arial"/>
                <w:b w:val="0"/>
                <w:i w:val="0"/>
                <w:sz w:val="16"/>
              </w:rPr>
              <w:t>0.090</w:t>
            </w:r>
          </w:p>
        </w:tc>
        <w:tc>
          <w:tcPr>
            <w:tcW w:type="dxa" w:w="2381"/>
            <w:shd w:val="clear" w:color="auto" w:fill="FF7C80"/>
          </w:tcPr>
          <w:p>
            <w:pPr>
              <w:jc w:val="center"/>
            </w:pPr>
            <w:r/>
            <w:r>
              <w:rPr>
                <w:rFonts w:ascii="Arial" w:hAnsi="Arial" w:cs="Arial"/>
                <w:b w:val="0"/>
                <w:i w:val="0"/>
                <w:sz w:val="16"/>
              </w:rPr>
              <w:t>0.180</w:t>
            </w:r>
          </w:p>
        </w:tc>
        <w:tc>
          <w:tcPr>
            <w:tcW w:type="dxa" w:w="2381"/>
            <w:shd w:val="clear" w:color="auto" w:fill="FF7C80"/>
          </w:tcPr>
          <w:p>
            <w:pPr>
              <w:jc w:val="center"/>
            </w:pPr>
            <w:r/>
            <w:r>
              <w:rPr>
                <w:rFonts w:ascii="Arial" w:hAnsi="Arial" w:cs="Arial"/>
                <w:b w:val="0"/>
                <w:i w:val="0"/>
                <w:sz w:val="16"/>
              </w:rPr>
              <w:t>0.360</w:t>
            </w:r>
          </w:p>
        </w:tc>
        <w:tc>
          <w:tcPr>
            <w:tcW w:type="dxa" w:w="2381"/>
            <w:shd w:val="clear" w:color="auto" w:fill="FF7C80"/>
          </w:tcPr>
          <w:p>
            <w:pPr>
              <w:jc w:val="center"/>
            </w:pPr>
            <w:r/>
            <w:r>
              <w:rPr>
                <w:rFonts w:ascii="Arial" w:hAnsi="Arial" w:cs="Arial"/>
                <w:b w:val="0"/>
                <w:i w:val="0"/>
                <w:sz w:val="16"/>
              </w:rPr>
              <w:t>0.720</w:t>
            </w:r>
          </w:p>
        </w:tc>
      </w:tr>
      <w:tr>
        <w:tc>
          <w:tcPr>
            <w:tcW w:type="dxa" w:w="2551"/>
            <w:shd w:val="clear" w:color="auto" w:fill="D9D9D9"/>
          </w:tcPr>
          <w:p>
            <w:pPr>
              <w:jc w:val="center"/>
            </w:pPr>
            <w:r/>
            <w:r>
              <w:rPr>
                <w:rFonts w:ascii="Arial" w:hAnsi="Arial" w:cs="Arial"/>
                <w:b w:val="0"/>
                <w:i w:val="0"/>
                <w:sz w:val="16"/>
              </w:rPr>
              <w:t>Alta (0.70)</w:t>
            </w:r>
          </w:p>
        </w:tc>
        <w:tc>
          <w:tcPr>
            <w:tcW w:type="dxa" w:w="2381"/>
            <w:shd w:val="clear" w:color="auto" w:fill="A9D08E"/>
          </w:tcPr>
          <w:p>
            <w:pPr>
              <w:jc w:val="center"/>
            </w:pPr>
            <w:r/>
            <w:r>
              <w:rPr>
                <w:rFonts w:ascii="Arial" w:hAnsi="Arial" w:cs="Arial"/>
                <w:b w:val="0"/>
                <w:i w:val="0"/>
                <w:sz w:val="16"/>
              </w:rPr>
              <w:t>0.035</w:t>
            </w:r>
          </w:p>
        </w:tc>
        <w:tc>
          <w:tcPr>
            <w:tcW w:type="dxa" w:w="2381"/>
            <w:shd w:val="clear" w:color="auto" w:fill="FFD966"/>
          </w:tcPr>
          <w:p>
            <w:pPr>
              <w:jc w:val="center"/>
            </w:pPr>
            <w:r/>
            <w:r>
              <w:rPr>
                <w:rFonts w:ascii="Arial" w:hAnsi="Arial" w:cs="Arial"/>
                <w:b w:val="0"/>
                <w:i w:val="0"/>
                <w:sz w:val="16"/>
              </w:rPr>
              <w:t>0.070</w:t>
            </w:r>
          </w:p>
        </w:tc>
        <w:tc>
          <w:tcPr>
            <w:tcW w:type="dxa" w:w="2381"/>
            <w:shd w:val="clear" w:color="auto" w:fill="FFD966"/>
          </w:tcPr>
          <w:p>
            <w:pPr>
              <w:jc w:val="center"/>
            </w:pPr>
            <w:r/>
            <w:r>
              <w:rPr>
                <w:rFonts w:ascii="Arial" w:hAnsi="Arial" w:cs="Arial"/>
                <w:b w:val="0"/>
                <w:i w:val="0"/>
                <w:sz w:val="16"/>
              </w:rPr>
              <w:t>0.140</w:t>
            </w:r>
          </w:p>
        </w:tc>
        <w:tc>
          <w:tcPr>
            <w:tcW w:type="dxa" w:w="2381"/>
            <w:shd w:val="clear" w:color="auto" w:fill="FF7C80"/>
          </w:tcPr>
          <w:p>
            <w:pPr>
              <w:jc w:val="center"/>
            </w:pPr>
            <w:r/>
            <w:r>
              <w:rPr>
                <w:rFonts w:ascii="Arial" w:hAnsi="Arial" w:cs="Arial"/>
                <w:b w:val="0"/>
                <w:i w:val="0"/>
                <w:sz w:val="16"/>
              </w:rPr>
              <w:t>0.280</w:t>
            </w:r>
          </w:p>
        </w:tc>
        <w:tc>
          <w:tcPr>
            <w:tcW w:type="dxa" w:w="2381"/>
            <w:shd w:val="clear" w:color="auto" w:fill="FF7C80"/>
          </w:tcPr>
          <w:p>
            <w:pPr>
              <w:jc w:val="center"/>
            </w:pPr>
            <w:r/>
            <w:r>
              <w:rPr>
                <w:rFonts w:ascii="Arial" w:hAnsi="Arial" w:cs="Arial"/>
                <w:b w:val="0"/>
                <w:i w:val="0"/>
                <w:sz w:val="16"/>
              </w:rPr>
              <w:t>0.560</w:t>
            </w:r>
          </w:p>
        </w:tc>
      </w:tr>
      <w:tr>
        <w:tc>
          <w:tcPr>
            <w:tcW w:type="dxa" w:w="2551"/>
            <w:shd w:val="clear" w:color="auto" w:fill="D9D9D9"/>
          </w:tcPr>
          <w:p>
            <w:pPr>
              <w:jc w:val="center"/>
            </w:pPr>
            <w:r/>
            <w:r>
              <w:rPr>
                <w:rFonts w:ascii="Arial" w:hAnsi="Arial" w:cs="Arial"/>
                <w:b w:val="0"/>
                <w:i w:val="0"/>
                <w:sz w:val="16"/>
              </w:rPr>
              <w:t>Moderada (0.50)</w:t>
            </w:r>
          </w:p>
        </w:tc>
        <w:tc>
          <w:tcPr>
            <w:tcW w:type="dxa" w:w="2381"/>
            <w:shd w:val="clear" w:color="auto" w:fill="A9D08E"/>
          </w:tcPr>
          <w:p>
            <w:pPr>
              <w:jc w:val="center"/>
            </w:pPr>
            <w:r/>
            <w:r>
              <w:rPr>
                <w:rFonts w:ascii="Arial" w:hAnsi="Arial" w:cs="Arial"/>
                <w:b w:val="0"/>
                <w:i w:val="0"/>
                <w:sz w:val="16"/>
              </w:rPr>
              <w:t>0.025</w:t>
            </w:r>
          </w:p>
        </w:tc>
        <w:tc>
          <w:tcPr>
            <w:tcW w:type="dxa" w:w="2381"/>
            <w:shd w:val="clear" w:color="auto" w:fill="FFD966"/>
          </w:tcPr>
          <w:p>
            <w:pPr>
              <w:jc w:val="center"/>
            </w:pPr>
            <w:r/>
            <w:r>
              <w:rPr>
                <w:rFonts w:ascii="Arial" w:hAnsi="Arial" w:cs="Arial"/>
                <w:b w:val="0"/>
                <w:i w:val="0"/>
                <w:sz w:val="16"/>
              </w:rPr>
              <w:t>0.050</w:t>
            </w:r>
          </w:p>
        </w:tc>
        <w:tc>
          <w:tcPr>
            <w:tcW w:type="dxa" w:w="2381"/>
            <w:shd w:val="clear" w:color="auto" w:fill="FFD966"/>
          </w:tcPr>
          <w:p>
            <w:pPr>
              <w:jc w:val="center"/>
            </w:pPr>
            <w:r/>
            <w:r>
              <w:rPr>
                <w:rFonts w:ascii="Arial" w:hAnsi="Arial" w:cs="Arial"/>
                <w:b w:val="0"/>
                <w:i w:val="0"/>
                <w:sz w:val="16"/>
              </w:rPr>
              <w:t>0.100</w:t>
            </w:r>
          </w:p>
        </w:tc>
        <w:tc>
          <w:tcPr>
            <w:tcW w:type="dxa" w:w="2381"/>
            <w:shd w:val="clear" w:color="auto" w:fill="FF7C80"/>
          </w:tcPr>
          <w:p>
            <w:pPr>
              <w:jc w:val="center"/>
            </w:pPr>
            <w:r/>
            <w:r>
              <w:rPr>
                <w:rFonts w:ascii="Arial" w:hAnsi="Arial" w:cs="Arial"/>
                <w:b w:val="0"/>
                <w:i w:val="0"/>
                <w:sz w:val="16"/>
              </w:rPr>
              <w:t>0.200</w:t>
            </w:r>
          </w:p>
        </w:tc>
        <w:tc>
          <w:tcPr>
            <w:tcW w:type="dxa" w:w="2381"/>
            <w:shd w:val="clear" w:color="auto" w:fill="FF7C80"/>
          </w:tcPr>
          <w:p>
            <w:pPr>
              <w:jc w:val="center"/>
            </w:pPr>
            <w:r/>
            <w:r>
              <w:rPr>
                <w:rFonts w:ascii="Arial" w:hAnsi="Arial" w:cs="Arial"/>
                <w:b w:val="0"/>
                <w:i w:val="0"/>
                <w:sz w:val="16"/>
              </w:rPr>
              <w:t>0.400</w:t>
            </w:r>
          </w:p>
        </w:tc>
      </w:tr>
      <w:tr>
        <w:tc>
          <w:tcPr>
            <w:tcW w:type="dxa" w:w="2551"/>
            <w:shd w:val="clear" w:color="auto" w:fill="D9D9D9"/>
          </w:tcPr>
          <w:p>
            <w:pPr>
              <w:jc w:val="center"/>
            </w:pPr>
            <w:r/>
            <w:r>
              <w:rPr>
                <w:rFonts w:ascii="Arial" w:hAnsi="Arial" w:cs="Arial"/>
                <w:b w:val="0"/>
                <w:i w:val="0"/>
                <w:sz w:val="16"/>
              </w:rPr>
              <w:t>Baja (0.30)</w:t>
            </w:r>
          </w:p>
        </w:tc>
        <w:tc>
          <w:tcPr>
            <w:tcW w:type="dxa" w:w="2381"/>
            <w:shd w:val="clear" w:color="auto" w:fill="A9D08E"/>
          </w:tcPr>
          <w:p>
            <w:pPr>
              <w:jc w:val="center"/>
            </w:pPr>
            <w:r/>
            <w:r>
              <w:rPr>
                <w:rFonts w:ascii="Arial" w:hAnsi="Arial" w:cs="Arial"/>
                <w:b w:val="0"/>
                <w:i w:val="0"/>
                <w:sz w:val="16"/>
              </w:rPr>
              <w:t>0.015</w:t>
            </w:r>
          </w:p>
        </w:tc>
        <w:tc>
          <w:tcPr>
            <w:tcW w:type="dxa" w:w="2381"/>
            <w:shd w:val="clear" w:color="auto" w:fill="A9D08E"/>
          </w:tcPr>
          <w:p>
            <w:pPr>
              <w:jc w:val="center"/>
            </w:pPr>
            <w:r/>
            <w:r>
              <w:rPr>
                <w:rFonts w:ascii="Arial" w:hAnsi="Arial" w:cs="Arial"/>
                <w:b w:val="0"/>
                <w:i w:val="0"/>
                <w:sz w:val="16"/>
              </w:rPr>
              <w:t>0.030</w:t>
            </w:r>
          </w:p>
        </w:tc>
        <w:tc>
          <w:tcPr>
            <w:tcW w:type="dxa" w:w="2381"/>
            <w:shd w:val="clear" w:color="auto" w:fill="FFD966"/>
          </w:tcPr>
          <w:p>
            <w:pPr>
              <w:jc w:val="center"/>
            </w:pPr>
            <w:r/>
            <w:r>
              <w:rPr>
                <w:rFonts w:ascii="Arial" w:hAnsi="Arial" w:cs="Arial"/>
                <w:b w:val="0"/>
                <w:i w:val="0"/>
                <w:sz w:val="16"/>
              </w:rPr>
              <w:t>0.060</w:t>
            </w:r>
          </w:p>
        </w:tc>
        <w:tc>
          <w:tcPr>
            <w:tcW w:type="dxa" w:w="2381"/>
            <w:shd w:val="clear" w:color="auto" w:fill="FFD966"/>
          </w:tcPr>
          <w:p>
            <w:pPr>
              <w:jc w:val="center"/>
            </w:pPr>
            <w:r/>
            <w:r>
              <w:rPr>
                <w:rFonts w:ascii="Arial" w:hAnsi="Arial" w:cs="Arial"/>
                <w:b w:val="0"/>
                <w:i w:val="0"/>
                <w:sz w:val="16"/>
              </w:rPr>
              <w:t>0.120</w:t>
            </w:r>
          </w:p>
        </w:tc>
        <w:tc>
          <w:tcPr>
            <w:tcW w:type="dxa" w:w="2381"/>
            <w:shd w:val="clear" w:color="auto" w:fill="FF7C80"/>
          </w:tcPr>
          <w:p>
            <w:pPr>
              <w:jc w:val="center"/>
            </w:pPr>
            <w:r/>
            <w:r>
              <w:rPr>
                <w:rFonts w:ascii="Arial" w:hAnsi="Arial" w:cs="Arial"/>
                <w:b w:val="0"/>
                <w:i w:val="0"/>
                <w:sz w:val="16"/>
              </w:rPr>
              <w:t>0.240</w:t>
            </w:r>
          </w:p>
        </w:tc>
      </w:tr>
      <w:tr>
        <w:tc>
          <w:tcPr>
            <w:tcW w:type="dxa" w:w="2551"/>
            <w:shd w:val="clear" w:color="auto" w:fill="D9D9D9"/>
          </w:tcPr>
          <w:p>
            <w:pPr>
              <w:jc w:val="center"/>
            </w:pPr>
            <w:r/>
            <w:r>
              <w:rPr>
                <w:rFonts w:ascii="Arial" w:hAnsi="Arial" w:cs="Arial"/>
                <w:b w:val="0"/>
                <w:i w:val="0"/>
                <w:sz w:val="16"/>
              </w:rPr>
              <w:t>Muy baja (0.10)</w:t>
            </w:r>
          </w:p>
        </w:tc>
        <w:tc>
          <w:tcPr>
            <w:tcW w:type="dxa" w:w="2381"/>
            <w:shd w:val="clear" w:color="auto" w:fill="A9D08E"/>
          </w:tcPr>
          <w:p>
            <w:pPr>
              <w:jc w:val="center"/>
            </w:pPr>
            <w:r/>
            <w:r>
              <w:rPr>
                <w:rFonts w:ascii="Arial" w:hAnsi="Arial" w:cs="Arial"/>
                <w:b w:val="0"/>
                <w:i w:val="0"/>
                <w:sz w:val="16"/>
              </w:rPr>
              <w:t>0.005</w:t>
            </w:r>
          </w:p>
        </w:tc>
        <w:tc>
          <w:tcPr>
            <w:tcW w:type="dxa" w:w="2381"/>
            <w:shd w:val="clear" w:color="auto" w:fill="A9D08E"/>
          </w:tcPr>
          <w:p>
            <w:pPr>
              <w:jc w:val="center"/>
            </w:pPr>
            <w:r/>
            <w:r>
              <w:rPr>
                <w:rFonts w:ascii="Arial" w:hAnsi="Arial" w:cs="Arial"/>
                <w:b w:val="0"/>
                <w:i w:val="0"/>
                <w:sz w:val="16"/>
              </w:rPr>
              <w:t>0.010</w:t>
            </w:r>
          </w:p>
        </w:tc>
        <w:tc>
          <w:tcPr>
            <w:tcW w:type="dxa" w:w="2381"/>
            <w:shd w:val="clear" w:color="auto" w:fill="A9D08E"/>
          </w:tcPr>
          <w:p>
            <w:pPr>
              <w:jc w:val="center"/>
            </w:pPr>
            <w:r/>
            <w:r>
              <w:rPr>
                <w:rFonts w:ascii="Arial" w:hAnsi="Arial" w:cs="Arial"/>
                <w:b w:val="0"/>
                <w:i w:val="0"/>
                <w:sz w:val="16"/>
              </w:rPr>
              <w:t>0.020</w:t>
            </w:r>
          </w:p>
        </w:tc>
        <w:tc>
          <w:tcPr>
            <w:tcW w:type="dxa" w:w="2381"/>
            <w:shd w:val="clear" w:color="auto" w:fill="A9D08E"/>
          </w:tcPr>
          <w:p>
            <w:pPr>
              <w:jc w:val="center"/>
            </w:pPr>
            <w:r/>
            <w:r>
              <w:rPr>
                <w:rFonts w:ascii="Arial" w:hAnsi="Arial" w:cs="Arial"/>
                <w:b w:val="0"/>
                <w:i w:val="0"/>
                <w:sz w:val="16"/>
              </w:rPr>
              <w:t>0.040</w:t>
            </w:r>
          </w:p>
        </w:tc>
        <w:tc>
          <w:tcPr>
            <w:tcW w:type="dxa" w:w="2381"/>
            <w:shd w:val="clear" w:color="auto" w:fill="FFD966"/>
          </w:tcPr>
          <w:p>
            <w:pPr>
              <w:jc w:val="center"/>
            </w:pPr>
            <w:r/>
            <w:r>
              <w:rPr>
                <w:rFonts w:ascii="Arial" w:hAnsi="Arial" w:cs="Arial"/>
                <w:b w:val="0"/>
                <w:i w:val="0"/>
                <w:sz w:val="16"/>
              </w:rPr>
              <w:t>0.080</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A2.3 Identificación de riesgos</w:t>
      </w:r>
    </w:p>
    <w:tbl>
      <w:tblPr>
        <w:tblStyle w:val="TableGrid"/>
        <w:jc w:val="center"/>
        <w:tblLayout w:type="fixed"/>
        <w:tblLook w:firstColumn="1" w:firstRow="1" w:lastColumn="0" w:lastRow="0" w:noHBand="0" w:noVBand="1" w:val="04A0"/>
        <w:tblLayout w:type="fixed"/>
        <w:tblW w:w="14458" w:type="dxa"/>
      </w:tblPr>
      <w:tblGrid>
        <w:gridCol w:w="680"/>
        <w:gridCol w:w="1247"/>
        <w:gridCol w:w="2381"/>
        <w:gridCol w:w="2835"/>
        <w:gridCol w:w="2268"/>
        <w:gridCol w:w="2041"/>
        <w:gridCol w:w="3005"/>
      </w:tblGrid>
      <w:tr>
        <w:trPr>
          <w:tblHeader w:val="true"/>
        </w:trPr>
        <w:tc>
          <w:tcPr>
            <w:tcW w:type="dxa" w:w="680"/>
            <w:shd w:val="clear" w:color="auto" w:fill="1F4E79"/>
          </w:tcPr>
          <w:p>
            <w:pPr>
              <w:jc w:val="center"/>
            </w:pPr>
            <w:r/>
            <w:r>
              <w:rPr>
                <w:rFonts w:ascii="Arial" w:hAnsi="Arial" w:cs="Arial"/>
                <w:b/>
                <w:i w:val="0"/>
                <w:color w:val="FFFFFF"/>
                <w:sz w:val="13"/>
              </w:rPr>
              <w:t>COD.</w:t>
            </w:r>
          </w:p>
        </w:tc>
        <w:tc>
          <w:tcPr>
            <w:tcW w:type="dxa" w:w="1247"/>
            <w:shd w:val="clear" w:color="auto" w:fill="1F4E79"/>
          </w:tcPr>
          <w:p>
            <w:pPr>
              <w:jc w:val="center"/>
            </w:pPr>
            <w:r/>
            <w:r>
              <w:rPr>
                <w:rFonts w:ascii="Arial" w:hAnsi="Arial" w:cs="Arial"/>
                <w:b/>
                <w:i w:val="0"/>
                <w:color w:val="FFFFFF"/>
                <w:sz w:val="13"/>
              </w:rPr>
              <w:t>CATEGORÍA</w:t>
            </w:r>
          </w:p>
        </w:tc>
        <w:tc>
          <w:tcPr>
            <w:tcW w:type="dxa" w:w="2381"/>
            <w:shd w:val="clear" w:color="auto" w:fill="1F4E79"/>
          </w:tcPr>
          <w:p>
            <w:pPr>
              <w:jc w:val="center"/>
            </w:pPr>
            <w:r/>
            <w:r>
              <w:rPr>
                <w:rFonts w:ascii="Arial" w:hAnsi="Arial" w:cs="Arial"/>
                <w:b/>
                <w:i w:val="0"/>
                <w:color w:val="FFFFFF"/>
                <w:sz w:val="13"/>
              </w:rPr>
              <w:t>RIESGO (EVENTO)</w:t>
            </w:r>
          </w:p>
        </w:tc>
        <w:tc>
          <w:tcPr>
            <w:tcW w:type="dxa" w:w="2835"/>
            <w:shd w:val="clear" w:color="auto" w:fill="1F4E79"/>
          </w:tcPr>
          <w:p>
            <w:pPr>
              <w:jc w:val="center"/>
            </w:pPr>
            <w:r/>
            <w:r>
              <w:rPr>
                <w:rFonts w:ascii="Arial" w:hAnsi="Arial" w:cs="Arial"/>
                <w:b/>
                <w:i w:val="0"/>
                <w:color w:val="FFFFFF"/>
                <w:sz w:val="13"/>
              </w:rPr>
              <w:t>CAUSA</w:t>
            </w:r>
          </w:p>
        </w:tc>
        <w:tc>
          <w:tcPr>
            <w:tcW w:type="dxa" w:w="2268"/>
            <w:shd w:val="clear" w:color="auto" w:fill="1F4E79"/>
          </w:tcPr>
          <w:p>
            <w:pPr>
              <w:jc w:val="center"/>
            </w:pPr>
            <w:r/>
            <w:r>
              <w:rPr>
                <w:rFonts w:ascii="Arial" w:hAnsi="Arial" w:cs="Arial"/>
                <w:b/>
                <w:i w:val="0"/>
                <w:color w:val="FFFFFF"/>
                <w:sz w:val="13"/>
              </w:rPr>
              <w:t>EFECTO</w:t>
            </w:r>
          </w:p>
        </w:tc>
        <w:tc>
          <w:tcPr>
            <w:tcW w:type="dxa" w:w="2041"/>
            <w:shd w:val="clear" w:color="auto" w:fill="1F4E79"/>
          </w:tcPr>
          <w:p>
            <w:pPr>
              <w:jc w:val="center"/>
            </w:pPr>
            <w:r/>
            <w:r>
              <w:rPr>
                <w:rFonts w:ascii="Arial" w:hAnsi="Arial" w:cs="Arial"/>
                <w:b/>
                <w:i w:val="0"/>
                <w:color w:val="FFFFFF"/>
                <w:sz w:val="13"/>
              </w:rPr>
              <w:t>UBICACIÓN / PROGRESIVA</w:t>
            </w:r>
          </w:p>
        </w:tc>
        <w:tc>
          <w:tcPr>
            <w:tcW w:type="dxa" w:w="3005"/>
            <w:shd w:val="clear" w:color="auto" w:fill="1F4E79"/>
          </w:tcPr>
          <w:p>
            <w:pPr>
              <w:jc w:val="center"/>
            </w:pPr>
            <w:r/>
            <w:r>
              <w:rPr>
                <w:rFonts w:ascii="Arial" w:hAnsi="Arial" w:cs="Arial"/>
                <w:b/>
                <w:i w:val="0"/>
                <w:color w:val="FFFFFF"/>
                <w:sz w:val="13"/>
              </w:rPr>
              <w:t>EVIDENCIA EN LOS DOCUMENTOS</w:t>
            </w:r>
          </w:p>
        </w:tc>
      </w:tr>
      <w:tr>
        <w:tc>
          <w:tcPr>
            <w:tcW w:type="dxa" w:w="680"/>
          </w:tcPr>
          <w:p>
            <w:pPr>
              <w:jc w:val="center"/>
            </w:pPr>
            <w:r/>
            <w:r>
              <w:rPr>
                <w:rFonts w:ascii="Arial" w:hAnsi="Arial" w:cs="Arial"/>
                <w:b w:val="0"/>
                <w:i w:val="0"/>
                <w:sz w:val="13"/>
              </w:rPr>
              <w:t>R-01</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estacionales intensas (octubre a abril) que paralizan el movimiento de tierras, la pavimentación y los vaciados</w:t>
            </w:r>
          </w:p>
        </w:tc>
        <w:tc>
          <w:tcPr>
            <w:tcW w:type="dxa" w:w="2835"/>
          </w:tcPr>
          <w:p>
            <w:pPr>
              <w:jc w:val="left"/>
            </w:pPr>
            <w:r/>
            <w:r>
              <w:rPr>
                <w:rFonts w:ascii="Arial" w:hAnsi="Arial" w:cs="Arial"/>
                <w:b w:val="0"/>
                <w:i w:val="0"/>
                <w:sz w:val="13"/>
              </w:rPr>
              <w:t>Clima cálido y húmedo con lluvias todo el año: 1,020 mm anuales en Tarapoto y 1,471 mm en Juanjuí (NOAA GHCN-Daily), con máximos en marzo y en octubre-noviembre; el plazo de 720 días abarca dos temporadas de lluvias.</w:t>
            </w:r>
          </w:p>
        </w:tc>
        <w:tc>
          <w:tcPr>
            <w:tcW w:type="dxa" w:w="2268"/>
          </w:tcPr>
          <w:p>
            <w:pPr>
              <w:jc w:val="left"/>
            </w:pPr>
            <w:r/>
            <w:r>
              <w:rPr>
                <w:rFonts w:ascii="Arial" w:hAnsi="Arial" w:cs="Arial"/>
                <w:b w:val="0"/>
                <w:i w:val="0"/>
                <w:sz w:val="13"/>
              </w:rPr>
              <w:t>Días no trabajables, capas granulares saturadas que se deben reprocesar, retraso de la ruta crítica.</w:t>
            </w:r>
          </w:p>
        </w:tc>
        <w:tc>
          <w:tcPr>
            <w:tcW w:type="dxa" w:w="2041"/>
          </w:tcPr>
          <w:p>
            <w:pPr>
              <w:jc w:val="left"/>
            </w:pPr>
            <w:r/>
            <w:r>
              <w:rPr>
                <w:rFonts w:ascii="Arial" w:hAnsi="Arial" w:cs="Arial"/>
                <w:b w:val="0"/>
                <w:i w:val="0"/>
                <w:sz w:val="13"/>
              </w:rPr>
              <w:t>Todo el tramo, 19+343 a 44+693</w:t>
            </w:r>
          </w:p>
        </w:tc>
        <w:tc>
          <w:tcPr>
            <w:tcW w:type="dxa" w:w="3005"/>
          </w:tcPr>
          <w:p>
            <w:pPr>
              <w:jc w:val="left"/>
            </w:pPr>
            <w:r/>
            <w:r>
              <w:rPr>
                <w:rFonts w:ascii="Arial" w:hAnsi="Arial" w:cs="Arial"/>
                <w:b w:val="0"/>
                <w:i w:val="0"/>
                <w:sz w:val="13"/>
              </w:rPr>
              <w:t>FTE: lluvias intensas SI, nivel medio. Inventario: empozamientos y pérdida de material por escorrentía.</w:t>
            </w:r>
          </w:p>
        </w:tc>
      </w:tr>
      <w:tr>
        <w:tc>
          <w:tcPr>
            <w:tcW w:type="dxa" w:w="680"/>
          </w:tcPr>
          <w:p>
            <w:pPr>
              <w:jc w:val="center"/>
            </w:pPr>
            <w:r/>
            <w:r>
              <w:rPr>
                <w:rFonts w:ascii="Arial" w:hAnsi="Arial" w:cs="Arial"/>
                <w:b w:val="0"/>
                <w:i w:val="0"/>
                <w:sz w:val="13"/>
              </w:rPr>
              <w:t>R-02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2835"/>
          </w:tcPr>
          <w:p>
            <w:pPr>
              <w:jc w:val="left"/>
            </w:pPr>
            <w:r/>
            <w:r>
              <w:rPr>
                <w:rFonts w:ascii="Arial" w:hAnsi="Arial" w:cs="Arial"/>
                <w:b w:val="0"/>
                <w:i w:val="0"/>
                <w:sz w:val="13"/>
              </w:rPr>
              <w:t>Eventos de lluvia superiores a los de diseño, declarados por el ENFEN o con declaratoria de emergencia.</w:t>
            </w:r>
          </w:p>
        </w:tc>
        <w:tc>
          <w:tcPr>
            <w:tcW w:type="dxa" w:w="2268"/>
          </w:tcPr>
          <w:p>
            <w:pPr>
              <w:jc w:val="left"/>
            </w:pPr>
            <w:r/>
            <w:r>
              <w:rPr>
                <w:rFonts w:ascii="Arial" w:hAnsi="Arial" w:cs="Arial"/>
                <w:b w:val="0"/>
                <w:i w:val="0"/>
                <w:sz w:val="13"/>
              </w:rPr>
              <w:t>Daños en terraplenes, alcantarillas y accesos de puentes; ampliación de plazo con gastos generales.</w:t>
            </w:r>
          </w:p>
        </w:tc>
        <w:tc>
          <w:tcPr>
            <w:tcW w:type="dxa" w:w="2041"/>
          </w:tcPr>
          <w:p>
            <w:pPr>
              <w:jc w:val="left"/>
            </w:pPr>
            <w:r/>
            <w:r>
              <w:rPr>
                <w:rFonts w:ascii="Arial" w:hAnsi="Arial" w:cs="Arial"/>
                <w:b w:val="0"/>
                <w:i w:val="0"/>
                <w:sz w:val="13"/>
              </w:rPr>
              <w:t>Quebradas de los 5 puentes y sectores bajos 19+343 a 23+000</w:t>
            </w:r>
          </w:p>
        </w:tc>
        <w:tc>
          <w:tcPr>
            <w:tcW w:type="dxa" w:w="3005"/>
          </w:tcPr>
          <w:p>
            <w:pPr>
              <w:jc w:val="left"/>
            </w:pPr>
            <w:r/>
            <w:r>
              <w:rPr>
                <w:rFonts w:ascii="Arial" w:hAnsi="Arial" w:cs="Arial"/>
                <w:b w:val="0"/>
                <w:i w:val="0"/>
                <w:sz w:val="13"/>
              </w:rPr>
              <w:t>FTE 18.3: el área ha sido afectada por desastres. Inventario: inundación 20+360 a 21+170.</w:t>
            </w:r>
          </w:p>
        </w:tc>
      </w:tr>
      <w:tr>
        <w:tc>
          <w:tcPr>
            <w:tcW w:type="dxa" w:w="680"/>
          </w:tcPr>
          <w:p>
            <w:pPr>
              <w:jc w:val="center"/>
            </w:pPr>
            <w:r/>
            <w:r>
              <w:rPr>
                <w:rFonts w:ascii="Arial" w:hAnsi="Arial" w:cs="Arial"/>
                <w:b w:val="0"/>
                <w:i w:val="0"/>
                <w:sz w:val="13"/>
              </w:rPr>
              <w:t>R-03</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Crecidas de quebradas durante la construcción de estribos de los 5 puentes</w:t>
            </w:r>
          </w:p>
        </w:tc>
        <w:tc>
          <w:tcPr>
            <w:tcW w:type="dxa" w:w="2835"/>
          </w:tcPr>
          <w:p>
            <w:pPr>
              <w:jc w:val="left"/>
            </w:pPr>
            <w:r/>
            <w:r>
              <w:rPr>
                <w:rFonts w:ascii="Arial" w:hAnsi="Arial" w:cs="Arial"/>
                <w:b w:val="0"/>
                <w:i w:val="0"/>
                <w:sz w:val="13"/>
              </w:rPr>
              <w:t>Demolición de estribos existentes y excavación bajo agua (806.94 m³ en cada puente de 40 m) en época de lluvias.</w:t>
            </w:r>
          </w:p>
        </w:tc>
        <w:tc>
          <w:tcPr>
            <w:tcW w:type="dxa" w:w="2268"/>
          </w:tcPr>
          <w:p>
            <w:pPr>
              <w:jc w:val="left"/>
            </w:pPr>
            <w:r/>
            <w:r>
              <w:rPr>
                <w:rFonts w:ascii="Arial" w:hAnsi="Arial" w:cs="Arial"/>
                <w:b w:val="0"/>
                <w:i w:val="0"/>
                <w:sz w:val="13"/>
              </w:rPr>
              <w:t>Inundación de excavaciones, arrastre de encofrados y ataguías, reprogramación de la subestructura.</w:t>
            </w:r>
          </w:p>
        </w:tc>
        <w:tc>
          <w:tcPr>
            <w:tcW w:type="dxa" w:w="2041"/>
          </w:tcPr>
          <w:p>
            <w:pPr>
              <w:jc w:val="left"/>
            </w:pPr>
            <w:r/>
            <w:r>
              <w:rPr>
                <w:rFonts w:ascii="Arial" w:hAnsi="Arial" w:cs="Arial"/>
                <w:b w:val="0"/>
                <w:i w:val="0"/>
                <w:sz w:val="13"/>
              </w:rPr>
              <w:t>Puentes Tingo de Ponasa 20+300, Barco 29+300, Paucarillo 37+870, Apangurayco 38+800, Chanchamayco 44+040</w:t>
            </w:r>
          </w:p>
        </w:tc>
        <w:tc>
          <w:tcPr>
            <w:tcW w:type="dxa" w:w="3005"/>
          </w:tcPr>
          <w:p>
            <w:pPr>
              <w:jc w:val="left"/>
            </w:pPr>
            <w:r/>
            <w:r>
              <w:rPr>
                <w:rFonts w:ascii="Arial" w:hAnsi="Arial" w:cs="Arial"/>
                <w:b w:val="0"/>
                <w:i w:val="0"/>
                <w:sz w:val="13"/>
              </w:rPr>
              <w:t>S10 1.10: excavación bajo agua, encauzamiento de quebrada y desvío temporal en cada puente.</w:t>
            </w:r>
          </w:p>
        </w:tc>
      </w:tr>
      <w:tr>
        <w:tc>
          <w:tcPr>
            <w:tcW w:type="dxa" w:w="680"/>
          </w:tcPr>
          <w:p>
            <w:pPr>
              <w:jc w:val="center"/>
            </w:pPr>
            <w:r/>
            <w:r>
              <w:rPr>
                <w:rFonts w:ascii="Arial" w:hAnsi="Arial" w:cs="Arial"/>
                <w:b w:val="0"/>
                <w:i w:val="0"/>
                <w:sz w:val="13"/>
              </w:rPr>
              <w:t>R-04</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Inestabilidad de taludes y deslizamientos durante los cortes en ladera</w:t>
            </w:r>
          </w:p>
        </w:tc>
        <w:tc>
          <w:tcPr>
            <w:tcW w:type="dxa" w:w="2835"/>
          </w:tcPr>
          <w:p>
            <w:pPr>
              <w:jc w:val="left"/>
            </w:pPr>
            <w:r/>
            <w:r>
              <w:rPr>
                <w:rFonts w:ascii="Arial" w:hAnsi="Arial" w:cs="Arial"/>
                <w:b w:val="0"/>
                <w:i w:val="0"/>
                <w:sz w:val="13"/>
              </w:rPr>
              <w:t>Taludes altos (h = 20 a 30 m) en suelos limosos y arcillosos saturables; pendientes del entorno de hasta 40° (modelo digital).</w:t>
            </w:r>
          </w:p>
        </w:tc>
        <w:tc>
          <w:tcPr>
            <w:tcW w:type="dxa" w:w="2268"/>
          </w:tcPr>
          <w:p>
            <w:pPr>
              <w:jc w:val="left"/>
            </w:pPr>
            <w:r/>
            <w:r>
              <w:rPr>
                <w:rFonts w:ascii="Arial" w:hAnsi="Arial" w:cs="Arial"/>
                <w:b w:val="0"/>
                <w:i w:val="0"/>
                <w:sz w:val="13"/>
              </w:rPr>
              <w:t>Derrumbes sobre la plataforma, cortes adicionales, banquetas o muros no previstos, riesgo para el personal.</w:t>
            </w:r>
          </w:p>
        </w:tc>
        <w:tc>
          <w:tcPr>
            <w:tcW w:type="dxa" w:w="2041"/>
          </w:tcPr>
          <w:p>
            <w:pPr>
              <w:jc w:val="left"/>
            </w:pPr>
            <w:r/>
            <w:r>
              <w:rPr>
                <w:rFonts w:ascii="Arial" w:hAnsi="Arial" w:cs="Arial"/>
                <w:b w:val="0"/>
                <w:i w:val="0"/>
                <w:sz w:val="13"/>
              </w:rPr>
              <w:t>36+060 a 36+100 (h = 20 m, LI) y 37+520 a 37+780 (h = 30 m, LI); laderas 34+000 a 37+000 y 43+000 a 44+000</w:t>
            </w:r>
          </w:p>
        </w:tc>
        <w:tc>
          <w:tcPr>
            <w:tcW w:type="dxa" w:w="3005"/>
          </w:tcPr>
          <w:p>
            <w:pPr>
              <w:jc w:val="left"/>
            </w:pPr>
            <w:r/>
            <w:r>
              <w:rPr>
                <w:rFonts w:ascii="Arial" w:hAnsi="Arial" w:cs="Arial"/>
                <w:b w:val="0"/>
                <w:i w:val="0"/>
                <w:sz w:val="13"/>
              </w:rPr>
              <w:t>Inventario: zonas críticas por inestabilidad de talud.</w:t>
            </w:r>
          </w:p>
        </w:tc>
      </w:tr>
      <w:tr>
        <w:tc>
          <w:tcPr>
            <w:tcW w:type="dxa" w:w="680"/>
          </w:tcPr>
          <w:p>
            <w:pPr>
              <w:jc w:val="center"/>
            </w:pPr>
            <w:r/>
            <w:r>
              <w:rPr>
                <w:rFonts w:ascii="Arial" w:hAnsi="Arial" w:cs="Arial"/>
                <w:b w:val="0"/>
                <w:i w:val="0"/>
                <w:sz w:val="13"/>
              </w:rPr>
              <w:t>R-05</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Erosión y socavación de la plataforma y de los terraplenes en construcción</w:t>
            </w:r>
          </w:p>
        </w:tc>
        <w:tc>
          <w:tcPr>
            <w:tcW w:type="dxa" w:w="2835"/>
          </w:tcPr>
          <w:p>
            <w:pPr>
              <w:jc w:val="left"/>
            </w:pPr>
            <w:r/>
            <w:r>
              <w:rPr>
                <w:rFonts w:ascii="Arial" w:hAnsi="Arial" w:cs="Arial"/>
                <w:b w:val="0"/>
                <w:i w:val="0"/>
                <w:sz w:val="13"/>
              </w:rPr>
              <w:t>Escorrentía sin control y bordes con desnivel de 2 a 5 m; drenaje transversal colmatado.</w:t>
            </w:r>
          </w:p>
        </w:tc>
        <w:tc>
          <w:tcPr>
            <w:tcW w:type="dxa" w:w="2268"/>
          </w:tcPr>
          <w:p>
            <w:pPr>
              <w:jc w:val="left"/>
            </w:pPr>
            <w:r/>
            <w:r>
              <w:rPr>
                <w:rFonts w:ascii="Arial" w:hAnsi="Arial" w:cs="Arial"/>
                <w:b w:val="0"/>
                <w:i w:val="0"/>
                <w:sz w:val="13"/>
              </w:rPr>
              <w:t>Pérdida de terraplén, reducción del ancho útil, reconstrucción de capas y protección adicional.</w:t>
            </w:r>
          </w:p>
        </w:tc>
        <w:tc>
          <w:tcPr>
            <w:tcW w:type="dxa" w:w="2041"/>
          </w:tcPr>
          <w:p>
            <w:pPr>
              <w:jc w:val="left"/>
            </w:pPr>
            <w:r/>
            <w:r>
              <w:rPr>
                <w:rFonts w:ascii="Arial" w:hAnsi="Arial" w:cs="Arial"/>
                <w:b w:val="0"/>
                <w:i w:val="0"/>
                <w:sz w:val="13"/>
              </w:rPr>
              <w:t>20+337 a 20+340; 34+766 a 34+786; 36+380 a 36+460; 39+380 a 39+840 (h = 3 a 5 m); 43+620 a 43+632</w:t>
            </w:r>
          </w:p>
        </w:tc>
        <w:tc>
          <w:tcPr>
            <w:tcW w:type="dxa" w:w="3005"/>
          </w:tcPr>
          <w:p>
            <w:pPr>
              <w:jc w:val="left"/>
            </w:pPr>
            <w:r/>
            <w:r>
              <w:rPr>
                <w:rFonts w:ascii="Arial" w:hAnsi="Arial" w:cs="Arial"/>
                <w:b w:val="0"/>
                <w:i w:val="0"/>
                <w:sz w:val="13"/>
              </w:rPr>
              <w:t>Inventario: zonas críticas por erosión y alcantarillas colmatadas o semicolmatadas.</w:t>
            </w:r>
          </w:p>
        </w:tc>
      </w:tr>
      <w:tr>
        <w:tc>
          <w:tcPr>
            <w:tcW w:type="dxa" w:w="680"/>
          </w:tcPr>
          <w:p>
            <w:pPr>
              <w:jc w:val="center"/>
            </w:pPr>
            <w:r/>
            <w:r>
              <w:rPr>
                <w:rFonts w:ascii="Arial" w:hAnsi="Arial" w:cs="Arial"/>
                <w:b w:val="0"/>
                <w:i w:val="0"/>
                <w:sz w:val="13"/>
              </w:rPr>
              <w:t>R-06</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Saturación de terraplenes por inundación de arrozales, canales de riego y empozamientos</w:t>
            </w:r>
          </w:p>
        </w:tc>
        <w:tc>
          <w:tcPr>
            <w:tcW w:type="dxa" w:w="2835"/>
          </w:tcPr>
          <w:p>
            <w:pPr>
              <w:jc w:val="left"/>
            </w:pPr>
            <w:r/>
            <w:r>
              <w:rPr>
                <w:rFonts w:ascii="Arial" w:hAnsi="Arial" w:cs="Arial"/>
                <w:b w:val="0"/>
                <w:i w:val="0"/>
                <w:sz w:val="13"/>
              </w:rPr>
              <w:t>La vía cruza zonas de cultivo de arroz con riego por inundación y sectores sin elemento de descarga.</w:t>
            </w:r>
          </w:p>
        </w:tc>
        <w:tc>
          <w:tcPr>
            <w:tcW w:type="dxa" w:w="2268"/>
          </w:tcPr>
          <w:p>
            <w:pPr>
              <w:jc w:val="left"/>
            </w:pPr>
            <w:r/>
            <w:r>
              <w:rPr>
                <w:rFonts w:ascii="Arial" w:hAnsi="Arial" w:cs="Arial"/>
                <w:b w:val="0"/>
                <w:i w:val="0"/>
                <w:sz w:val="13"/>
              </w:rPr>
              <w:t>Subrasante saturada, mayor mejoramiento de suelos, retraso de la compactación.</w:t>
            </w:r>
          </w:p>
        </w:tc>
        <w:tc>
          <w:tcPr>
            <w:tcW w:type="dxa" w:w="2041"/>
          </w:tcPr>
          <w:p>
            <w:pPr>
              <w:jc w:val="left"/>
            </w:pPr>
            <w:r/>
            <w:r>
              <w:rPr>
                <w:rFonts w:ascii="Arial" w:hAnsi="Arial" w:cs="Arial"/>
                <w:b w:val="0"/>
                <w:i w:val="0"/>
                <w:sz w:val="13"/>
              </w:rPr>
              <w:t>20+360 a 21+170; 22+270; 22+800 a 22+960; 26+924; 34+954; 40+380; 43+660</w:t>
            </w:r>
          </w:p>
        </w:tc>
        <w:tc>
          <w:tcPr>
            <w:tcW w:type="dxa" w:w="3005"/>
          </w:tcPr>
          <w:p>
            <w:pPr>
              <w:jc w:val="left"/>
            </w:pPr>
            <w:r/>
            <w:r>
              <w:rPr>
                <w:rFonts w:ascii="Arial" w:hAnsi="Arial" w:cs="Arial"/>
                <w:b w:val="0"/>
                <w:i w:val="0"/>
                <w:sz w:val="13"/>
              </w:rPr>
              <w:t>Inventario: inundación por cultivos de arroz y empozamientos sin descarga; cuadro 8 propone alcantarillas en 26+924, 34+954, 40+380 y 43+660.</w:t>
            </w:r>
          </w:p>
        </w:tc>
      </w:tr>
      <w:tr>
        <w:tc>
          <w:tcPr>
            <w:tcW w:type="dxa" w:w="680"/>
          </w:tcPr>
          <w:p>
            <w:pPr>
              <w:jc w:val="center"/>
            </w:pPr>
            <w:r/>
            <w:r>
              <w:rPr>
                <w:rFonts w:ascii="Arial" w:hAnsi="Arial" w:cs="Arial"/>
                <w:b w:val="0"/>
                <w:i w:val="0"/>
                <w:sz w:val="13"/>
              </w:rPr>
              <w:t>R-07</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Subrasante de menor capacidad de soporte que la prevista en el expediente</w:t>
            </w:r>
          </w:p>
        </w:tc>
        <w:tc>
          <w:tcPr>
            <w:tcW w:type="dxa" w:w="2835"/>
          </w:tcPr>
          <w:p>
            <w:pPr>
              <w:jc w:val="left"/>
            </w:pPr>
            <w:r/>
            <w:r>
              <w:rPr>
                <w:rFonts w:ascii="Arial" w:hAnsi="Arial" w:cs="Arial"/>
                <w:b w:val="0"/>
                <w:i w:val="0"/>
                <w:sz w:val="13"/>
              </w:rPr>
              <w:t>Suelos limosos y arcillosos variables; exploración con espaciamiento insuficiente.</w:t>
            </w:r>
          </w:p>
        </w:tc>
        <w:tc>
          <w:tcPr>
            <w:tcW w:type="dxa" w:w="2268"/>
          </w:tcPr>
          <w:p>
            <w:pPr>
              <w:jc w:val="left"/>
            </w:pPr>
            <w:r/>
            <w:r>
              <w:rPr>
                <w:rFonts w:ascii="Arial" w:hAnsi="Arial" w:cs="Arial"/>
                <w:b w:val="0"/>
                <w:i w:val="0"/>
                <w:sz w:val="13"/>
              </w:rPr>
              <w:t>Mayor volumen de mejoramiento de suelos y geomalla (mayores metrados).</w:t>
            </w:r>
          </w:p>
        </w:tc>
        <w:tc>
          <w:tcPr>
            <w:tcW w:type="dxa" w:w="2041"/>
          </w:tcPr>
          <w:p>
            <w:pPr>
              <w:jc w:val="left"/>
            </w:pPr>
            <w:r/>
            <w:r>
              <w:rPr>
                <w:rFonts w:ascii="Arial" w:hAnsi="Arial" w:cs="Arial"/>
                <w:b w:val="0"/>
                <w:i w:val="0"/>
                <w:sz w:val="13"/>
              </w:rPr>
              <w:t>Sectores de terreno natural y material de préstamo expuesto</w:t>
            </w:r>
          </w:p>
        </w:tc>
        <w:tc>
          <w:tcPr>
            <w:tcW w:type="dxa" w:w="3005"/>
          </w:tcPr>
          <w:p>
            <w:pPr>
              <w:jc w:val="left"/>
            </w:pPr>
            <w:r/>
            <w:r>
              <w:rPr>
                <w:rFonts w:ascii="Arial" w:hAnsi="Arial" w:cs="Arial"/>
                <w:b w:val="0"/>
                <w:i w:val="0"/>
                <w:sz w:val="13"/>
              </w:rPr>
              <w:t>Inventario 10.2: terreno natural limoso y arcilloso. S10: mejoramiento 59,801 m³.</w:t>
            </w:r>
          </w:p>
        </w:tc>
      </w:tr>
      <w:tr>
        <w:tc>
          <w:tcPr>
            <w:tcW w:type="dxa" w:w="680"/>
          </w:tcPr>
          <w:p>
            <w:pPr>
              <w:jc w:val="center"/>
            </w:pPr>
            <w:r/>
            <w:r>
              <w:rPr>
                <w:rFonts w:ascii="Arial" w:hAnsi="Arial" w:cs="Arial"/>
                <w:b w:val="0"/>
                <w:i w:val="0"/>
                <w:sz w:val="13"/>
              </w:rPr>
              <w:t>R-08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Cantera insuficiente, sin calidad o sin autorización, con mayor distancia de transporte</w:t>
            </w:r>
          </w:p>
        </w:tc>
        <w:tc>
          <w:tcPr>
            <w:tcW w:type="dxa" w:w="2835"/>
          </w:tcPr>
          <w:p>
            <w:pPr>
              <w:jc w:val="left"/>
            </w:pPr>
            <w:r/>
            <w:r>
              <w:rPr>
                <w:rFonts w:ascii="Arial" w:hAnsi="Arial" w:cs="Arial"/>
                <w:b w:val="0"/>
                <w:i w:val="0"/>
                <w:sz w:val="13"/>
              </w:rPr>
              <w:t>Unos 423,600 m³ de material granular (terraplén, mejoramiento, subbase y base) dependen de canteras de río; la distancia media es ~31 km.</w:t>
            </w:r>
          </w:p>
        </w:tc>
        <w:tc>
          <w:tcPr>
            <w:tcW w:type="dxa" w:w="2268"/>
          </w:tcPr>
          <w:p>
            <w:pPr>
              <w:jc w:val="left"/>
            </w:pPr>
            <w:r/>
            <w:r>
              <w:rPr>
                <w:rFonts w:ascii="Arial" w:hAnsi="Arial" w:cs="Arial"/>
                <w:b w:val="0"/>
                <w:i w:val="0"/>
                <w:sz w:val="13"/>
              </w:rPr>
              <w:t>Cada kilómetro adicional de transporte equivale a cerca de 0.75 % del presupuesto de obra; retraso en la producción de agregados.</w:t>
            </w:r>
          </w:p>
        </w:tc>
        <w:tc>
          <w:tcPr>
            <w:tcW w:type="dxa" w:w="2041"/>
          </w:tcPr>
          <w:p>
            <w:pPr>
              <w:jc w:val="left"/>
            </w:pPr>
            <w:r/>
            <w:r>
              <w:rPr>
                <w:rFonts w:ascii="Arial" w:hAnsi="Arial" w:cs="Arial"/>
                <w:b w:val="0"/>
                <w:i w:val="0"/>
                <w:sz w:val="13"/>
              </w:rPr>
              <w:t>Cantera de río (4.50 ha) y accesos (2.50 km)</w:t>
            </w:r>
          </w:p>
        </w:tc>
        <w:tc>
          <w:tcPr>
            <w:tcW w:type="dxa" w:w="3005"/>
          </w:tcPr>
          <w:p>
            <w:pPr>
              <w:jc w:val="left"/>
            </w:pPr>
            <w:r/>
            <w:r>
              <w:rPr>
                <w:rFonts w:ascii="Arial" w:hAnsi="Arial" w:cs="Arial"/>
                <w:b w:val="0"/>
                <w:i w:val="0"/>
                <w:sz w:val="13"/>
              </w:rPr>
              <w:t>S10 1.07.02 Transporte de material granular &gt; 1 km; 1.04.07 y 1.04.08 Cantera.</w:t>
            </w:r>
          </w:p>
        </w:tc>
      </w:tr>
      <w:tr>
        <w:tc>
          <w:tcPr>
            <w:tcW w:type="dxa" w:w="680"/>
          </w:tcPr>
          <w:p>
            <w:pPr>
              <w:jc w:val="center"/>
            </w:pPr>
            <w:r/>
            <w:r>
              <w:rPr>
                <w:rFonts w:ascii="Arial" w:hAnsi="Arial" w:cs="Arial"/>
                <w:b w:val="0"/>
                <w:i w:val="0"/>
                <w:sz w:val="13"/>
              </w:rPr>
              <w:t>R-09</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en autorizaciones de uso de agua y de extracción de material de cauce</w:t>
            </w:r>
          </w:p>
        </w:tc>
        <w:tc>
          <w:tcPr>
            <w:tcW w:type="dxa" w:w="2835"/>
          </w:tcPr>
          <w:p>
            <w:pPr>
              <w:jc w:val="left"/>
            </w:pPr>
            <w:r/>
            <w:r>
              <w:rPr>
                <w:rFonts w:ascii="Arial" w:hAnsi="Arial" w:cs="Arial"/>
                <w:b w:val="0"/>
                <w:i w:val="0"/>
                <w:sz w:val="13"/>
              </w:rPr>
              <w:t>Trámites ante la Autoridad Local del Agua y la municipalidad no iniciados en la fase de formulación.</w:t>
            </w:r>
          </w:p>
        </w:tc>
        <w:tc>
          <w:tcPr>
            <w:tcW w:type="dxa" w:w="2268"/>
          </w:tcPr>
          <w:p>
            <w:pPr>
              <w:jc w:val="left"/>
            </w:pPr>
            <w:r/>
            <w:r>
              <w:rPr>
                <w:rFonts w:ascii="Arial" w:hAnsi="Arial" w:cs="Arial"/>
                <w:b w:val="0"/>
                <w:i w:val="0"/>
                <w:sz w:val="13"/>
              </w:rPr>
              <w:t>Paralización de la producción de agregados, del riego y de los vaciados.</w:t>
            </w:r>
          </w:p>
        </w:tc>
        <w:tc>
          <w:tcPr>
            <w:tcW w:type="dxa" w:w="2041"/>
          </w:tcPr>
          <w:p>
            <w:pPr>
              <w:jc w:val="left"/>
            </w:pPr>
            <w:r/>
            <w:r>
              <w:rPr>
                <w:rFonts w:ascii="Arial" w:hAnsi="Arial" w:cs="Arial"/>
                <w:b w:val="0"/>
                <w:i w:val="0"/>
                <w:sz w:val="13"/>
              </w:rPr>
              <w:t>Fuente de agua (acceso 1.70 km) y cantera de río</w:t>
            </w:r>
          </w:p>
        </w:tc>
        <w:tc>
          <w:tcPr>
            <w:tcW w:type="dxa" w:w="3005"/>
          </w:tcPr>
          <w:p>
            <w:pPr>
              <w:jc w:val="left"/>
            </w:pPr>
            <w:r/>
            <w:r>
              <w:rPr>
                <w:rFonts w:ascii="Arial" w:hAnsi="Arial" w:cs="Arial"/>
                <w:b w:val="0"/>
                <w:i w:val="0"/>
                <w:sz w:val="13"/>
              </w:rPr>
              <w:t>S10 1.04.09 Acceso a fuente de agua; 1.04.08 Cantera de río.</w:t>
            </w:r>
          </w:p>
        </w:tc>
      </w:tr>
      <w:tr>
        <w:tc>
          <w:tcPr>
            <w:tcW w:type="dxa" w:w="680"/>
          </w:tcPr>
          <w:p>
            <w:pPr>
              <w:jc w:val="center"/>
            </w:pPr>
            <w:r/>
            <w:r>
              <w:rPr>
                <w:rFonts w:ascii="Arial" w:hAnsi="Arial" w:cs="Arial"/>
                <w:b w:val="0"/>
                <w:i w:val="0"/>
                <w:sz w:val="13"/>
              </w:rPr>
              <w:t>R-10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Falta de libre disponibilidad del terreno para el ensanche de la plataforma</w:t>
            </w:r>
          </w:p>
        </w:tc>
        <w:tc>
          <w:tcPr>
            <w:tcW w:type="dxa" w:w="2835"/>
          </w:tcPr>
          <w:p>
            <w:pPr>
              <w:jc w:val="left"/>
            </w:pPr>
            <w:r/>
            <w:r>
              <w:rPr>
                <w:rFonts w:ascii="Arial" w:hAnsi="Arial" w:cs="Arial"/>
                <w:b w:val="0"/>
                <w:i w:val="0"/>
                <w:sz w:val="13"/>
              </w:rPr>
              <w:t>El ancho pasa de 4.50-6.00 m a 7.00 m más cunetas; derecho de vía de 20 m inexistente; viviendas, cercos y cultivos en el borde.</w:t>
            </w:r>
          </w:p>
        </w:tc>
        <w:tc>
          <w:tcPr>
            <w:tcW w:type="dxa" w:w="2268"/>
          </w:tcPr>
          <w:p>
            <w:pPr>
              <w:jc w:val="left"/>
            </w:pPr>
            <w:r/>
            <w:r>
              <w:rPr>
                <w:rFonts w:ascii="Arial" w:hAnsi="Arial" w:cs="Arial"/>
                <w:b w:val="0"/>
                <w:i w:val="0"/>
                <w:sz w:val="13"/>
              </w:rPr>
              <w:t>Frentes detenidos, compensaciones, rediseño de cunetas y del eje en zonas urbanas.</w:t>
            </w:r>
          </w:p>
        </w:tc>
        <w:tc>
          <w:tcPr>
            <w:tcW w:type="dxa" w:w="2041"/>
          </w:tcPr>
          <w:p>
            <w:pPr>
              <w:jc w:val="left"/>
            </w:pPr>
            <w:r/>
            <w:r>
              <w:rPr>
                <w:rFonts w:ascii="Arial" w:hAnsi="Arial" w:cs="Arial"/>
                <w:b w:val="0"/>
                <w:i w:val="0"/>
                <w:sz w:val="13"/>
              </w:rPr>
              <w:t>Tingo de Ponasa 19+343 a 19+800; Aypena 21+940; Nuevo América 26+270; Leoncio Prado 28+080; San Antonio 31+420; Huañipo 33+780; Paucar 38+020; Alfonso Ugarte 38+730; Shamboyacu 44+300 a 44+693</w:t>
            </w:r>
          </w:p>
        </w:tc>
        <w:tc>
          <w:tcPr>
            <w:tcW w:type="dxa" w:w="3005"/>
          </w:tcPr>
          <w:p>
            <w:pPr>
              <w:jc w:val="left"/>
            </w:pPr>
            <w:r/>
            <w:r>
              <w:rPr>
                <w:rFonts w:ascii="Arial" w:hAnsi="Arial" w:cs="Arial"/>
                <w:b w:val="0"/>
                <w:i w:val="0"/>
                <w:sz w:val="13"/>
              </w:rPr>
              <w:t>FTE 11: acta de libre disponibilidad del terreno. Resumen ejecutivo: derecho de vía de 20 m como mínimo con proyecto.</w:t>
            </w:r>
          </w:p>
        </w:tc>
      </w:tr>
      <w:tr>
        <w:tc>
          <w:tcPr>
            <w:tcW w:type="dxa" w:w="680"/>
          </w:tcPr>
          <w:p>
            <w:pPr>
              <w:jc w:val="center"/>
            </w:pPr>
            <w:r/>
            <w:r>
              <w:rPr>
                <w:rFonts w:ascii="Arial" w:hAnsi="Arial" w:cs="Arial"/>
                <w:b w:val="0"/>
                <w:i w:val="0"/>
                <w:sz w:val="13"/>
              </w:rPr>
              <w:t>R-11</w:t>
            </w:r>
          </w:p>
        </w:tc>
        <w:tc>
          <w:tcPr>
            <w:tcW w:type="dxa" w:w="1247"/>
          </w:tcPr>
          <w:p>
            <w:pPr>
              <w:jc w:val="left"/>
            </w:pPr>
            <w:r/>
            <w:r>
              <w:rPr>
                <w:rFonts w:ascii="Arial" w:hAnsi="Arial" w:cs="Arial"/>
                <w:b w:val="0"/>
                <w:i w:val="0"/>
                <w:sz w:val="13"/>
              </w:rPr>
              <w:t>Interferencias</w:t>
            </w:r>
          </w:p>
        </w:tc>
        <w:tc>
          <w:tcPr>
            <w:tcW w:type="dxa" w:w="2381"/>
          </w:tcPr>
          <w:p>
            <w:pPr>
              <w:jc w:val="left"/>
            </w:pPr>
            <w:r/>
            <w:r>
              <w:rPr>
                <w:rFonts w:ascii="Arial" w:hAnsi="Arial" w:cs="Arial"/>
                <w:b w:val="0"/>
                <w:i w:val="0"/>
                <w:sz w:val="13"/>
              </w:rPr>
              <w:t>Interferencias con redes eléctricas, de agua potable y de telecomunicaciones</w:t>
            </w:r>
          </w:p>
        </w:tc>
        <w:tc>
          <w:tcPr>
            <w:tcW w:type="dxa" w:w="2835"/>
          </w:tcPr>
          <w:p>
            <w:pPr>
              <w:jc w:val="left"/>
            </w:pPr>
            <w:r/>
            <w:r>
              <w:rPr>
                <w:rFonts w:ascii="Arial" w:hAnsi="Arial" w:cs="Arial"/>
                <w:b w:val="0"/>
                <w:i w:val="0"/>
                <w:sz w:val="13"/>
              </w:rPr>
              <w:t>73 postes a reubicar; pases de agua potable y tuberías de PVC bajo la vía.</w:t>
            </w:r>
          </w:p>
        </w:tc>
        <w:tc>
          <w:tcPr>
            <w:tcW w:type="dxa" w:w="2268"/>
          </w:tcPr>
          <w:p>
            <w:pPr>
              <w:jc w:val="left"/>
            </w:pPr>
            <w:r/>
            <w:r>
              <w:rPr>
                <w:rFonts w:ascii="Arial" w:hAnsi="Arial" w:cs="Arial"/>
                <w:b w:val="0"/>
                <w:i w:val="0"/>
                <w:sz w:val="13"/>
              </w:rPr>
              <w:t>Cortes de servicio, reclamos, espera de la concesionaria, frentes detenidos.</w:t>
            </w:r>
          </w:p>
        </w:tc>
        <w:tc>
          <w:tcPr>
            <w:tcW w:type="dxa" w:w="2041"/>
          </w:tcPr>
          <w:p>
            <w:pPr>
              <w:jc w:val="left"/>
            </w:pPr>
            <w:r/>
            <w:r>
              <w:rPr>
                <w:rFonts w:ascii="Arial" w:hAnsi="Arial" w:cs="Arial"/>
                <w:b w:val="0"/>
                <w:i w:val="0"/>
                <w:sz w:val="13"/>
              </w:rPr>
              <w:t>Pase de agua potable 22+425; PVC 21" 25+715; PVC 6" 34+688; postes en las 9 localidades</w:t>
            </w:r>
          </w:p>
        </w:tc>
        <w:tc>
          <w:tcPr>
            <w:tcW w:type="dxa" w:w="3005"/>
          </w:tcPr>
          <w:p>
            <w:pPr>
              <w:jc w:val="left"/>
            </w:pPr>
            <w:r/>
            <w:r>
              <w:rPr>
                <w:rFonts w:ascii="Arial" w:hAnsi="Arial" w:cs="Arial"/>
                <w:b w:val="0"/>
                <w:i w:val="0"/>
                <w:sz w:val="13"/>
              </w:rPr>
              <w:t>S10 1.04.12 Reubicación de postes (73 und); inventario 11.3.</w:t>
            </w:r>
          </w:p>
        </w:tc>
      </w:tr>
      <w:tr>
        <w:tc>
          <w:tcPr>
            <w:tcW w:type="dxa" w:w="680"/>
          </w:tcPr>
          <w:p>
            <w:pPr>
              <w:jc w:val="center"/>
            </w:pPr>
            <w:r/>
            <w:r>
              <w:rPr>
                <w:rFonts w:ascii="Arial" w:hAnsi="Arial" w:cs="Arial"/>
                <w:b w:val="0"/>
                <w:i w:val="0"/>
                <w:sz w:val="13"/>
              </w:rPr>
              <w:t>R-12</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Afectación de canales y cruces de riego con reclamos de los agricultores</w:t>
            </w:r>
          </w:p>
        </w:tc>
        <w:tc>
          <w:tcPr>
            <w:tcW w:type="dxa" w:w="2835"/>
          </w:tcPr>
          <w:p>
            <w:pPr>
              <w:jc w:val="left"/>
            </w:pPr>
            <w:r/>
            <w:r>
              <w:rPr>
                <w:rFonts w:ascii="Arial" w:hAnsi="Arial" w:cs="Arial"/>
                <w:b w:val="0"/>
                <w:i w:val="0"/>
                <w:sz w:val="13"/>
              </w:rPr>
              <w:t>6 cruces de canal, un canal paralelo (31+100 a 31+920) y alcantarillas compartidas con el riego.</w:t>
            </w:r>
          </w:p>
        </w:tc>
        <w:tc>
          <w:tcPr>
            <w:tcW w:type="dxa" w:w="2268"/>
          </w:tcPr>
          <w:p>
            <w:pPr>
              <w:jc w:val="left"/>
            </w:pPr>
            <w:r/>
            <w:r>
              <w:rPr>
                <w:rFonts w:ascii="Arial" w:hAnsi="Arial" w:cs="Arial"/>
                <w:b w:val="0"/>
                <w:i w:val="0"/>
                <w:sz w:val="13"/>
              </w:rPr>
              <w:t>Corte del riego de arrozales, reclamos, paralización de frentes, indemnizaciones.</w:t>
            </w:r>
          </w:p>
        </w:tc>
        <w:tc>
          <w:tcPr>
            <w:tcW w:type="dxa" w:w="2041"/>
          </w:tcPr>
          <w:p>
            <w:pPr>
              <w:jc w:val="left"/>
            </w:pPr>
            <w:r/>
            <w:r>
              <w:rPr>
                <w:rFonts w:ascii="Arial" w:hAnsi="Arial" w:cs="Arial"/>
                <w:b w:val="0"/>
                <w:i w:val="0"/>
                <w:sz w:val="13"/>
              </w:rPr>
              <w:t>Cruces 32+578, 35+950, 36+120, 37+400, 37+794, 38+370; canal 31+100 a 31+920</w:t>
            </w:r>
          </w:p>
        </w:tc>
        <w:tc>
          <w:tcPr>
            <w:tcW w:type="dxa" w:w="3005"/>
          </w:tcPr>
          <w:p>
            <w:pPr>
              <w:jc w:val="left"/>
            </w:pPr>
            <w:r/>
            <w:r>
              <w:rPr>
                <w:rFonts w:ascii="Arial" w:hAnsi="Arial" w:cs="Arial"/>
                <w:b w:val="0"/>
                <w:i w:val="0"/>
                <w:sz w:val="13"/>
              </w:rPr>
              <w:t>Inventario 11.1 y 11.3: cruces de canal de regadío TMC 72" y de concreto.</w:t>
            </w:r>
          </w:p>
        </w:tc>
      </w:tr>
      <w:tr>
        <w:tc>
          <w:tcPr>
            <w:tcW w:type="dxa" w:w="680"/>
          </w:tcPr>
          <w:p>
            <w:pPr>
              <w:jc w:val="center"/>
            </w:pPr>
            <w:r/>
            <w:r>
              <w:rPr>
                <w:rFonts w:ascii="Arial" w:hAnsi="Arial" w:cs="Arial"/>
                <w:b w:val="0"/>
                <w:i w:val="0"/>
                <w:sz w:val="13"/>
              </w:rPr>
              <w:t>R-13</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sociales y paralizaciones de la población</w:t>
            </w:r>
          </w:p>
        </w:tc>
        <w:tc>
          <w:tcPr>
            <w:tcW w:type="dxa" w:w="2835"/>
          </w:tcPr>
          <w:p>
            <w:pPr>
              <w:jc w:val="left"/>
            </w:pPr>
            <w:r/>
            <w:r>
              <w:rPr>
                <w:rFonts w:ascii="Arial" w:hAnsi="Arial" w:cs="Arial"/>
                <w:b w:val="0"/>
                <w:i w:val="0"/>
                <w:sz w:val="13"/>
              </w:rPr>
              <w:t>Expectativas de empleo local, polvo, ruido, accesos a viviendas y afectaciones de predios.</w:t>
            </w:r>
          </w:p>
        </w:tc>
        <w:tc>
          <w:tcPr>
            <w:tcW w:type="dxa" w:w="2268"/>
          </w:tcPr>
          <w:p>
            <w:pPr>
              <w:jc w:val="left"/>
            </w:pPr>
            <w:r/>
            <w:r>
              <w:rPr>
                <w:rFonts w:ascii="Arial" w:hAnsi="Arial" w:cs="Arial"/>
                <w:b w:val="0"/>
                <w:i w:val="0"/>
                <w:sz w:val="13"/>
              </w:rPr>
              <w:t>Paralización de frentes, reprogramación, compromisos adicionales.</w:t>
            </w:r>
          </w:p>
        </w:tc>
        <w:tc>
          <w:tcPr>
            <w:tcW w:type="dxa" w:w="2041"/>
          </w:tcPr>
          <w:p>
            <w:pPr>
              <w:jc w:val="left"/>
            </w:pPr>
            <w:r/>
            <w:r>
              <w:rPr>
                <w:rFonts w:ascii="Arial" w:hAnsi="Arial" w:cs="Arial"/>
                <w:b w:val="0"/>
                <w:i w:val="0"/>
                <w:sz w:val="13"/>
              </w:rPr>
              <w:t>Localidades del tramo</w:t>
            </w:r>
          </w:p>
        </w:tc>
        <w:tc>
          <w:tcPr>
            <w:tcW w:type="dxa" w:w="3005"/>
          </w:tcPr>
          <w:p>
            <w:pPr>
              <w:jc w:val="left"/>
            </w:pPr>
            <w:r/>
            <w:r>
              <w:rPr>
                <w:rFonts w:ascii="Arial" w:hAnsi="Arial" w:cs="Arial"/>
                <w:b w:val="0"/>
                <w:i w:val="0"/>
                <w:sz w:val="13"/>
              </w:rPr>
              <w:t>S10 1.11.08 Plan de gestión social.</w:t>
            </w:r>
          </w:p>
        </w:tc>
      </w:tr>
      <w:tr>
        <w:tc>
          <w:tcPr>
            <w:tcW w:type="dxa" w:w="680"/>
          </w:tcPr>
          <w:p>
            <w:pPr>
              <w:jc w:val="center"/>
            </w:pPr>
            <w:r/>
            <w:r>
              <w:rPr>
                <w:rFonts w:ascii="Arial" w:hAnsi="Arial" w:cs="Arial"/>
                <w:b w:val="0"/>
                <w:i w:val="0"/>
                <w:sz w:val="13"/>
              </w:rPr>
              <w:t>R-14</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Hallazgos arqueológicos o falta del instrumento de intervención arqueológica aprobado</w:t>
            </w:r>
          </w:p>
        </w:tc>
        <w:tc>
          <w:tcPr>
            <w:tcW w:type="dxa" w:w="2835"/>
          </w:tcPr>
          <w:p>
            <w:pPr>
              <w:jc w:val="left"/>
            </w:pPr>
            <w:r/>
            <w:r>
              <w:rPr>
                <w:rFonts w:ascii="Arial" w:hAnsi="Arial" w:cs="Arial"/>
                <w:b w:val="0"/>
                <w:i w:val="0"/>
                <w:sz w:val="13"/>
              </w:rPr>
              <w:t>Cortes, canteras, DME y ensanches en zonas que pueden tener restos arqueológicos; el proyecto contempla un plan de monitoreo arqueológico.</w:t>
            </w:r>
          </w:p>
        </w:tc>
        <w:tc>
          <w:tcPr>
            <w:tcW w:type="dxa" w:w="2268"/>
          </w:tcPr>
          <w:p>
            <w:pPr>
              <w:jc w:val="left"/>
            </w:pPr>
            <w:r/>
            <w:r>
              <w:rPr>
                <w:rFonts w:ascii="Arial" w:hAnsi="Arial" w:cs="Arial"/>
                <w:b w:val="0"/>
                <w:i w:val="0"/>
                <w:sz w:val="13"/>
              </w:rPr>
              <w:t>Paralización de frentes por el Ministerio de Cultura hasta el rescate o la liberación.</w:t>
            </w:r>
          </w:p>
        </w:tc>
        <w:tc>
          <w:tcPr>
            <w:tcW w:type="dxa" w:w="2041"/>
          </w:tcPr>
          <w:p>
            <w:pPr>
              <w:jc w:val="left"/>
            </w:pPr>
            <w:r/>
            <w:r>
              <w:rPr>
                <w:rFonts w:ascii="Arial" w:hAnsi="Arial" w:cs="Arial"/>
                <w:b w:val="0"/>
                <w:i w:val="0"/>
                <w:sz w:val="13"/>
              </w:rPr>
              <w:t>Cortes, canteras, DME y ensanches</w:t>
            </w:r>
          </w:p>
        </w:tc>
        <w:tc>
          <w:tcPr>
            <w:tcW w:type="dxa" w:w="3005"/>
          </w:tcPr>
          <w:p>
            <w:pPr>
              <w:jc w:val="left"/>
            </w:pPr>
            <w:r/>
            <w:r>
              <w:rPr>
                <w:rFonts w:ascii="Arial" w:hAnsi="Arial" w:cs="Arial"/>
                <w:b w:val="0"/>
                <w:i w:val="0"/>
                <w:sz w:val="13"/>
              </w:rPr>
              <w:t>S10 1.12.01 Plan y monitoreo arqueológico.</w:t>
            </w:r>
          </w:p>
        </w:tc>
      </w:tr>
      <w:tr>
        <w:tc>
          <w:tcPr>
            <w:tcW w:type="dxa" w:w="680"/>
          </w:tcPr>
          <w:p>
            <w:pPr>
              <w:jc w:val="center"/>
            </w:pPr>
            <w:r/>
            <w:r>
              <w:rPr>
                <w:rFonts w:ascii="Arial" w:hAnsi="Arial" w:cs="Arial"/>
                <w:b w:val="0"/>
                <w:i w:val="0"/>
                <w:sz w:val="13"/>
              </w:rPr>
              <w:t>R-15</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o condicionamiento de la certificación ambiental</w:t>
            </w:r>
          </w:p>
        </w:tc>
        <w:tc>
          <w:tcPr>
            <w:tcW w:type="dxa" w:w="2835"/>
          </w:tcPr>
          <w:p>
            <w:pPr>
              <w:jc w:val="left"/>
            </w:pPr>
            <w:r/>
            <w:r>
              <w:rPr>
                <w:rFonts w:ascii="Arial" w:hAnsi="Arial" w:cs="Arial"/>
                <w:b w:val="0"/>
                <w:i w:val="0"/>
                <w:sz w:val="13"/>
              </w:rPr>
              <w:t>La FTE señala que se requiere estudio de impacto ambiental; sin certificación no se puede iniciar la obra.</w:t>
            </w:r>
          </w:p>
        </w:tc>
        <w:tc>
          <w:tcPr>
            <w:tcW w:type="dxa" w:w="2268"/>
          </w:tcPr>
          <w:p>
            <w:pPr>
              <w:jc w:val="left"/>
            </w:pPr>
            <w:r/>
            <w:r>
              <w:rPr>
                <w:rFonts w:ascii="Arial" w:hAnsi="Arial" w:cs="Arial"/>
                <w:b w:val="0"/>
                <w:i w:val="0"/>
                <w:sz w:val="13"/>
              </w:rPr>
              <w:t>Inicio postergado o cambios del Plan de Manejo Ambiental.</w:t>
            </w:r>
          </w:p>
        </w:tc>
        <w:tc>
          <w:tcPr>
            <w:tcW w:type="dxa" w:w="2041"/>
          </w:tcPr>
          <w:p>
            <w:pPr>
              <w:jc w:val="left"/>
            </w:pPr>
            <w:r/>
            <w:r>
              <w:rPr>
                <w:rFonts w:ascii="Arial" w:hAnsi="Arial" w:cs="Arial"/>
                <w:b w:val="0"/>
                <w:i w:val="0"/>
                <w:sz w:val="13"/>
              </w:rPr>
              <w:t>Todo el proyecto y áreas auxiliares</w:t>
            </w:r>
          </w:p>
        </w:tc>
        <w:tc>
          <w:tcPr>
            <w:tcW w:type="dxa" w:w="3005"/>
          </w:tcPr>
          <w:p>
            <w:pPr>
              <w:jc w:val="left"/>
            </w:pPr>
            <w:r/>
            <w:r>
              <w:rPr>
                <w:rFonts w:ascii="Arial" w:hAnsi="Arial" w:cs="Arial"/>
                <w:b w:val="0"/>
                <w:i w:val="0"/>
                <w:sz w:val="13"/>
              </w:rPr>
              <w:t>FTE 11 y 21; S10 1.11 Plan de manejo ambiental.</w:t>
            </w:r>
          </w:p>
        </w:tc>
      </w:tr>
      <w:tr>
        <w:tc>
          <w:tcPr>
            <w:tcW w:type="dxa" w:w="680"/>
          </w:tcPr>
          <w:p>
            <w:pPr>
              <w:jc w:val="center"/>
            </w:pPr>
            <w:r/>
            <w:r>
              <w:rPr>
                <w:rFonts w:ascii="Arial" w:hAnsi="Arial" w:cs="Arial"/>
                <w:b w:val="0"/>
                <w:i w:val="0"/>
                <w:sz w:val="13"/>
              </w:rPr>
              <w:t>R-16</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Deficiencias del expediente técnico (metrados, diseños, estudios básicos)</w:t>
            </w:r>
          </w:p>
        </w:tc>
        <w:tc>
          <w:tcPr>
            <w:tcW w:type="dxa" w:w="2835"/>
          </w:tcPr>
          <w:p>
            <w:pPr>
              <w:jc w:val="left"/>
            </w:pPr>
            <w:r/>
            <w:r>
              <w:rPr>
                <w:rFonts w:ascii="Arial" w:hAnsi="Arial" w:cs="Arial"/>
                <w:b w:val="0"/>
                <w:i w:val="0"/>
                <w:sz w:val="13"/>
              </w:rPr>
              <w:t>Información de campo o de diseño incompleta o desactualizada (topografía, estudios básicos, metrados) que obliga a ajustar el expediente durante la obra.</w:t>
            </w:r>
          </w:p>
        </w:tc>
        <w:tc>
          <w:tcPr>
            <w:tcW w:type="dxa" w:w="2268"/>
          </w:tcPr>
          <w:p>
            <w:pPr>
              <w:jc w:val="left"/>
            </w:pPr>
            <w:r/>
            <w:r>
              <w:rPr>
                <w:rFonts w:ascii="Arial" w:hAnsi="Arial" w:cs="Arial"/>
                <w:b w:val="0"/>
                <w:i w:val="0"/>
                <w:sz w:val="13"/>
              </w:rPr>
              <w:t>Adicionales, deductivos, consultas y controversias; mayor plazo.</w:t>
            </w:r>
          </w:p>
        </w:tc>
        <w:tc>
          <w:tcPr>
            <w:tcW w:type="dxa" w:w="2041"/>
          </w:tcPr>
          <w:p>
            <w:pPr>
              <w:jc w:val="left"/>
            </w:pPr>
            <w:r/>
            <w:r>
              <w:rPr>
                <w:rFonts w:ascii="Arial" w:hAnsi="Arial" w:cs="Arial"/>
                <w:b w:val="0"/>
                <w:i w:val="0"/>
                <w:sz w:val="13"/>
              </w:rPr>
              <w:t>Todo el expediente</w:t>
            </w:r>
          </w:p>
        </w:tc>
        <w:tc>
          <w:tcPr>
            <w:tcW w:type="dxa" w:w="3005"/>
          </w:tcPr>
          <w:p>
            <w:pPr>
              <w:jc w:val="left"/>
            </w:pPr>
            <w:r/>
            <w:r>
              <w:rPr>
                <w:rFonts w:ascii="Arial" w:hAnsi="Arial" w:cs="Arial"/>
                <w:b w:val="0"/>
                <w:i w:val="0"/>
                <w:sz w:val="13"/>
              </w:rPr>
              <w:t>Expediente técnico del proyecto.</w:t>
            </w:r>
          </w:p>
        </w:tc>
      </w:tr>
      <w:tr>
        <w:tc>
          <w:tcPr>
            <w:tcW w:type="dxa" w:w="680"/>
          </w:tcPr>
          <w:p>
            <w:pPr>
              <w:jc w:val="center"/>
            </w:pPr>
            <w:r/>
            <w:r>
              <w:rPr>
                <w:rFonts w:ascii="Arial" w:hAnsi="Arial" w:cs="Arial"/>
                <w:b w:val="0"/>
                <w:i w:val="0"/>
                <w:sz w:val="13"/>
              </w:rPr>
              <w:t>R-17</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Variación de precios de insumos críticos (asfalto, combustible, acero, TMC)</w:t>
            </w:r>
          </w:p>
        </w:tc>
        <w:tc>
          <w:tcPr>
            <w:tcW w:type="dxa" w:w="2835"/>
          </w:tcPr>
          <w:p>
            <w:pPr>
              <w:jc w:val="left"/>
            </w:pPr>
            <w:r/>
            <w:r>
              <w:rPr>
                <w:rFonts w:ascii="Arial" w:hAnsi="Arial" w:cs="Arial"/>
                <w:b w:val="0"/>
                <w:i w:val="0"/>
                <w:sz w:val="13"/>
              </w:rPr>
              <w:t>El cemento asfáltico (6.5 % de la obra), el transporte (29.0 %) y las vigas metálicas dependen de precios internacionales.</w:t>
            </w:r>
          </w:p>
        </w:tc>
        <w:tc>
          <w:tcPr>
            <w:tcW w:type="dxa" w:w="2268"/>
          </w:tcPr>
          <w:p>
            <w:pPr>
              <w:jc w:val="left"/>
            </w:pPr>
            <w:r/>
            <w:r>
              <w:rPr>
                <w:rFonts w:ascii="Arial" w:hAnsi="Arial" w:cs="Arial"/>
                <w:b w:val="0"/>
                <w:i w:val="0"/>
                <w:sz w:val="13"/>
              </w:rPr>
              <w:t>Mayor costo vía reajuste de precios; presión sobre el financiamiento.</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S10: 1.06.02.03 Cemento asfáltico; 1.07 Transporte; 1.10 Vigas metálicas 84.49 t por puente.</w:t>
            </w:r>
          </w:p>
        </w:tc>
      </w:tr>
      <w:tr>
        <w:tc>
          <w:tcPr>
            <w:tcW w:type="dxa" w:w="680"/>
          </w:tcPr>
          <w:p>
            <w:pPr>
              <w:jc w:val="center"/>
            </w:pPr>
            <w:r/>
            <w:r>
              <w:rPr>
                <w:rFonts w:ascii="Arial" w:hAnsi="Arial" w:cs="Arial"/>
                <w:b w:val="0"/>
                <w:i w:val="0"/>
                <w:sz w:val="13"/>
              </w:rPr>
              <w:t>R-18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Retraso en el suministro de materiales de importación o fabricación especial</w:t>
            </w:r>
          </w:p>
        </w:tc>
        <w:tc>
          <w:tcPr>
            <w:tcW w:type="dxa" w:w="2835"/>
          </w:tcPr>
          <w:p>
            <w:pPr>
              <w:jc w:val="left"/>
            </w:pPr>
            <w:r/>
            <w:r>
              <w:rPr>
                <w:rFonts w:ascii="Arial" w:hAnsi="Arial" w:cs="Arial"/>
                <w:b w:val="0"/>
                <w:i w:val="0"/>
                <w:sz w:val="13"/>
              </w:rPr>
              <w:t>Cemento asfáltico, TMC MP-68, vigas metálicas (84.49 t en cada puente de 40 m), neoprenos y geosintéticos con plazos largos.</w:t>
            </w:r>
          </w:p>
        </w:tc>
        <w:tc>
          <w:tcPr>
            <w:tcW w:type="dxa" w:w="2268"/>
          </w:tcPr>
          <w:p>
            <w:pPr>
              <w:jc w:val="left"/>
            </w:pPr>
            <w:r/>
            <w:r>
              <w:rPr>
                <w:rFonts w:ascii="Arial" w:hAnsi="Arial" w:cs="Arial"/>
                <w:b w:val="0"/>
                <w:i w:val="0"/>
                <w:sz w:val="13"/>
              </w:rPr>
              <w:t>Frentes detenidos, puentes fuera de secuencia.</w:t>
            </w:r>
          </w:p>
        </w:tc>
        <w:tc>
          <w:tcPr>
            <w:tcW w:type="dxa" w:w="2041"/>
          </w:tcPr>
          <w:p>
            <w:pPr>
              <w:jc w:val="left"/>
            </w:pPr>
            <w:r/>
            <w:r>
              <w:rPr>
                <w:rFonts w:ascii="Arial" w:hAnsi="Arial" w:cs="Arial"/>
                <w:b w:val="0"/>
                <w:i w:val="0"/>
                <w:sz w:val="13"/>
              </w:rPr>
              <w:t>Puentes y pavimento</w:t>
            </w:r>
          </w:p>
        </w:tc>
        <w:tc>
          <w:tcPr>
            <w:tcW w:type="dxa" w:w="3005"/>
          </w:tcPr>
          <w:p>
            <w:pPr>
              <w:jc w:val="left"/>
            </w:pPr>
            <w:r/>
            <w:r>
              <w:rPr>
                <w:rFonts w:ascii="Arial" w:hAnsi="Arial" w:cs="Arial"/>
                <w:b w:val="0"/>
                <w:i w:val="0"/>
                <w:sz w:val="13"/>
              </w:rPr>
              <w:t>S10 1.08.01.12 a 14 (TMC); 1.10.01.04 y 1.10.02.04 (vigas metálicas).</w:t>
            </w:r>
          </w:p>
        </w:tc>
      </w:tr>
      <w:tr>
        <w:tc>
          <w:tcPr>
            <w:tcW w:type="dxa" w:w="680"/>
          </w:tcPr>
          <w:p>
            <w:pPr>
              <w:jc w:val="center"/>
            </w:pPr>
            <w:r/>
            <w:r>
              <w:rPr>
                <w:rFonts w:ascii="Arial" w:hAnsi="Arial" w:cs="Arial"/>
                <w:b w:val="0"/>
                <w:i w:val="0"/>
                <w:sz w:val="13"/>
              </w:rPr>
              <w:t>R-19</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o insuficiencia de equipos (planta de asfalto, chancadora, compactación)</w:t>
            </w:r>
          </w:p>
        </w:tc>
        <w:tc>
          <w:tcPr>
            <w:tcW w:type="dxa" w:w="2835"/>
          </w:tcPr>
          <w:p>
            <w:pPr>
              <w:jc w:val="left"/>
            </w:pPr>
            <w:r/>
            <w:r>
              <w:rPr>
                <w:rFonts w:ascii="Arial" w:hAnsi="Arial" w:cs="Arial"/>
                <w:b w:val="0"/>
                <w:i w:val="0"/>
                <w:sz w:val="13"/>
              </w:rPr>
              <w:t>Zona alejada de talleres; transporte de equipo por la PE-5N.</w:t>
            </w:r>
          </w:p>
        </w:tc>
        <w:tc>
          <w:tcPr>
            <w:tcW w:type="dxa" w:w="2268"/>
          </w:tcPr>
          <w:p>
            <w:pPr>
              <w:jc w:val="left"/>
            </w:pPr>
            <w:r/>
            <w:r>
              <w:rPr>
                <w:rFonts w:ascii="Arial" w:hAnsi="Arial" w:cs="Arial"/>
                <w:b w:val="0"/>
                <w:i w:val="0"/>
                <w:sz w:val="13"/>
              </w:rPr>
              <w:t>Baja producción y retraso del pavimento.</w:t>
            </w:r>
          </w:p>
        </w:tc>
        <w:tc>
          <w:tcPr>
            <w:tcW w:type="dxa" w:w="2041"/>
          </w:tcPr>
          <w:p>
            <w:pPr>
              <w:jc w:val="left"/>
            </w:pPr>
            <w:r/>
            <w:r>
              <w:rPr>
                <w:rFonts w:ascii="Arial" w:hAnsi="Arial" w:cs="Arial"/>
                <w:b w:val="0"/>
                <w:i w:val="0"/>
                <w:sz w:val="13"/>
              </w:rPr>
              <w:t>Planta y frentes</w:t>
            </w:r>
          </w:p>
        </w:tc>
        <w:tc>
          <w:tcPr>
            <w:tcW w:type="dxa" w:w="3005"/>
          </w:tcPr>
          <w:p>
            <w:pPr>
              <w:jc w:val="left"/>
            </w:pPr>
            <w:r/>
            <w:r>
              <w:rPr>
                <w:rFonts w:ascii="Arial" w:hAnsi="Arial" w:cs="Arial"/>
                <w:b w:val="0"/>
                <w:i w:val="0"/>
                <w:sz w:val="13"/>
              </w:rPr>
              <w:t>S10 1.01.03 Movilización de equipo y maquinaria pesada.</w:t>
            </w:r>
          </w:p>
        </w:tc>
      </w:tr>
      <w:tr>
        <w:tc>
          <w:tcPr>
            <w:tcW w:type="dxa" w:w="680"/>
          </w:tcPr>
          <w:p>
            <w:pPr>
              <w:jc w:val="center"/>
            </w:pPr>
            <w:r/>
            <w:r>
              <w:rPr>
                <w:rFonts w:ascii="Arial" w:hAnsi="Arial" w:cs="Arial"/>
                <w:b w:val="0"/>
                <w:i w:val="0"/>
                <w:sz w:val="13"/>
              </w:rPr>
              <w:t>R-20</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tránsito y atropellos en la vía en servicio durante la obra</w:t>
            </w:r>
          </w:p>
        </w:tc>
        <w:tc>
          <w:tcPr>
            <w:tcW w:type="dxa" w:w="2835"/>
          </w:tcPr>
          <w:p>
            <w:pPr>
              <w:jc w:val="left"/>
            </w:pPr>
            <w:r/>
            <w:r>
              <w:rPr>
                <w:rFonts w:ascii="Arial" w:hAnsi="Arial" w:cs="Arial"/>
                <w:b w:val="0"/>
                <w:i w:val="0"/>
                <w:sz w:val="13"/>
              </w:rPr>
              <w:t>IMD de 254 veh/día, un carril, desvíos, maquinaria y peatones en 9 localidades.</w:t>
            </w:r>
          </w:p>
        </w:tc>
        <w:tc>
          <w:tcPr>
            <w:tcW w:type="dxa" w:w="2268"/>
          </w:tcPr>
          <w:p>
            <w:pPr>
              <w:jc w:val="left"/>
            </w:pPr>
            <w:r/>
            <w:r>
              <w:rPr>
                <w:rFonts w:ascii="Arial" w:hAnsi="Arial" w:cs="Arial"/>
                <w:b w:val="0"/>
                <w:i w:val="0"/>
                <w:sz w:val="13"/>
              </w:rPr>
              <w:t>Víctimas, responsabilidad civil y penal, paralización del frente.</w:t>
            </w:r>
          </w:p>
        </w:tc>
        <w:tc>
          <w:tcPr>
            <w:tcW w:type="dxa" w:w="2041"/>
          </w:tcPr>
          <w:p>
            <w:pPr>
              <w:jc w:val="left"/>
            </w:pPr>
            <w:r/>
            <w:r>
              <w:rPr>
                <w:rFonts w:ascii="Arial" w:hAnsi="Arial" w:cs="Arial"/>
                <w:b w:val="0"/>
                <w:i w:val="0"/>
                <w:sz w:val="13"/>
              </w:rPr>
              <w:t>Todo el tramo, en especial las localidades</w:t>
            </w:r>
          </w:p>
        </w:tc>
        <w:tc>
          <w:tcPr>
            <w:tcW w:type="dxa" w:w="3005"/>
          </w:tcPr>
          <w:p>
            <w:pPr>
              <w:jc w:val="left"/>
            </w:pPr>
            <w:r/>
            <w:r>
              <w:rPr>
                <w:rFonts w:ascii="Arial" w:hAnsi="Arial" w:cs="Arial"/>
                <w:b w:val="0"/>
                <w:i w:val="0"/>
                <w:sz w:val="13"/>
              </w:rPr>
              <w:t>FTE: IMDA 254 veh/día. S10 1.04.02 Mantenimiento de tránsito temporal y seguridad vial.</w:t>
            </w:r>
          </w:p>
        </w:tc>
      </w:tr>
      <w:tr>
        <w:tc>
          <w:tcPr>
            <w:tcW w:type="dxa" w:w="680"/>
          </w:tcPr>
          <w:p>
            <w:pPr>
              <w:jc w:val="center"/>
            </w:pPr>
            <w:r/>
            <w:r>
              <w:rPr>
                <w:rFonts w:ascii="Arial" w:hAnsi="Arial" w:cs="Arial"/>
                <w:b w:val="0"/>
                <w:i w:val="0"/>
                <w:sz w:val="13"/>
              </w:rPr>
              <w:t>R-21</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trabajo graves (izaje de vigas, trabajo en agua, excavaciones, maquinaria)</w:t>
            </w:r>
          </w:p>
        </w:tc>
        <w:tc>
          <w:tcPr>
            <w:tcW w:type="dxa" w:w="2835"/>
          </w:tcPr>
          <w:p>
            <w:pPr>
              <w:jc w:val="left"/>
            </w:pPr>
            <w:r/>
            <w:r>
              <w:rPr>
                <w:rFonts w:ascii="Arial" w:hAnsi="Arial" w:cs="Arial"/>
                <w:b w:val="0"/>
                <w:i w:val="0"/>
                <w:sz w:val="13"/>
              </w:rPr>
              <w:t>Montaje de vigas metálicas, excavación bajo agua y cortes altos.</w:t>
            </w:r>
          </w:p>
        </w:tc>
        <w:tc>
          <w:tcPr>
            <w:tcW w:type="dxa" w:w="2268"/>
          </w:tcPr>
          <w:p>
            <w:pPr>
              <w:jc w:val="left"/>
            </w:pPr>
            <w:r/>
            <w:r>
              <w:rPr>
                <w:rFonts w:ascii="Arial" w:hAnsi="Arial" w:cs="Arial"/>
                <w:b w:val="0"/>
                <w:i w:val="0"/>
                <w:sz w:val="13"/>
              </w:rPr>
              <w:t>Lesiones o fatalidades, paralización por la autoridad de trabajo.</w:t>
            </w:r>
          </w:p>
        </w:tc>
        <w:tc>
          <w:tcPr>
            <w:tcW w:type="dxa" w:w="2041"/>
          </w:tcPr>
          <w:p>
            <w:pPr>
              <w:jc w:val="left"/>
            </w:pPr>
            <w:r/>
            <w:r>
              <w:rPr>
                <w:rFonts w:ascii="Arial" w:hAnsi="Arial" w:cs="Arial"/>
                <w:b w:val="0"/>
                <w:i w:val="0"/>
                <w:sz w:val="13"/>
              </w:rPr>
              <w:t>Puentes y cortes en ladera</w:t>
            </w:r>
          </w:p>
        </w:tc>
        <w:tc>
          <w:tcPr>
            <w:tcW w:type="dxa" w:w="3005"/>
          </w:tcPr>
          <w:p>
            <w:pPr>
              <w:jc w:val="left"/>
            </w:pPr>
            <w:r/>
            <w:r>
              <w:rPr>
                <w:rFonts w:ascii="Arial" w:hAnsi="Arial" w:cs="Arial"/>
                <w:b w:val="0"/>
                <w:i w:val="0"/>
                <w:sz w:val="13"/>
              </w:rPr>
              <w:t>S10 1.02 Seguridad y salud ocupacional; 1.10 Montaje de estructuras metálicas.</w:t>
            </w:r>
          </w:p>
        </w:tc>
      </w:tr>
      <w:tr>
        <w:tc>
          <w:tcPr>
            <w:tcW w:type="dxa" w:w="680"/>
          </w:tcPr>
          <w:p>
            <w:pPr>
              <w:jc w:val="center"/>
            </w:pPr>
            <w:r/>
            <w:r>
              <w:rPr>
                <w:rFonts w:ascii="Arial" w:hAnsi="Arial" w:cs="Arial"/>
                <w:b w:val="0"/>
                <w:i w:val="0"/>
                <w:sz w:val="13"/>
              </w:rPr>
              <w:t>R-22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Sismo de intensidad moderada a alta durante la obra</w:t>
            </w:r>
          </w:p>
        </w:tc>
        <w:tc>
          <w:tcPr>
            <w:tcW w:type="dxa" w:w="2835"/>
          </w:tcPr>
          <w:p>
            <w:pPr>
              <w:jc w:val="left"/>
            </w:pPr>
            <w:r/>
            <w:r>
              <w:rPr>
                <w:rFonts w:ascii="Arial" w:hAnsi="Arial" w:cs="Arial"/>
                <w:b w:val="0"/>
                <w:i w:val="0"/>
                <w:sz w:val="13"/>
              </w:rPr>
              <w:t>Actividad sísmica de la región nororiental.</w:t>
            </w:r>
          </w:p>
        </w:tc>
        <w:tc>
          <w:tcPr>
            <w:tcW w:type="dxa" w:w="2268"/>
          </w:tcPr>
          <w:p>
            <w:pPr>
              <w:jc w:val="left"/>
            </w:pPr>
            <w:r/>
            <w:r>
              <w:rPr>
                <w:rFonts w:ascii="Arial" w:hAnsi="Arial" w:cs="Arial"/>
                <w:b w:val="0"/>
                <w:i w:val="0"/>
                <w:sz w:val="13"/>
              </w:rPr>
              <w:t>Daños a estructuras en construcción y a taludes; paralización.</w:t>
            </w:r>
          </w:p>
        </w:tc>
        <w:tc>
          <w:tcPr>
            <w:tcW w:type="dxa" w:w="2041"/>
          </w:tcPr>
          <w:p>
            <w:pPr>
              <w:jc w:val="left"/>
            </w:pPr>
            <w:r/>
            <w:r>
              <w:rPr>
                <w:rFonts w:ascii="Arial" w:hAnsi="Arial" w:cs="Arial"/>
                <w:b w:val="0"/>
                <w:i w:val="0"/>
                <w:sz w:val="13"/>
              </w:rPr>
              <w:t>Todo el tramo</w:t>
            </w:r>
          </w:p>
        </w:tc>
        <w:tc>
          <w:tcPr>
            <w:tcW w:type="dxa" w:w="3005"/>
          </w:tcPr>
          <w:p>
            <w:pPr>
              <w:jc w:val="left"/>
            </w:pPr>
            <w:r/>
            <w:r>
              <w:rPr>
                <w:rFonts w:ascii="Arial" w:hAnsi="Arial" w:cs="Arial"/>
                <w:b w:val="0"/>
                <w:i w:val="0"/>
                <w:sz w:val="13"/>
              </w:rPr>
              <w:t>FTE 18.3: sismos SI, nivel bajo.</w:t>
            </w:r>
          </w:p>
        </w:tc>
      </w:tr>
      <w:tr>
        <w:tc>
          <w:tcPr>
            <w:tcW w:type="dxa" w:w="680"/>
          </w:tcPr>
          <w:p>
            <w:pPr>
              <w:jc w:val="center"/>
            </w:pPr>
            <w:r/>
            <w:r>
              <w:rPr>
                <w:rFonts w:ascii="Arial" w:hAnsi="Arial" w:cs="Arial"/>
                <w:b w:val="0"/>
                <w:i w:val="0"/>
                <w:sz w:val="13"/>
              </w:rPr>
              <w:t>R-23</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Retraso en el financiamiento o en los pagos de valorizaciones</w:t>
            </w:r>
          </w:p>
        </w:tc>
        <w:tc>
          <w:tcPr>
            <w:tcW w:type="dxa" w:w="2835"/>
          </w:tcPr>
          <w:p>
            <w:pPr>
              <w:jc w:val="left"/>
            </w:pPr>
            <w:r/>
            <w:r>
              <w:rPr>
                <w:rFonts w:ascii="Arial" w:hAnsi="Arial" w:cs="Arial"/>
                <w:b w:val="0"/>
                <w:i w:val="0"/>
                <w:sz w:val="13"/>
              </w:rPr>
              <w:t>Fuente de recursos determinados (canon, FONCOR) sujeta a variaciones; inversión alta concentrada en 24 meses.</w:t>
            </w:r>
          </w:p>
        </w:tc>
        <w:tc>
          <w:tcPr>
            <w:tcW w:type="dxa" w:w="2268"/>
          </w:tcPr>
          <w:p>
            <w:pPr>
              <w:jc w:val="left"/>
            </w:pPr>
            <w:r/>
            <w:r>
              <w:rPr>
                <w:rFonts w:ascii="Arial" w:hAnsi="Arial" w:cs="Arial"/>
                <w:b w:val="0"/>
                <w:i w:val="0"/>
                <w:sz w:val="13"/>
              </w:rPr>
              <w:t>Ritmo de obra menor, paralización y reconocimiento de gastos generales.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FTE 20: recursos determinados. Resumen ejecutivo: canon, FONCOR, RDR.</w:t>
            </w:r>
          </w:p>
        </w:tc>
      </w:tr>
      <w:tr>
        <w:tc>
          <w:tcPr>
            <w:tcW w:type="dxa" w:w="680"/>
          </w:tcPr>
          <w:p>
            <w:pPr>
              <w:jc w:val="center"/>
            </w:pPr>
            <w:r/>
            <w:r>
              <w:rPr>
                <w:rFonts w:ascii="Arial" w:hAnsi="Arial" w:cs="Arial"/>
                <w:b w:val="0"/>
                <w:i w:val="0"/>
                <w:sz w:val="13"/>
              </w:rPr>
              <w:t>R-24</w:t>
            </w:r>
          </w:p>
        </w:tc>
        <w:tc>
          <w:tcPr>
            <w:tcW w:type="dxa" w:w="1247"/>
          </w:tcPr>
          <w:p>
            <w:pPr>
              <w:jc w:val="left"/>
            </w:pPr>
            <w:r/>
            <w:r>
              <w:rPr>
                <w:rFonts w:ascii="Arial" w:hAnsi="Arial" w:cs="Arial"/>
                <w:b w:val="0"/>
                <w:i w:val="0"/>
                <w:sz w:val="13"/>
              </w:rPr>
              <w:t>Gestión del contrato</w:t>
            </w:r>
          </w:p>
        </w:tc>
        <w:tc>
          <w:tcPr>
            <w:tcW w:type="dxa" w:w="2381"/>
          </w:tcPr>
          <w:p>
            <w:pPr>
              <w:jc w:val="left"/>
            </w:pPr>
            <w:r/>
            <w:r>
              <w:rPr>
                <w:rFonts w:ascii="Arial" w:hAnsi="Arial" w:cs="Arial"/>
                <w:b w:val="0"/>
                <w:i w:val="0"/>
                <w:sz w:val="13"/>
              </w:rPr>
              <w:t>Demoras en la absolución de consultas, aprobación de prestaciones adicionales y decisiones de la Entidad</w:t>
            </w:r>
          </w:p>
        </w:tc>
        <w:tc>
          <w:tcPr>
            <w:tcW w:type="dxa" w:w="2835"/>
          </w:tcPr>
          <w:p>
            <w:pPr>
              <w:jc w:val="left"/>
            </w:pPr>
            <w:r/>
            <w:r>
              <w:rPr>
                <w:rFonts w:ascii="Arial" w:hAnsi="Arial" w:cs="Arial"/>
                <w:b w:val="0"/>
                <w:i w:val="0"/>
                <w:sz w:val="13"/>
              </w:rPr>
              <w:t>Volumen de consultas técnicas durante la obra; designación tardía de la supervisión.</w:t>
            </w:r>
          </w:p>
        </w:tc>
        <w:tc>
          <w:tcPr>
            <w:tcW w:type="dxa" w:w="2268"/>
          </w:tcPr>
          <w:p>
            <w:pPr>
              <w:jc w:val="left"/>
            </w:pPr>
            <w:r/>
            <w:r>
              <w:rPr>
                <w:rFonts w:ascii="Arial" w:hAnsi="Arial" w:cs="Arial"/>
                <w:b w:val="0"/>
                <w:i w:val="0"/>
                <w:sz w:val="13"/>
              </w:rPr>
              <w:t>Frentes detenidos, ampliaciones de plazo y controversias.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R-25</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Áreas de depósito de material excedente (DME) insuficientes</w:t>
            </w:r>
          </w:p>
        </w:tc>
        <w:tc>
          <w:tcPr>
            <w:tcW w:type="dxa" w:w="2835"/>
          </w:tcPr>
          <w:p>
            <w:pPr>
              <w:jc w:val="left"/>
            </w:pPr>
            <w:r/>
            <w:r>
              <w:rPr>
                <w:rFonts w:ascii="Arial" w:hAnsi="Arial" w:cs="Arial"/>
                <w:b w:val="0"/>
                <w:i w:val="0"/>
                <w:sz w:val="13"/>
              </w:rPr>
              <w:t>La obra genera cerca de 298,000 m³ de material excedente que deben disponerse en DME autorizados y cercanos a la vía.</w:t>
            </w:r>
          </w:p>
        </w:tc>
        <w:tc>
          <w:tcPr>
            <w:tcW w:type="dxa" w:w="2268"/>
          </w:tcPr>
          <w:p>
            <w:pPr>
              <w:jc w:val="left"/>
            </w:pPr>
            <w:r/>
            <w:r>
              <w:rPr>
                <w:rFonts w:ascii="Arial" w:hAnsi="Arial" w:cs="Arial"/>
                <w:b w:val="0"/>
                <w:i w:val="0"/>
                <w:sz w:val="13"/>
              </w:rPr>
              <w:t>DME adicionales, mayor transporte, observaciones ambientales.</w:t>
            </w:r>
          </w:p>
        </w:tc>
        <w:tc>
          <w:tcPr>
            <w:tcW w:type="dxa" w:w="2041"/>
          </w:tcPr>
          <w:p>
            <w:pPr>
              <w:jc w:val="left"/>
            </w:pPr>
            <w:r/>
            <w:r>
              <w:rPr>
                <w:rFonts w:ascii="Arial" w:hAnsi="Arial" w:cs="Arial"/>
                <w:b w:val="0"/>
                <w:i w:val="0"/>
                <w:sz w:val="13"/>
              </w:rPr>
              <w:t>DME del proyecto</w:t>
            </w:r>
          </w:p>
        </w:tc>
        <w:tc>
          <w:tcPr>
            <w:tcW w:type="dxa" w:w="3005"/>
          </w:tcPr>
          <w:p>
            <w:pPr>
              <w:jc w:val="left"/>
            </w:pPr>
            <w:r/>
            <w:r>
              <w:rPr>
                <w:rFonts w:ascii="Arial" w:hAnsi="Arial" w:cs="Arial"/>
                <w:b w:val="0"/>
                <w:i w:val="0"/>
                <w:sz w:val="13"/>
              </w:rPr>
              <w:t>S10 1.04.04 Habilitación de DME; 1.11.01.01 Acomodo de material excedente.</w:t>
            </w:r>
          </w:p>
        </w:tc>
      </w:tr>
      <w:tr>
        <w:tc>
          <w:tcPr>
            <w:tcW w:type="dxa" w:w="680"/>
          </w:tcPr>
          <w:p>
            <w:pPr>
              <w:jc w:val="center"/>
            </w:pPr>
            <w:r/>
            <w:r>
              <w:rPr>
                <w:rFonts w:ascii="Arial" w:hAnsi="Arial" w:cs="Arial"/>
                <w:b w:val="0"/>
                <w:i w:val="0"/>
                <w:sz w:val="13"/>
              </w:rPr>
              <w:t>R-26</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Contaminación de quebradas y suelos (sedimentos, derrames de asfalto y combustible)</w:t>
            </w:r>
          </w:p>
        </w:tc>
        <w:tc>
          <w:tcPr>
            <w:tcW w:type="dxa" w:w="2835"/>
          </w:tcPr>
          <w:p>
            <w:pPr>
              <w:jc w:val="left"/>
            </w:pPr>
            <w:r/>
            <w:r>
              <w:rPr>
                <w:rFonts w:ascii="Arial" w:hAnsi="Arial" w:cs="Arial"/>
                <w:b w:val="0"/>
                <w:i w:val="0"/>
                <w:sz w:val="13"/>
              </w:rPr>
              <w:t>Trabajos en cauce en 5 puentes, planta de asfalto y patio de máquinas.</w:t>
            </w:r>
          </w:p>
        </w:tc>
        <w:tc>
          <w:tcPr>
            <w:tcW w:type="dxa" w:w="2268"/>
          </w:tcPr>
          <w:p>
            <w:pPr>
              <w:jc w:val="left"/>
            </w:pPr>
            <w:r/>
            <w:r>
              <w:rPr>
                <w:rFonts w:ascii="Arial" w:hAnsi="Arial" w:cs="Arial"/>
                <w:b w:val="0"/>
                <w:i w:val="0"/>
                <w:sz w:val="13"/>
              </w:rPr>
              <w:t>Sanción ambiental, paralización, remediación.</w:t>
            </w:r>
          </w:p>
        </w:tc>
        <w:tc>
          <w:tcPr>
            <w:tcW w:type="dxa" w:w="2041"/>
          </w:tcPr>
          <w:p>
            <w:pPr>
              <w:jc w:val="left"/>
            </w:pPr>
            <w:r/>
            <w:r>
              <w:rPr>
                <w:rFonts w:ascii="Arial" w:hAnsi="Arial" w:cs="Arial"/>
                <w:b w:val="0"/>
                <w:i w:val="0"/>
                <w:sz w:val="13"/>
              </w:rPr>
              <w:t>Puentes, planta y patio de máquinas</w:t>
            </w:r>
          </w:p>
        </w:tc>
        <w:tc>
          <w:tcPr>
            <w:tcW w:type="dxa" w:w="3005"/>
          </w:tcPr>
          <w:p>
            <w:pPr>
              <w:jc w:val="left"/>
            </w:pPr>
            <w:r/>
            <w:r>
              <w:rPr>
                <w:rFonts w:ascii="Arial" w:hAnsi="Arial" w:cs="Arial"/>
                <w:b w:val="0"/>
                <w:i w:val="0"/>
                <w:sz w:val="13"/>
              </w:rPr>
              <w:t>S10 1.11.02 Residuos; 1.11.10 Monitoreo de calidad de agua (2 und).</w:t>
            </w:r>
          </w:p>
        </w:tc>
      </w:tr>
      <w:tr>
        <w:tc>
          <w:tcPr>
            <w:tcW w:type="dxa" w:w="680"/>
          </w:tcPr>
          <w:p>
            <w:pPr>
              <w:jc w:val="center"/>
            </w:pPr>
            <w:r/>
            <w:r>
              <w:rPr>
                <w:rFonts w:ascii="Arial" w:hAnsi="Arial" w:cs="Arial"/>
                <w:b w:val="0"/>
                <w:i w:val="0"/>
                <w:sz w:val="13"/>
              </w:rPr>
              <w:t>R-27</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Interrupción prolongada del tránsito y del acceso a las localidades</w:t>
            </w:r>
          </w:p>
        </w:tc>
        <w:tc>
          <w:tcPr>
            <w:tcW w:type="dxa" w:w="2835"/>
          </w:tcPr>
          <w:p>
            <w:pPr>
              <w:jc w:val="left"/>
            </w:pPr>
            <w:r/>
            <w:r>
              <w:rPr>
                <w:rFonts w:ascii="Arial" w:hAnsi="Arial" w:cs="Arial"/>
                <w:b w:val="0"/>
                <w:i w:val="0"/>
                <w:sz w:val="13"/>
              </w:rPr>
              <w:t>No existe vía alterna; demolición y reconstrucción de 5 puentes en el mismo eje.</w:t>
            </w:r>
          </w:p>
        </w:tc>
        <w:tc>
          <w:tcPr>
            <w:tcW w:type="dxa" w:w="2268"/>
          </w:tcPr>
          <w:p>
            <w:pPr>
              <w:jc w:val="left"/>
            </w:pPr>
            <w:r/>
            <w:r>
              <w:rPr>
                <w:rFonts w:ascii="Arial" w:hAnsi="Arial" w:cs="Arial"/>
                <w:b w:val="0"/>
                <w:i w:val="0"/>
                <w:sz w:val="13"/>
              </w:rPr>
              <w:t>Aislamiento de centros poblados, reclamos, exigencia de puentes provisionales.</w:t>
            </w:r>
          </w:p>
        </w:tc>
        <w:tc>
          <w:tcPr>
            <w:tcW w:type="dxa" w:w="2041"/>
          </w:tcPr>
          <w:p>
            <w:pPr>
              <w:jc w:val="left"/>
            </w:pPr>
            <w:r/>
            <w:r>
              <w:rPr>
                <w:rFonts w:ascii="Arial" w:hAnsi="Arial" w:cs="Arial"/>
                <w:b w:val="0"/>
                <w:i w:val="0"/>
                <w:sz w:val="13"/>
              </w:rPr>
              <w:t>Puentes 20+300, 29+300, 37+870, 38+800, 44+040</w:t>
            </w:r>
          </w:p>
        </w:tc>
        <w:tc>
          <w:tcPr>
            <w:tcW w:type="dxa" w:w="3005"/>
          </w:tcPr>
          <w:p>
            <w:pPr>
              <w:jc w:val="left"/>
            </w:pPr>
            <w:r/>
            <w:r>
              <w:rPr>
                <w:rFonts w:ascii="Arial" w:hAnsi="Arial" w:cs="Arial"/>
                <w:b w:val="0"/>
                <w:i w:val="0"/>
                <w:sz w:val="13"/>
              </w:rPr>
              <w:t>S10: desvíos temporales en cada puente; 1.04.11 Desvío temporal durante la ejecución.</w:t>
            </w:r>
          </w:p>
        </w:tc>
      </w:tr>
      <w:tr>
        <w:tc>
          <w:tcPr>
            <w:tcW w:type="dxa" w:w="680"/>
          </w:tcPr>
          <w:p>
            <w:pPr>
              <w:jc w:val="center"/>
            </w:pPr>
            <w:r/>
            <w:r>
              <w:rPr>
                <w:rFonts w:ascii="Arial" w:hAnsi="Arial" w:cs="Arial"/>
                <w:b w:val="0"/>
                <w:i w:val="0"/>
                <w:sz w:val="13"/>
              </w:rPr>
              <w:t>R-28</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Calidad deficiente de la carpeta asfáltica o del concreto</w:t>
            </w:r>
          </w:p>
        </w:tc>
        <w:tc>
          <w:tcPr>
            <w:tcW w:type="dxa" w:w="2835"/>
          </w:tcPr>
          <w:p>
            <w:pPr>
              <w:jc w:val="left"/>
            </w:pPr>
            <w:r/>
            <w:r>
              <w:rPr>
                <w:rFonts w:ascii="Arial" w:hAnsi="Arial" w:cs="Arial"/>
                <w:b w:val="0"/>
                <w:i w:val="0"/>
                <w:sz w:val="13"/>
              </w:rPr>
              <w:t>Colocación con lluvia, temperatura de la mezcla por distancia de transporte, curado insuficiente.</w:t>
            </w:r>
          </w:p>
        </w:tc>
        <w:tc>
          <w:tcPr>
            <w:tcW w:type="dxa" w:w="2268"/>
          </w:tcPr>
          <w:p>
            <w:pPr>
              <w:jc w:val="left"/>
            </w:pPr>
            <w:r/>
            <w:r>
              <w:rPr>
                <w:rFonts w:ascii="Arial" w:hAnsi="Arial" w:cs="Arial"/>
                <w:b w:val="0"/>
                <w:i w:val="0"/>
                <w:sz w:val="13"/>
              </w:rPr>
              <w:t>Rechazo y reconstrucción, mayor plazo.</w:t>
            </w:r>
          </w:p>
        </w:tc>
        <w:tc>
          <w:tcPr>
            <w:tcW w:type="dxa" w:w="2041"/>
          </w:tcPr>
          <w:p>
            <w:pPr>
              <w:jc w:val="left"/>
            </w:pPr>
            <w:r/>
            <w:r>
              <w:rPr>
                <w:rFonts w:ascii="Arial" w:hAnsi="Arial" w:cs="Arial"/>
                <w:b w:val="0"/>
                <w:i w:val="0"/>
                <w:sz w:val="13"/>
              </w:rPr>
              <w:t>Pavimento y estructuras</w:t>
            </w:r>
          </w:p>
        </w:tc>
        <w:tc>
          <w:tcPr>
            <w:tcW w:type="dxa" w:w="3005"/>
          </w:tcPr>
          <w:p>
            <w:pPr>
              <w:jc w:val="left"/>
            </w:pPr>
            <w:r/>
            <w:r>
              <w:rPr>
                <w:rFonts w:ascii="Arial" w:hAnsi="Arial" w:cs="Arial"/>
                <w:b w:val="0"/>
                <w:i w:val="0"/>
                <w:sz w:val="13"/>
              </w:rPr>
              <w:t>S10 1.06.02 MAC 10,469 m³; 1.07.05 y 1.07.06 Transporte de mezcla.</w:t>
            </w:r>
          </w:p>
        </w:tc>
      </w:tr>
      <w:tr>
        <w:tc>
          <w:tcPr>
            <w:tcW w:type="dxa" w:w="680"/>
          </w:tcPr>
          <w:p>
            <w:pPr>
              <w:jc w:val="center"/>
            </w:pPr>
            <w:r/>
            <w:r>
              <w:rPr>
                <w:rFonts w:ascii="Arial" w:hAnsi="Arial" w:cs="Arial"/>
                <w:b w:val="0"/>
                <w:i w:val="0"/>
                <w:sz w:val="13"/>
              </w:rPr>
              <w:t>R-29</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Enfermedades transmitidas por vectores (dengue) y emergencias sanitarias en el personal</w:t>
            </w:r>
          </w:p>
        </w:tc>
        <w:tc>
          <w:tcPr>
            <w:tcW w:type="dxa" w:w="2835"/>
          </w:tcPr>
          <w:p>
            <w:pPr>
              <w:jc w:val="left"/>
            </w:pPr>
            <w:r/>
            <w:r>
              <w:rPr>
                <w:rFonts w:ascii="Arial" w:hAnsi="Arial" w:cs="Arial"/>
                <w:b w:val="0"/>
                <w:i w:val="0"/>
                <w:sz w:val="13"/>
              </w:rPr>
              <w:t>Zona endémica de selva; campamento con agua estancada.</w:t>
            </w:r>
          </w:p>
        </w:tc>
        <w:tc>
          <w:tcPr>
            <w:tcW w:type="dxa" w:w="2268"/>
          </w:tcPr>
          <w:p>
            <w:pPr>
              <w:jc w:val="left"/>
            </w:pPr>
            <w:r/>
            <w:r>
              <w:rPr>
                <w:rFonts w:ascii="Arial" w:hAnsi="Arial" w:cs="Arial"/>
                <w:b w:val="0"/>
                <w:i w:val="0"/>
                <w:sz w:val="13"/>
              </w:rPr>
              <w:t>Ausentismo y menor rendimiento.</w:t>
            </w:r>
          </w:p>
        </w:tc>
        <w:tc>
          <w:tcPr>
            <w:tcW w:type="dxa" w:w="2041"/>
          </w:tcPr>
          <w:p>
            <w:pPr>
              <w:jc w:val="left"/>
            </w:pPr>
            <w:r/>
            <w:r>
              <w:rPr>
                <w:rFonts w:ascii="Arial" w:hAnsi="Arial" w:cs="Arial"/>
                <w:b w:val="0"/>
                <w:i w:val="0"/>
                <w:sz w:val="13"/>
              </w:rPr>
              <w:t>Campamento y frentes</w:t>
            </w:r>
          </w:p>
        </w:tc>
        <w:tc>
          <w:tcPr>
            <w:tcW w:type="dxa" w:w="3005"/>
          </w:tcPr>
          <w:p>
            <w:pPr>
              <w:jc w:val="left"/>
            </w:pPr>
            <w:r/>
            <w:r>
              <w:rPr>
                <w:rFonts w:ascii="Arial" w:hAnsi="Arial" w:cs="Arial"/>
                <w:b w:val="0"/>
                <w:i w:val="0"/>
                <w:sz w:val="13"/>
              </w:rPr>
              <w:t>S10 1.02.05 Recursos para respuesta ante emergencias.</w:t>
            </w:r>
          </w:p>
        </w:tc>
      </w:tr>
      <w:tr>
        <w:tc>
          <w:tcPr>
            <w:tcW w:type="dxa" w:w="680"/>
          </w:tcPr>
          <w:p>
            <w:pPr>
              <w:jc w:val="center"/>
            </w:pPr>
            <w:r/>
            <w:r>
              <w:rPr>
                <w:rFonts w:ascii="Arial" w:hAnsi="Arial" w:cs="Arial"/>
                <w:b w:val="0"/>
                <w:i w:val="0"/>
                <w:sz w:val="13"/>
              </w:rPr>
              <w:t>R-30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laborales y presión de gremios de construcción civil</w:t>
            </w:r>
          </w:p>
        </w:tc>
        <w:tc>
          <w:tcPr>
            <w:tcW w:type="dxa" w:w="2835"/>
          </w:tcPr>
          <w:p>
            <w:pPr>
              <w:jc w:val="left"/>
            </w:pPr>
            <w:r/>
            <w:r>
              <w:rPr>
                <w:rFonts w:ascii="Arial" w:hAnsi="Arial" w:cs="Arial"/>
                <w:b w:val="0"/>
                <w:i w:val="0"/>
                <w:sz w:val="13"/>
              </w:rPr>
              <w:t>Obra de gran monto en zona con oferta limitada de mano de obra calificada.</w:t>
            </w:r>
          </w:p>
        </w:tc>
        <w:tc>
          <w:tcPr>
            <w:tcW w:type="dxa" w:w="2268"/>
          </w:tcPr>
          <w:p>
            <w:pPr>
              <w:jc w:val="left"/>
            </w:pPr>
            <w:r/>
            <w:r>
              <w:rPr>
                <w:rFonts w:ascii="Arial" w:hAnsi="Arial" w:cs="Arial"/>
                <w:b w:val="0"/>
                <w:i w:val="0"/>
                <w:sz w:val="13"/>
              </w:rPr>
              <w:t>Paralizaciones y amenazas al personal.</w:t>
            </w:r>
          </w:p>
        </w:tc>
        <w:tc>
          <w:tcPr>
            <w:tcW w:type="dxa" w:w="2041"/>
          </w:tcPr>
          <w:p>
            <w:pPr>
              <w:jc w:val="left"/>
            </w:pPr>
            <w:r/>
            <w:r>
              <w:rPr>
                <w:rFonts w:ascii="Arial" w:hAnsi="Arial" w:cs="Arial"/>
                <w:b w:val="0"/>
                <w:i w:val="0"/>
                <w:sz w:val="13"/>
              </w:rPr>
              <w:t>Frentes de obra</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R-31</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Robo y vandalismo de materiales, señales y equipos</w:t>
            </w:r>
          </w:p>
        </w:tc>
        <w:tc>
          <w:tcPr>
            <w:tcW w:type="dxa" w:w="2835"/>
          </w:tcPr>
          <w:p>
            <w:pPr>
              <w:jc w:val="left"/>
            </w:pPr>
            <w:r/>
            <w:r>
              <w:rPr>
                <w:rFonts w:ascii="Arial" w:hAnsi="Arial" w:cs="Arial"/>
                <w:b w:val="0"/>
                <w:i w:val="0"/>
                <w:sz w:val="13"/>
              </w:rPr>
              <w:t>Frentes dispersos en 25 km.</w:t>
            </w:r>
          </w:p>
        </w:tc>
        <w:tc>
          <w:tcPr>
            <w:tcW w:type="dxa" w:w="2268"/>
          </w:tcPr>
          <w:p>
            <w:pPr>
              <w:jc w:val="left"/>
            </w:pPr>
            <w:r/>
            <w:r>
              <w:rPr>
                <w:rFonts w:ascii="Arial" w:hAnsi="Arial" w:cs="Arial"/>
                <w:b w:val="0"/>
                <w:i w:val="0"/>
                <w:sz w:val="13"/>
              </w:rPr>
              <w:t>Reposición y retrasos menores.</w:t>
            </w:r>
          </w:p>
        </w:tc>
        <w:tc>
          <w:tcPr>
            <w:tcW w:type="dxa" w:w="2041"/>
          </w:tcPr>
          <w:p>
            <w:pPr>
              <w:jc w:val="left"/>
            </w:pPr>
            <w:r/>
            <w:r>
              <w:rPr>
                <w:rFonts w:ascii="Arial" w:hAnsi="Arial" w:cs="Arial"/>
                <w:b w:val="0"/>
                <w:i w:val="0"/>
                <w:sz w:val="13"/>
              </w:rPr>
              <w:t>Almacenes y frentes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Incendios y quemas agrícolas en época seca</w:t>
            </w:r>
          </w:p>
        </w:tc>
        <w:tc>
          <w:tcPr>
            <w:tcW w:type="dxa" w:w="2835"/>
          </w:tcPr>
          <w:p>
            <w:pPr>
              <w:jc w:val="left"/>
            </w:pPr>
            <w:r/>
            <w:r>
              <w:rPr>
                <w:rFonts w:ascii="Arial" w:hAnsi="Arial" w:cs="Arial"/>
                <w:b w:val="0"/>
                <w:i w:val="0"/>
                <w:sz w:val="13"/>
              </w:rPr>
              <w:t>Quema de rastrojos en la campaña agrícola (julio a setiembre).</w:t>
            </w:r>
          </w:p>
        </w:tc>
        <w:tc>
          <w:tcPr>
            <w:tcW w:type="dxa" w:w="2268"/>
          </w:tcPr>
          <w:p>
            <w:pPr>
              <w:jc w:val="left"/>
            </w:pPr>
            <w:r/>
            <w:r>
              <w:rPr>
                <w:rFonts w:ascii="Arial" w:hAnsi="Arial" w:cs="Arial"/>
                <w:b w:val="0"/>
                <w:i w:val="0"/>
                <w:sz w:val="13"/>
              </w:rPr>
              <w:t>Humo, baja visibilidad y daño a señales o geosintéticos.</w:t>
            </w:r>
          </w:p>
        </w:tc>
        <w:tc>
          <w:tcPr>
            <w:tcW w:type="dxa" w:w="2041"/>
          </w:tcPr>
          <w:p>
            <w:pPr>
              <w:jc w:val="left"/>
            </w:pPr>
            <w:r/>
            <w:r>
              <w:rPr>
                <w:rFonts w:ascii="Arial" w:hAnsi="Arial" w:cs="Arial"/>
                <w:b w:val="0"/>
                <w:i w:val="0"/>
                <w:sz w:val="13"/>
              </w:rPr>
              <w:t>Sectores agrícolas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R-33</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de los puentes existentes por el paso de equipo pesado antes de su reemplazo</w:t>
            </w:r>
          </w:p>
        </w:tc>
        <w:tc>
          <w:tcPr>
            <w:tcW w:type="dxa" w:w="2835"/>
          </w:tcPr>
          <w:p>
            <w:pPr>
              <w:jc w:val="left"/>
            </w:pPr>
            <w:r/>
            <w:r>
              <w:rPr>
                <w:rFonts w:ascii="Arial" w:hAnsi="Arial" w:cs="Arial"/>
                <w:b w:val="0"/>
                <w:i w:val="0"/>
                <w:sz w:val="13"/>
              </w:rPr>
              <w:t>Puentes antiguos de viga y losa, con señal de carga máxima de 30 t en el puente Barco.</w:t>
            </w:r>
          </w:p>
        </w:tc>
        <w:tc>
          <w:tcPr>
            <w:tcW w:type="dxa" w:w="2268"/>
          </w:tcPr>
          <w:p>
            <w:pPr>
              <w:jc w:val="left"/>
            </w:pPr>
            <w:r/>
            <w:r>
              <w:rPr>
                <w:rFonts w:ascii="Arial" w:hAnsi="Arial" w:cs="Arial"/>
                <w:b w:val="0"/>
                <w:i w:val="0"/>
                <w:sz w:val="13"/>
              </w:rPr>
              <w:t>Colapso o daño, corte de la vía, accidentes.</w:t>
            </w:r>
          </w:p>
        </w:tc>
        <w:tc>
          <w:tcPr>
            <w:tcW w:type="dxa" w:w="2041"/>
          </w:tcPr>
          <w:p>
            <w:pPr>
              <w:jc w:val="left"/>
            </w:pPr>
            <w:r/>
            <w:r>
              <w:rPr>
                <w:rFonts w:ascii="Arial" w:hAnsi="Arial" w:cs="Arial"/>
                <w:b w:val="0"/>
                <w:i w:val="0"/>
                <w:sz w:val="13"/>
              </w:rPr>
              <w:t>Puentes existentes 20+300, 29+329, 37+960, 38+919, 44+149</w:t>
            </w:r>
          </w:p>
        </w:tc>
        <w:tc>
          <w:tcPr>
            <w:tcW w:type="dxa" w:w="3005"/>
          </w:tcPr>
          <w:p>
            <w:pPr>
              <w:jc w:val="left"/>
            </w:pPr>
            <w:r/>
            <w:r>
              <w:rPr>
                <w:rFonts w:ascii="Arial" w:hAnsi="Arial" w:cs="Arial"/>
                <w:b w:val="0"/>
                <w:i w:val="0"/>
                <w:sz w:val="13"/>
              </w:rPr>
              <w:t>Inventario: señales 'Puente Barco carga máx. 30.0 TN' (29+318 y 29+380).</w:t>
            </w:r>
          </w:p>
        </w:tc>
      </w:tr>
      <w:tr>
        <w:tc>
          <w:tcPr>
            <w:tcW w:type="dxa" w:w="680"/>
          </w:tcPr>
          <w:p>
            <w:pPr>
              <w:jc w:val="center"/>
            </w:pPr>
            <w:r/>
            <w:r>
              <w:rPr>
                <w:rFonts w:ascii="Arial" w:hAnsi="Arial" w:cs="Arial"/>
                <w:b w:val="0"/>
                <w:i w:val="0"/>
                <w:sz w:val="13"/>
              </w:rPr>
              <w:t>R-34</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Cambio de diseño de puentes por condiciones de cauce, socavación o cimentación distintas</w:t>
            </w:r>
          </w:p>
        </w:tc>
        <w:tc>
          <w:tcPr>
            <w:tcW w:type="dxa" w:w="2835"/>
          </w:tcPr>
          <w:p>
            <w:pPr>
              <w:jc w:val="left"/>
            </w:pPr>
            <w:r/>
            <w:r>
              <w:rPr>
                <w:rFonts w:ascii="Arial" w:hAnsi="Arial" w:cs="Arial"/>
                <w:b w:val="0"/>
                <w:i w:val="0"/>
                <w:sz w:val="13"/>
              </w:rPr>
              <w:t>Puentes de 12 a 40 m en cauces con socavación y suelos de fundación variables.</w:t>
            </w:r>
          </w:p>
        </w:tc>
        <w:tc>
          <w:tcPr>
            <w:tcW w:type="dxa" w:w="2268"/>
          </w:tcPr>
          <w:p>
            <w:pPr>
              <w:jc w:val="left"/>
            </w:pPr>
            <w:r/>
            <w:r>
              <w:rPr>
                <w:rFonts w:ascii="Arial" w:hAnsi="Arial" w:cs="Arial"/>
                <w:b w:val="0"/>
                <w:i w:val="0"/>
                <w:sz w:val="13"/>
              </w:rPr>
              <w:t>Mayores profundidades de cimentación o luces, adicionales y plazo.</w:t>
            </w:r>
          </w:p>
        </w:tc>
        <w:tc>
          <w:tcPr>
            <w:tcW w:type="dxa" w:w="2041"/>
          </w:tcPr>
          <w:p>
            <w:pPr>
              <w:jc w:val="left"/>
            </w:pPr>
            <w:r/>
            <w:r>
              <w:rPr>
                <w:rFonts w:ascii="Arial" w:hAnsi="Arial" w:cs="Arial"/>
                <w:b w:val="0"/>
                <w:i w:val="0"/>
                <w:sz w:val="13"/>
              </w:rPr>
              <w:t>Puentes Tingo de Ponasa 20+300 y Barco 29+300</w:t>
            </w:r>
          </w:p>
        </w:tc>
        <w:tc>
          <w:tcPr>
            <w:tcW w:type="dxa" w:w="3005"/>
          </w:tcPr>
          <w:p>
            <w:pPr>
              <w:jc w:val="left"/>
            </w:pPr>
            <w:r/>
            <w:r>
              <w:rPr>
                <w:rFonts w:ascii="Arial" w:hAnsi="Arial" w:cs="Arial"/>
                <w:b w:val="0"/>
                <w:i w:val="0"/>
                <w:sz w:val="13"/>
              </w:rPr>
              <w:t>S10 1.10 Puentes; inventario vial 11.2 (puentes existentes).</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A2.4 Análisis cualitativo (P x I)</w:t>
      </w:r>
    </w:p>
    <w:tbl>
      <w:tblPr>
        <w:tblStyle w:val="TableGrid"/>
        <w:jc w:val="center"/>
        <w:tblLayout w:type="fixed"/>
        <w:tblLook w:firstColumn="1" w:firstRow="1" w:lastColumn="0" w:lastRow="0" w:noHBand="0" w:noVBand="1" w:val="04A0"/>
        <w:tblLayout w:type="fixed"/>
        <w:tblW w:w="14685" w:type="dxa"/>
      </w:tblPr>
      <w:tblGrid>
        <w:gridCol w:w="623"/>
        <w:gridCol w:w="3061"/>
        <w:gridCol w:w="907"/>
        <w:gridCol w:w="567"/>
        <w:gridCol w:w="907"/>
        <w:gridCol w:w="680"/>
        <w:gridCol w:w="850"/>
        <w:gridCol w:w="680"/>
        <w:gridCol w:w="850"/>
        <w:gridCol w:w="567"/>
        <w:gridCol w:w="680"/>
        <w:gridCol w:w="1077"/>
        <w:gridCol w:w="907"/>
        <w:gridCol w:w="567"/>
        <w:gridCol w:w="680"/>
        <w:gridCol w:w="1077"/>
      </w:tblGrid>
      <w:tr>
        <w:trPr>
          <w:tblHeader w:val="true"/>
        </w:trPr>
        <w:tc>
          <w:tcPr>
            <w:tcW w:type="dxa" w:w="624"/>
            <w:shd w:val="clear" w:color="auto" w:fill="1F4E79"/>
          </w:tcPr>
          <w:p>
            <w:pPr>
              <w:jc w:val="center"/>
            </w:pPr>
            <w:r/>
            <w:r>
              <w:rPr>
                <w:rFonts w:ascii="Arial" w:hAnsi="Arial" w:cs="Arial"/>
                <w:b/>
                <w:i w:val="0"/>
                <w:color w:val="FFFFFF"/>
                <w:sz w:val="13"/>
              </w:rPr>
              <w:t>COD.</w:t>
            </w:r>
          </w:p>
        </w:tc>
        <w:tc>
          <w:tcPr>
            <w:tcW w:type="dxa" w:w="3061"/>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PROBA-BILIDAD</w:t>
            </w:r>
          </w:p>
        </w:tc>
        <w:tc>
          <w:tcPr>
            <w:tcW w:type="dxa" w:w="567"/>
            <w:shd w:val="clear" w:color="auto" w:fill="1F4E79"/>
          </w:tcPr>
          <w:p>
            <w:pPr>
              <w:jc w:val="center"/>
            </w:pPr>
            <w:r/>
            <w:r>
              <w:rPr>
                <w:rFonts w:ascii="Arial" w:hAnsi="Arial" w:cs="Arial"/>
                <w:b/>
                <w:i w:val="0"/>
                <w:color w:val="FFFFFF"/>
                <w:sz w:val="13"/>
              </w:rPr>
              <w:t>P</w:t>
            </w:r>
          </w:p>
        </w:tc>
        <w:tc>
          <w:tcPr>
            <w:tcW w:type="dxa" w:w="907"/>
            <w:shd w:val="clear" w:color="auto" w:fill="1F4E79"/>
          </w:tcPr>
          <w:p>
            <w:pPr>
              <w:jc w:val="center"/>
            </w:pPr>
            <w:r/>
            <w:r>
              <w:rPr>
                <w:rFonts w:ascii="Arial" w:hAnsi="Arial" w:cs="Arial"/>
                <w:b/>
                <w:i w:val="0"/>
                <w:color w:val="FFFFFF"/>
                <w:sz w:val="13"/>
              </w:rPr>
              <w:t>COSTO MÁS PROB. (%)</w:t>
            </w:r>
          </w:p>
        </w:tc>
        <w:tc>
          <w:tcPr>
            <w:tcW w:type="dxa" w:w="680"/>
            <w:shd w:val="clear" w:color="auto" w:fill="1F4E79"/>
          </w:tcPr>
          <w:p>
            <w:pPr>
              <w:jc w:val="center"/>
            </w:pPr>
            <w:r/>
            <w:r>
              <w:rPr>
                <w:rFonts w:ascii="Arial" w:hAnsi="Arial" w:cs="Arial"/>
                <w:b/>
                <w:i w:val="0"/>
                <w:color w:val="FFFFFF"/>
                <w:sz w:val="13"/>
              </w:rPr>
              <w:t>NIVEL COSTO</w:t>
            </w:r>
          </w:p>
        </w:tc>
        <w:tc>
          <w:tcPr>
            <w:tcW w:type="dxa" w:w="850"/>
            <w:shd w:val="clear" w:color="auto" w:fill="1F4E79"/>
          </w:tcPr>
          <w:p>
            <w:pPr>
              <w:jc w:val="center"/>
            </w:pPr>
            <w:r/>
            <w:r>
              <w:rPr>
                <w:rFonts w:ascii="Arial" w:hAnsi="Arial" w:cs="Arial"/>
                <w:b/>
                <w:i w:val="0"/>
                <w:color w:val="FFFFFF"/>
                <w:sz w:val="13"/>
              </w:rPr>
              <w:t>PLAZO MÁS PROB. (días)</w:t>
            </w:r>
          </w:p>
        </w:tc>
        <w:tc>
          <w:tcPr>
            <w:tcW w:type="dxa" w:w="680"/>
            <w:shd w:val="clear" w:color="auto" w:fill="1F4E79"/>
          </w:tcPr>
          <w:p>
            <w:pPr>
              <w:jc w:val="center"/>
            </w:pPr>
            <w:r/>
            <w:r>
              <w:rPr>
                <w:rFonts w:ascii="Arial" w:hAnsi="Arial" w:cs="Arial"/>
                <w:b/>
                <w:i w:val="0"/>
                <w:color w:val="FFFFFF"/>
                <w:sz w:val="13"/>
              </w:rPr>
              <w:t>NIVEL PLAZO</w:t>
            </w:r>
          </w:p>
        </w:tc>
        <w:tc>
          <w:tcPr>
            <w:tcW w:type="dxa" w:w="850"/>
            <w:shd w:val="clear" w:color="auto" w:fill="1F4E79"/>
          </w:tcPr>
          <w:p>
            <w:pPr>
              <w:jc w:val="center"/>
            </w:pPr>
            <w:r/>
            <w:r>
              <w:rPr>
                <w:rFonts w:ascii="Arial" w:hAnsi="Arial" w:cs="Arial"/>
                <w:b/>
                <w:i w:val="0"/>
                <w:color w:val="FFFFFF"/>
                <w:sz w:val="13"/>
              </w:rPr>
              <w:t>IMPACTO</w:t>
            </w:r>
          </w:p>
        </w:tc>
        <w:tc>
          <w:tcPr>
            <w:tcW w:type="dxa" w:w="567"/>
            <w:shd w:val="clear" w:color="auto" w:fill="1F4E79"/>
          </w:tcPr>
          <w:p>
            <w:pPr>
              <w:jc w:val="center"/>
            </w:pPr>
            <w:r/>
            <w:r>
              <w:rPr>
                <w:rFonts w:ascii="Arial" w:hAnsi="Arial" w:cs="Arial"/>
                <w:b/>
                <w:i w:val="0"/>
                <w:color w:val="FFFFFF"/>
                <w:sz w:val="13"/>
              </w:rPr>
              <w:t>I</w:t>
            </w:r>
          </w:p>
        </w:tc>
        <w:tc>
          <w:tcPr>
            <w:tcW w:type="dxa" w:w="680"/>
            <w:shd w:val="clear" w:color="auto" w:fill="1F4E79"/>
          </w:tcPr>
          <w:p>
            <w:pPr>
              <w:jc w:val="center"/>
            </w:pPr>
            <w:r/>
            <w:r>
              <w:rPr>
                <w:rFonts w:ascii="Arial" w:hAnsi="Arial" w:cs="Arial"/>
                <w:b/>
                <w:i w:val="0"/>
                <w:color w:val="FFFFFF"/>
                <w:sz w:val="13"/>
              </w:rPr>
              <w:t>P x I</w:t>
            </w:r>
          </w:p>
        </w:tc>
        <w:tc>
          <w:tcPr>
            <w:tcW w:type="dxa" w:w="1077"/>
            <w:shd w:val="clear" w:color="auto" w:fill="1F4E79"/>
          </w:tcPr>
          <w:p>
            <w:pPr>
              <w:jc w:val="center"/>
            </w:pPr>
            <w:r/>
            <w:r>
              <w:rPr>
                <w:rFonts w:ascii="Arial" w:hAnsi="Arial" w:cs="Arial"/>
                <w:b/>
                <w:i w:val="0"/>
                <w:color w:val="FFFFFF"/>
                <w:sz w:val="13"/>
              </w:rPr>
              <w:t>NIVEL INHERENTE</w:t>
            </w:r>
          </w:p>
        </w:tc>
        <w:tc>
          <w:tcPr>
            <w:tcW w:type="dxa" w:w="907"/>
            <w:shd w:val="clear" w:color="auto" w:fill="1F4E79"/>
          </w:tcPr>
          <w:p>
            <w:pPr>
              <w:jc w:val="center"/>
            </w:pPr>
            <w:r/>
            <w:r>
              <w:rPr>
                <w:rFonts w:ascii="Arial" w:hAnsi="Arial" w:cs="Arial"/>
                <w:b/>
                <w:i w:val="0"/>
                <w:color w:val="FFFFFF"/>
                <w:sz w:val="13"/>
              </w:rPr>
              <w:t>PROBAB. RESIDUAL</w:t>
            </w:r>
          </w:p>
        </w:tc>
        <w:tc>
          <w:tcPr>
            <w:tcW w:type="dxa" w:w="567"/>
            <w:shd w:val="clear" w:color="auto" w:fill="1F4E79"/>
          </w:tcPr>
          <w:p>
            <w:pPr>
              <w:jc w:val="center"/>
            </w:pPr>
            <w:r/>
            <w:r>
              <w:rPr>
                <w:rFonts w:ascii="Arial" w:hAnsi="Arial" w:cs="Arial"/>
                <w:b/>
                <w:i w:val="0"/>
                <w:color w:val="FFFFFF"/>
                <w:sz w:val="13"/>
              </w:rPr>
              <w:t>P RES.</w:t>
            </w:r>
          </w:p>
        </w:tc>
        <w:tc>
          <w:tcPr>
            <w:tcW w:type="dxa" w:w="680"/>
            <w:shd w:val="clear" w:color="auto" w:fill="1F4E79"/>
          </w:tcPr>
          <w:p>
            <w:pPr>
              <w:jc w:val="center"/>
            </w:pPr>
            <w:r/>
            <w:r>
              <w:rPr>
                <w:rFonts w:ascii="Arial" w:hAnsi="Arial" w:cs="Arial"/>
                <w:b/>
                <w:i w:val="0"/>
                <w:color w:val="FFFFFF"/>
                <w:sz w:val="13"/>
              </w:rPr>
              <w:t>P x I RES.</w:t>
            </w:r>
          </w:p>
        </w:tc>
        <w:tc>
          <w:tcPr>
            <w:tcW w:type="dxa" w:w="1077"/>
            <w:shd w:val="clear" w:color="auto" w:fill="1F4E79"/>
          </w:tcPr>
          <w:p>
            <w:pPr>
              <w:jc w:val="center"/>
            </w:pPr>
            <w:r/>
            <w:r>
              <w:rPr>
                <w:rFonts w:ascii="Arial" w:hAnsi="Arial" w:cs="Arial"/>
                <w:b/>
                <w:i w:val="0"/>
                <w:color w:val="FFFFFF"/>
                <w:sz w:val="13"/>
              </w:rPr>
              <w:t>NIVEL RESIDUAL</w:t>
            </w:r>
          </w:p>
        </w:tc>
      </w:tr>
      <w:tr>
        <w:tc>
          <w:tcPr>
            <w:tcW w:type="dxa" w:w="624"/>
          </w:tcPr>
          <w:p>
            <w:pPr>
              <w:jc w:val="center"/>
            </w:pPr>
            <w:r/>
            <w:r>
              <w:rPr>
                <w:rFonts w:ascii="Arial" w:hAnsi="Arial" w:cs="Arial"/>
                <w:b w:val="0"/>
                <w:i w:val="0"/>
                <w:sz w:val="13"/>
              </w:rPr>
              <w:t>R-01</w:t>
            </w:r>
          </w:p>
        </w:tc>
        <w:tc>
          <w:tcPr>
            <w:tcW w:type="dxa" w:w="3061"/>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R-02</w:t>
            </w:r>
          </w:p>
        </w:tc>
        <w:tc>
          <w:tcPr>
            <w:tcW w:type="dxa" w:w="306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R-03</w:t>
            </w:r>
          </w:p>
        </w:tc>
        <w:tc>
          <w:tcPr>
            <w:tcW w:type="dxa" w:w="3061"/>
          </w:tcPr>
          <w:p>
            <w:pPr>
              <w:jc w:val="left"/>
            </w:pPr>
            <w:r/>
            <w:r>
              <w:rPr>
                <w:rFonts w:ascii="Arial" w:hAnsi="Arial" w:cs="Arial"/>
                <w:b w:val="0"/>
                <w:i w:val="0"/>
                <w:sz w:val="13"/>
              </w:rPr>
              <w:t>Crecidas de quebradas durante la construcción de estribos de los 5 puentes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0.29 %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R-04</w:t>
            </w:r>
          </w:p>
        </w:tc>
        <w:tc>
          <w:tcPr>
            <w:tcW w:type="dxa" w:w="3061"/>
          </w:tcPr>
          <w:p>
            <w:pPr>
              <w:jc w:val="left"/>
            </w:pPr>
            <w:r/>
            <w:r>
              <w:rPr>
                <w:rFonts w:ascii="Arial" w:hAnsi="Arial" w:cs="Arial"/>
                <w:b w:val="0"/>
                <w:i w:val="0"/>
                <w:sz w:val="13"/>
              </w:rPr>
              <w:t>Inestabilidad de taludes y deslizamientos durante los cortes en ladera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0.57 %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R-05</w:t>
            </w:r>
          </w:p>
        </w:tc>
        <w:tc>
          <w:tcPr>
            <w:tcW w:type="dxa" w:w="3061"/>
          </w:tcPr>
          <w:p>
            <w:pPr>
              <w:jc w:val="left"/>
            </w:pPr>
            <w:r/>
            <w:r>
              <w:rPr>
                <w:rFonts w:ascii="Arial" w:hAnsi="Arial" w:cs="Arial"/>
                <w:b w:val="0"/>
                <w:i w:val="0"/>
                <w:sz w:val="13"/>
              </w:rPr>
              <w:t>Erosión y socavación de la plataforma y de los terraplenes en construcción</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0.41 %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R-06</w:t>
            </w:r>
          </w:p>
        </w:tc>
        <w:tc>
          <w:tcPr>
            <w:tcW w:type="dxa" w:w="3061"/>
          </w:tcPr>
          <w:p>
            <w:pPr>
              <w:jc w:val="left"/>
            </w:pPr>
            <w:r/>
            <w:r>
              <w:rPr>
                <w:rFonts w:ascii="Arial" w:hAnsi="Arial" w:cs="Arial"/>
                <w:b w:val="0"/>
                <w:i w:val="0"/>
                <w:sz w:val="13"/>
              </w:rPr>
              <w:t>Saturación de terraplenes por inundación de arrozales, canales de riego y empozamientos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R-07</w:t>
            </w:r>
          </w:p>
        </w:tc>
        <w:tc>
          <w:tcPr>
            <w:tcW w:type="dxa" w:w="3061"/>
          </w:tcPr>
          <w:p>
            <w:pPr>
              <w:jc w:val="left"/>
            </w:pPr>
            <w:r/>
            <w:r>
              <w:rPr>
                <w:rFonts w:ascii="Arial" w:hAnsi="Arial" w:cs="Arial"/>
                <w:b w:val="0"/>
                <w:i w:val="0"/>
                <w:sz w:val="13"/>
              </w:rPr>
              <w:t>Subrasante de menor capacidad de soporte que la prevista en el expediente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1.00 %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R-08</w:t>
            </w:r>
          </w:p>
        </w:tc>
        <w:tc>
          <w:tcPr>
            <w:tcW w:type="dxa" w:w="3061"/>
          </w:tcPr>
          <w:p>
            <w:pPr>
              <w:jc w:val="left"/>
            </w:pPr>
            <w:r/>
            <w:r>
              <w:rPr>
                <w:rFonts w:ascii="Arial" w:hAnsi="Arial" w:cs="Arial"/>
                <w:b w:val="0"/>
                <w:i w:val="0"/>
                <w:sz w:val="13"/>
              </w:rPr>
              <w:t>Cantera insuficiente, sin calidad o sin autorización, con mayor distancia de transporte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2.26 %</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R-09</w:t>
            </w:r>
          </w:p>
        </w:tc>
        <w:tc>
          <w:tcPr>
            <w:tcW w:type="dxa" w:w="3061"/>
          </w:tcPr>
          <w:p>
            <w:pPr>
              <w:jc w:val="left"/>
            </w:pPr>
            <w:r/>
            <w:r>
              <w:rPr>
                <w:rFonts w:ascii="Arial" w:hAnsi="Arial" w:cs="Arial"/>
                <w:b w:val="0"/>
                <w:i w:val="0"/>
                <w:sz w:val="13"/>
              </w:rPr>
              <w:t>Demora en autorizaciones de uso de agua y de extracción de material de cauce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R-10</w:t>
            </w:r>
          </w:p>
        </w:tc>
        <w:tc>
          <w:tcPr>
            <w:tcW w:type="dxa" w:w="3061"/>
          </w:tcPr>
          <w:p>
            <w:pPr>
              <w:jc w:val="left"/>
            </w:pPr>
            <w:r/>
            <w:r>
              <w:rPr>
                <w:rFonts w:ascii="Arial" w:hAnsi="Arial" w:cs="Arial"/>
                <w:b w:val="0"/>
                <w:i w:val="0"/>
                <w:sz w:val="13"/>
              </w:rPr>
              <w:t>Falta de libre disponibilidad del terreno para el ensanche de la plataforma</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R-11</w:t>
            </w:r>
          </w:p>
        </w:tc>
        <w:tc>
          <w:tcPr>
            <w:tcW w:type="dxa" w:w="3061"/>
          </w:tcPr>
          <w:p>
            <w:pPr>
              <w:jc w:val="left"/>
            </w:pPr>
            <w:r/>
            <w:r>
              <w:rPr>
                <w:rFonts w:ascii="Arial" w:hAnsi="Arial" w:cs="Arial"/>
                <w:b w:val="0"/>
                <w:i w:val="0"/>
                <w:sz w:val="13"/>
              </w:rPr>
              <w:t>Interferencias con redes eléctricas, de agua potable y de telecomunicaciones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R-12</w:t>
            </w:r>
          </w:p>
        </w:tc>
        <w:tc>
          <w:tcPr>
            <w:tcW w:type="dxa" w:w="3061"/>
          </w:tcPr>
          <w:p>
            <w:pPr>
              <w:jc w:val="left"/>
            </w:pPr>
            <w:r/>
            <w:r>
              <w:rPr>
                <w:rFonts w:ascii="Arial" w:hAnsi="Arial" w:cs="Arial"/>
                <w:b w:val="0"/>
                <w:i w:val="0"/>
                <w:sz w:val="13"/>
              </w:rPr>
              <w:t>Afectación de canales y cruces de riego con reclamos de los agricultores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R-13</w:t>
            </w:r>
          </w:p>
        </w:tc>
        <w:tc>
          <w:tcPr>
            <w:tcW w:type="dxa" w:w="3061"/>
          </w:tcPr>
          <w:p>
            <w:pPr>
              <w:jc w:val="left"/>
            </w:pPr>
            <w:r/>
            <w:r>
              <w:rPr>
                <w:rFonts w:ascii="Arial" w:hAnsi="Arial" w:cs="Arial"/>
                <w:b w:val="0"/>
                <w:i w:val="0"/>
                <w:sz w:val="13"/>
              </w:rPr>
              <w:t>Conflictos sociales y paralizaciones de la población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R-14</w:t>
            </w:r>
          </w:p>
        </w:tc>
        <w:tc>
          <w:tcPr>
            <w:tcW w:type="dxa" w:w="3061"/>
          </w:tcPr>
          <w:p>
            <w:pPr>
              <w:jc w:val="left"/>
            </w:pPr>
            <w:r/>
            <w:r>
              <w:rPr>
                <w:rFonts w:ascii="Arial" w:hAnsi="Arial" w:cs="Arial"/>
                <w:b w:val="0"/>
                <w:i w:val="0"/>
                <w:sz w:val="13"/>
              </w:rPr>
              <w:t>Hallazgos arqueológicos o falta del instrumento de intervención arqueológica aprobado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0.07 %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R-15</w:t>
            </w:r>
          </w:p>
        </w:tc>
        <w:tc>
          <w:tcPr>
            <w:tcW w:type="dxa" w:w="3061"/>
          </w:tcPr>
          <w:p>
            <w:pPr>
              <w:jc w:val="left"/>
            </w:pPr>
            <w:r/>
            <w:r>
              <w:rPr>
                <w:rFonts w:ascii="Arial" w:hAnsi="Arial" w:cs="Arial"/>
                <w:b w:val="0"/>
                <w:i w:val="0"/>
                <w:sz w:val="13"/>
              </w:rPr>
              <w:t>Demora o condicionamiento de la certificación ambiental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60</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R-16</w:t>
            </w:r>
          </w:p>
        </w:tc>
        <w:tc>
          <w:tcPr>
            <w:tcW w:type="dxa" w:w="3061"/>
          </w:tcPr>
          <w:p>
            <w:pPr>
              <w:jc w:val="left"/>
            </w:pPr>
            <w:r/>
            <w:r>
              <w:rPr>
                <w:rFonts w:ascii="Arial" w:hAnsi="Arial" w:cs="Arial"/>
                <w:b w:val="0"/>
                <w:i w:val="0"/>
                <w:sz w:val="13"/>
              </w:rPr>
              <w:t>Deficiencias del expediente técnico (metrados, diseños, estudios básicos)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1.23 %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R-17</w:t>
            </w:r>
          </w:p>
        </w:tc>
        <w:tc>
          <w:tcPr>
            <w:tcW w:type="dxa" w:w="3061"/>
          </w:tcPr>
          <w:p>
            <w:pPr>
              <w:jc w:val="left"/>
            </w:pPr>
            <w:r/>
            <w:r>
              <w:rPr>
                <w:rFonts w:ascii="Arial" w:hAnsi="Arial" w:cs="Arial"/>
                <w:b w:val="0"/>
                <w:i w:val="0"/>
                <w:sz w:val="13"/>
              </w:rPr>
              <w:t>Variación de precios de insumos críticos (asfalto, combustible, acero, TMC)</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0</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R-18</w:t>
            </w:r>
          </w:p>
        </w:tc>
        <w:tc>
          <w:tcPr>
            <w:tcW w:type="dxa" w:w="3061"/>
          </w:tcPr>
          <w:p>
            <w:pPr>
              <w:jc w:val="left"/>
            </w:pPr>
            <w:r/>
            <w:r>
              <w:rPr>
                <w:rFonts w:ascii="Arial" w:hAnsi="Arial" w:cs="Arial"/>
                <w:b w:val="0"/>
                <w:i w:val="0"/>
                <w:sz w:val="13"/>
              </w:rPr>
              <w:t>Retraso en el suministro de materiales de importación o fabricación especial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R-19</w:t>
            </w:r>
          </w:p>
        </w:tc>
        <w:tc>
          <w:tcPr>
            <w:tcW w:type="dxa" w:w="3061"/>
          </w:tcPr>
          <w:p>
            <w:pPr>
              <w:jc w:val="left"/>
            </w:pPr>
            <w:r/>
            <w:r>
              <w:rPr>
                <w:rFonts w:ascii="Arial" w:hAnsi="Arial" w:cs="Arial"/>
                <w:b w:val="0"/>
                <w:i w:val="0"/>
                <w:sz w:val="13"/>
              </w:rPr>
              <w:t>Falla o insuficiencia de equipos (planta de asfalto, chancadora, compactación)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R-20</w:t>
            </w:r>
          </w:p>
        </w:tc>
        <w:tc>
          <w:tcPr>
            <w:tcW w:type="dxa" w:w="3061"/>
          </w:tcPr>
          <w:p>
            <w:pPr>
              <w:jc w:val="left"/>
            </w:pPr>
            <w:r/>
            <w:r>
              <w:rPr>
                <w:rFonts w:ascii="Arial" w:hAnsi="Arial" w:cs="Arial"/>
                <w:b w:val="0"/>
                <w:i w:val="0"/>
                <w:sz w:val="13"/>
              </w:rPr>
              <w:t>Accidentes de tránsito y atropellos en la vía en servicio durante la obra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5</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R-21</w:t>
            </w:r>
          </w:p>
        </w:tc>
        <w:tc>
          <w:tcPr>
            <w:tcW w:type="dxa" w:w="3061"/>
          </w:tcPr>
          <w:p>
            <w:pPr>
              <w:jc w:val="left"/>
            </w:pPr>
            <w:r/>
            <w:r>
              <w:rPr>
                <w:rFonts w:ascii="Arial" w:hAnsi="Arial" w:cs="Arial"/>
                <w:b w:val="0"/>
                <w:i w:val="0"/>
                <w:sz w:val="13"/>
              </w:rPr>
              <w:t>Accidentes de trabajo graves (izaje de vigas, trabajo en agua, excavaciones, maquinaria)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R-22</w:t>
            </w:r>
          </w:p>
        </w:tc>
        <w:tc>
          <w:tcPr>
            <w:tcW w:type="dxa" w:w="3061"/>
          </w:tcPr>
          <w:p>
            <w:pPr>
              <w:jc w:val="left"/>
            </w:pPr>
            <w:r/>
            <w:r>
              <w:rPr>
                <w:rFonts w:ascii="Arial" w:hAnsi="Arial" w:cs="Arial"/>
                <w:b w:val="0"/>
                <w:i w:val="0"/>
                <w:sz w:val="13"/>
              </w:rPr>
              <w:t>Sismo de intensidad moderada a alta durante la obra</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907"/>
          </w:tcPr>
          <w:p>
            <w:pPr>
              <w:jc w:val="center"/>
            </w:pPr>
            <w:r/>
            <w:r>
              <w:rPr>
                <w:rFonts w:ascii="Arial" w:hAnsi="Arial" w:cs="Arial"/>
                <w:b w:val="0"/>
                <w:i w:val="0"/>
                <w:sz w:val="13"/>
              </w:rPr>
              <w:t>0.25 %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R-23</w:t>
            </w:r>
          </w:p>
        </w:tc>
        <w:tc>
          <w:tcPr>
            <w:tcW w:type="dxa" w:w="3061"/>
          </w:tcPr>
          <w:p>
            <w:pPr>
              <w:jc w:val="left"/>
            </w:pPr>
            <w:r/>
            <w:r>
              <w:rPr>
                <w:rFonts w:ascii="Arial" w:hAnsi="Arial" w:cs="Arial"/>
                <w:b w:val="0"/>
                <w:i w:val="0"/>
                <w:sz w:val="13"/>
              </w:rPr>
              <w:t>Retraso en el financiamiento o en los pagos de valorizaciones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R-24</w:t>
            </w:r>
          </w:p>
        </w:tc>
        <w:tc>
          <w:tcPr>
            <w:tcW w:type="dxa" w:w="3061"/>
          </w:tcPr>
          <w:p>
            <w:pPr>
              <w:jc w:val="left"/>
            </w:pPr>
            <w:r/>
            <w:r>
              <w:rPr>
                <w:rFonts w:ascii="Arial" w:hAnsi="Arial" w:cs="Arial"/>
                <w:b w:val="0"/>
                <w:i w:val="0"/>
                <w:sz w:val="13"/>
              </w:rPr>
              <w:t>Demoras en la absolución de consultas, aprobación de prestaciones adicionales y decisiones de la Entidad</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R-25</w:t>
            </w:r>
          </w:p>
        </w:tc>
        <w:tc>
          <w:tcPr>
            <w:tcW w:type="dxa" w:w="3061"/>
          </w:tcPr>
          <w:p>
            <w:pPr>
              <w:jc w:val="left"/>
            </w:pPr>
            <w:r/>
            <w:r>
              <w:rPr>
                <w:rFonts w:ascii="Arial" w:hAnsi="Arial" w:cs="Arial"/>
                <w:b w:val="0"/>
                <w:i w:val="0"/>
                <w:sz w:val="13"/>
              </w:rPr>
              <w:t>Áreas de depósito de material excedente (DME) insuficientes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0.74 %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R-26</w:t>
            </w:r>
          </w:p>
        </w:tc>
        <w:tc>
          <w:tcPr>
            <w:tcW w:type="dxa" w:w="3061"/>
          </w:tcPr>
          <w:p>
            <w:pPr>
              <w:jc w:val="left"/>
            </w:pPr>
            <w:r/>
            <w:r>
              <w:rPr>
                <w:rFonts w:ascii="Arial" w:hAnsi="Arial" w:cs="Arial"/>
                <w:b w:val="0"/>
                <w:i w:val="0"/>
                <w:sz w:val="13"/>
              </w:rPr>
              <w:t>Contaminación de quebradas y suelos (sedimentos, derrames de asfalto y combustible)</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R-27</w:t>
            </w:r>
          </w:p>
        </w:tc>
        <w:tc>
          <w:tcPr>
            <w:tcW w:type="dxa" w:w="3061"/>
          </w:tcPr>
          <w:p>
            <w:pPr>
              <w:jc w:val="left"/>
            </w:pPr>
            <w:r/>
            <w:r>
              <w:rPr>
                <w:rFonts w:ascii="Arial" w:hAnsi="Arial" w:cs="Arial"/>
                <w:b w:val="0"/>
                <w:i w:val="0"/>
                <w:sz w:val="13"/>
              </w:rPr>
              <w:t>Interrupción prolongada del tránsito y del acceso a las localidades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0.10 %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R-28</w:t>
            </w:r>
          </w:p>
        </w:tc>
        <w:tc>
          <w:tcPr>
            <w:tcW w:type="dxa" w:w="3061"/>
          </w:tcPr>
          <w:p>
            <w:pPr>
              <w:jc w:val="left"/>
            </w:pPr>
            <w:r/>
            <w:r>
              <w:rPr>
                <w:rFonts w:ascii="Arial" w:hAnsi="Arial" w:cs="Arial"/>
                <w:b w:val="0"/>
                <w:i w:val="0"/>
                <w:sz w:val="13"/>
              </w:rPr>
              <w:t>Calidad deficiente de la carpeta asfáltica o del concreto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R-29</w:t>
            </w:r>
          </w:p>
        </w:tc>
        <w:tc>
          <w:tcPr>
            <w:tcW w:type="dxa" w:w="3061"/>
          </w:tcPr>
          <w:p>
            <w:pPr>
              <w:jc w:val="left"/>
            </w:pPr>
            <w:r/>
            <w:r>
              <w:rPr>
                <w:rFonts w:ascii="Arial" w:hAnsi="Arial" w:cs="Arial"/>
                <w:b w:val="0"/>
                <w:i w:val="0"/>
                <w:sz w:val="13"/>
              </w:rPr>
              <w:t>Enfermedades transmitidas por vectores (dengue) y emergencias sanitarias en el personal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R-30</w:t>
            </w:r>
          </w:p>
        </w:tc>
        <w:tc>
          <w:tcPr>
            <w:tcW w:type="dxa" w:w="3061"/>
          </w:tcPr>
          <w:p>
            <w:pPr>
              <w:jc w:val="left"/>
            </w:pPr>
            <w:r/>
            <w:r>
              <w:rPr>
                <w:rFonts w:ascii="Arial" w:hAnsi="Arial" w:cs="Arial"/>
                <w:b w:val="0"/>
                <w:i w:val="0"/>
                <w:sz w:val="13"/>
              </w:rPr>
              <w:t>Conflictos laborales y presión de gremios de construcción civil</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R-31</w:t>
            </w:r>
          </w:p>
        </w:tc>
        <w:tc>
          <w:tcPr>
            <w:tcW w:type="dxa" w:w="3061"/>
          </w:tcPr>
          <w:p>
            <w:pPr>
              <w:jc w:val="left"/>
            </w:pPr>
            <w:r/>
            <w:r>
              <w:rPr>
                <w:rFonts w:ascii="Arial" w:hAnsi="Arial" w:cs="Arial"/>
                <w:b w:val="0"/>
                <w:i w:val="0"/>
                <w:sz w:val="13"/>
              </w:rPr>
              <w:t>Robo y vandalismo de materiales, señales y equipos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R-32</w:t>
            </w:r>
          </w:p>
        </w:tc>
        <w:tc>
          <w:tcPr>
            <w:tcW w:type="dxa" w:w="3061"/>
          </w:tcPr>
          <w:p>
            <w:pPr>
              <w:jc w:val="left"/>
            </w:pPr>
            <w:r/>
            <w:r>
              <w:rPr>
                <w:rFonts w:ascii="Arial" w:hAnsi="Arial" w:cs="Arial"/>
                <w:b w:val="0"/>
                <w:i w:val="0"/>
                <w:sz w:val="13"/>
              </w:rPr>
              <w:t>Incendios y quemas agrícolas en época seca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0.02 %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2</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R-33</w:t>
            </w:r>
          </w:p>
        </w:tc>
        <w:tc>
          <w:tcPr>
            <w:tcW w:type="dxa" w:w="3061"/>
          </w:tcPr>
          <w:p>
            <w:pPr>
              <w:jc w:val="left"/>
            </w:pPr>
            <w:r/>
            <w:r>
              <w:rPr>
                <w:rFonts w:ascii="Arial" w:hAnsi="Arial" w:cs="Arial"/>
                <w:b w:val="0"/>
                <w:i w:val="0"/>
                <w:sz w:val="13"/>
              </w:rPr>
              <w:t>Falla de los puentes existentes por el paso de equipo pesado antes de su reemplazo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0.20 %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R-34</w:t>
            </w:r>
          </w:p>
        </w:tc>
        <w:tc>
          <w:tcPr>
            <w:tcW w:type="dxa" w:w="3061"/>
          </w:tcPr>
          <w:p>
            <w:pPr>
              <w:jc w:val="left"/>
            </w:pPr>
            <w:r/>
            <w:r>
              <w:rPr>
                <w:rFonts w:ascii="Arial" w:hAnsi="Arial" w:cs="Arial"/>
                <w:b w:val="0"/>
                <w:i w:val="0"/>
                <w:sz w:val="13"/>
              </w:rPr>
              <w:t>Cambio de diseño de puentes por condiciones de cauce, socavación o cimentación distintas</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0.65 %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7938" w:type="dxa"/>
      </w:tblPr>
      <w:tblGrid>
        <w:gridCol w:w="4536"/>
        <w:gridCol w:w="1701"/>
        <w:gridCol w:w="1701"/>
      </w:tblGrid>
      <w:tr>
        <w:trPr>
          <w:tblHeader w:val="true"/>
        </w:trPr>
        <w:tc>
          <w:tcPr>
            <w:tcW w:type="dxa" w:w="4535"/>
            <w:shd w:val="clear" w:color="auto" w:fill="1F4E79"/>
          </w:tcPr>
          <w:p>
            <w:pPr>
              <w:jc w:val="center"/>
            </w:pPr>
            <w:r/>
            <w:r>
              <w:rPr>
                <w:rFonts w:ascii="Arial" w:hAnsi="Arial" w:cs="Arial"/>
                <w:b/>
                <w:i w:val="0"/>
                <w:color w:val="FFFFFF"/>
                <w:sz w:val="16"/>
              </w:rPr>
              <w:t>RESUMEN</w:t>
            </w:r>
          </w:p>
        </w:tc>
        <w:tc>
          <w:tcPr>
            <w:tcW w:type="dxa" w:w="1701"/>
            <w:shd w:val="clear" w:color="auto" w:fill="1F4E79"/>
          </w:tcPr>
          <w:p>
            <w:pPr>
              <w:jc w:val="center"/>
            </w:pPr>
            <w:r/>
            <w:r>
              <w:rPr>
                <w:rFonts w:ascii="Arial" w:hAnsi="Arial" w:cs="Arial"/>
                <w:b/>
                <w:i w:val="0"/>
                <w:color w:val="FFFFFF"/>
                <w:sz w:val="16"/>
              </w:rPr>
              <w:t>INHERENTE</w:t>
            </w:r>
          </w:p>
        </w:tc>
        <w:tc>
          <w:tcPr>
            <w:tcW w:type="dxa" w:w="1701"/>
            <w:shd w:val="clear" w:color="auto" w:fill="1F4E79"/>
          </w:tcPr>
          <w:p>
            <w:pPr>
              <w:jc w:val="center"/>
            </w:pPr>
            <w:r/>
            <w:r>
              <w:rPr>
                <w:rFonts w:ascii="Arial" w:hAnsi="Arial" w:cs="Arial"/>
                <w:b/>
                <w:i w:val="0"/>
                <w:color w:val="FFFFFF"/>
                <w:sz w:val="16"/>
              </w:rPr>
              <w:t>RESIDUAL</w:t>
            </w:r>
          </w:p>
        </w:tc>
      </w:tr>
      <w:tr>
        <w:tc>
          <w:tcPr>
            <w:tcW w:type="dxa" w:w="4535"/>
          </w:tcPr>
          <w:p>
            <w:pPr>
              <w:jc w:val="left"/>
            </w:pPr>
            <w:r/>
            <w:r>
              <w:rPr>
                <w:rFonts w:ascii="Arial" w:hAnsi="Arial" w:cs="Arial"/>
                <w:b w:val="0"/>
                <w:i w:val="0"/>
                <w:sz w:val="16"/>
              </w:rPr>
              <w:t>Riesgos de nivel ALTO</w:t>
            </w:r>
          </w:p>
        </w:tc>
        <w:tc>
          <w:tcPr>
            <w:tcW w:type="dxa" w:w="1701"/>
          </w:tcPr>
          <w:p>
            <w:pPr>
              <w:jc w:val="center"/>
            </w:pPr>
            <w:r/>
            <w:r>
              <w:rPr>
                <w:rFonts w:ascii="Arial" w:hAnsi="Arial" w:cs="Arial"/>
                <w:b w:val="0"/>
                <w:i w:val="0"/>
                <w:sz w:val="16"/>
              </w:rPr>
              <w:t>4</w:t>
            </w:r>
          </w:p>
        </w:tc>
        <w:tc>
          <w:tcPr>
            <w:tcW w:type="dxa" w:w="1701"/>
          </w:tcPr>
          <w:p>
            <w:pPr>
              <w:jc w:val="center"/>
            </w:pPr>
            <w:r/>
            <w:r>
              <w:rPr>
                <w:rFonts w:ascii="Arial" w:hAnsi="Arial" w:cs="Arial"/>
                <w:b w:val="0"/>
                <w:i w:val="0"/>
                <w:sz w:val="16"/>
              </w:rPr>
              <w:t>0</w:t>
            </w:r>
          </w:p>
        </w:tc>
      </w:tr>
      <w:tr>
        <w:tc>
          <w:tcPr>
            <w:tcW w:type="dxa" w:w="4535"/>
          </w:tcPr>
          <w:p>
            <w:pPr>
              <w:jc w:val="left"/>
            </w:pPr>
            <w:r/>
            <w:r>
              <w:rPr>
                <w:rFonts w:ascii="Arial" w:hAnsi="Arial" w:cs="Arial"/>
                <w:b w:val="0"/>
                <w:i w:val="0"/>
                <w:sz w:val="16"/>
              </w:rPr>
              <w:t>Riesgos de nivel MODERADO</w:t>
            </w:r>
          </w:p>
        </w:tc>
        <w:tc>
          <w:tcPr>
            <w:tcW w:type="dxa" w:w="1701"/>
          </w:tcPr>
          <w:p>
            <w:pPr>
              <w:jc w:val="center"/>
            </w:pPr>
            <w:r/>
            <w:r>
              <w:rPr>
                <w:rFonts w:ascii="Arial" w:hAnsi="Arial" w:cs="Arial"/>
                <w:b w:val="0"/>
                <w:i w:val="0"/>
                <w:sz w:val="16"/>
              </w:rPr>
              <w:t>21</w:t>
            </w:r>
          </w:p>
        </w:tc>
        <w:tc>
          <w:tcPr>
            <w:tcW w:type="dxa" w:w="1701"/>
          </w:tcPr>
          <w:p>
            <w:pPr>
              <w:jc w:val="center"/>
            </w:pPr>
            <w:r/>
            <w:r>
              <w:rPr>
                <w:rFonts w:ascii="Arial" w:hAnsi="Arial" w:cs="Arial"/>
                <w:b w:val="0"/>
                <w:i w:val="0"/>
                <w:sz w:val="16"/>
              </w:rPr>
              <w:t>11</w:t>
            </w:r>
          </w:p>
        </w:tc>
      </w:tr>
      <w:tr>
        <w:tc>
          <w:tcPr>
            <w:tcW w:type="dxa" w:w="4535"/>
          </w:tcPr>
          <w:p>
            <w:pPr>
              <w:jc w:val="left"/>
            </w:pPr>
            <w:r/>
            <w:r>
              <w:rPr>
                <w:rFonts w:ascii="Arial" w:hAnsi="Arial" w:cs="Arial"/>
                <w:b w:val="0"/>
                <w:i w:val="0"/>
                <w:sz w:val="16"/>
              </w:rPr>
              <w:t>Riesgos de nivel BAJO</w:t>
            </w:r>
          </w:p>
        </w:tc>
        <w:tc>
          <w:tcPr>
            <w:tcW w:type="dxa" w:w="1701"/>
          </w:tcPr>
          <w:p>
            <w:pPr>
              <w:jc w:val="center"/>
            </w:pPr>
            <w:r/>
            <w:r>
              <w:rPr>
                <w:rFonts w:ascii="Arial" w:hAnsi="Arial" w:cs="Arial"/>
                <w:b w:val="0"/>
                <w:i w:val="0"/>
                <w:sz w:val="16"/>
              </w:rPr>
              <w:t>9</w:t>
            </w:r>
          </w:p>
        </w:tc>
        <w:tc>
          <w:tcPr>
            <w:tcW w:type="dxa" w:w="1701"/>
          </w:tcPr>
          <w:p>
            <w:pPr>
              <w:jc w:val="center"/>
            </w:pPr>
            <w:r/>
            <w:r>
              <w:rPr>
                <w:rFonts w:ascii="Arial" w:hAnsi="Arial" w:cs="Arial"/>
                <w:b w:val="0"/>
                <w:i w:val="0"/>
                <w:sz w:val="16"/>
              </w:rPr>
              <w:t>23</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A2.5 Análisis cuantitativo: valor esperado</w:t>
      </w:r>
    </w:p>
    <w:tbl>
      <w:tblPr>
        <w:tblStyle w:val="TableGrid"/>
        <w:jc w:val="center"/>
        <w:tblLayout w:type="fixed"/>
        <w:tblLook w:firstColumn="1" w:firstRow="1" w:lastColumn="0" w:lastRow="0" w:noHBand="0" w:noVBand="1" w:val="04A0"/>
        <w:tblLayout w:type="fixed"/>
        <w:tblW w:w="14288" w:type="dxa"/>
      </w:tblPr>
      <w:tblGrid>
        <w:gridCol w:w="567"/>
        <w:gridCol w:w="2494"/>
        <w:gridCol w:w="907"/>
        <w:gridCol w:w="567"/>
        <w:gridCol w:w="567"/>
        <w:gridCol w:w="510"/>
        <w:gridCol w:w="623"/>
        <w:gridCol w:w="623"/>
        <w:gridCol w:w="623"/>
        <w:gridCol w:w="623"/>
        <w:gridCol w:w="680"/>
        <w:gridCol w:w="510"/>
        <w:gridCol w:w="567"/>
        <w:gridCol w:w="510"/>
        <w:gridCol w:w="567"/>
        <w:gridCol w:w="680"/>
        <w:gridCol w:w="567"/>
        <w:gridCol w:w="793"/>
        <w:gridCol w:w="510"/>
        <w:gridCol w:w="793"/>
      </w:tblGrid>
      <w:tr>
        <w:trPr>
          <w:tblHeader w:val="true"/>
        </w:trPr>
        <w:tc>
          <w:tcPr>
            <w:tcW w:type="dxa" w:w="567"/>
            <w:shd w:val="clear" w:color="auto" w:fill="1F4E79"/>
          </w:tcPr>
          <w:p>
            <w:pPr>
              <w:jc w:val="center"/>
            </w:pPr>
            <w:r/>
            <w:r>
              <w:rPr>
                <w:rFonts w:ascii="Arial" w:hAnsi="Arial" w:cs="Arial"/>
                <w:b/>
                <w:i w:val="0"/>
                <w:color w:val="FFFFFF"/>
                <w:sz w:val="12"/>
              </w:rPr>
              <w:t>COD.</w:t>
            </w:r>
          </w:p>
        </w:tc>
        <w:tc>
          <w:tcPr>
            <w:tcW w:type="dxa" w:w="2494"/>
            <w:shd w:val="clear" w:color="auto" w:fill="1F4E79"/>
          </w:tcPr>
          <w:p>
            <w:pPr>
              <w:jc w:val="center"/>
            </w:pPr>
            <w:r/>
            <w:r>
              <w:rPr>
                <w:rFonts w:ascii="Arial" w:hAnsi="Arial" w:cs="Arial"/>
                <w:b/>
                <w:i w:val="0"/>
                <w:color w:val="FFFFFF"/>
                <w:sz w:val="12"/>
              </w:rPr>
              <w:t>RIESGO</w:t>
            </w:r>
          </w:p>
        </w:tc>
        <w:tc>
          <w:tcPr>
            <w:tcW w:type="dxa" w:w="907"/>
            <w:shd w:val="clear" w:color="auto" w:fill="1F4E79"/>
          </w:tcPr>
          <w:p>
            <w:pPr>
              <w:jc w:val="center"/>
            </w:pPr>
            <w:r/>
            <w:r>
              <w:rPr>
                <w:rFonts w:ascii="Arial" w:hAnsi="Arial" w:cs="Arial"/>
                <w:b/>
                <w:i w:val="0"/>
                <w:color w:val="FFFFFF"/>
                <w:sz w:val="12"/>
              </w:rPr>
              <w:t>ASIGNADO A</w:t>
            </w:r>
          </w:p>
        </w:tc>
        <w:tc>
          <w:tcPr>
            <w:tcW w:type="dxa" w:w="567"/>
            <w:shd w:val="clear" w:color="auto" w:fill="1F4E79"/>
          </w:tcPr>
          <w:p>
            <w:pPr>
              <w:jc w:val="center"/>
            </w:pPr>
            <w:r/>
            <w:r>
              <w:rPr>
                <w:rFonts w:ascii="Arial" w:hAnsi="Arial" w:cs="Arial"/>
                <w:b/>
                <w:i w:val="0"/>
                <w:color w:val="FFFFFF"/>
                <w:sz w:val="12"/>
              </w:rPr>
              <w:t>FACTOR ENTIDAD</w:t>
            </w:r>
          </w:p>
        </w:tc>
        <w:tc>
          <w:tcPr>
            <w:tcW w:type="dxa" w:w="567"/>
            <w:shd w:val="clear" w:color="auto" w:fill="1F4E79"/>
          </w:tcPr>
          <w:p>
            <w:pPr>
              <w:jc w:val="center"/>
            </w:pPr>
            <w:r/>
            <w:r>
              <w:rPr>
                <w:rFonts w:ascii="Arial" w:hAnsi="Arial" w:cs="Arial"/>
                <w:b/>
                <w:i w:val="0"/>
                <w:color w:val="FFFFFF"/>
                <w:sz w:val="12"/>
              </w:rPr>
              <w:t>FACTOR PÓLIZA</w:t>
            </w:r>
          </w:p>
        </w:tc>
        <w:tc>
          <w:tcPr>
            <w:tcW w:type="dxa" w:w="510"/>
            <w:shd w:val="clear" w:color="auto" w:fill="1F4E79"/>
          </w:tcPr>
          <w:p>
            <w:pPr>
              <w:jc w:val="center"/>
            </w:pPr>
            <w:r/>
            <w:r>
              <w:rPr>
                <w:rFonts w:ascii="Arial" w:hAnsi="Arial" w:cs="Arial"/>
                <w:b/>
                <w:i w:val="0"/>
                <w:color w:val="FFFFFF"/>
                <w:sz w:val="12"/>
              </w:rPr>
              <w:t>P</w:t>
            </w:r>
          </w:p>
        </w:tc>
        <w:tc>
          <w:tcPr>
            <w:tcW w:type="dxa" w:w="624"/>
            <w:shd w:val="clear" w:color="auto" w:fill="1F4E79"/>
          </w:tcPr>
          <w:p>
            <w:pPr>
              <w:jc w:val="center"/>
            </w:pPr>
            <w:r/>
            <w:r>
              <w:rPr>
                <w:rFonts w:ascii="Arial" w:hAnsi="Arial" w:cs="Arial"/>
                <w:b/>
                <w:i w:val="0"/>
                <w:color w:val="FFFFFF"/>
                <w:sz w:val="12"/>
              </w:rPr>
              <w:t>COSTO MÍN. (%)</w:t>
            </w:r>
          </w:p>
        </w:tc>
        <w:tc>
          <w:tcPr>
            <w:tcW w:type="dxa" w:w="624"/>
            <w:shd w:val="clear" w:color="auto" w:fill="1F4E79"/>
          </w:tcPr>
          <w:p>
            <w:pPr>
              <w:jc w:val="center"/>
            </w:pPr>
            <w:r/>
            <w:r>
              <w:rPr>
                <w:rFonts w:ascii="Arial" w:hAnsi="Arial" w:cs="Arial"/>
                <w:b/>
                <w:i w:val="0"/>
                <w:color w:val="FFFFFF"/>
                <w:sz w:val="12"/>
              </w:rPr>
              <w:t>COSTO MÁS PROB. (%)</w:t>
            </w:r>
          </w:p>
        </w:tc>
        <w:tc>
          <w:tcPr>
            <w:tcW w:type="dxa" w:w="624"/>
            <w:shd w:val="clear" w:color="auto" w:fill="1F4E79"/>
          </w:tcPr>
          <w:p>
            <w:pPr>
              <w:jc w:val="center"/>
            </w:pPr>
            <w:r/>
            <w:r>
              <w:rPr>
                <w:rFonts w:ascii="Arial" w:hAnsi="Arial" w:cs="Arial"/>
                <w:b/>
                <w:i w:val="0"/>
                <w:color w:val="FFFFFF"/>
                <w:sz w:val="12"/>
              </w:rPr>
              <w:t>COSTO MÁX. (%)</w:t>
            </w:r>
          </w:p>
        </w:tc>
        <w:tc>
          <w:tcPr>
            <w:tcW w:type="dxa" w:w="624"/>
            <w:shd w:val="clear" w:color="auto" w:fill="1F4E79"/>
          </w:tcPr>
          <w:p>
            <w:pPr>
              <w:jc w:val="center"/>
            </w:pPr>
            <w:r/>
            <w:r>
              <w:rPr>
                <w:rFonts w:ascii="Arial" w:hAnsi="Arial" w:cs="Arial"/>
                <w:b/>
                <w:i w:val="0"/>
                <w:color w:val="FFFFFF"/>
                <w:sz w:val="12"/>
              </w:rPr>
              <w:t>COSTO MEDIO (%)</w:t>
            </w:r>
          </w:p>
        </w:tc>
        <w:tc>
          <w:tcPr>
            <w:tcW w:type="dxa" w:w="680"/>
            <w:shd w:val="clear" w:color="auto" w:fill="1F4E79"/>
          </w:tcPr>
          <w:p>
            <w:pPr>
              <w:jc w:val="center"/>
            </w:pPr>
            <w:r/>
            <w:r>
              <w:rPr>
                <w:rFonts w:ascii="Arial" w:hAnsi="Arial" w:cs="Arial"/>
                <w:b/>
                <w:i w:val="0"/>
                <w:color w:val="FFFFFF"/>
                <w:sz w:val="12"/>
              </w:rPr>
              <w:t>VALOR ESP. COSTO (%)</w:t>
            </w:r>
          </w:p>
        </w:tc>
        <w:tc>
          <w:tcPr>
            <w:tcW w:type="dxa" w:w="510"/>
            <w:shd w:val="clear" w:color="auto" w:fill="1F4E79"/>
          </w:tcPr>
          <w:p>
            <w:pPr>
              <w:jc w:val="center"/>
            </w:pPr>
            <w:r/>
            <w:r>
              <w:rPr>
                <w:rFonts w:ascii="Arial" w:hAnsi="Arial" w:cs="Arial"/>
                <w:b/>
                <w:i w:val="0"/>
                <w:color w:val="FFFFFF"/>
                <w:sz w:val="12"/>
              </w:rPr>
              <w:t>PLAZO MÍN.</w:t>
            </w:r>
          </w:p>
        </w:tc>
        <w:tc>
          <w:tcPr>
            <w:tcW w:type="dxa" w:w="567"/>
            <w:shd w:val="clear" w:color="auto" w:fill="1F4E79"/>
          </w:tcPr>
          <w:p>
            <w:pPr>
              <w:jc w:val="center"/>
            </w:pPr>
            <w:r/>
            <w:r>
              <w:rPr>
                <w:rFonts w:ascii="Arial" w:hAnsi="Arial" w:cs="Arial"/>
                <w:b/>
                <w:i w:val="0"/>
                <w:color w:val="FFFFFF"/>
                <w:sz w:val="12"/>
              </w:rPr>
              <w:t>PLAZO MÁS PROB.</w:t>
            </w:r>
          </w:p>
        </w:tc>
        <w:tc>
          <w:tcPr>
            <w:tcW w:type="dxa" w:w="510"/>
            <w:shd w:val="clear" w:color="auto" w:fill="1F4E79"/>
          </w:tcPr>
          <w:p>
            <w:pPr>
              <w:jc w:val="center"/>
            </w:pPr>
            <w:r/>
            <w:r>
              <w:rPr>
                <w:rFonts w:ascii="Arial" w:hAnsi="Arial" w:cs="Arial"/>
                <w:b/>
                <w:i w:val="0"/>
                <w:color w:val="FFFFFF"/>
                <w:sz w:val="12"/>
              </w:rPr>
              <w:t>PLAZO MÁX.</w:t>
            </w:r>
          </w:p>
        </w:tc>
        <w:tc>
          <w:tcPr>
            <w:tcW w:type="dxa" w:w="567"/>
            <w:shd w:val="clear" w:color="auto" w:fill="1F4E79"/>
          </w:tcPr>
          <w:p>
            <w:pPr>
              <w:jc w:val="center"/>
            </w:pPr>
            <w:r/>
            <w:r>
              <w:rPr>
                <w:rFonts w:ascii="Arial" w:hAnsi="Arial" w:cs="Arial"/>
                <w:b/>
                <w:i w:val="0"/>
                <w:color w:val="FFFFFF"/>
                <w:sz w:val="12"/>
              </w:rPr>
              <w:t>PLAZO MEDIO</w:t>
            </w:r>
          </w:p>
        </w:tc>
        <w:tc>
          <w:tcPr>
            <w:tcW w:type="dxa" w:w="680"/>
            <w:shd w:val="clear" w:color="auto" w:fill="1F4E79"/>
          </w:tcPr>
          <w:p>
            <w:pPr>
              <w:jc w:val="center"/>
            </w:pPr>
            <w:r/>
            <w:r>
              <w:rPr>
                <w:rFonts w:ascii="Arial" w:hAnsi="Arial" w:cs="Arial"/>
                <w:b/>
                <w:i w:val="0"/>
                <w:color w:val="FFFFFF"/>
                <w:sz w:val="12"/>
              </w:rPr>
              <w:t>VALOR ESP. PLAZO (días)</w:t>
            </w:r>
          </w:p>
        </w:tc>
        <w:tc>
          <w:tcPr>
            <w:tcW w:type="dxa" w:w="567"/>
            <w:shd w:val="clear" w:color="auto" w:fill="1F4E79"/>
          </w:tcPr>
          <w:p>
            <w:pPr>
              <w:jc w:val="center"/>
            </w:pPr>
            <w:r/>
            <w:r>
              <w:rPr>
                <w:rFonts w:ascii="Arial" w:hAnsi="Arial" w:cs="Arial"/>
                <w:b/>
                <w:i w:val="0"/>
                <w:color w:val="FFFFFF"/>
                <w:sz w:val="12"/>
              </w:rPr>
              <w:t>RUTA CRÍTICA</w:t>
            </w:r>
          </w:p>
        </w:tc>
        <w:tc>
          <w:tcPr>
            <w:tcW w:type="dxa" w:w="794"/>
            <w:shd w:val="clear" w:color="auto" w:fill="1F4E79"/>
          </w:tcPr>
          <w:p>
            <w:pPr>
              <w:jc w:val="center"/>
            </w:pPr>
            <w:r/>
            <w:r>
              <w:rPr>
                <w:rFonts w:ascii="Arial" w:hAnsi="Arial" w:cs="Arial"/>
                <w:b/>
                <w:i w:val="0"/>
                <w:color w:val="FFFFFF"/>
                <w:sz w:val="12"/>
              </w:rPr>
              <w:t>EXPOSIC. ENTIDAD INHER. (%)</w:t>
            </w:r>
          </w:p>
        </w:tc>
        <w:tc>
          <w:tcPr>
            <w:tcW w:type="dxa" w:w="510"/>
            <w:shd w:val="clear" w:color="auto" w:fill="1F4E79"/>
          </w:tcPr>
          <w:p>
            <w:pPr>
              <w:jc w:val="center"/>
            </w:pPr>
            <w:r/>
            <w:r>
              <w:rPr>
                <w:rFonts w:ascii="Arial" w:hAnsi="Arial" w:cs="Arial"/>
                <w:b/>
                <w:i w:val="0"/>
                <w:color w:val="FFFFFF"/>
                <w:sz w:val="12"/>
              </w:rPr>
              <w:t>P RES.</w:t>
            </w:r>
          </w:p>
        </w:tc>
        <w:tc>
          <w:tcPr>
            <w:tcW w:type="dxa" w:w="794"/>
            <w:shd w:val="clear" w:color="auto" w:fill="1F4E79"/>
          </w:tcPr>
          <w:p>
            <w:pPr>
              <w:jc w:val="center"/>
            </w:pPr>
            <w:r/>
            <w:r>
              <w:rPr>
                <w:rFonts w:ascii="Arial" w:hAnsi="Arial" w:cs="Arial"/>
                <w:b/>
                <w:i w:val="0"/>
                <w:color w:val="FFFFFF"/>
                <w:sz w:val="12"/>
              </w:rPr>
              <w:t>EXPOSIC. ENTIDAD RESID. (%)</w:t>
            </w:r>
          </w:p>
        </w:tc>
      </w:tr>
      <w:tr>
        <w:tc>
          <w:tcPr>
            <w:tcW w:type="dxa" w:w="567"/>
          </w:tcPr>
          <w:p>
            <w:pPr>
              <w:jc w:val="center"/>
            </w:pPr>
            <w:r/>
            <w:r>
              <w:rPr>
                <w:rFonts w:ascii="Arial" w:hAnsi="Arial" w:cs="Arial"/>
                <w:b w:val="0"/>
                <w:i w:val="0"/>
                <w:sz w:val="12"/>
              </w:rPr>
              <w:t>R-01</w:t>
            </w:r>
          </w:p>
        </w:tc>
        <w:tc>
          <w:tcPr>
            <w:tcW w:type="dxa" w:w="2494"/>
          </w:tcPr>
          <w:p>
            <w:pPr>
              <w:jc w:val="left"/>
            </w:pPr>
            <w:r/>
            <w:r>
              <w:rPr>
                <w:rFonts w:ascii="Arial" w:hAnsi="Arial" w:cs="Arial"/>
                <w:b w:val="0"/>
                <w:i w:val="0"/>
                <w:sz w:val="12"/>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0.39</w:t>
            </w:r>
          </w:p>
        </w:tc>
        <w:tc>
          <w:tcPr>
            <w:tcW w:type="dxa" w:w="680"/>
          </w:tcPr>
          <w:p>
            <w:pPr>
              <w:jc w:val="center"/>
            </w:pPr>
            <w:r/>
            <w:r>
              <w:rPr>
                <w:rFonts w:ascii="Arial" w:hAnsi="Arial" w:cs="Arial"/>
                <w:b w:val="0"/>
                <w:i w:val="0"/>
                <w:sz w:val="12"/>
              </w:rPr>
              <w:t>0.355</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28.5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R-02</w:t>
            </w:r>
          </w:p>
        </w:tc>
        <w:tc>
          <w:tcPr>
            <w:tcW w:type="dxa" w:w="2494"/>
          </w:tcPr>
          <w:p>
            <w:pPr>
              <w:jc w:val="left"/>
            </w:pPr>
            <w:r/>
            <w:r>
              <w:rPr>
                <w:rFonts w:ascii="Arial" w:hAnsi="Arial" w:cs="Arial"/>
                <w:b w:val="0"/>
                <w:i w:val="0"/>
                <w:sz w:val="12"/>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2.86</w:t>
            </w:r>
          </w:p>
        </w:tc>
        <w:tc>
          <w:tcPr>
            <w:tcW w:type="dxa" w:w="624"/>
          </w:tcPr>
          <w:p>
            <w:pPr>
              <w:jc w:val="center"/>
            </w:pPr>
            <w:r/>
            <w:r>
              <w:rPr>
                <w:rFonts w:ascii="Arial" w:hAnsi="Arial" w:cs="Arial"/>
                <w:b w:val="0"/>
                <w:i w:val="0"/>
                <w:sz w:val="12"/>
              </w:rPr>
              <w:t>1.36</w:t>
            </w:r>
          </w:p>
        </w:tc>
        <w:tc>
          <w:tcPr>
            <w:tcW w:type="dxa" w:w="680"/>
          </w:tcPr>
          <w:p>
            <w:pPr>
              <w:jc w:val="center"/>
            </w:pPr>
            <w:r/>
            <w:r>
              <w:rPr>
                <w:rFonts w:ascii="Arial" w:hAnsi="Arial" w:cs="Arial"/>
                <w:b w:val="0"/>
                <w:i w:val="0"/>
                <w:sz w:val="12"/>
              </w:rPr>
              <w:t>0.409</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10.5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0.351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0.351</w:t>
            </w:r>
          </w:p>
        </w:tc>
      </w:tr>
      <w:tr>
        <w:tc>
          <w:tcPr>
            <w:tcW w:type="dxa" w:w="567"/>
          </w:tcPr>
          <w:p>
            <w:pPr>
              <w:jc w:val="center"/>
            </w:pPr>
            <w:r/>
            <w:r>
              <w:rPr>
                <w:rFonts w:ascii="Arial" w:hAnsi="Arial" w:cs="Arial"/>
                <w:b w:val="0"/>
                <w:i w:val="0"/>
                <w:sz w:val="12"/>
              </w:rPr>
              <w:t>R-03</w:t>
            </w:r>
          </w:p>
        </w:tc>
        <w:tc>
          <w:tcPr>
            <w:tcW w:type="dxa" w:w="2494"/>
          </w:tcPr>
          <w:p>
            <w:pPr>
              <w:jc w:val="left"/>
            </w:pPr>
            <w:r/>
            <w:r>
              <w:rPr>
                <w:rFonts w:ascii="Arial" w:hAnsi="Arial" w:cs="Arial"/>
                <w:b w:val="0"/>
                <w:i w:val="0"/>
                <w:sz w:val="12"/>
              </w:rPr>
              <w:t>Crecidas de quebradas durante la construcción de estribos de los 5 puentes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0.29</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0.37</w:t>
            </w:r>
          </w:p>
        </w:tc>
        <w:tc>
          <w:tcPr>
            <w:tcW w:type="dxa" w:w="680"/>
          </w:tcPr>
          <w:p>
            <w:pPr>
              <w:jc w:val="center"/>
            </w:pPr>
            <w:r/>
            <w:r>
              <w:rPr>
                <w:rFonts w:ascii="Arial" w:hAnsi="Arial" w:cs="Arial"/>
                <w:b w:val="0"/>
                <w:i w:val="0"/>
                <w:sz w:val="12"/>
              </w:rPr>
              <w:t>0.184</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R-04</w:t>
            </w:r>
          </w:p>
        </w:tc>
        <w:tc>
          <w:tcPr>
            <w:tcW w:type="dxa" w:w="2494"/>
          </w:tcPr>
          <w:p>
            <w:pPr>
              <w:jc w:val="left"/>
            </w:pPr>
            <w:r/>
            <w:r>
              <w:rPr>
                <w:rFonts w:ascii="Arial" w:hAnsi="Arial" w:cs="Arial"/>
                <w:b w:val="0"/>
                <w:i w:val="0"/>
                <w:sz w:val="12"/>
              </w:rPr>
              <w:t>Inestabilidad de taludes y deslizamientos durante los cortes en ladera</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0.57</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0.79</w:t>
            </w:r>
          </w:p>
        </w:tc>
        <w:tc>
          <w:tcPr>
            <w:tcW w:type="dxa" w:w="680"/>
          </w:tcPr>
          <w:p>
            <w:pPr>
              <w:jc w:val="center"/>
            </w:pPr>
            <w:r/>
            <w:r>
              <w:rPr>
                <w:rFonts w:ascii="Arial" w:hAnsi="Arial" w:cs="Arial"/>
                <w:b w:val="0"/>
                <w:i w:val="0"/>
                <w:sz w:val="12"/>
              </w:rPr>
              <w:t>0.395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0.305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0.183</w:t>
            </w:r>
          </w:p>
        </w:tc>
      </w:tr>
      <w:tr>
        <w:tc>
          <w:tcPr>
            <w:tcW w:type="dxa" w:w="567"/>
          </w:tcPr>
          <w:p>
            <w:pPr>
              <w:jc w:val="center"/>
            </w:pPr>
            <w:r/>
            <w:r>
              <w:rPr>
                <w:rFonts w:ascii="Arial" w:hAnsi="Arial" w:cs="Arial"/>
                <w:b w:val="0"/>
                <w:i w:val="0"/>
                <w:sz w:val="12"/>
              </w:rPr>
              <w:t>R-05</w:t>
            </w:r>
          </w:p>
        </w:tc>
        <w:tc>
          <w:tcPr>
            <w:tcW w:type="dxa" w:w="2494"/>
          </w:tcPr>
          <w:p>
            <w:pPr>
              <w:jc w:val="left"/>
            </w:pPr>
            <w:r/>
            <w:r>
              <w:rPr>
                <w:rFonts w:ascii="Arial" w:hAnsi="Arial" w:cs="Arial"/>
                <w:b w:val="0"/>
                <w:i w:val="0"/>
                <w:sz w:val="12"/>
              </w:rPr>
              <w:t>Erosión y socavación de la plataforma y de los terraplenes en construcción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0.353</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14.0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R-06</w:t>
            </w:r>
          </w:p>
        </w:tc>
        <w:tc>
          <w:tcPr>
            <w:tcW w:type="dxa" w:w="2494"/>
          </w:tcPr>
          <w:p>
            <w:pPr>
              <w:jc w:val="left"/>
            </w:pPr>
            <w:r/>
            <w:r>
              <w:rPr>
                <w:rFonts w:ascii="Arial" w:hAnsi="Arial" w:cs="Arial"/>
                <w:b w:val="0"/>
                <w:i w:val="0"/>
                <w:sz w:val="12"/>
              </w:rPr>
              <w:t>Saturación de terraplenes por inundación de arrozales, canales de riego y empozamientos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0.63</w:t>
            </w:r>
          </w:p>
        </w:tc>
        <w:tc>
          <w:tcPr>
            <w:tcW w:type="dxa" w:w="680"/>
          </w:tcPr>
          <w:p>
            <w:pPr>
              <w:jc w:val="center"/>
            </w:pPr>
            <w:r/>
            <w:r>
              <w:rPr>
                <w:rFonts w:ascii="Arial" w:hAnsi="Arial" w:cs="Arial"/>
                <w:b w:val="0"/>
                <w:i w:val="0"/>
                <w:sz w:val="12"/>
              </w:rPr>
              <w:t>0.439</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0.219</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0.157</w:t>
            </w:r>
          </w:p>
        </w:tc>
      </w:tr>
      <w:tr>
        <w:tc>
          <w:tcPr>
            <w:tcW w:type="dxa" w:w="567"/>
          </w:tcPr>
          <w:p>
            <w:pPr>
              <w:jc w:val="center"/>
            </w:pPr>
            <w:r/>
            <w:r>
              <w:rPr>
                <w:rFonts w:ascii="Arial" w:hAnsi="Arial" w:cs="Arial"/>
                <w:b w:val="0"/>
                <w:i w:val="0"/>
                <w:sz w:val="12"/>
              </w:rPr>
              <w:t>R-07</w:t>
            </w:r>
          </w:p>
        </w:tc>
        <w:tc>
          <w:tcPr>
            <w:tcW w:type="dxa" w:w="2494"/>
          </w:tcPr>
          <w:p>
            <w:pPr>
              <w:jc w:val="left"/>
            </w:pPr>
            <w:r/>
            <w:r>
              <w:rPr>
                <w:rFonts w:ascii="Arial" w:hAnsi="Arial" w:cs="Arial"/>
                <w:b w:val="0"/>
                <w:i w:val="0"/>
                <w:sz w:val="12"/>
              </w:rPr>
              <w:t>Subrasante de menor capacidad de soporte que la prevista en el expediente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0.40</w:t>
            </w:r>
          </w:p>
        </w:tc>
        <w:tc>
          <w:tcPr>
            <w:tcW w:type="dxa" w:w="624"/>
          </w:tcPr>
          <w:p>
            <w:pPr>
              <w:jc w:val="center"/>
            </w:pPr>
            <w:r/>
            <w:r>
              <w:rPr>
                <w:rFonts w:ascii="Arial" w:hAnsi="Arial" w:cs="Arial"/>
                <w:b w:val="0"/>
                <w:i w:val="0"/>
                <w:sz w:val="12"/>
              </w:rPr>
              <w:t>1.00</w:t>
            </w:r>
          </w:p>
        </w:tc>
        <w:tc>
          <w:tcPr>
            <w:tcW w:type="dxa" w:w="624"/>
          </w:tcPr>
          <w:p>
            <w:pPr>
              <w:jc w:val="center"/>
            </w:pPr>
            <w:r/>
            <w:r>
              <w:rPr>
                <w:rFonts w:ascii="Arial" w:hAnsi="Arial" w:cs="Arial"/>
                <w:b w:val="0"/>
                <w:i w:val="0"/>
                <w:sz w:val="12"/>
              </w:rPr>
              <w:t>2.00</w:t>
            </w:r>
          </w:p>
        </w:tc>
        <w:tc>
          <w:tcPr>
            <w:tcW w:type="dxa" w:w="624"/>
          </w:tcPr>
          <w:p>
            <w:pPr>
              <w:jc w:val="center"/>
            </w:pPr>
            <w:r/>
            <w:r>
              <w:rPr>
                <w:rFonts w:ascii="Arial" w:hAnsi="Arial" w:cs="Arial"/>
                <w:b w:val="0"/>
                <w:i w:val="0"/>
                <w:sz w:val="12"/>
              </w:rPr>
              <w:t>1.13</w:t>
            </w:r>
          </w:p>
        </w:tc>
        <w:tc>
          <w:tcPr>
            <w:tcW w:type="dxa" w:w="680"/>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11.7</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0.340</w:t>
            </w:r>
          </w:p>
        </w:tc>
      </w:tr>
      <w:tr>
        <w:tc>
          <w:tcPr>
            <w:tcW w:type="dxa" w:w="567"/>
          </w:tcPr>
          <w:p>
            <w:pPr>
              <w:jc w:val="center"/>
            </w:pPr>
            <w:r/>
            <w:r>
              <w:rPr>
                <w:rFonts w:ascii="Arial" w:hAnsi="Arial" w:cs="Arial"/>
                <w:b w:val="0"/>
                <w:i w:val="0"/>
                <w:sz w:val="12"/>
              </w:rPr>
              <w:t>R-08</w:t>
            </w:r>
          </w:p>
        </w:tc>
        <w:tc>
          <w:tcPr>
            <w:tcW w:type="dxa" w:w="2494"/>
          </w:tcPr>
          <w:p>
            <w:pPr>
              <w:jc w:val="left"/>
            </w:pPr>
            <w:r/>
            <w:r>
              <w:rPr>
                <w:rFonts w:ascii="Arial" w:hAnsi="Arial" w:cs="Arial"/>
                <w:b w:val="0"/>
                <w:i w:val="0"/>
                <w:sz w:val="12"/>
              </w:rPr>
              <w:t>Cantera insuficiente, sin calidad o sin autorización, con mayor distancia de transporte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0.75</w:t>
            </w:r>
          </w:p>
        </w:tc>
        <w:tc>
          <w:tcPr>
            <w:tcW w:type="dxa" w:w="624"/>
          </w:tcPr>
          <w:p>
            <w:pPr>
              <w:jc w:val="center"/>
            </w:pPr>
            <w:r/>
            <w:r>
              <w:rPr>
                <w:rFonts w:ascii="Arial" w:hAnsi="Arial" w:cs="Arial"/>
                <w:b w:val="0"/>
                <w:i w:val="0"/>
                <w:sz w:val="12"/>
              </w:rPr>
              <w:t>2.26</w:t>
            </w:r>
          </w:p>
        </w:tc>
        <w:tc>
          <w:tcPr>
            <w:tcW w:type="dxa" w:w="624"/>
          </w:tcPr>
          <w:p>
            <w:pPr>
              <w:jc w:val="center"/>
            </w:pPr>
            <w:r/>
            <w:r>
              <w:rPr>
                <w:rFonts w:ascii="Arial" w:hAnsi="Arial" w:cs="Arial"/>
                <w:b w:val="0"/>
                <w:i w:val="0"/>
                <w:sz w:val="12"/>
              </w:rPr>
              <w:t>6.03</w:t>
            </w:r>
          </w:p>
        </w:tc>
        <w:tc>
          <w:tcPr>
            <w:tcW w:type="dxa" w:w="624"/>
          </w:tcPr>
          <w:p>
            <w:pPr>
              <w:jc w:val="center"/>
            </w:pPr>
            <w:r/>
            <w:r>
              <w:rPr>
                <w:rFonts w:ascii="Arial" w:hAnsi="Arial" w:cs="Arial"/>
                <w:b w:val="0"/>
                <w:i w:val="0"/>
                <w:sz w:val="12"/>
              </w:rPr>
              <w:t>3.02</w:t>
            </w:r>
          </w:p>
        </w:tc>
        <w:tc>
          <w:tcPr>
            <w:tcW w:type="dxa" w:w="680"/>
          </w:tcPr>
          <w:p>
            <w:pPr>
              <w:jc w:val="center"/>
            </w:pPr>
            <w:r/>
            <w:r>
              <w:rPr>
                <w:rFonts w:ascii="Arial" w:hAnsi="Arial" w:cs="Arial"/>
                <w:b w:val="0"/>
                <w:i w:val="0"/>
                <w:sz w:val="12"/>
              </w:rPr>
              <w:t>1.508</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1.821</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0.364</w:t>
            </w:r>
          </w:p>
        </w:tc>
      </w:tr>
      <w:tr>
        <w:tc>
          <w:tcPr>
            <w:tcW w:type="dxa" w:w="567"/>
          </w:tcPr>
          <w:p>
            <w:pPr>
              <w:jc w:val="center"/>
            </w:pPr>
            <w:r/>
            <w:r>
              <w:rPr>
                <w:rFonts w:ascii="Arial" w:hAnsi="Arial" w:cs="Arial"/>
                <w:b w:val="0"/>
                <w:i w:val="0"/>
                <w:sz w:val="12"/>
              </w:rPr>
              <w:t>R-09</w:t>
            </w:r>
          </w:p>
        </w:tc>
        <w:tc>
          <w:tcPr>
            <w:tcW w:type="dxa" w:w="2494"/>
          </w:tcPr>
          <w:p>
            <w:pPr>
              <w:jc w:val="left"/>
            </w:pPr>
            <w:r/>
            <w:r>
              <w:rPr>
                <w:rFonts w:ascii="Arial" w:hAnsi="Arial" w:cs="Arial"/>
                <w:b w:val="0"/>
                <w:i w:val="0"/>
                <w:sz w:val="12"/>
              </w:rPr>
              <w:t>Demora en autorizaciones de uso de agua y de extracción de material de cauce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0.345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0.069</w:t>
            </w:r>
          </w:p>
        </w:tc>
      </w:tr>
      <w:tr>
        <w:tc>
          <w:tcPr>
            <w:tcW w:type="dxa" w:w="567"/>
          </w:tcPr>
          <w:p>
            <w:pPr>
              <w:jc w:val="center"/>
            </w:pPr>
            <w:r/>
            <w:r>
              <w:rPr>
                <w:rFonts w:ascii="Arial" w:hAnsi="Arial" w:cs="Arial"/>
                <w:b w:val="0"/>
                <w:i w:val="0"/>
                <w:sz w:val="12"/>
              </w:rPr>
              <w:t>R-10</w:t>
            </w:r>
          </w:p>
        </w:tc>
        <w:tc>
          <w:tcPr>
            <w:tcW w:type="dxa" w:w="2494"/>
          </w:tcPr>
          <w:p>
            <w:pPr>
              <w:jc w:val="left"/>
            </w:pPr>
            <w:r/>
            <w:r>
              <w:rPr>
                <w:rFonts w:ascii="Arial" w:hAnsi="Arial" w:cs="Arial"/>
                <w:b w:val="0"/>
                <w:i w:val="0"/>
                <w:sz w:val="12"/>
              </w:rPr>
              <w:t>Falta de libre disponibilidad del terreno para el ensanche de la plataforma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0.324</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31.5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0.888</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0.381</w:t>
            </w:r>
          </w:p>
        </w:tc>
      </w:tr>
      <w:tr>
        <w:tc>
          <w:tcPr>
            <w:tcW w:type="dxa" w:w="567"/>
          </w:tcPr>
          <w:p>
            <w:pPr>
              <w:jc w:val="center"/>
            </w:pPr>
            <w:r/>
            <w:r>
              <w:rPr>
                <w:rFonts w:ascii="Arial" w:hAnsi="Arial" w:cs="Arial"/>
                <w:b w:val="0"/>
                <w:i w:val="0"/>
                <w:sz w:val="12"/>
              </w:rPr>
              <w:t>R-11</w:t>
            </w:r>
          </w:p>
        </w:tc>
        <w:tc>
          <w:tcPr>
            <w:tcW w:type="dxa" w:w="2494"/>
          </w:tcPr>
          <w:p>
            <w:pPr>
              <w:jc w:val="left"/>
            </w:pPr>
            <w:r/>
            <w:r>
              <w:rPr>
                <w:rFonts w:ascii="Arial" w:hAnsi="Arial" w:cs="Arial"/>
                <w:b w:val="0"/>
                <w:i w:val="0"/>
                <w:sz w:val="12"/>
              </w:rPr>
              <w:t>Interferencias con redes eléctricas, de agua potable y de telecomunicaciones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0.143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0.456</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0.196</w:t>
            </w:r>
          </w:p>
        </w:tc>
      </w:tr>
      <w:tr>
        <w:tc>
          <w:tcPr>
            <w:tcW w:type="dxa" w:w="567"/>
          </w:tcPr>
          <w:p>
            <w:pPr>
              <w:jc w:val="center"/>
            </w:pPr>
            <w:r/>
            <w:r>
              <w:rPr>
                <w:rFonts w:ascii="Arial" w:hAnsi="Arial" w:cs="Arial"/>
                <w:b w:val="0"/>
                <w:i w:val="0"/>
                <w:sz w:val="12"/>
              </w:rPr>
              <w:t>R-12</w:t>
            </w:r>
          </w:p>
        </w:tc>
        <w:tc>
          <w:tcPr>
            <w:tcW w:type="dxa" w:w="2494"/>
          </w:tcPr>
          <w:p>
            <w:pPr>
              <w:jc w:val="left"/>
            </w:pPr>
            <w:r/>
            <w:r>
              <w:rPr>
                <w:rFonts w:ascii="Arial" w:hAnsi="Arial" w:cs="Arial"/>
                <w:b w:val="0"/>
                <w:i w:val="0"/>
                <w:sz w:val="12"/>
              </w:rPr>
              <w:t>Afectación de canales y cruces de riego con reclamos de los agricultores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0.025</w:t>
            </w:r>
          </w:p>
        </w:tc>
      </w:tr>
      <w:tr>
        <w:tc>
          <w:tcPr>
            <w:tcW w:type="dxa" w:w="567"/>
          </w:tcPr>
          <w:p>
            <w:pPr>
              <w:jc w:val="center"/>
            </w:pPr>
            <w:r/>
            <w:r>
              <w:rPr>
                <w:rFonts w:ascii="Arial" w:hAnsi="Arial" w:cs="Arial"/>
                <w:b w:val="0"/>
                <w:i w:val="0"/>
                <w:sz w:val="12"/>
              </w:rPr>
              <w:t>R-13</w:t>
            </w:r>
          </w:p>
        </w:tc>
        <w:tc>
          <w:tcPr>
            <w:tcW w:type="dxa" w:w="2494"/>
          </w:tcPr>
          <w:p>
            <w:pPr>
              <w:jc w:val="left"/>
            </w:pPr>
            <w:r/>
            <w:r>
              <w:rPr>
                <w:rFonts w:ascii="Arial" w:hAnsi="Arial" w:cs="Arial"/>
                <w:b w:val="0"/>
                <w:i w:val="0"/>
                <w:sz w:val="12"/>
              </w:rPr>
              <w:t>Conflictos sociales y paralizaciones de la población</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0.23</w:t>
            </w:r>
          </w:p>
        </w:tc>
        <w:tc>
          <w:tcPr>
            <w:tcW w:type="dxa" w:w="680"/>
          </w:tcPr>
          <w:p>
            <w:pPr>
              <w:jc w:val="center"/>
            </w:pPr>
            <w:r/>
            <w:r>
              <w:rPr>
                <w:rFonts w:ascii="Arial" w:hAnsi="Arial" w:cs="Arial"/>
                <w:b w:val="0"/>
                <w:i w:val="0"/>
                <w:sz w:val="12"/>
              </w:rPr>
              <w:t>0.116</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10.8</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0.155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0.093</w:t>
            </w:r>
          </w:p>
        </w:tc>
      </w:tr>
      <w:tr>
        <w:tc>
          <w:tcPr>
            <w:tcW w:type="dxa" w:w="567"/>
          </w:tcPr>
          <w:p>
            <w:pPr>
              <w:jc w:val="center"/>
            </w:pPr>
            <w:r/>
            <w:r>
              <w:rPr>
                <w:rFonts w:ascii="Arial" w:hAnsi="Arial" w:cs="Arial"/>
                <w:b w:val="0"/>
                <w:i w:val="0"/>
                <w:sz w:val="12"/>
              </w:rPr>
              <w:t>R-14</w:t>
            </w:r>
          </w:p>
        </w:tc>
        <w:tc>
          <w:tcPr>
            <w:tcW w:type="dxa" w:w="2494"/>
          </w:tcPr>
          <w:p>
            <w:pPr>
              <w:jc w:val="left"/>
            </w:pPr>
            <w:r/>
            <w:r>
              <w:rPr>
                <w:rFonts w:ascii="Arial" w:hAnsi="Arial" w:cs="Arial"/>
                <w:b w:val="0"/>
                <w:i w:val="0"/>
                <w:sz w:val="12"/>
              </w:rPr>
              <w:t>Hallazgos arqueológicos o falta del instrumento de intervención arqueológica aprobado</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13.0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0.265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0.088</w:t>
            </w:r>
          </w:p>
        </w:tc>
      </w:tr>
      <w:tr>
        <w:tc>
          <w:tcPr>
            <w:tcW w:type="dxa" w:w="567"/>
          </w:tcPr>
          <w:p>
            <w:pPr>
              <w:jc w:val="center"/>
            </w:pPr>
            <w:r/>
            <w:r>
              <w:rPr>
                <w:rFonts w:ascii="Arial" w:hAnsi="Arial" w:cs="Arial"/>
                <w:b w:val="0"/>
                <w:i w:val="0"/>
                <w:sz w:val="12"/>
              </w:rPr>
              <w:t>R-15</w:t>
            </w:r>
          </w:p>
        </w:tc>
        <w:tc>
          <w:tcPr>
            <w:tcW w:type="dxa" w:w="2494"/>
          </w:tcPr>
          <w:p>
            <w:pPr>
              <w:jc w:val="left"/>
            </w:pPr>
            <w:r/>
            <w:r>
              <w:rPr>
                <w:rFonts w:ascii="Arial" w:hAnsi="Arial" w:cs="Arial"/>
                <w:b w:val="0"/>
                <w:i w:val="0"/>
                <w:sz w:val="12"/>
              </w:rPr>
              <w:t>Demora o condicionamiento de la certificación ambiental</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60</w:t>
            </w:r>
          </w:p>
        </w:tc>
        <w:tc>
          <w:tcPr>
            <w:tcW w:type="dxa" w:w="51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70.0</w:t>
            </w:r>
          </w:p>
        </w:tc>
        <w:tc>
          <w:tcPr>
            <w:tcW w:type="dxa" w:w="680"/>
          </w:tcPr>
          <w:p>
            <w:pPr>
              <w:jc w:val="center"/>
            </w:pPr>
            <w:r/>
            <w:r>
              <w:rPr>
                <w:rFonts w:ascii="Arial" w:hAnsi="Arial" w:cs="Arial"/>
                <w:b w:val="0"/>
                <w:i w:val="0"/>
                <w:sz w:val="12"/>
              </w:rPr>
              <w:t>35.0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0.685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0.137</w:t>
            </w:r>
          </w:p>
        </w:tc>
      </w:tr>
      <w:tr>
        <w:tc>
          <w:tcPr>
            <w:tcW w:type="dxa" w:w="567"/>
          </w:tcPr>
          <w:p>
            <w:pPr>
              <w:jc w:val="center"/>
            </w:pPr>
            <w:r/>
            <w:r>
              <w:rPr>
                <w:rFonts w:ascii="Arial" w:hAnsi="Arial" w:cs="Arial"/>
                <w:b w:val="0"/>
                <w:i w:val="0"/>
                <w:sz w:val="12"/>
              </w:rPr>
              <w:t>R-16</w:t>
            </w:r>
          </w:p>
        </w:tc>
        <w:tc>
          <w:tcPr>
            <w:tcW w:type="dxa" w:w="2494"/>
          </w:tcPr>
          <w:p>
            <w:pPr>
              <w:jc w:val="left"/>
            </w:pPr>
            <w:r/>
            <w:r>
              <w:rPr>
                <w:rFonts w:ascii="Arial" w:hAnsi="Arial" w:cs="Arial"/>
                <w:b w:val="0"/>
                <w:i w:val="0"/>
                <w:sz w:val="12"/>
              </w:rPr>
              <w:t>Deficiencias del expediente técnico (metrados, diseños, estudios básicos)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3.27</w:t>
            </w:r>
          </w:p>
        </w:tc>
        <w:tc>
          <w:tcPr>
            <w:tcW w:type="dxa" w:w="624"/>
          </w:tcPr>
          <w:p>
            <w:pPr>
              <w:jc w:val="center"/>
            </w:pPr>
            <w:r/>
            <w:r>
              <w:rPr>
                <w:rFonts w:ascii="Arial" w:hAnsi="Arial" w:cs="Arial"/>
                <w:b w:val="0"/>
                <w:i w:val="0"/>
                <w:sz w:val="12"/>
              </w:rPr>
              <w:t>1.63</w:t>
            </w:r>
          </w:p>
        </w:tc>
        <w:tc>
          <w:tcPr>
            <w:tcW w:type="dxa" w:w="680"/>
          </w:tcPr>
          <w:p>
            <w:pPr>
              <w:jc w:val="center"/>
            </w:pPr>
            <w:r/>
            <w:r>
              <w:rPr>
                <w:rFonts w:ascii="Arial" w:hAnsi="Arial" w:cs="Arial"/>
                <w:b w:val="0"/>
                <w:i w:val="0"/>
                <w:sz w:val="12"/>
              </w:rPr>
              <w:t>1.144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1.541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0.660</w:t>
            </w:r>
          </w:p>
        </w:tc>
      </w:tr>
      <w:tr>
        <w:tc>
          <w:tcPr>
            <w:tcW w:type="dxa" w:w="567"/>
          </w:tcPr>
          <w:p>
            <w:pPr>
              <w:jc w:val="center"/>
            </w:pPr>
            <w:r/>
            <w:r>
              <w:rPr>
                <w:rFonts w:ascii="Arial" w:hAnsi="Arial" w:cs="Arial"/>
                <w:b w:val="0"/>
                <w:i w:val="0"/>
                <w:sz w:val="12"/>
              </w:rPr>
              <w:t>R-17</w:t>
            </w:r>
          </w:p>
        </w:tc>
        <w:tc>
          <w:tcPr>
            <w:tcW w:type="dxa" w:w="2494"/>
          </w:tcPr>
          <w:p>
            <w:pPr>
              <w:jc w:val="left"/>
            </w:pPr>
            <w:r/>
            <w:r>
              <w:rPr>
                <w:rFonts w:ascii="Arial" w:hAnsi="Arial" w:cs="Arial"/>
                <w:b w:val="0"/>
                <w:i w:val="0"/>
                <w:sz w:val="12"/>
              </w:rPr>
              <w:t>Variación de precios de insumos críticos (asfalto, combustible, acero, TMC)</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2.45</w:t>
            </w:r>
          </w:p>
        </w:tc>
        <w:tc>
          <w:tcPr>
            <w:tcW w:type="dxa" w:w="624"/>
          </w:tcPr>
          <w:p>
            <w:pPr>
              <w:jc w:val="center"/>
            </w:pPr>
            <w:r/>
            <w:r>
              <w:rPr>
                <w:rFonts w:ascii="Arial" w:hAnsi="Arial" w:cs="Arial"/>
                <w:b w:val="0"/>
                <w:i w:val="0"/>
                <w:sz w:val="12"/>
              </w:rPr>
              <w:t>1.25</w:t>
            </w:r>
          </w:p>
        </w:tc>
        <w:tc>
          <w:tcPr>
            <w:tcW w:type="dxa" w:w="680"/>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0.0</w:t>
            </w:r>
          </w:p>
        </w:tc>
        <w:tc>
          <w:tcPr>
            <w:tcW w:type="dxa" w:w="680"/>
          </w:tcPr>
          <w:p>
            <w:pPr>
              <w:jc w:val="center"/>
            </w:pPr>
            <w:r/>
            <w:r>
              <w:rPr>
                <w:rFonts w:ascii="Arial" w:hAnsi="Arial" w:cs="Arial"/>
                <w:b w:val="0"/>
                <w:i w:val="0"/>
                <w:sz w:val="12"/>
              </w:rPr>
              <w:t>0.0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0.877</w:t>
            </w:r>
          </w:p>
        </w:tc>
      </w:tr>
      <w:tr>
        <w:tc>
          <w:tcPr>
            <w:tcW w:type="dxa" w:w="567"/>
          </w:tcPr>
          <w:p>
            <w:pPr>
              <w:jc w:val="center"/>
            </w:pPr>
            <w:r/>
            <w:r>
              <w:rPr>
                <w:rFonts w:ascii="Arial" w:hAnsi="Arial" w:cs="Arial"/>
                <w:b w:val="0"/>
                <w:i w:val="0"/>
                <w:sz w:val="12"/>
              </w:rPr>
              <w:t>R-18</w:t>
            </w:r>
          </w:p>
        </w:tc>
        <w:tc>
          <w:tcPr>
            <w:tcW w:type="dxa" w:w="2494"/>
          </w:tcPr>
          <w:p>
            <w:pPr>
              <w:jc w:val="left"/>
            </w:pPr>
            <w:r/>
            <w:r>
              <w:rPr>
                <w:rFonts w:ascii="Arial" w:hAnsi="Arial" w:cs="Arial"/>
                <w:b w:val="0"/>
                <w:i w:val="0"/>
                <w:sz w:val="12"/>
              </w:rPr>
              <w:t>Retraso en el suministro de materiales de importación o fabricación especial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R-19</w:t>
            </w:r>
          </w:p>
        </w:tc>
        <w:tc>
          <w:tcPr>
            <w:tcW w:type="dxa" w:w="2494"/>
          </w:tcPr>
          <w:p>
            <w:pPr>
              <w:jc w:val="left"/>
            </w:pPr>
            <w:r/>
            <w:r>
              <w:rPr>
                <w:rFonts w:ascii="Arial" w:hAnsi="Arial" w:cs="Arial"/>
                <w:b w:val="0"/>
                <w:i w:val="0"/>
                <w:sz w:val="12"/>
              </w:rPr>
              <w:t>Falla o insuficiencia de equipos (planta de asfalto, chancadora, compactación)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0.102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R-20</w:t>
            </w:r>
          </w:p>
        </w:tc>
        <w:tc>
          <w:tcPr>
            <w:tcW w:type="dxa" w:w="2494"/>
          </w:tcPr>
          <w:p>
            <w:pPr>
              <w:jc w:val="left"/>
            </w:pPr>
            <w:r/>
            <w:r>
              <w:rPr>
                <w:rFonts w:ascii="Arial" w:hAnsi="Arial" w:cs="Arial"/>
                <w:b w:val="0"/>
                <w:i w:val="0"/>
                <w:sz w:val="12"/>
              </w:rPr>
              <w:t>Accidentes de tránsito y atropellos en la vía en servicio durante la obra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0.17</w:t>
            </w:r>
          </w:p>
        </w:tc>
        <w:tc>
          <w:tcPr>
            <w:tcW w:type="dxa" w:w="680"/>
          </w:tcPr>
          <w:p>
            <w:pPr>
              <w:jc w:val="center"/>
            </w:pPr>
            <w:r/>
            <w:r>
              <w:rPr>
                <w:rFonts w:ascii="Arial" w:hAnsi="Arial" w:cs="Arial"/>
                <w:b w:val="0"/>
                <w:i w:val="0"/>
                <w:sz w:val="12"/>
              </w:rPr>
              <w:t>0.084</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5</w:t>
            </w:r>
          </w:p>
        </w:tc>
        <w:tc>
          <w:tcPr>
            <w:tcW w:type="dxa" w:w="510"/>
          </w:tcPr>
          <w:p>
            <w:pPr>
              <w:jc w:val="center"/>
            </w:pPr>
            <w:r/>
            <w:r>
              <w:rPr>
                <w:rFonts w:ascii="Arial" w:hAnsi="Arial" w:cs="Arial"/>
                <w:b w:val="0"/>
                <w:i w:val="0"/>
                <w:sz w:val="12"/>
              </w:rPr>
              <w:t>20</w:t>
            </w:r>
          </w:p>
        </w:tc>
        <w:tc>
          <w:tcPr>
            <w:tcW w:type="dxa" w:w="567"/>
          </w:tcPr>
          <w:p>
            <w:pPr>
              <w:jc w:val="center"/>
            </w:pPr>
            <w:r/>
            <w:r>
              <w:rPr>
                <w:rFonts w:ascii="Arial" w:hAnsi="Arial" w:cs="Arial"/>
                <w:b w:val="0"/>
                <w:i w:val="0"/>
                <w:sz w:val="12"/>
              </w:rPr>
              <w:t>8.7</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R-21</w:t>
            </w:r>
          </w:p>
        </w:tc>
        <w:tc>
          <w:tcPr>
            <w:tcW w:type="dxa" w:w="2494"/>
          </w:tcPr>
          <w:p>
            <w:pPr>
              <w:jc w:val="left"/>
            </w:pPr>
            <w:r/>
            <w:r>
              <w:rPr>
                <w:rFonts w:ascii="Arial" w:hAnsi="Arial" w:cs="Arial"/>
                <w:b w:val="0"/>
                <w:i w:val="0"/>
                <w:sz w:val="12"/>
              </w:rPr>
              <w:t>Accidentes de trabajo graves (izaje de vigas, trabajo en agua, excavaciones, maquinaria)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0.21</w:t>
            </w:r>
          </w:p>
        </w:tc>
        <w:tc>
          <w:tcPr>
            <w:tcW w:type="dxa" w:w="680"/>
          </w:tcPr>
          <w:p>
            <w:pPr>
              <w:jc w:val="center"/>
            </w:pPr>
            <w:r/>
            <w:r>
              <w:rPr>
                <w:rFonts w:ascii="Arial" w:hAnsi="Arial" w:cs="Arial"/>
                <w:b w:val="0"/>
                <w:i w:val="0"/>
                <w:sz w:val="12"/>
              </w:rPr>
              <w:t>0.064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R-22</w:t>
            </w:r>
          </w:p>
        </w:tc>
        <w:tc>
          <w:tcPr>
            <w:tcW w:type="dxa" w:w="2494"/>
          </w:tcPr>
          <w:p>
            <w:pPr>
              <w:jc w:val="left"/>
            </w:pPr>
            <w:r/>
            <w:r>
              <w:rPr>
                <w:rFonts w:ascii="Arial" w:hAnsi="Arial" w:cs="Arial"/>
                <w:b w:val="0"/>
                <w:i w:val="0"/>
                <w:sz w:val="12"/>
              </w:rPr>
              <w:t>Sismo de intensidad moderada a alta durante la obra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0.050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0.059</w:t>
            </w:r>
          </w:p>
        </w:tc>
      </w:tr>
      <w:tr>
        <w:tc>
          <w:tcPr>
            <w:tcW w:type="dxa" w:w="567"/>
          </w:tcPr>
          <w:p>
            <w:pPr>
              <w:jc w:val="center"/>
            </w:pPr>
            <w:r/>
            <w:r>
              <w:rPr>
                <w:rFonts w:ascii="Arial" w:hAnsi="Arial" w:cs="Arial"/>
                <w:b w:val="0"/>
                <w:i w:val="0"/>
                <w:sz w:val="12"/>
              </w:rPr>
              <w:t>R-23</w:t>
            </w:r>
          </w:p>
        </w:tc>
        <w:tc>
          <w:tcPr>
            <w:tcW w:type="dxa" w:w="2494"/>
          </w:tcPr>
          <w:p>
            <w:pPr>
              <w:jc w:val="left"/>
            </w:pPr>
            <w:r/>
            <w:r>
              <w:rPr>
                <w:rFonts w:ascii="Arial" w:hAnsi="Arial" w:cs="Arial"/>
                <w:b w:val="0"/>
                <w:i w:val="0"/>
                <w:sz w:val="12"/>
              </w:rPr>
              <w:t>Retraso en el financiamiento o en los pagos de valorizaciones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0.54</w:t>
            </w:r>
          </w:p>
        </w:tc>
        <w:tc>
          <w:tcPr>
            <w:tcW w:type="dxa" w:w="680"/>
          </w:tcPr>
          <w:p>
            <w:pPr>
              <w:jc w:val="center"/>
            </w:pPr>
            <w:r/>
            <w:r>
              <w:rPr>
                <w:rFonts w:ascii="Arial" w:hAnsi="Arial" w:cs="Arial"/>
                <w:b w:val="0"/>
                <w:i w:val="0"/>
                <w:sz w:val="12"/>
              </w:rPr>
              <w:t>0.272</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21.7</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0.660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R-24</w:t>
            </w:r>
          </w:p>
        </w:tc>
        <w:tc>
          <w:tcPr>
            <w:tcW w:type="dxa" w:w="2494"/>
          </w:tcPr>
          <w:p>
            <w:pPr>
              <w:jc w:val="left"/>
            </w:pPr>
            <w:r/>
            <w:r>
              <w:rPr>
                <w:rFonts w:ascii="Arial" w:hAnsi="Arial" w:cs="Arial"/>
                <w:b w:val="0"/>
                <w:i w:val="0"/>
                <w:sz w:val="12"/>
              </w:rPr>
              <w:t>Demoras en la absolución de consultas, aprobación de prestaciones adicionales y decisiones de la Entidad</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0.19</w:t>
            </w:r>
          </w:p>
        </w:tc>
        <w:tc>
          <w:tcPr>
            <w:tcW w:type="dxa" w:w="680"/>
          </w:tcPr>
          <w:p>
            <w:pPr>
              <w:jc w:val="center"/>
            </w:pPr>
            <w:r/>
            <w:r>
              <w:rPr>
                <w:rFonts w:ascii="Arial" w:hAnsi="Arial" w:cs="Arial"/>
                <w:b w:val="0"/>
                <w:i w:val="0"/>
                <w:sz w:val="12"/>
              </w:rPr>
              <w:t>0.095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0.310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0.186</w:t>
            </w:r>
          </w:p>
        </w:tc>
      </w:tr>
      <w:tr>
        <w:tc>
          <w:tcPr>
            <w:tcW w:type="dxa" w:w="567"/>
          </w:tcPr>
          <w:p>
            <w:pPr>
              <w:jc w:val="center"/>
            </w:pPr>
            <w:r/>
            <w:r>
              <w:rPr>
                <w:rFonts w:ascii="Arial" w:hAnsi="Arial" w:cs="Arial"/>
                <w:b w:val="0"/>
                <w:i w:val="0"/>
                <w:sz w:val="12"/>
              </w:rPr>
              <w:t>R-25</w:t>
            </w:r>
          </w:p>
        </w:tc>
        <w:tc>
          <w:tcPr>
            <w:tcW w:type="dxa" w:w="2494"/>
          </w:tcPr>
          <w:p>
            <w:pPr>
              <w:jc w:val="left"/>
            </w:pPr>
            <w:r/>
            <w:r>
              <w:rPr>
                <w:rFonts w:ascii="Arial" w:hAnsi="Arial" w:cs="Arial"/>
                <w:b w:val="0"/>
                <w:i w:val="0"/>
                <w:sz w:val="12"/>
              </w:rPr>
              <w:t>Áreas de depósito de material excedente (DME) insuficientes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0.87</w:t>
            </w:r>
          </w:p>
        </w:tc>
        <w:tc>
          <w:tcPr>
            <w:tcW w:type="dxa" w:w="680"/>
          </w:tcPr>
          <w:p>
            <w:pPr>
              <w:jc w:val="center"/>
            </w:pPr>
            <w:r/>
            <w:r>
              <w:rPr>
                <w:rFonts w:ascii="Arial" w:hAnsi="Arial" w:cs="Arial"/>
                <w:b w:val="0"/>
                <w:i w:val="0"/>
                <w:sz w:val="12"/>
              </w:rPr>
              <w:t>0.784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22.5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1.187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R-26</w:t>
            </w:r>
          </w:p>
        </w:tc>
        <w:tc>
          <w:tcPr>
            <w:tcW w:type="dxa" w:w="2494"/>
          </w:tcPr>
          <w:p>
            <w:pPr>
              <w:jc w:val="left"/>
            </w:pPr>
            <w:r/>
            <w:r>
              <w:rPr>
                <w:rFonts w:ascii="Arial" w:hAnsi="Arial" w:cs="Arial"/>
                <w:b w:val="0"/>
                <w:i w:val="0"/>
                <w:sz w:val="12"/>
              </w:rPr>
              <w:t>Contaminación de quebradas y suelos (sedimentos, derrames de asfalto y combustible)</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0.14</w:t>
            </w:r>
          </w:p>
        </w:tc>
        <w:tc>
          <w:tcPr>
            <w:tcW w:type="dxa" w:w="680"/>
          </w:tcPr>
          <w:p>
            <w:pPr>
              <w:jc w:val="center"/>
            </w:pPr>
            <w:r/>
            <w:r>
              <w:rPr>
                <w:rFonts w:ascii="Arial" w:hAnsi="Arial" w:cs="Arial"/>
                <w:b w:val="0"/>
                <w:i w:val="0"/>
                <w:sz w:val="12"/>
              </w:rPr>
              <w:t>0.043</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R-27</w:t>
            </w:r>
          </w:p>
        </w:tc>
        <w:tc>
          <w:tcPr>
            <w:tcW w:type="dxa" w:w="2494"/>
          </w:tcPr>
          <w:p>
            <w:pPr>
              <w:jc w:val="left"/>
            </w:pPr>
            <w:r/>
            <w:r>
              <w:rPr>
                <w:rFonts w:ascii="Arial" w:hAnsi="Arial" w:cs="Arial"/>
                <w:b w:val="0"/>
                <w:i w:val="0"/>
                <w:sz w:val="12"/>
              </w:rPr>
              <w:t>Interrupción prolongada del tránsito y del acceso a las localidades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0.061</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25</w:t>
            </w:r>
          </w:p>
        </w:tc>
        <w:tc>
          <w:tcPr>
            <w:tcW w:type="dxa" w:w="567"/>
          </w:tcPr>
          <w:p>
            <w:pPr>
              <w:jc w:val="center"/>
            </w:pPr>
            <w:r/>
            <w:r>
              <w:rPr>
                <w:rFonts w:ascii="Arial" w:hAnsi="Arial" w:cs="Arial"/>
                <w:b w:val="0"/>
                <w:i w:val="0"/>
                <w:sz w:val="12"/>
              </w:rPr>
              <w:t>12.7</w:t>
            </w:r>
          </w:p>
        </w:tc>
        <w:tc>
          <w:tcPr>
            <w:tcW w:type="dxa" w:w="680"/>
          </w:tcPr>
          <w:p>
            <w:pPr>
              <w:jc w:val="center"/>
            </w:pPr>
            <w:r/>
            <w:r>
              <w:rPr>
                <w:rFonts w:ascii="Arial" w:hAnsi="Arial" w:cs="Arial"/>
                <w:b w:val="0"/>
                <w:i w:val="0"/>
                <w:sz w:val="12"/>
              </w:rPr>
              <w:t>6.3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R-28</w:t>
            </w:r>
          </w:p>
        </w:tc>
        <w:tc>
          <w:tcPr>
            <w:tcW w:type="dxa" w:w="2494"/>
          </w:tcPr>
          <w:p>
            <w:pPr>
              <w:jc w:val="left"/>
            </w:pPr>
            <w:r/>
            <w:r>
              <w:rPr>
                <w:rFonts w:ascii="Arial" w:hAnsi="Arial" w:cs="Arial"/>
                <w:b w:val="0"/>
                <w:i w:val="0"/>
                <w:sz w:val="12"/>
              </w:rPr>
              <w:t>Calidad deficiente de la carpeta asfáltica o del concreto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0.139</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R-29</w:t>
            </w:r>
          </w:p>
        </w:tc>
        <w:tc>
          <w:tcPr>
            <w:tcW w:type="dxa" w:w="2494"/>
          </w:tcPr>
          <w:p>
            <w:pPr>
              <w:jc w:val="left"/>
            </w:pPr>
            <w:r/>
            <w:r>
              <w:rPr>
                <w:rFonts w:ascii="Arial" w:hAnsi="Arial" w:cs="Arial"/>
                <w:b w:val="0"/>
                <w:i w:val="0"/>
                <w:sz w:val="12"/>
              </w:rPr>
              <w:t>Enfermedades transmitidas por vectores (dengue) y emergencias sanitarias en el personal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0.08</w:t>
            </w:r>
          </w:p>
        </w:tc>
        <w:tc>
          <w:tcPr>
            <w:tcW w:type="dxa" w:w="680"/>
          </w:tcPr>
          <w:p>
            <w:pPr>
              <w:jc w:val="center"/>
            </w:pPr>
            <w:r/>
            <w:r>
              <w:rPr>
                <w:rFonts w:ascii="Arial" w:hAnsi="Arial" w:cs="Arial"/>
                <w:b w:val="0"/>
                <w:i w:val="0"/>
                <w:sz w:val="12"/>
              </w:rPr>
              <w:t>0.038</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7.2</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R-30</w:t>
            </w:r>
          </w:p>
        </w:tc>
        <w:tc>
          <w:tcPr>
            <w:tcW w:type="dxa" w:w="2494"/>
          </w:tcPr>
          <w:p>
            <w:pPr>
              <w:jc w:val="left"/>
            </w:pPr>
            <w:r/>
            <w:r>
              <w:rPr>
                <w:rFonts w:ascii="Arial" w:hAnsi="Arial" w:cs="Arial"/>
                <w:b w:val="0"/>
                <w:i w:val="0"/>
                <w:sz w:val="12"/>
              </w:rPr>
              <w:t>Conflictos laborales y presión de gremios de construcción civil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R-31</w:t>
            </w:r>
          </w:p>
        </w:tc>
        <w:tc>
          <w:tcPr>
            <w:tcW w:type="dxa" w:w="2494"/>
          </w:tcPr>
          <w:p>
            <w:pPr>
              <w:jc w:val="left"/>
            </w:pPr>
            <w:r/>
            <w:r>
              <w:rPr>
                <w:rFonts w:ascii="Arial" w:hAnsi="Arial" w:cs="Arial"/>
                <w:b w:val="0"/>
                <w:i w:val="0"/>
                <w:sz w:val="12"/>
              </w:rPr>
              <w:t>Robo y vandalismo de materiales, señales y equipos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4.7</w:t>
            </w:r>
          </w:p>
        </w:tc>
        <w:tc>
          <w:tcPr>
            <w:tcW w:type="dxa" w:w="680"/>
          </w:tcPr>
          <w:p>
            <w:pPr>
              <w:jc w:val="center"/>
            </w:pPr>
            <w:r/>
            <w:r>
              <w:rPr>
                <w:rFonts w:ascii="Arial" w:hAnsi="Arial" w:cs="Arial"/>
                <w:b w:val="0"/>
                <w:i w:val="0"/>
                <w:sz w:val="12"/>
              </w:rPr>
              <w:t>2.3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R-32</w:t>
            </w:r>
          </w:p>
        </w:tc>
        <w:tc>
          <w:tcPr>
            <w:tcW w:type="dxa" w:w="2494"/>
          </w:tcPr>
          <w:p>
            <w:pPr>
              <w:jc w:val="left"/>
            </w:pPr>
            <w:r/>
            <w:r>
              <w:rPr>
                <w:rFonts w:ascii="Arial" w:hAnsi="Arial" w:cs="Arial"/>
                <w:b w:val="0"/>
                <w:i w:val="0"/>
                <w:sz w:val="12"/>
              </w:rPr>
              <w:t>Incendios y quemas agrícolas en época seca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0.03</w:t>
            </w:r>
          </w:p>
        </w:tc>
        <w:tc>
          <w:tcPr>
            <w:tcW w:type="dxa" w:w="680"/>
          </w:tcPr>
          <w:p>
            <w:pPr>
              <w:jc w:val="center"/>
            </w:pPr>
            <w:r/>
            <w:r>
              <w:rPr>
                <w:rFonts w:ascii="Arial" w:hAnsi="Arial" w:cs="Arial"/>
                <w:b w:val="0"/>
                <w:i w:val="0"/>
                <w:sz w:val="12"/>
              </w:rPr>
              <w:t>0.009</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2.7</w:t>
            </w:r>
          </w:p>
        </w:tc>
        <w:tc>
          <w:tcPr>
            <w:tcW w:type="dxa" w:w="680"/>
          </w:tcPr>
          <w:p>
            <w:pPr>
              <w:jc w:val="center"/>
            </w:pPr>
            <w:r/>
            <w:r>
              <w:rPr>
                <w:rFonts w:ascii="Arial" w:hAnsi="Arial" w:cs="Arial"/>
                <w:b w:val="0"/>
                <w:i w:val="0"/>
                <w:sz w:val="12"/>
              </w:rPr>
              <w:t>0.8</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R-33</w:t>
            </w:r>
          </w:p>
        </w:tc>
        <w:tc>
          <w:tcPr>
            <w:tcW w:type="dxa" w:w="2494"/>
          </w:tcPr>
          <w:p>
            <w:pPr>
              <w:jc w:val="left"/>
            </w:pPr>
            <w:r/>
            <w:r>
              <w:rPr>
                <w:rFonts w:ascii="Arial" w:hAnsi="Arial" w:cs="Arial"/>
                <w:b w:val="0"/>
                <w:i w:val="0"/>
                <w:sz w:val="12"/>
              </w:rPr>
              <w:t>Falla de los puentes existentes por el paso de equipo pesado antes de su reemplazo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0.20</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0.30</w:t>
            </w:r>
          </w:p>
        </w:tc>
        <w:tc>
          <w:tcPr>
            <w:tcW w:type="dxa" w:w="680"/>
          </w:tcPr>
          <w:p>
            <w:pPr>
              <w:jc w:val="center"/>
            </w:pPr>
            <w:r/>
            <w:r>
              <w:rPr>
                <w:rFonts w:ascii="Arial" w:hAnsi="Arial" w:cs="Arial"/>
                <w:b w:val="0"/>
                <w:i w:val="0"/>
                <w:sz w:val="12"/>
              </w:rPr>
              <w:t>0.090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7.0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R-34</w:t>
            </w:r>
          </w:p>
        </w:tc>
        <w:tc>
          <w:tcPr>
            <w:tcW w:type="dxa" w:w="2494"/>
          </w:tcPr>
          <w:p>
            <w:pPr>
              <w:jc w:val="left"/>
            </w:pPr>
            <w:r/>
            <w:r>
              <w:rPr>
                <w:rFonts w:ascii="Arial" w:hAnsi="Arial" w:cs="Arial"/>
                <w:b w:val="0"/>
                <w:i w:val="0"/>
                <w:sz w:val="12"/>
              </w:rPr>
              <w:t>Cambio de diseño de puentes por condiciones de cauce, socavación o cimentación distintas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2.04</w:t>
            </w:r>
          </w:p>
        </w:tc>
        <w:tc>
          <w:tcPr>
            <w:tcW w:type="dxa" w:w="624"/>
          </w:tcPr>
          <w:p>
            <w:pPr>
              <w:jc w:val="center"/>
            </w:pPr>
            <w:r/>
            <w:r>
              <w:rPr>
                <w:rFonts w:ascii="Arial" w:hAnsi="Arial" w:cs="Arial"/>
                <w:b w:val="0"/>
                <w:i w:val="0"/>
                <w:sz w:val="12"/>
              </w:rPr>
              <w:t>0.95</w:t>
            </w:r>
          </w:p>
        </w:tc>
        <w:tc>
          <w:tcPr>
            <w:tcW w:type="dxa" w:w="680"/>
          </w:tcPr>
          <w:p>
            <w:pPr>
              <w:jc w:val="center"/>
            </w:pPr>
            <w:r/>
            <w:r>
              <w:rPr>
                <w:rFonts w:ascii="Arial" w:hAnsi="Arial" w:cs="Arial"/>
                <w:b w:val="0"/>
                <w:i w:val="0"/>
                <w:sz w:val="12"/>
              </w:rPr>
              <w:t>0.286</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13.5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0.528</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0.176</w:t>
            </w:r>
          </w:p>
        </w:tc>
      </w:tr>
      <w:tr>
        <w:tc>
          <w:tcPr>
            <w:tcW w:type="dxa" w:w="567"/>
          </w:tcPr>
          <w:p>
            <w:pPr>
              <w:jc w:val="center"/>
            </w:pPr>
            <w:r/>
            <w:r>
              <w:rPr>
                <w:rFonts w:ascii="Arial" w:hAnsi="Arial" w:cs="Arial"/>
                <w:b w:val="0"/>
                <w:i w:val="0"/>
                <w:sz w:val="12"/>
              </w:rPr>
            </w:r>
          </w:p>
        </w:tc>
        <w:tc>
          <w:tcPr>
            <w:tcW w:type="dxa" w:w="2494"/>
          </w:tcPr>
          <w:p>
            <w:pPr>
              <w:jc w:val="left"/>
            </w:pPr>
            <w:r/>
            <w:r>
              <w:rPr>
                <w:rFonts w:ascii="Arial" w:hAnsi="Arial" w:cs="Arial"/>
                <w:b w:val="0"/>
                <w:i w:val="0"/>
                <w:sz w:val="12"/>
              </w:rPr>
              <w:t>TOTAL (suma simple, sin concurrencia de plazos)</w:t>
            </w:r>
          </w:p>
        </w:tc>
        <w:tc>
          <w:tcPr>
            <w:tcW w:type="dxa" w:w="90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9.28</w:t>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418.5</w:t>
            </w:r>
          </w:p>
        </w:tc>
        <w:tc>
          <w:tcPr>
            <w:tcW w:type="dxa" w:w="567"/>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11.26</w:t>
            </w:r>
          </w:p>
        </w:tc>
        <w:tc>
          <w:tcPr>
            <w:tcW w:type="dxa" w:w="510"/>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5.13</w:t>
            </w:r>
          </w:p>
        </w:tc>
      </w:tr>
    </w:tbl>
    <w:p>
      <w:pPr>
        <w:spacing w:before="0" w:after="80" w:line="276" w:lineRule="auto"/>
        <w:jc w:val="both"/>
      </w:pPr>
    </w:p>
    <w:p>
      <w:pPr>
        <w:spacing w:before="0" w:after="120" w:line="276" w:lineRule="auto"/>
        <w:jc w:val="both"/>
      </w:pPr>
      <w:r>
        <w:rPr>
          <w:rFonts w:ascii="Arial" w:hAnsi="Arial" w:cs="Arial"/>
          <w:b w:val="0"/>
          <w:i/>
          <w:sz w:val="15"/>
        </w:rPr>
        <w:t>Valor esperado = P x valor medio de la distribución triangular. Factor Entidad: 1 (Entidad), 0.5 (compartido), 0 (contratista); factor póliza: fracción que no cubre la póliza CAR. Los días de ruta crítica de la Entidad se valorizan con el costo diario de ampliación (A2.1). La suma simple no considera que los retrasos se superponen; la simulación de Monte Carlo (A2.6) sí lo hace.</w:t>
      </w:r>
    </w:p>
    <w:p>
      <w:pPr>
        <w:keepNext/>
        <w:spacing w:before="160" w:after="80" w:line="276" w:lineRule="auto"/>
        <w:jc w:val="left"/>
      </w:pPr>
      <w:r>
        <w:rPr>
          <w:rFonts w:ascii="Arial" w:hAnsi="Arial" w:cs="Arial"/>
          <w:b/>
          <w:i w:val="0"/>
          <w:color w:val="1F4E79"/>
          <w:sz w:val="21"/>
        </w:rPr>
        <w:t>A2.6 Simulación de Monte Carlo (20,000 iteraciones)</w:t>
      </w:r>
    </w:p>
    <w:tbl>
      <w:tblPr>
        <w:tblStyle w:val="TableGrid"/>
        <w:jc w:val="center"/>
        <w:tblLayout w:type="fixed"/>
        <w:tblLook w:firstColumn="1" w:firstRow="1" w:lastColumn="0" w:lastRow="0" w:noHBand="0" w:noVBand="1" w:val="04A0"/>
        <w:tblLayout w:type="fixed"/>
        <w:tblW w:w="14458" w:type="dxa"/>
      </w:tblPr>
      <w:tblGrid>
        <w:gridCol w:w="6520"/>
        <w:gridCol w:w="1587"/>
        <w:gridCol w:w="1587"/>
        <w:gridCol w:w="1587"/>
        <w:gridCol w:w="1587"/>
        <w:gridCol w:w="1587"/>
      </w:tblGrid>
      <w:tr>
        <w:trPr>
          <w:tblHeader w:val="true"/>
        </w:trPr>
        <w:tc>
          <w:tcPr>
            <w:tcW w:type="dxa" w:w="6520"/>
            <w:shd w:val="clear" w:color="auto" w:fill="1F4E79"/>
          </w:tcPr>
          <w:p>
            <w:pPr>
              <w:jc w:val="center"/>
            </w:pPr>
            <w:r/>
            <w:r>
              <w:rPr>
                <w:rFonts w:ascii="Arial" w:hAnsi="Arial" w:cs="Arial"/>
                <w:b/>
                <w:i w:val="0"/>
                <w:color w:val="FFFFFF"/>
                <w:sz w:val="16"/>
              </w:rPr>
              <w:t>RESULTADO</w:t>
            </w:r>
          </w:p>
        </w:tc>
        <w:tc>
          <w:tcPr>
            <w:tcW w:type="dxa" w:w="1587"/>
            <w:shd w:val="clear" w:color="auto" w:fill="1F4E79"/>
          </w:tcPr>
          <w:p>
            <w:pPr>
              <w:jc w:val="center"/>
            </w:pPr>
            <w:r/>
            <w:r>
              <w:rPr>
                <w:rFonts w:ascii="Arial" w:hAnsi="Arial" w:cs="Arial"/>
                <w:b/>
                <w:i w:val="0"/>
                <w:color w:val="FFFFFF"/>
                <w:sz w:val="16"/>
              </w:rPr>
              <w:t>P10</w:t>
            </w:r>
          </w:p>
        </w:tc>
        <w:tc>
          <w:tcPr>
            <w:tcW w:type="dxa" w:w="1587"/>
            <w:shd w:val="clear" w:color="auto" w:fill="1F4E79"/>
          </w:tcPr>
          <w:p>
            <w:pPr>
              <w:jc w:val="center"/>
            </w:pPr>
            <w:r/>
            <w:r>
              <w:rPr>
                <w:rFonts w:ascii="Arial" w:hAnsi="Arial" w:cs="Arial"/>
                <w:b/>
                <w:i w:val="0"/>
                <w:color w:val="FFFFFF"/>
                <w:sz w:val="16"/>
              </w:rPr>
              <w:t>P50</w:t>
            </w:r>
          </w:p>
        </w:tc>
        <w:tc>
          <w:tcPr>
            <w:tcW w:type="dxa" w:w="1587"/>
            <w:shd w:val="clear" w:color="auto" w:fill="1F4E79"/>
          </w:tcPr>
          <w:p>
            <w:pPr>
              <w:jc w:val="center"/>
            </w:pPr>
            <w:r/>
            <w:r>
              <w:rPr>
                <w:rFonts w:ascii="Arial" w:hAnsi="Arial" w:cs="Arial"/>
                <w:b/>
                <w:i w:val="0"/>
                <w:color w:val="FFFFFF"/>
                <w:sz w:val="16"/>
              </w:rPr>
              <w:t>P80</w:t>
            </w:r>
          </w:p>
        </w:tc>
        <w:tc>
          <w:tcPr>
            <w:tcW w:type="dxa" w:w="1587"/>
            <w:shd w:val="clear" w:color="auto" w:fill="1F4E79"/>
          </w:tcPr>
          <w:p>
            <w:pPr>
              <w:jc w:val="center"/>
            </w:pPr>
            <w:r/>
            <w:r>
              <w:rPr>
                <w:rFonts w:ascii="Arial" w:hAnsi="Arial" w:cs="Arial"/>
                <w:b/>
                <w:i w:val="0"/>
                <w:color w:val="FFFFFF"/>
                <w:sz w:val="16"/>
              </w:rPr>
              <w:t>P90</w:t>
            </w:r>
          </w:p>
        </w:tc>
        <w:tc>
          <w:tcPr>
            <w:tcW w:type="dxa" w:w="1587"/>
            <w:shd w:val="clear" w:color="auto" w:fill="1F4E79"/>
          </w:tcPr>
          <w:p>
            <w:pPr>
              <w:jc w:val="center"/>
            </w:pPr>
            <w:r/>
            <w:r>
              <w:rPr>
                <w:rFonts w:ascii="Arial" w:hAnsi="Arial" w:cs="Arial"/>
                <w:b/>
                <w:i w:val="0"/>
                <w:color w:val="FFFFFF"/>
                <w:sz w:val="16"/>
              </w:rPr>
              <w:t>MEDIA</w:t>
            </w:r>
          </w:p>
        </w:tc>
      </w:tr>
      <w:tr>
        <w:tc>
          <w:tcPr>
            <w:tcW w:type="dxa" w:w="6520"/>
          </w:tcPr>
          <w:p>
            <w:pPr>
              <w:jc w:val="left"/>
            </w:pPr>
            <w:r/>
            <w:r>
              <w:rPr>
                <w:rFonts w:ascii="Arial" w:hAnsi="Arial" w:cs="Arial"/>
                <w:b w:val="0"/>
                <w:i w:val="0"/>
                <w:sz w:val="16"/>
              </w:rPr>
              <w:t>Efecto en costo para la Entidad - inherente (% del presupuesto de obra)</w:t>
            </w:r>
          </w:p>
        </w:tc>
        <w:tc>
          <w:tcPr>
            <w:tcW w:type="dxa" w:w="1587"/>
          </w:tcPr>
          <w:p>
            <w:pPr>
              <w:jc w:val="center"/>
            </w:pPr>
            <w:r/>
            <w:r>
              <w:rPr>
                <w:rFonts w:ascii="Arial" w:hAnsi="Arial" w:cs="Arial"/>
                <w:b w:val="0"/>
                <w:i w:val="0"/>
                <w:sz w:val="16"/>
              </w:rPr>
              <w:t>6.08 %</w:t>
            </w:r>
          </w:p>
        </w:tc>
        <w:tc>
          <w:tcPr>
            <w:tcW w:type="dxa" w:w="1587"/>
          </w:tcPr>
          <w:p>
            <w:pPr>
              <w:jc w:val="center"/>
            </w:pPr>
            <w:r/>
            <w:r>
              <w:rPr>
                <w:rFonts w:ascii="Arial" w:hAnsi="Arial" w:cs="Arial"/>
                <w:b w:val="0"/>
                <w:i w:val="0"/>
                <w:sz w:val="16"/>
              </w:rPr>
              <w:t>9.41 %</w:t>
            </w:r>
          </w:p>
        </w:tc>
        <w:tc>
          <w:tcPr>
            <w:tcW w:type="dxa" w:w="1587"/>
          </w:tcPr>
          <w:p>
            <w:pPr>
              <w:jc w:val="center"/>
            </w:pPr>
            <w:r/>
            <w:r>
              <w:rPr>
                <w:rFonts w:ascii="Arial" w:hAnsi="Arial" w:cs="Arial"/>
                <w:b w:val="0"/>
                <w:i w:val="0"/>
                <w:sz w:val="16"/>
              </w:rPr>
              <w:t>11.82 %</w:t>
            </w:r>
          </w:p>
        </w:tc>
        <w:tc>
          <w:tcPr>
            <w:tcW w:type="dxa" w:w="1587"/>
          </w:tcPr>
          <w:p>
            <w:pPr>
              <w:jc w:val="center"/>
            </w:pPr>
            <w:r/>
            <w:r>
              <w:rPr>
                <w:rFonts w:ascii="Arial" w:hAnsi="Arial" w:cs="Arial"/>
                <w:b w:val="0"/>
                <w:i w:val="0"/>
                <w:sz w:val="16"/>
              </w:rPr>
              <w:t>13.11 %</w:t>
            </w:r>
          </w:p>
        </w:tc>
        <w:tc>
          <w:tcPr>
            <w:tcW w:type="dxa" w:w="1587"/>
          </w:tcPr>
          <w:p>
            <w:pPr>
              <w:jc w:val="center"/>
            </w:pPr>
            <w:r/>
            <w:r>
              <w:rPr>
                <w:rFonts w:ascii="Arial" w:hAnsi="Arial" w:cs="Arial"/>
                <w:b w:val="0"/>
                <w:i w:val="0"/>
                <w:sz w:val="16"/>
              </w:rPr>
              <w:t>9.50 %</w:t>
            </w:r>
          </w:p>
        </w:tc>
      </w:tr>
      <w:tr>
        <w:tc>
          <w:tcPr>
            <w:tcW w:type="dxa" w:w="6520"/>
          </w:tcPr>
          <w:p>
            <w:pPr>
              <w:jc w:val="left"/>
            </w:pPr>
            <w:r/>
            <w:r>
              <w:rPr>
                <w:rFonts w:ascii="Arial" w:hAnsi="Arial" w:cs="Arial"/>
                <w:b w:val="0"/>
                <w:i w:val="0"/>
                <w:sz w:val="16"/>
              </w:rPr>
              <w:t>Efecto en costo para la Entidad - residual (% del presupuesto de obra)</w:t>
            </w:r>
          </w:p>
        </w:tc>
        <w:tc>
          <w:tcPr>
            <w:tcW w:type="dxa" w:w="1587"/>
          </w:tcPr>
          <w:p>
            <w:pPr>
              <w:jc w:val="center"/>
            </w:pPr>
            <w:r/>
            <w:r>
              <w:rPr>
                <w:rFonts w:ascii="Arial" w:hAnsi="Arial" w:cs="Arial"/>
                <w:b w:val="0"/>
                <w:i w:val="0"/>
                <w:sz w:val="16"/>
              </w:rPr>
              <w:t>2.22 %</w:t>
            </w:r>
          </w:p>
        </w:tc>
        <w:tc>
          <w:tcPr>
            <w:tcW w:type="dxa" w:w="1587"/>
          </w:tcPr>
          <w:p>
            <w:pPr>
              <w:jc w:val="center"/>
            </w:pPr>
            <w:r/>
            <w:r>
              <w:rPr>
                <w:rFonts w:ascii="Arial" w:hAnsi="Arial" w:cs="Arial"/>
                <w:b w:val="0"/>
                <w:i w:val="0"/>
                <w:sz w:val="16"/>
              </w:rPr>
              <w:t>4.54 %</w:t>
            </w:r>
          </w:p>
        </w:tc>
        <w:tc>
          <w:tcPr>
            <w:tcW w:type="dxa" w:w="1587"/>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t>7.57 %</w:t>
            </w:r>
          </w:p>
        </w:tc>
        <w:tc>
          <w:tcPr>
            <w:tcW w:type="dxa" w:w="1587"/>
          </w:tcPr>
          <w:p>
            <w:pPr>
              <w:jc w:val="center"/>
            </w:pPr>
            <w:r/>
            <w:r>
              <w:rPr>
                <w:rFonts w:ascii="Arial" w:hAnsi="Arial" w:cs="Arial"/>
                <w:b w:val="0"/>
                <w:i w:val="0"/>
                <w:sz w:val="16"/>
              </w:rPr>
              <w:t>4.75 %</w:t>
            </w:r>
          </w:p>
        </w:tc>
      </w:tr>
      <w:tr>
        <w:tc>
          <w:tcPr>
            <w:tcW w:type="dxa" w:w="6520"/>
          </w:tcPr>
          <w:p>
            <w:pPr>
              <w:jc w:val="left"/>
            </w:pPr>
            <w:r/>
            <w:r>
              <w:rPr>
                <w:rFonts w:ascii="Arial" w:hAnsi="Arial" w:cs="Arial"/>
                <w:b w:val="0"/>
                <w:i w:val="0"/>
                <w:sz w:val="16"/>
              </w:rPr>
              <w:t>Retraso total de la obra - inherente (días)</w:t>
            </w:r>
          </w:p>
        </w:tc>
        <w:tc>
          <w:tcPr>
            <w:tcW w:type="dxa" w:w="1587"/>
          </w:tcPr>
          <w:p>
            <w:pPr>
              <w:jc w:val="center"/>
            </w:pPr>
            <w:r/>
            <w:r>
              <w:rPr>
                <w:rFonts w:ascii="Arial" w:hAnsi="Arial" w:cs="Arial"/>
                <w:b w:val="0"/>
                <w:i w:val="0"/>
                <w:sz w:val="16"/>
              </w:rPr>
              <w:t>144</w:t>
            </w:r>
          </w:p>
        </w:tc>
        <w:tc>
          <w:tcPr>
            <w:tcW w:type="dxa" w:w="1587"/>
          </w:tcPr>
          <w:p>
            <w:pPr>
              <w:jc w:val="center"/>
            </w:pPr>
            <w:r/>
            <w:r>
              <w:rPr>
                <w:rFonts w:ascii="Arial" w:hAnsi="Arial" w:cs="Arial"/>
                <w:b w:val="0"/>
                <w:i w:val="0"/>
                <w:sz w:val="16"/>
              </w:rPr>
              <w:t>196</w:t>
            </w:r>
          </w:p>
        </w:tc>
        <w:tc>
          <w:tcPr>
            <w:tcW w:type="dxa" w:w="1587"/>
          </w:tcPr>
          <w:p>
            <w:pPr>
              <w:jc w:val="center"/>
            </w:pPr>
            <w:r/>
            <w:r>
              <w:rPr>
                <w:rFonts w:ascii="Arial" w:hAnsi="Arial" w:cs="Arial"/>
                <w:b w:val="0"/>
                <w:i w:val="0"/>
                <w:sz w:val="16"/>
              </w:rPr>
              <w:t>230</w:t>
            </w:r>
          </w:p>
        </w:tc>
        <w:tc>
          <w:tcPr>
            <w:tcW w:type="dxa" w:w="1587"/>
          </w:tcPr>
          <w:p>
            <w:pPr>
              <w:jc w:val="center"/>
            </w:pPr>
            <w:r/>
            <w:r>
              <w:rPr>
                <w:rFonts w:ascii="Arial" w:hAnsi="Arial" w:cs="Arial"/>
                <w:b w:val="0"/>
                <w:i w:val="0"/>
                <w:sz w:val="16"/>
              </w:rPr>
              <w:t>248</w:t>
            </w:r>
          </w:p>
        </w:tc>
        <w:tc>
          <w:tcPr>
            <w:tcW w:type="dxa" w:w="1587"/>
          </w:tcPr>
          <w:p>
            <w:pPr>
              <w:jc w:val="center"/>
            </w:pPr>
            <w:r/>
            <w:r>
              <w:rPr>
                <w:rFonts w:ascii="Arial" w:hAnsi="Arial" w:cs="Arial"/>
                <w:b w:val="0"/>
                <w:i w:val="0"/>
                <w:sz w:val="16"/>
              </w:rPr>
              <w:t>196</w:t>
            </w:r>
          </w:p>
        </w:tc>
      </w:tr>
      <w:tr>
        <w:tc>
          <w:tcPr>
            <w:tcW w:type="dxa" w:w="6520"/>
          </w:tcPr>
          <w:p>
            <w:pPr>
              <w:jc w:val="left"/>
            </w:pPr>
            <w:r/>
            <w:r>
              <w:rPr>
                <w:rFonts w:ascii="Arial" w:hAnsi="Arial" w:cs="Arial"/>
                <w:b w:val="0"/>
                <w:i w:val="0"/>
                <w:sz w:val="16"/>
              </w:rPr>
              <w:t>Retraso total de la obra - residual (días)</w:t>
            </w:r>
          </w:p>
        </w:tc>
        <w:tc>
          <w:tcPr>
            <w:tcW w:type="dxa" w:w="1587"/>
          </w:tcPr>
          <w:p>
            <w:pPr>
              <w:jc w:val="center"/>
            </w:pPr>
            <w:r/>
            <w:r>
              <w:rPr>
                <w:rFonts w:ascii="Arial" w:hAnsi="Arial" w:cs="Arial"/>
                <w:b w:val="0"/>
                <w:i w:val="0"/>
                <w:sz w:val="16"/>
              </w:rPr>
              <w:t>62</w:t>
            </w:r>
          </w:p>
        </w:tc>
        <w:tc>
          <w:tcPr>
            <w:tcW w:type="dxa" w:w="1587"/>
          </w:tcPr>
          <w:p>
            <w:pPr>
              <w:jc w:val="center"/>
            </w:pPr>
            <w:r/>
            <w:r>
              <w:rPr>
                <w:rFonts w:ascii="Arial" w:hAnsi="Arial" w:cs="Arial"/>
                <w:b w:val="0"/>
                <w:i w:val="0"/>
                <w:sz w:val="16"/>
              </w:rPr>
              <w:t>113</w:t>
            </w:r>
          </w:p>
        </w:tc>
        <w:tc>
          <w:tcPr>
            <w:tcW w:type="dxa" w:w="1587"/>
          </w:tcPr>
          <w:p>
            <w:pPr>
              <w:jc w:val="center"/>
            </w:pPr>
            <w:r/>
            <w:r>
              <w:rPr>
                <w:rFonts w:ascii="Arial" w:hAnsi="Arial" w:cs="Arial"/>
                <w:b w:val="0"/>
                <w:i w:val="0"/>
                <w:sz w:val="16"/>
              </w:rPr>
              <w:t>148</w:t>
            </w:r>
          </w:p>
        </w:tc>
        <w:tc>
          <w:tcPr>
            <w:tcW w:type="dxa" w:w="1587"/>
          </w:tcPr>
          <w:p>
            <w:pPr>
              <w:jc w:val="center"/>
            </w:pPr>
            <w:r/>
            <w:r>
              <w:rPr>
                <w:rFonts w:ascii="Arial" w:hAnsi="Arial" w:cs="Arial"/>
                <w:b w:val="0"/>
                <w:i w:val="0"/>
                <w:sz w:val="16"/>
              </w:rPr>
              <w:t>167</w:t>
            </w:r>
          </w:p>
        </w:tc>
        <w:tc>
          <w:tcPr>
            <w:tcW w:type="dxa" w:w="1587"/>
          </w:tcPr>
          <w:p>
            <w:pPr>
              <w:jc w:val="center"/>
            </w:pPr>
            <w:r/>
            <w:r>
              <w:rPr>
                <w:rFonts w:ascii="Arial" w:hAnsi="Arial" w:cs="Arial"/>
                <w:b w:val="0"/>
                <w:i w:val="0"/>
                <w:sz w:val="16"/>
              </w:rPr>
              <w:t>114</w:t>
            </w:r>
          </w:p>
        </w:tc>
      </w:tr>
      <w:tr>
        <w:tc>
          <w:tcPr>
            <w:tcW w:type="dxa" w:w="6520"/>
          </w:tcPr>
          <w:p>
            <w:pPr>
              <w:jc w:val="left"/>
            </w:pPr>
            <w:r/>
            <w:r>
              <w:rPr>
                <w:rFonts w:ascii="Arial" w:hAnsi="Arial" w:cs="Arial"/>
                <w:b w:val="0"/>
                <w:i w:val="0"/>
                <w:sz w:val="16"/>
              </w:rPr>
              <w:t>Retraso atribuible a la Entidad - inherente (días)</w:t>
            </w:r>
          </w:p>
        </w:tc>
        <w:tc>
          <w:tcPr>
            <w:tcW w:type="dxa" w:w="1587"/>
          </w:tcPr>
          <w:p>
            <w:pPr>
              <w:jc w:val="center"/>
            </w:pPr>
            <w:r/>
            <w:r>
              <w:rPr>
                <w:rFonts w:ascii="Arial" w:hAnsi="Arial" w:cs="Arial"/>
                <w:b w:val="0"/>
                <w:i w:val="0"/>
                <w:sz w:val="16"/>
              </w:rPr>
              <w:t>96</w:t>
            </w:r>
          </w:p>
        </w:tc>
        <w:tc>
          <w:tcPr>
            <w:tcW w:type="dxa" w:w="1587"/>
          </w:tcPr>
          <w:p>
            <w:pPr>
              <w:jc w:val="center"/>
            </w:pPr>
            <w:r/>
            <w:r>
              <w:rPr>
                <w:rFonts w:ascii="Arial" w:hAnsi="Arial" w:cs="Arial"/>
                <w:b w:val="0"/>
                <w:i w:val="0"/>
                <w:sz w:val="16"/>
              </w:rPr>
              <w:t>149</w:t>
            </w:r>
          </w:p>
        </w:tc>
        <w:tc>
          <w:tcPr>
            <w:tcW w:type="dxa" w:w="1587"/>
          </w:tcPr>
          <w:p>
            <w:pPr>
              <w:jc w:val="center"/>
            </w:pPr>
            <w:r/>
            <w:r>
              <w:rPr>
                <w:rFonts w:ascii="Arial" w:hAnsi="Arial" w:cs="Arial"/>
                <w:b w:val="0"/>
                <w:i w:val="0"/>
                <w:sz w:val="16"/>
              </w:rPr>
              <w:t>185</w:t>
            </w:r>
          </w:p>
        </w:tc>
        <w:tc>
          <w:tcPr>
            <w:tcW w:type="dxa" w:w="1587"/>
          </w:tcPr>
          <w:p>
            <w:pPr>
              <w:jc w:val="center"/>
            </w:pPr>
            <w:r/>
            <w:r>
              <w:rPr>
                <w:rFonts w:ascii="Arial" w:hAnsi="Arial" w:cs="Arial"/>
                <w:b w:val="0"/>
                <w:i w:val="0"/>
                <w:sz w:val="16"/>
              </w:rPr>
              <w:t>204</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Retraso atribuible a la Entidad - residual (días)</w:t>
            </w:r>
          </w:p>
        </w:tc>
        <w:tc>
          <w:tcPr>
            <w:tcW w:type="dxa" w:w="1587"/>
          </w:tcPr>
          <w:p>
            <w:pPr>
              <w:jc w:val="center"/>
            </w:pPr>
            <w:r/>
            <w:r>
              <w:rPr>
                <w:rFonts w:ascii="Arial" w:hAnsi="Arial" w:cs="Arial"/>
                <w:b w:val="0"/>
                <w:i w:val="0"/>
                <w:sz w:val="16"/>
              </w:rPr>
              <w:t>30</w:t>
            </w:r>
          </w:p>
        </w:tc>
        <w:tc>
          <w:tcPr>
            <w:tcW w:type="dxa" w:w="1587"/>
          </w:tcPr>
          <w:p>
            <w:pPr>
              <w:jc w:val="center"/>
            </w:pPr>
            <w:r/>
            <w:r>
              <w:rPr>
                <w:rFonts w:ascii="Arial" w:hAnsi="Arial" w:cs="Arial"/>
                <w:b w:val="0"/>
                <w:i w:val="0"/>
                <w:sz w:val="16"/>
              </w:rPr>
              <w:t>77</w:t>
            </w:r>
          </w:p>
        </w:tc>
        <w:tc>
          <w:tcPr>
            <w:tcW w:type="dxa" w:w="1587"/>
          </w:tcPr>
          <w:p>
            <w:pPr>
              <w:jc w:val="center"/>
            </w:pPr>
            <w:r/>
            <w:r>
              <w:rPr>
                <w:rFonts w:ascii="Arial" w:hAnsi="Arial" w:cs="Arial"/>
                <w:b w:val="0"/>
                <w:i w:val="0"/>
                <w:sz w:val="16"/>
              </w:rPr>
              <w:t>111</w:t>
            </w:r>
          </w:p>
        </w:tc>
        <w:tc>
          <w:tcPr>
            <w:tcW w:type="dxa" w:w="1587"/>
          </w:tcPr>
          <w:p>
            <w:pPr>
              <w:jc w:val="center"/>
            </w:pPr>
            <w:r/>
            <w:r>
              <w:rPr>
                <w:rFonts w:ascii="Arial" w:hAnsi="Arial" w:cs="Arial"/>
                <w:b w:val="0"/>
                <w:i w:val="0"/>
                <w:sz w:val="16"/>
              </w:rPr>
              <w:t>131</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Efecto en costo de riesgos del contratista - inherente (%)</w:t>
            </w:r>
          </w:p>
        </w:tc>
        <w:tc>
          <w:tcPr>
            <w:tcW w:type="dxa" w:w="1587"/>
          </w:tcPr>
          <w:p>
            <w:pPr>
              <w:jc w:val="center"/>
            </w:pPr>
            <w:r/>
            <w:r>
              <w:rPr>
                <w:rFonts w:ascii="Arial" w:hAnsi="Arial" w:cs="Arial"/>
                <w:b w:val="0"/>
                <w:i w:val="0"/>
                <w:sz w:val="16"/>
              </w:rPr>
              <w:t>1.41 %</w:t>
            </w:r>
          </w:p>
        </w:tc>
        <w:tc>
          <w:tcPr>
            <w:tcW w:type="dxa" w:w="1587"/>
          </w:tcPr>
          <w:p>
            <w:pPr>
              <w:jc w:val="center"/>
            </w:pPr>
            <w:r/>
            <w:r>
              <w:rPr>
                <w:rFonts w:ascii="Arial" w:hAnsi="Arial" w:cs="Arial"/>
                <w:b w:val="0"/>
                <w:i w:val="0"/>
                <w:sz w:val="16"/>
              </w:rPr>
              <w:t>2.16 %</w:t>
            </w:r>
          </w:p>
        </w:tc>
        <w:tc>
          <w:tcPr>
            <w:tcW w:type="dxa" w:w="1587"/>
          </w:tcPr>
          <w:p>
            <w:pPr>
              <w:jc w:val="center"/>
            </w:pPr>
            <w:r/>
            <w:r>
              <w:rPr>
                <w:rFonts w:ascii="Arial" w:hAnsi="Arial" w:cs="Arial"/>
                <w:b w:val="0"/>
                <w:i w:val="0"/>
                <w:sz w:val="16"/>
              </w:rPr>
              <w:t>2.70 %</w:t>
            </w:r>
          </w:p>
        </w:tc>
        <w:tc>
          <w:tcPr>
            <w:tcW w:type="dxa" w:w="1587"/>
          </w:tcPr>
          <w:p>
            <w:pPr>
              <w:jc w:val="center"/>
            </w:pPr>
            <w:r/>
            <w:r>
              <w:rPr>
                <w:rFonts w:ascii="Arial" w:hAnsi="Arial" w:cs="Arial"/>
                <w:b w:val="0"/>
                <w:i w:val="0"/>
                <w:sz w:val="16"/>
              </w:rPr>
              <w:t>2.99 %</w:t>
            </w:r>
          </w:p>
        </w:tc>
        <w:tc>
          <w:tcPr>
            <w:tcW w:type="dxa" w:w="1587"/>
          </w:tcPr>
          <w:p>
            <w:pPr>
              <w:jc w:val="center"/>
            </w:pPr>
            <w:r/>
            <w:r>
              <w:rPr>
                <w:rFonts w:ascii="Arial" w:hAnsi="Arial" w:cs="Arial"/>
                <w:b w:val="0"/>
                <w:i w:val="0"/>
                <w:sz w:val="16"/>
              </w:rPr>
              <w:t>2.19 %</w:t>
            </w:r>
          </w:p>
        </w:tc>
      </w:tr>
      <w:tr>
        <w:tc>
          <w:tcPr>
            <w:tcW w:type="dxa" w:w="6520"/>
          </w:tcPr>
          <w:p>
            <w:pPr>
              <w:jc w:val="left"/>
            </w:pPr>
            <w:r/>
            <w:r>
              <w:rPr>
                <w:rFonts w:ascii="Arial" w:hAnsi="Arial" w:cs="Arial"/>
                <w:b w:val="0"/>
                <w:i w:val="0"/>
                <w:sz w:val="16"/>
              </w:rPr>
              <w:t>Efecto en costo de riesgos del contratista - residual (%)</w:t>
            </w:r>
          </w:p>
        </w:tc>
        <w:tc>
          <w:tcPr>
            <w:tcW w:type="dxa" w:w="1587"/>
          </w:tcPr>
          <w:p>
            <w:pPr>
              <w:jc w:val="center"/>
            </w:pPr>
            <w:r/>
            <w:r>
              <w:rPr>
                <w:rFonts w:ascii="Arial" w:hAnsi="Arial" w:cs="Arial"/>
                <w:b w:val="0"/>
                <w:i w:val="0"/>
                <w:sz w:val="16"/>
              </w:rPr>
              <w:t>0.67 %</w:t>
            </w:r>
          </w:p>
        </w:tc>
        <w:tc>
          <w:tcPr>
            <w:tcW w:type="dxa" w:w="1587"/>
          </w:tcPr>
          <w:p>
            <w:pPr>
              <w:jc w:val="center"/>
            </w:pPr>
            <w:r/>
            <w:r>
              <w:rPr>
                <w:rFonts w:ascii="Arial" w:hAnsi="Arial" w:cs="Arial"/>
                <w:b w:val="0"/>
                <w:i w:val="0"/>
                <w:sz w:val="16"/>
              </w:rPr>
              <w:t>1.33 %</w:t>
            </w:r>
          </w:p>
        </w:tc>
        <w:tc>
          <w:tcPr>
            <w:tcW w:type="dxa" w:w="1587"/>
          </w:tcPr>
          <w:p>
            <w:pPr>
              <w:jc w:val="center"/>
            </w:pPr>
            <w:r/>
            <w:r>
              <w:rPr>
                <w:rFonts w:ascii="Arial" w:hAnsi="Arial" w:cs="Arial"/>
                <w:b w:val="0"/>
                <w:i w:val="0"/>
                <w:sz w:val="16"/>
              </w:rPr>
              <w:t>1.84 %</w:t>
            </w:r>
          </w:p>
        </w:tc>
        <w:tc>
          <w:tcPr>
            <w:tcW w:type="dxa" w:w="1587"/>
          </w:tcPr>
          <w:p>
            <w:pPr>
              <w:jc w:val="center"/>
            </w:pPr>
            <w:r/>
            <w:r>
              <w:rPr>
                <w:rFonts w:ascii="Arial" w:hAnsi="Arial" w:cs="Arial"/>
                <w:b w:val="0"/>
                <w:i w:val="0"/>
                <w:sz w:val="16"/>
              </w:rPr>
              <w:t>2.12 %</w:t>
            </w:r>
          </w:p>
        </w:tc>
        <w:tc>
          <w:tcPr>
            <w:tcW w:type="dxa" w:w="1587"/>
          </w:tcPr>
          <w:p>
            <w:pPr>
              <w:jc w:val="center"/>
            </w:pPr>
            <w:r/>
            <w:r>
              <w:rPr>
                <w:rFonts w:ascii="Arial" w:hAnsi="Arial" w:cs="Arial"/>
                <w:b w:val="0"/>
                <w:i w:val="0"/>
                <w:sz w:val="16"/>
              </w:rPr>
              <w:t>1.37 %</w:t>
            </w:r>
          </w:p>
        </w:tc>
      </w:tr>
      <w:tr>
        <w:tc>
          <w:tcPr>
            <w:tcW w:type="dxa" w:w="6520"/>
            <w:shd w:val="clear" w:color="auto" w:fill="FF7C80"/>
          </w:tcPr>
          <w:p>
            <w:pPr>
              <w:jc w:val="left"/>
            </w:pPr>
            <w:r/>
            <w:r>
              <w:rPr>
                <w:rFonts w:ascii="Arial" w:hAnsi="Arial" w:cs="Arial"/>
                <w:b w:val="0"/>
                <w:i w:val="0"/>
                <w:sz w:val="16"/>
              </w:rPr>
              <w:t>Reserva de contingencia recomendada (P80 residual, % del presupuesto de obra)</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c>
          <w:tcPr>
            <w:tcW w:type="dxa" w:w="1587"/>
            <w:shd w:val="clear" w:color="auto" w:fill="FF7C80"/>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r>
    </w:tbl>
    <w:p>
      <w:pPr>
        <w:spacing w:before="0" w:after="80" w:line="276" w:lineRule="auto"/>
        <w:jc w:val="both"/>
      </w:pPr>
    </w:p>
    <w:p>
      <w:pPr>
        <w:spacing w:before="0" w:after="60" w:line="276" w:lineRule="auto"/>
        <w:ind w:left="510" w:hanging="255"/>
        <w:jc w:val="both"/>
      </w:pPr>
      <w:r>
        <w:rPr>
          <w:rFonts w:ascii="Arial" w:hAnsi="Arial" w:cs="Arial"/>
          <w:b w:val="0"/>
          <w:i w:val="0"/>
          <w:sz w:val="20"/>
        </w:rPr>
        <w:t>•  Cada riesgo ocurre en una iteración con su probabilidad (inherente o residual); si ocurre, su costo y su retraso se toman de una distribución triangular (mínimo, más probable, máximo).</w:t>
      </w:r>
    </w:p>
    <w:p>
      <w:pPr>
        <w:spacing w:before="0" w:after="60" w:line="276" w:lineRule="auto"/>
        <w:ind w:left="510" w:hanging="255"/>
        <w:jc w:val="both"/>
      </w:pPr>
      <w:r>
        <w:rPr>
          <w:rFonts w:ascii="Arial" w:hAnsi="Arial" w:cs="Arial"/>
          <w:b w:val="0"/>
          <w:i w:val="0"/>
          <w:sz w:val="20"/>
        </w:rPr>
        <w:t>•  Efecto en costo para la Entidad: riesgos de la Entidad, 50 % de los compartidos (descontando la póliza CAR donde aplica) y los días de ampliación que le corresponden por el costo diario.</w:t>
      </w:r>
    </w:p>
    <w:p>
      <w:pPr>
        <w:spacing w:before="0" w:after="60" w:line="276" w:lineRule="auto"/>
        <w:ind w:left="510" w:hanging="255"/>
        <w:jc w:val="both"/>
      </w:pPr>
      <w:r>
        <w:rPr>
          <w:rFonts w:ascii="Arial" w:hAnsi="Arial" w:cs="Arial"/>
          <w:b w:val="0"/>
          <w:i w:val="0"/>
          <w:sz w:val="20"/>
        </w:rPr>
        <w:t>•  Plazo: los riesgos de ruta crítica se agrupan por etapa (inicio, clima, terreno, gestión); en cada grupo se suma el mayor retraso y el 25 % de los demás, y los grupos se suman.</w:t>
      </w:r>
    </w:p>
    <w:p>
      <w:pPr>
        <w:jc w:val="center"/>
      </w:pPr>
      <w:r>
        <w:drawing>
          <wp:inline xmlns:a="http://schemas.openxmlformats.org/drawingml/2006/main" xmlns:pic="http://schemas.openxmlformats.org/drawingml/2006/picture">
            <wp:extent cx="6120000" cy="2169818"/>
            <wp:docPr id="1" name="Picture 1"/>
            <wp:cNvGraphicFramePr>
              <a:graphicFrameLocks noChangeAspect="1"/>
            </wp:cNvGraphicFramePr>
            <a:graphic>
              <a:graphicData uri="http://schemas.openxmlformats.org/drawingml/2006/picture">
                <pic:pic>
                  <pic:nvPicPr>
                    <pic:cNvPr id="0" name="f5_montecarlo.png"/>
                    <pic:cNvPicPr/>
                  </pic:nvPicPr>
                  <pic:blipFill>
                    <a:blip r:embed="rId9"/>
                    <a:stretch>
                      <a:fillRect/>
                    </a:stretch>
                  </pic:blipFill>
                  <pic:spPr>
                    <a:xfrm>
                      <a:off x="0" y="0"/>
                      <a:ext cx="6120000" cy="2169818"/>
                    </a:xfrm>
                    <a:prstGeom prst="rect"/>
                  </pic:spPr>
                </pic:pic>
              </a:graphicData>
            </a:graphic>
          </wp:inline>
        </w:drawing>
      </w:r>
    </w:p>
    <w:p>
      <w:pPr>
        <w:keepNext/>
        <w:spacing w:before="160" w:after="80" w:line="276" w:lineRule="auto"/>
        <w:jc w:val="left"/>
      </w:pPr>
      <w:r>
        <w:rPr>
          <w:rFonts w:ascii="Arial" w:hAnsi="Arial" w:cs="Arial"/>
          <w:b/>
          <w:i w:val="0"/>
          <w:color w:val="1F4E79"/>
          <w:sz w:val="21"/>
        </w:rPr>
        <w:t>A2.7 Mapa de calor</w:t>
      </w:r>
    </w:p>
    <w:p>
      <w:pPr>
        <w:keepNext/>
        <w:spacing w:before="80" w:after="60" w:line="276" w:lineRule="auto"/>
        <w:jc w:val="center"/>
      </w:pPr>
      <w:r>
        <w:rPr>
          <w:rFonts w:ascii="Arial" w:hAnsi="Arial" w:cs="Arial"/>
          <w:b/>
          <w:i w:val="0"/>
          <w:sz w:val="18"/>
        </w:rPr>
        <w:t>Mapa de calor - Inherente (antes de la respuesta)</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t>R-01, R-25</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 R-11</w:t>
            </w:r>
          </w:p>
        </w:tc>
        <w:tc>
          <w:tcPr>
            <w:tcW w:type="dxa" w:w="2381"/>
            <w:shd w:val="clear" w:color="auto" w:fill="FFD966"/>
          </w:tcPr>
          <w:p>
            <w:pPr>
              <w:jc w:val="center"/>
            </w:pPr>
            <w:r/>
            <w:r>
              <w:rPr>
                <w:rFonts w:ascii="Arial" w:hAnsi="Arial" w:cs="Arial"/>
                <w:b w:val="0"/>
                <w:i w:val="0"/>
                <w:sz w:val="15"/>
              </w:rPr>
              <w:t>R-10, R-16,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t>R-20, R-31</w:t>
            </w:r>
          </w:p>
        </w:tc>
        <w:tc>
          <w:tcPr>
            <w:tcW w:type="dxa" w:w="2381"/>
            <w:shd w:val="clear" w:color="auto" w:fill="FFD966"/>
          </w:tcPr>
          <w:p>
            <w:pPr>
              <w:jc w:val="center"/>
            </w:pPr>
            <w:r/>
            <w:r>
              <w:rPr>
                <w:rFonts w:ascii="Arial" w:hAnsi="Arial" w:cs="Arial"/>
                <w:b w:val="0"/>
                <w:i w:val="0"/>
                <w:sz w:val="15"/>
              </w:rPr>
              <w:t>R-03, R-12, R-13, R-18, R-19, R-24, R-27, R-29</w:t>
            </w:r>
          </w:p>
        </w:tc>
        <w:tc>
          <w:tcPr>
            <w:tcW w:type="dxa" w:w="2381"/>
            <w:shd w:val="clear" w:color="auto" w:fill="FFD966"/>
          </w:tcPr>
          <w:p>
            <w:pPr>
              <w:jc w:val="center"/>
            </w:pPr>
            <w:r/>
            <w:r>
              <w:rPr>
                <w:rFonts w:ascii="Arial" w:hAnsi="Arial" w:cs="Arial"/>
                <w:b w:val="0"/>
                <w:i w:val="0"/>
                <w:sz w:val="15"/>
              </w:rPr>
              <w:t>R-04, R-07, R-09, R-23</w:t>
            </w:r>
          </w:p>
        </w:tc>
        <w:tc>
          <w:tcPr>
            <w:tcW w:type="dxa" w:w="2381"/>
            <w:shd w:val="clear" w:color="auto" w:fill="FF7C80"/>
          </w:tcPr>
          <w:p>
            <w:pPr>
              <w:jc w:val="center"/>
            </w:pPr>
            <w:r/>
            <w:r>
              <w:rPr>
                <w:rFonts w:ascii="Arial" w:hAnsi="Arial" w:cs="Arial"/>
                <w:b w:val="0"/>
                <w:i w:val="0"/>
                <w:sz w:val="15"/>
              </w:rPr>
              <w:t>R-08, R-15</w:t>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R-32</w:t>
            </w:r>
          </w:p>
        </w:tc>
        <w:tc>
          <w:tcPr>
            <w:tcW w:type="dxa" w:w="2381"/>
            <w:shd w:val="clear" w:color="auto" w:fill="A9D08E"/>
          </w:tcPr>
          <w:p>
            <w:pPr>
              <w:jc w:val="center"/>
            </w:pPr>
            <w:r/>
            <w:r>
              <w:rPr>
                <w:rFonts w:ascii="Arial" w:hAnsi="Arial" w:cs="Arial"/>
                <w:b w:val="0"/>
                <w:i w:val="0"/>
                <w:sz w:val="15"/>
              </w:rPr>
              <w:t>R-21, R-26, R-28, R-30, R-33</w:t>
            </w:r>
          </w:p>
        </w:tc>
        <w:tc>
          <w:tcPr>
            <w:tcW w:type="dxa" w:w="2381"/>
            <w:shd w:val="clear" w:color="auto" w:fill="FFD966"/>
          </w:tcPr>
          <w:p>
            <w:pPr>
              <w:jc w:val="center"/>
            </w:pPr>
            <w:r/>
            <w:r>
              <w:rPr>
                <w:rFonts w:ascii="Arial" w:hAnsi="Arial" w:cs="Arial"/>
                <w:b w:val="0"/>
                <w:i w:val="0"/>
                <w:sz w:val="15"/>
              </w:rPr>
              <w:t>R-02, R-14, R-34</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R-22</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80" w:after="60" w:line="276" w:lineRule="auto"/>
        <w:jc w:val="center"/>
      </w:pPr>
      <w:r>
        <w:rPr>
          <w:rFonts w:ascii="Arial" w:hAnsi="Arial" w:cs="Arial"/>
          <w:b/>
          <w:i w:val="0"/>
          <w:sz w:val="18"/>
        </w:rPr>
        <w:t>Mapa de calor - Residual (con la respuesta ejecutada)</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R-01,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R-20, R-31, R-32</w:t>
            </w:r>
          </w:p>
        </w:tc>
        <w:tc>
          <w:tcPr>
            <w:tcW w:type="dxa" w:w="2381"/>
            <w:shd w:val="clear" w:color="auto" w:fill="A9D08E"/>
          </w:tcPr>
          <w:p>
            <w:pPr>
              <w:jc w:val="center"/>
            </w:pPr>
            <w:r/>
            <w:r>
              <w:rPr>
                <w:rFonts w:ascii="Arial" w:hAnsi="Arial" w:cs="Arial"/>
                <w:b w:val="0"/>
                <w:i w:val="0"/>
                <w:sz w:val="15"/>
              </w:rPr>
              <w:t>R-03, R-11, R-12, R-13, R-18, R-19, R-24, R-27, R-29, R-30</w:t>
            </w:r>
          </w:p>
        </w:tc>
        <w:tc>
          <w:tcPr>
            <w:tcW w:type="dxa" w:w="2381"/>
            <w:shd w:val="clear" w:color="auto" w:fill="FFD966"/>
          </w:tcPr>
          <w:p>
            <w:pPr>
              <w:jc w:val="center"/>
            </w:pPr>
            <w:r/>
            <w:r>
              <w:rPr>
                <w:rFonts w:ascii="Arial" w:hAnsi="Arial" w:cs="Arial"/>
                <w:b w:val="0"/>
                <w:i w:val="0"/>
                <w:sz w:val="15"/>
              </w:rPr>
              <w:t>R-02, R-04, R-07, R-10, R-16, R-23, R-25</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R-21, R-22, R-26, R-28, R-33</w:t>
            </w:r>
          </w:p>
        </w:tc>
        <w:tc>
          <w:tcPr>
            <w:tcW w:type="dxa" w:w="2381"/>
            <w:shd w:val="clear" w:color="auto" w:fill="A9D08E"/>
          </w:tcPr>
          <w:p>
            <w:pPr>
              <w:jc w:val="center"/>
            </w:pPr>
            <w:r/>
            <w:r>
              <w:rPr>
                <w:rFonts w:ascii="Arial" w:hAnsi="Arial" w:cs="Arial"/>
                <w:b w:val="0"/>
                <w:i w:val="0"/>
                <w:sz w:val="15"/>
              </w:rPr>
              <w:t>R-09, R-14, R-34</w:t>
            </w:r>
          </w:p>
        </w:tc>
        <w:tc>
          <w:tcPr>
            <w:tcW w:type="dxa" w:w="2381"/>
            <w:shd w:val="clear" w:color="auto" w:fill="A9D08E"/>
          </w:tcPr>
          <w:p>
            <w:pPr>
              <w:jc w:val="center"/>
            </w:pPr>
            <w:r/>
            <w:r>
              <w:rPr>
                <w:rFonts w:ascii="Arial" w:hAnsi="Arial" w:cs="Arial"/>
                <w:b w:val="0"/>
                <w:i w:val="0"/>
                <w:sz w:val="15"/>
              </w:rPr>
              <w:t>R-08, R-15</w:t>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A2.8 Plan de respuesta</w:t>
      </w:r>
    </w:p>
    <w:tbl>
      <w:tblPr>
        <w:tblStyle w:val="TableGrid"/>
        <w:jc w:val="center"/>
        <w:tblLayout w:type="fixed"/>
        <w:tblLook w:firstColumn="1" w:firstRow="1" w:lastColumn="0" w:lastRow="0" w:noHBand="0" w:noVBand="1" w:val="04A0"/>
        <w:tblLayout w:type="fixed"/>
        <w:tblW w:w="14175" w:type="dxa"/>
      </w:tblPr>
      <w:tblGrid>
        <w:gridCol w:w="567"/>
        <w:gridCol w:w="1927"/>
        <w:gridCol w:w="907"/>
        <w:gridCol w:w="850"/>
        <w:gridCol w:w="3175"/>
        <w:gridCol w:w="1304"/>
        <w:gridCol w:w="1644"/>
        <w:gridCol w:w="1020"/>
        <w:gridCol w:w="1871"/>
        <w:gridCol w:w="907"/>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NIVEL INHERENTE</w:t>
            </w:r>
          </w:p>
        </w:tc>
        <w:tc>
          <w:tcPr>
            <w:tcW w:type="dxa" w:w="850"/>
            <w:shd w:val="clear" w:color="auto" w:fill="1F4E79"/>
          </w:tcPr>
          <w:p>
            <w:pPr>
              <w:jc w:val="center"/>
            </w:pPr>
            <w:r/>
            <w:r>
              <w:rPr>
                <w:rFonts w:ascii="Arial" w:hAnsi="Arial" w:cs="Arial"/>
                <w:b/>
                <w:i w:val="0"/>
                <w:color w:val="FFFFFF"/>
                <w:sz w:val="13"/>
              </w:rPr>
              <w:t>ESTRATEGIA</w:t>
            </w:r>
          </w:p>
        </w:tc>
        <w:tc>
          <w:tcPr>
            <w:tcW w:type="dxa" w:w="3175"/>
            <w:shd w:val="clear" w:color="auto" w:fill="1F4E79"/>
          </w:tcPr>
          <w:p>
            <w:pPr>
              <w:jc w:val="center"/>
            </w:pPr>
            <w:r/>
            <w:r>
              <w:rPr>
                <w:rFonts w:ascii="Arial" w:hAnsi="Arial" w:cs="Arial"/>
                <w:b/>
                <w:i w:val="0"/>
                <w:color w:val="FFFFFF"/>
                <w:sz w:val="13"/>
              </w:rPr>
              <w:t>ACCIONES DE RESPUESTA</w:t>
            </w:r>
          </w:p>
        </w:tc>
        <w:tc>
          <w:tcPr>
            <w:tcW w:type="dxa" w:w="1304"/>
            <w:shd w:val="clear" w:color="auto" w:fill="1F4E79"/>
          </w:tcPr>
          <w:p>
            <w:pPr>
              <w:jc w:val="center"/>
            </w:pPr>
            <w:r/>
            <w:r>
              <w:rPr>
                <w:rFonts w:ascii="Arial" w:hAnsi="Arial" w:cs="Arial"/>
                <w:b/>
                <w:i w:val="0"/>
                <w:color w:val="FFFFFF"/>
                <w:sz w:val="13"/>
              </w:rPr>
              <w:t>RESPONSABLE</w:t>
            </w:r>
          </w:p>
        </w:tc>
        <w:tc>
          <w:tcPr>
            <w:tcW w:type="dxa" w:w="1644"/>
            <w:shd w:val="clear" w:color="auto" w:fill="1F4E79"/>
          </w:tcPr>
          <w:p>
            <w:pPr>
              <w:jc w:val="center"/>
            </w:pPr>
            <w:r/>
            <w:r>
              <w:rPr>
                <w:rFonts w:ascii="Arial" w:hAnsi="Arial" w:cs="Arial"/>
                <w:b/>
                <w:i w:val="0"/>
                <w:color w:val="FFFFFF"/>
                <w:sz w:val="13"/>
              </w:rPr>
              <w:t>PARTIDA O RECURSO</w:t>
            </w:r>
          </w:p>
        </w:tc>
        <w:tc>
          <w:tcPr>
            <w:tcW w:type="dxa" w:w="1020"/>
            <w:shd w:val="clear" w:color="auto" w:fill="1F4E79"/>
          </w:tcPr>
          <w:p>
            <w:pPr>
              <w:jc w:val="center"/>
            </w:pPr>
            <w:r/>
            <w:r>
              <w:rPr>
                <w:rFonts w:ascii="Arial" w:hAnsi="Arial" w:cs="Arial"/>
                <w:b/>
                <w:i w:val="0"/>
                <w:color w:val="FFFFFF"/>
                <w:sz w:val="13"/>
              </w:rPr>
              <w:t>MOMENTO</w:t>
            </w:r>
          </w:p>
        </w:tc>
        <w:tc>
          <w:tcPr>
            <w:tcW w:type="dxa" w:w="1871"/>
            <w:shd w:val="clear" w:color="auto" w:fill="1F4E79"/>
          </w:tcPr>
          <w:p>
            <w:pPr>
              <w:jc w:val="center"/>
            </w:pPr>
            <w:r/>
            <w:r>
              <w:rPr>
                <w:rFonts w:ascii="Arial" w:hAnsi="Arial" w:cs="Arial"/>
                <w:b/>
                <w:i w:val="0"/>
                <w:color w:val="FFFFFF"/>
                <w:sz w:val="13"/>
              </w:rPr>
              <w:t>ALERTA TEMPRANA (DISPARADOR)</w:t>
            </w:r>
          </w:p>
        </w:tc>
        <w:tc>
          <w:tcPr>
            <w:tcW w:type="dxa" w:w="907"/>
            <w:shd w:val="clear" w:color="auto" w:fill="1F4E79"/>
          </w:tcPr>
          <w:p>
            <w:pPr>
              <w:jc w:val="center"/>
            </w:pPr>
            <w:r/>
            <w:r>
              <w:rPr>
                <w:rFonts w:ascii="Arial" w:hAnsi="Arial" w:cs="Arial"/>
                <w:b/>
                <w:i w:val="0"/>
                <w:color w:val="FFFFFF"/>
                <w:sz w:val="13"/>
              </w:rPr>
              <w:t>NIVEL RESIDUAL</w:t>
            </w:r>
          </w:p>
        </w:tc>
      </w:tr>
      <w:tr>
        <w:tc>
          <w:tcPr>
            <w:tcW w:type="dxa" w:w="567"/>
          </w:tcPr>
          <w:p>
            <w:pPr>
              <w:jc w:val="center"/>
            </w:pPr>
            <w:r/>
            <w:r>
              <w:rPr>
                <w:rFonts w:ascii="Arial" w:hAnsi="Arial" w:cs="Arial"/>
                <w:b w:val="0"/>
                <w:i w:val="0"/>
                <w:sz w:val="13"/>
              </w:rPr>
              <w:t>R-01</w:t>
            </w:r>
          </w:p>
        </w:tc>
        <w:tc>
          <w:tcPr>
            <w:tcW w:type="dxa" w:w="1928"/>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Cronograma valorizado con calendario climático: terraplenes, bases y carpeta en mayo-setiembre; drenaje provisional y bombeo; protección de capas terminadas; frentes alternos (alcantarillas, cunetas) en temporada de lluvias.</w:t>
            </w:r>
          </w:p>
        </w:tc>
        <w:tc>
          <w:tcPr>
            <w:tcW w:type="dxa" w:w="1304"/>
          </w:tcPr>
          <w:p>
            <w:pPr>
              <w:jc w:val="left"/>
            </w:pPr>
            <w:r/>
            <w:r>
              <w:rPr>
                <w:rFonts w:ascii="Arial" w:hAnsi="Arial" w:cs="Arial"/>
                <w:b w:val="0"/>
                <w:i w:val="0"/>
                <w:sz w:val="13"/>
              </w:rPr>
              <w:t>Residente de obra / Supervisor</w:t>
            </w:r>
          </w:p>
        </w:tc>
        <w:tc>
          <w:tcPr>
            <w:tcW w:type="dxa" w:w="1644"/>
          </w:tcPr>
          <w:p>
            <w:pPr>
              <w:jc w:val="left"/>
            </w:pPr>
            <w:r/>
            <w:r>
              <w:rPr>
                <w:rFonts w:ascii="Arial" w:hAnsi="Arial" w:cs="Arial"/>
                <w:b w:val="0"/>
                <w:i w:val="0"/>
                <w:sz w:val="13"/>
              </w:rPr>
              <w:t>Gastos generales del contratista; 1.04.02 Mantenimiento de tránsito temporal</w:t>
            </w:r>
          </w:p>
        </w:tc>
        <w:tc>
          <w:tcPr>
            <w:tcW w:type="dxa" w:w="1020"/>
          </w:tcPr>
          <w:p>
            <w:pPr>
              <w:jc w:val="left"/>
            </w:pPr>
            <w:r/>
            <w:r>
              <w:rPr>
                <w:rFonts w:ascii="Arial" w:hAnsi="Arial" w:cs="Arial"/>
                <w:b w:val="0"/>
                <w:i w:val="0"/>
                <w:sz w:val="13"/>
              </w:rPr>
              <w:t>Ejecución (oct-abr)</w:t>
            </w:r>
          </w:p>
        </w:tc>
        <w:tc>
          <w:tcPr>
            <w:tcW w:type="dxa" w:w="1871"/>
          </w:tcPr>
          <w:p>
            <w:pPr>
              <w:jc w:val="left"/>
            </w:pPr>
            <w:r/>
            <w:r>
              <w:rPr>
                <w:rFonts w:ascii="Arial" w:hAnsi="Arial" w:cs="Arial"/>
                <w:b w:val="0"/>
                <w:i w:val="0"/>
                <w:sz w:val="13"/>
              </w:rPr>
              <w:t>Pronóstico y avisos meteorológicos del SENAMHI; lluvia &gt; 30 mm/día; dos días seguidos sin trabajo en un frente.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R-02</w:t>
            </w:r>
          </w:p>
        </w:tc>
        <w:tc>
          <w:tcPr>
            <w:tcW w:type="dxa" w:w="1928"/>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Transferir / Mitigar</w:t>
            </w:r>
          </w:p>
        </w:tc>
        <w:tc>
          <w:tcPr>
            <w:tcW w:type="dxa" w:w="3175"/>
          </w:tcPr>
          <w:p>
            <w:pPr>
              <w:jc w:val="left"/>
            </w:pPr>
            <w:r/>
            <w:r>
              <w:rPr>
                <w:rFonts w:ascii="Arial" w:hAnsi="Arial" w:cs="Arial"/>
                <w:b w:val="0"/>
                <w:i w:val="0"/>
                <w:sz w:val="13"/>
              </w:rPr>
              <w:t>Exigir póliza Todo Riesgo Construcción (CAR) con cobertura de eventos de la naturaleza; plan de contingencias por lluvias; registro en el cuaderno de obra y comunicación inmediata para la ampliación de plazo.</w:t>
            </w:r>
          </w:p>
        </w:tc>
        <w:tc>
          <w:tcPr>
            <w:tcW w:type="dxa" w:w="1304"/>
          </w:tcPr>
          <w:p>
            <w:pPr>
              <w:jc w:val="left"/>
            </w:pPr>
            <w:r/>
            <w:r>
              <w:rPr>
                <w:rFonts w:ascii="Arial" w:hAnsi="Arial" w:cs="Arial"/>
                <w:b w:val="0"/>
                <w:i w:val="0"/>
                <w:sz w:val="13"/>
              </w:rPr>
              <w:t>Entidad (DRTC) / Supervisor</w:t>
            </w:r>
          </w:p>
        </w:tc>
        <w:tc>
          <w:tcPr>
            <w:tcW w:type="dxa" w:w="1644"/>
          </w:tcPr>
          <w:p>
            <w:pPr>
              <w:jc w:val="left"/>
            </w:pPr>
            <w:r/>
            <w:r>
              <w:rPr>
                <w:rFonts w:ascii="Arial" w:hAnsi="Arial" w:cs="Arial"/>
                <w:b w:val="0"/>
                <w:i w:val="0"/>
                <w:sz w:val="13"/>
              </w:rPr>
              <w:t>Póliza CAR del contratista; reserva de contingencia de la Entidad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Comunicado oficial del ENFEN; nivel de agua en las quebradas sobre la marca de alerta.</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R-03</w:t>
            </w:r>
          </w:p>
        </w:tc>
        <w:tc>
          <w:tcPr>
            <w:tcW w:type="dxa" w:w="1928"/>
          </w:tcPr>
          <w:p>
            <w:pPr>
              <w:jc w:val="left"/>
            </w:pPr>
            <w:r/>
            <w:r>
              <w:rPr>
                <w:rFonts w:ascii="Arial" w:hAnsi="Arial" w:cs="Arial"/>
                <w:b w:val="0"/>
                <w:i w:val="0"/>
                <w:sz w:val="13"/>
              </w:rPr>
              <w:t>Crecidas de quebradas durante la construcción de estribos de los 5 puentes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Programar cimentaciones y estribos en estiaje (junio-setiembre); ataguías y bombeo; desvío del cauce antes de excavar; monitoreo diario del nivel de agua.</w:t>
            </w:r>
          </w:p>
        </w:tc>
        <w:tc>
          <w:tcPr>
            <w:tcW w:type="dxa" w:w="1304"/>
          </w:tcPr>
          <w:p>
            <w:pPr>
              <w:jc w:val="left"/>
            </w:pPr>
            <w:r/>
            <w:r>
              <w:rPr>
                <w:rFonts w:ascii="Arial" w:hAnsi="Arial" w:cs="Arial"/>
                <w:b w:val="0"/>
                <w:i w:val="0"/>
                <w:sz w:val="13"/>
              </w:rPr>
              <w:t>Residente / Especialista en puentes</w:t>
            </w:r>
          </w:p>
        </w:tc>
        <w:tc>
          <w:tcPr>
            <w:tcW w:type="dxa" w:w="1644"/>
          </w:tcPr>
          <w:p>
            <w:pPr>
              <w:jc w:val="left"/>
            </w:pPr>
            <w:r/>
            <w:r>
              <w:rPr>
                <w:rFonts w:ascii="Arial" w:hAnsi="Arial" w:cs="Arial"/>
                <w:b w:val="0"/>
                <w:i w:val="0"/>
                <w:sz w:val="13"/>
              </w:rPr>
              <w:t>1.04.10 Desvío provisional de curso de agua; 1.10.0x.01.05 Encauzamiento de quebrada</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Subida del nivel de la quebrada &gt; 0.50 m en 24 h; lluvias en la cuenca alta.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R-04</w:t>
            </w:r>
          </w:p>
        </w:tc>
        <w:tc>
          <w:tcPr>
            <w:tcW w:type="dxa" w:w="1928"/>
          </w:tcPr>
          <w:p>
            <w:pPr>
              <w:jc w:val="left"/>
            </w:pPr>
            <w:r/>
            <w:r>
              <w:rPr>
                <w:rFonts w:ascii="Arial" w:hAnsi="Arial" w:cs="Arial"/>
                <w:b w:val="0"/>
                <w:i w:val="0"/>
                <w:sz w:val="13"/>
              </w:rPr>
              <w:t>Inestabilidad de taludes y deslizamientos durante los cortes en ladera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Antes del inicio: verificar la estabilidad de cortes (factor de seguridad estático y seudoestático) y el diseño de muros en esos sectores; durante la obra: cortes por banquetas de arriba hacia abajo, drenaje de coronación, hitos de control de desplazamiento.</w:t>
            </w:r>
          </w:p>
        </w:tc>
        <w:tc>
          <w:tcPr>
            <w:tcW w:type="dxa" w:w="1304"/>
          </w:tcPr>
          <w:p>
            <w:pPr>
              <w:jc w:val="left"/>
            </w:pPr>
            <w:r/>
            <w:r>
              <w:rPr>
                <w:rFonts w:ascii="Arial" w:hAnsi="Arial" w:cs="Arial"/>
                <w:b w:val="0"/>
                <w:i w:val="0"/>
                <w:sz w:val="13"/>
              </w:rPr>
              <w:t>Entidad (diseño) / Contratista (método de corte)</w:t>
            </w:r>
          </w:p>
        </w:tc>
        <w:tc>
          <w:tcPr>
            <w:tcW w:type="dxa" w:w="1644"/>
          </w:tcPr>
          <w:p>
            <w:pPr>
              <w:jc w:val="left"/>
            </w:pPr>
            <w:r/>
            <w:r>
              <w:rPr>
                <w:rFonts w:ascii="Arial" w:hAnsi="Arial" w:cs="Arial"/>
                <w:b w:val="0"/>
                <w:i w:val="0"/>
                <w:sz w:val="13"/>
              </w:rPr>
              <w:t>1.05.02 a 1.05.04 Cortes; 1.08.03 Muros de contención</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Grietas de tracción en la corona, surgencias de agua, desplazamiento de hitos &gt; 2 cm.</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R-05</w:t>
            </w:r>
          </w:p>
        </w:tc>
        <w:tc>
          <w:tcPr>
            <w:tcW w:type="dxa" w:w="1928"/>
          </w:tcPr>
          <w:p>
            <w:pPr>
              <w:jc w:val="left"/>
            </w:pPr>
            <w:r/>
            <w:r>
              <w:rPr>
                <w:rFonts w:ascii="Arial" w:hAnsi="Arial" w:cs="Arial"/>
                <w:b w:val="0"/>
                <w:i w:val="0"/>
                <w:sz w:val="13"/>
              </w:rPr>
              <w:t>Erosión y socavación de la plataforma y de los terraplenes en construcción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Ejecutar primero los gaviones y la protección de pie en esos sectores; limpieza de alcantarillas y salidas antes del movimiento de tierras; protección temporal con geobolsas.</w:t>
            </w:r>
          </w:p>
        </w:tc>
        <w:tc>
          <w:tcPr>
            <w:tcW w:type="dxa" w:w="1304"/>
          </w:tcPr>
          <w:p>
            <w:pPr>
              <w:jc w:val="left"/>
            </w:pPr>
            <w:r/>
            <w:r>
              <w:rPr>
                <w:rFonts w:ascii="Arial" w:hAnsi="Arial" w:cs="Arial"/>
                <w:b w:val="0"/>
                <w:i w:val="0"/>
                <w:sz w:val="13"/>
              </w:rPr>
              <w:t>Residente / Especialista en geotecnia</w:t>
            </w:r>
          </w:p>
        </w:tc>
        <w:tc>
          <w:tcPr>
            <w:tcW w:type="dxa" w:w="1644"/>
          </w:tcPr>
          <w:p>
            <w:pPr>
              <w:jc w:val="left"/>
            </w:pPr>
            <w:r/>
            <w:r>
              <w:rPr>
                <w:rFonts w:ascii="Arial" w:hAnsi="Arial" w:cs="Arial"/>
                <w:b w:val="0"/>
                <w:i w:val="0"/>
                <w:sz w:val="13"/>
              </w:rPr>
              <w:t>1.08.04 Muros de gavión; 1.05.08 Geobolsas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Pérdida de material en el borde después de cada lluvia; socavación &gt; 0.30 m al pie.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R-06</w:t>
            </w:r>
          </w:p>
        </w:tc>
        <w:tc>
          <w:tcPr>
            <w:tcW w:type="dxa" w:w="1928"/>
          </w:tcPr>
          <w:p>
            <w:pPr>
              <w:jc w:val="left"/>
            </w:pPr>
            <w:r/>
            <w:r>
              <w:rPr>
                <w:rFonts w:ascii="Arial" w:hAnsi="Arial" w:cs="Arial"/>
                <w:b w:val="0"/>
                <w:i w:val="0"/>
                <w:sz w:val="13"/>
              </w:rPr>
              <w:t>Saturación de terraplenes por inundación de arrozales, canales de riego y empozamientos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Acordar con la junta y comisiones de usuarios de riego los turnos y cortes de agua en los frentes; subdrenaje y geotextil; construir primero las alcantarillas de alivio proyectadas.</w:t>
            </w:r>
          </w:p>
        </w:tc>
        <w:tc>
          <w:tcPr>
            <w:tcW w:type="dxa" w:w="1304"/>
          </w:tcPr>
          <w:p>
            <w:pPr>
              <w:jc w:val="left"/>
            </w:pPr>
            <w:r/>
            <w:r>
              <w:rPr>
                <w:rFonts w:ascii="Arial" w:hAnsi="Arial" w:cs="Arial"/>
                <w:b w:val="0"/>
                <w:i w:val="0"/>
                <w:sz w:val="13"/>
              </w:rPr>
              <w:t>Entidad (coordinación) / Contratista (ejecución)</w:t>
            </w:r>
          </w:p>
        </w:tc>
        <w:tc>
          <w:tcPr>
            <w:tcW w:type="dxa" w:w="1644"/>
          </w:tcPr>
          <w:p>
            <w:pPr>
              <w:jc w:val="left"/>
            </w:pPr>
            <w:r/>
            <w:r>
              <w:rPr>
                <w:rFonts w:ascii="Arial" w:hAnsi="Arial" w:cs="Arial"/>
                <w:b w:val="0"/>
                <w:i w:val="0"/>
                <w:sz w:val="13"/>
              </w:rPr>
              <w:t>1.05.06 Mejoramiento de suelos; 1.05.09 Geotextil; 1.05.11 a 1.05.13 Subdrenaje</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Lámina de agua en los arrozales colindantes; humedad de la subrasante sobre la óptima + 2 %.</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R-07</w:t>
            </w:r>
          </w:p>
        </w:tc>
        <w:tc>
          <w:tcPr>
            <w:tcW w:type="dxa" w:w="1928"/>
          </w:tcPr>
          <w:p>
            <w:pPr>
              <w:jc w:val="left"/>
            </w:pPr>
            <w:r/>
            <w:r>
              <w:rPr>
                <w:rFonts w:ascii="Arial" w:hAnsi="Arial" w:cs="Arial"/>
                <w:b w:val="0"/>
                <w:i w:val="0"/>
                <w:sz w:val="13"/>
              </w:rPr>
              <w:t>Subrasante de menor capacidad de soporte que la prevista en el expediente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Completar calicatas y ensayos CBR cada 500 m antes de la convocatoria; definir criterios de reemplazo en el expediente.</w:t>
            </w:r>
          </w:p>
        </w:tc>
        <w:tc>
          <w:tcPr>
            <w:tcW w:type="dxa" w:w="1304"/>
          </w:tcPr>
          <w:p>
            <w:pPr>
              <w:jc w:val="left"/>
            </w:pPr>
            <w:r/>
            <w:r>
              <w:rPr>
                <w:rFonts w:ascii="Arial" w:hAnsi="Arial" w:cs="Arial"/>
                <w:b w:val="0"/>
                <w:i w:val="0"/>
                <w:sz w:val="13"/>
              </w:rPr>
              <w:t>Entidad (expediente) / Supervisor</w:t>
            </w:r>
          </w:p>
        </w:tc>
        <w:tc>
          <w:tcPr>
            <w:tcW w:type="dxa" w:w="1644"/>
          </w:tcPr>
          <w:p>
            <w:pPr>
              <w:jc w:val="left"/>
            </w:pPr>
            <w:r/>
            <w:r>
              <w:rPr>
                <w:rFonts w:ascii="Arial" w:hAnsi="Arial" w:cs="Arial"/>
                <w:b w:val="0"/>
                <w:i w:val="0"/>
                <w:sz w:val="13"/>
              </w:rPr>
              <w:t>1.05.06 Mejoramiento de suelos; 1.05.07 Geomalla</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CBR de campo menor al de diseño en dos sectores consecutivos.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R-08</w:t>
            </w:r>
          </w:p>
        </w:tc>
        <w:tc>
          <w:tcPr>
            <w:tcW w:type="dxa" w:w="1928"/>
          </w:tcPr>
          <w:p>
            <w:pPr>
              <w:jc w:val="left"/>
            </w:pPr>
            <w:r/>
            <w:r>
              <w:rPr>
                <w:rFonts w:ascii="Arial" w:hAnsi="Arial" w:cs="Arial"/>
                <w:b w:val="0"/>
                <w:i w:val="0"/>
                <w:sz w:val="13"/>
              </w:rPr>
              <w:t>Cantera insuficiente, sin calidad o sin autorización, con mayor distancia de transporte</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Antes de convocar: ensayos de calidad y cálculo de potencia, autorización de la municipalidad y de la ANA para extracción en cauce, y una cantera alternativa con su distancia.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1.04.07, 1.04.08 Cantera; 1.07 Transporte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Potencia útil menor al 120 % del volumen requerido; observación de la autoridad.</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R-09</w:t>
            </w:r>
          </w:p>
        </w:tc>
        <w:tc>
          <w:tcPr>
            <w:tcW w:type="dxa" w:w="1928"/>
          </w:tcPr>
          <w:p>
            <w:pPr>
              <w:jc w:val="left"/>
            </w:pPr>
            <w:r/>
            <w:r>
              <w:rPr>
                <w:rFonts w:ascii="Arial" w:hAnsi="Arial" w:cs="Arial"/>
                <w:b w:val="0"/>
                <w:i w:val="0"/>
                <w:sz w:val="13"/>
              </w:rPr>
              <w:t>Demora en autorizaciones de uso de agua y de extracción de material de cauce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las autorizaciones antes del inicio de obra y entregarlas al contratista con el expediente.</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Autorización no emitida 30 días antes del inicio.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R-10</w:t>
            </w:r>
          </w:p>
        </w:tc>
        <w:tc>
          <w:tcPr>
            <w:tcW w:type="dxa" w:w="1928"/>
          </w:tcPr>
          <w:p>
            <w:pPr>
              <w:jc w:val="left"/>
            </w:pPr>
            <w:r/>
            <w:r>
              <w:rPr>
                <w:rFonts w:ascii="Arial" w:hAnsi="Arial" w:cs="Arial"/>
                <w:b w:val="0"/>
                <w:i w:val="0"/>
                <w:sz w:val="13"/>
              </w:rPr>
              <w:t>Falta de libre disponibilidad del terreno para el ensanche de la plataforma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Catastro de afectaciones por progresiva; actas de libre disponibilidad firmadas; evaluar el PACRI y el saneamiento físico-legal (Ley N.° 30025) antes de la convocatoria.</w:t>
            </w:r>
          </w:p>
        </w:tc>
        <w:tc>
          <w:tcPr>
            <w:tcW w:type="dxa" w:w="1304"/>
          </w:tcPr>
          <w:p>
            <w:pPr>
              <w:jc w:val="left"/>
            </w:pPr>
            <w:r/>
            <w:r>
              <w:rPr>
                <w:rFonts w:ascii="Arial" w:hAnsi="Arial" w:cs="Arial"/>
                <w:b w:val="0"/>
                <w:i w:val="0"/>
                <w:sz w:val="13"/>
              </w:rPr>
              <w:t>Entidad (DRTC) / Municipalidades</w:t>
            </w:r>
          </w:p>
        </w:tc>
        <w:tc>
          <w:tcPr>
            <w:tcW w:type="dxa" w:w="1644"/>
          </w:tcPr>
          <w:p>
            <w:pPr>
              <w:jc w:val="left"/>
            </w:pPr>
            <w:r/>
            <w:r>
              <w:rPr>
                <w:rFonts w:ascii="Arial" w:hAnsi="Arial" w:cs="Arial"/>
                <w:b w:val="0"/>
                <w:i w:val="0"/>
                <w:sz w:val="13"/>
              </w:rPr>
              <w:t>Fuera del presupuesto de obra (gestión de la Entidad)</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Predio sin acta a 60 días de su frente de trabajo.</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R-11</w:t>
            </w:r>
          </w:p>
        </w:tc>
        <w:tc>
          <w:tcPr>
            <w:tcW w:type="dxa" w:w="1928"/>
          </w:tcPr>
          <w:p>
            <w:pPr>
              <w:jc w:val="left"/>
            </w:pPr>
            <w:r/>
            <w:r>
              <w:rPr>
                <w:rFonts w:ascii="Arial" w:hAnsi="Arial" w:cs="Arial"/>
                <w:b w:val="0"/>
                <w:i w:val="0"/>
                <w:sz w:val="13"/>
              </w:rPr>
              <w:t>Interferencias con redes eléctricas, de agua potable y de telecomunicaciones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Factibilidad y presupuesto aprobados por la concesionaria eléctrica y las JASS o EPS antes del inicio; cronograma de cortes programados.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1.04.12 Reubicación de postes</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Concesionaria sin respuesta a 30 días.</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R-12</w:t>
            </w:r>
          </w:p>
        </w:tc>
        <w:tc>
          <w:tcPr>
            <w:tcW w:type="dxa" w:w="1928"/>
          </w:tcPr>
          <w:p>
            <w:pPr>
              <w:jc w:val="left"/>
            </w:pPr>
            <w:r/>
            <w:r>
              <w:rPr>
                <w:rFonts w:ascii="Arial" w:hAnsi="Arial" w:cs="Arial"/>
                <w:b w:val="0"/>
                <w:i w:val="0"/>
                <w:sz w:val="13"/>
              </w:rPr>
              <w:t>Afectación de canales y cruces de riego con reclamos de los agricultores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trabajo con la comisión de regantes; ejecutar cada cruce fuera de la campaña de riego o con derivación temporal.</w:t>
            </w:r>
          </w:p>
        </w:tc>
        <w:tc>
          <w:tcPr>
            <w:tcW w:type="dxa" w:w="1304"/>
          </w:tcPr>
          <w:p>
            <w:pPr>
              <w:jc w:val="left"/>
            </w:pPr>
            <w:r/>
            <w:r>
              <w:rPr>
                <w:rFonts w:ascii="Arial" w:hAnsi="Arial" w:cs="Arial"/>
                <w:b w:val="0"/>
                <w:i w:val="0"/>
                <w:sz w:val="13"/>
              </w:rPr>
              <w:t>Entidad (relacionamiento) / Contratista</w:t>
            </w:r>
          </w:p>
        </w:tc>
        <w:tc>
          <w:tcPr>
            <w:tcW w:type="dxa" w:w="1644"/>
          </w:tcPr>
          <w:p>
            <w:pPr>
              <w:jc w:val="left"/>
            </w:pPr>
            <w:r/>
            <w:r>
              <w:rPr>
                <w:rFonts w:ascii="Arial" w:hAnsi="Arial" w:cs="Arial"/>
                <w:b w:val="0"/>
                <w:i w:val="0"/>
                <w:sz w:val="13"/>
              </w:rPr>
              <w:t>1.08.01 Alcantarillas TMC; 1.11.08 Plan de gestión social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Queja formal de la comisión de regantes; caudal cortado &gt; 24 h.</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R-13</w:t>
            </w:r>
          </w:p>
        </w:tc>
        <w:tc>
          <w:tcPr>
            <w:tcW w:type="dxa" w:w="1928"/>
          </w:tcPr>
          <w:p>
            <w:pPr>
              <w:jc w:val="left"/>
            </w:pPr>
            <w:r/>
            <w:r>
              <w:rPr>
                <w:rFonts w:ascii="Arial" w:hAnsi="Arial" w:cs="Arial"/>
                <w:b w:val="0"/>
                <w:i w:val="0"/>
                <w:sz w:val="13"/>
              </w:rPr>
              <w:t>Conflictos sociales y paralizaciones de la población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Relacionamiento comunitario durante todo el plazo, oficina de atención de quejas, contratación de mano de obra local, riego para polvo en zonas pobladas.</w:t>
            </w:r>
          </w:p>
        </w:tc>
        <w:tc>
          <w:tcPr>
            <w:tcW w:type="dxa" w:w="1304"/>
          </w:tcPr>
          <w:p>
            <w:pPr>
              <w:jc w:val="left"/>
            </w:pPr>
            <w:r/>
            <w:r>
              <w:rPr>
                <w:rFonts w:ascii="Arial" w:hAnsi="Arial" w:cs="Arial"/>
                <w:b w:val="0"/>
                <w:i w:val="0"/>
                <w:sz w:val="13"/>
              </w:rPr>
              <w:t>Entidad / Contratista (especialista social)</w:t>
            </w:r>
          </w:p>
        </w:tc>
        <w:tc>
          <w:tcPr>
            <w:tcW w:type="dxa" w:w="1644"/>
          </w:tcPr>
          <w:p>
            <w:pPr>
              <w:jc w:val="left"/>
            </w:pPr>
            <w:r/>
            <w:r>
              <w:rPr>
                <w:rFonts w:ascii="Arial" w:hAnsi="Arial" w:cs="Arial"/>
                <w:b w:val="0"/>
                <w:i w:val="0"/>
                <w:sz w:val="13"/>
              </w:rPr>
              <w:t>1.11.08 Plan de gestión social; 1.11.04 Riego para polvo</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Actas de reclamo sin respuesta; convocatoria a paro.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R-14</w:t>
            </w:r>
          </w:p>
        </w:tc>
        <w:tc>
          <w:tcPr>
            <w:tcW w:type="dxa" w:w="1928"/>
          </w:tcPr>
          <w:p>
            <w:pPr>
              <w:jc w:val="left"/>
            </w:pPr>
            <w:r/>
            <w:r>
              <w:rPr>
                <w:rFonts w:ascii="Arial" w:hAnsi="Arial" w:cs="Arial"/>
                <w:b w:val="0"/>
                <w:i w:val="0"/>
                <w:sz w:val="13"/>
              </w:rPr>
              <w:t>Hallazgos arqueológicos o falta del instrumento de intervención arqueológica aprobado</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ante el Ministerio de Cultura el instrumento que corresponda (Reglamento de Intervenciones Arqueológicas, D.S. N.° 011-2022-MC) antes del inicio, incluidas las áreas auxiliares.</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1.12.01 Plan y monitoreo arqueológico</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Hallazgo fortuito registrado por el arqueólogo.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R-15</w:t>
            </w:r>
          </w:p>
        </w:tc>
        <w:tc>
          <w:tcPr>
            <w:tcW w:type="dxa" w:w="1928"/>
          </w:tcPr>
          <w:p>
            <w:pPr>
              <w:jc w:val="left"/>
            </w:pPr>
            <w:r/>
            <w:r>
              <w:rPr>
                <w:rFonts w:ascii="Arial" w:hAnsi="Arial" w:cs="Arial"/>
                <w:b w:val="0"/>
                <w:i w:val="0"/>
                <w:sz w:val="13"/>
              </w:rPr>
              <w:t>Demora o condicionamiento de la certificación ambiental</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Obtener la certificación ambiental de la autoridad competente del SEIA (Ley N.° 27446) antes de convocar; compatibilizar el PMA con el presupuesto.</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Observaciones de la autoridad sin levantar.</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R-16</w:t>
            </w:r>
          </w:p>
        </w:tc>
        <w:tc>
          <w:tcPr>
            <w:tcW w:type="dxa" w:w="1928"/>
          </w:tcPr>
          <w:p>
            <w:pPr>
              <w:jc w:val="left"/>
            </w:pPr>
            <w:r/>
            <w:r>
              <w:rPr>
                <w:rFonts w:ascii="Arial" w:hAnsi="Arial" w:cs="Arial"/>
                <w:b w:val="0"/>
                <w:i w:val="0"/>
                <w:sz w:val="13"/>
              </w:rPr>
              <w:t>Deficiencias del expediente técnico (metrados, diseños, estudios básicos)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Revisión integral y compatibilización del expediente antes de convocar; en solo construcción, el contratista revisa el expediente e informa los riesgos al supervisor.</w:t>
            </w:r>
          </w:p>
        </w:tc>
        <w:tc>
          <w:tcPr>
            <w:tcW w:type="dxa" w:w="1304"/>
          </w:tcPr>
          <w:p>
            <w:pPr>
              <w:jc w:val="left"/>
            </w:pPr>
            <w:r/>
            <w:r>
              <w:rPr>
                <w:rFonts w:ascii="Arial" w:hAnsi="Arial" w:cs="Arial"/>
                <w:b w:val="0"/>
                <w:i w:val="0"/>
                <w:sz w:val="13"/>
              </w:rPr>
              <w:t>Entidad (DRTC) / Proyectista</w:t>
            </w:r>
          </w:p>
        </w:tc>
        <w:tc>
          <w:tcPr>
            <w:tcW w:type="dxa" w:w="1644"/>
          </w:tcPr>
          <w:p>
            <w:pPr>
              <w:jc w:val="left"/>
            </w:pPr>
            <w:r/>
            <w:r>
              <w:rPr>
                <w:rFonts w:ascii="Arial" w:hAnsi="Arial" w:cs="Arial"/>
                <w:b w:val="0"/>
                <w:i w:val="0"/>
                <w:sz w:val="13"/>
              </w:rPr>
              <w:t>Expediente técnico</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Consulta de obra que revela incompatibilidad.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R-17</w:t>
            </w:r>
          </w:p>
        </w:tc>
        <w:tc>
          <w:tcPr>
            <w:tcW w:type="dxa" w:w="1928"/>
          </w:tcPr>
          <w:p>
            <w:pPr>
              <w:jc w:val="left"/>
            </w:pPr>
            <w:r/>
            <w:r>
              <w:rPr>
                <w:rFonts w:ascii="Arial" w:hAnsi="Arial" w:cs="Arial"/>
                <w:b w:val="0"/>
                <w:i w:val="0"/>
                <w:sz w:val="13"/>
              </w:rPr>
              <w:t>Variación de precios de insumos críticos (asfalto, combustible, acero, TMC)</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Aceptar / Mitigar</w:t>
            </w:r>
          </w:p>
        </w:tc>
        <w:tc>
          <w:tcPr>
            <w:tcW w:type="dxa" w:w="3175"/>
          </w:tcPr>
          <w:p>
            <w:pPr>
              <w:jc w:val="left"/>
            </w:pPr>
            <w:r/>
            <w:r>
              <w:rPr>
                <w:rFonts w:ascii="Arial" w:hAnsi="Arial" w:cs="Arial"/>
                <w:b w:val="0"/>
                <w:i w:val="0"/>
                <w:sz w:val="13"/>
              </w:rPr>
              <w:t>Reajuste por fórmulas polinómicas según el reglamento; previsión presupuestal multianual; abastecimiento anticipado de asfalto.</w:t>
            </w:r>
          </w:p>
        </w:tc>
        <w:tc>
          <w:tcPr>
            <w:tcW w:type="dxa" w:w="1304"/>
          </w:tcPr>
          <w:p>
            <w:pPr>
              <w:jc w:val="left"/>
            </w:pPr>
            <w:r/>
            <w:r>
              <w:rPr>
                <w:rFonts w:ascii="Arial" w:hAnsi="Arial" w:cs="Arial"/>
                <w:b w:val="0"/>
                <w:i w:val="0"/>
                <w:sz w:val="13"/>
              </w:rPr>
              <w:t>Entidad (DRTC) / Oficina de Presupuesto</w:t>
            </w:r>
          </w:p>
        </w:tc>
        <w:tc>
          <w:tcPr>
            <w:tcW w:type="dxa" w:w="1644"/>
          </w:tcPr>
          <w:p>
            <w:pPr>
              <w:jc w:val="left"/>
            </w:pPr>
            <w:r/>
            <w:r>
              <w:rPr>
                <w:rFonts w:ascii="Arial" w:hAnsi="Arial" w:cs="Arial"/>
                <w:b w:val="0"/>
                <w:i w:val="0"/>
                <w:sz w:val="13"/>
              </w:rPr>
              <w:t>Reajustes de precios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Índices unificados INEI con alza &gt; 5 % en el trimestre.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R-18</w:t>
            </w:r>
          </w:p>
        </w:tc>
        <w:tc>
          <w:tcPr>
            <w:tcW w:type="dxa" w:w="1928"/>
          </w:tcPr>
          <w:p>
            <w:pPr>
              <w:jc w:val="left"/>
            </w:pPr>
            <w:r/>
            <w:r>
              <w:rPr>
                <w:rFonts w:ascii="Arial" w:hAnsi="Arial" w:cs="Arial"/>
                <w:b w:val="0"/>
                <w:i w:val="0"/>
                <w:sz w:val="13"/>
              </w:rPr>
              <w:t>Retraso en el suministro de materiales de importación o fabricación especial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compras en el primer mes; fabricación de vigas con inspección en taller; stock mínimo de asfalto y TMC.</w:t>
            </w:r>
          </w:p>
        </w:tc>
        <w:tc>
          <w:tcPr>
            <w:tcW w:type="dxa" w:w="1304"/>
          </w:tcPr>
          <w:p>
            <w:pPr>
              <w:jc w:val="left"/>
            </w:pPr>
            <w:r/>
            <w:r>
              <w:rPr>
                <w:rFonts w:ascii="Arial" w:hAnsi="Arial" w:cs="Arial"/>
                <w:b w:val="0"/>
                <w:i w:val="0"/>
                <w:sz w:val="13"/>
              </w:rPr>
              <w:t>Contratista (logística)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Orden de compra no colocada en la fecha del plan.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R-19</w:t>
            </w:r>
          </w:p>
        </w:tc>
        <w:tc>
          <w:tcPr>
            <w:tcW w:type="dxa" w:w="1928"/>
          </w:tcPr>
          <w:p>
            <w:pPr>
              <w:jc w:val="left"/>
            </w:pPr>
            <w:r/>
            <w:r>
              <w:rPr>
                <w:rFonts w:ascii="Arial" w:hAnsi="Arial" w:cs="Arial"/>
                <w:b w:val="0"/>
                <w:i w:val="0"/>
                <w:sz w:val="13"/>
              </w:rPr>
              <w:t>Falla o insuficiencia de equipos (planta de asfalto, chancadora, compactación)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Equipo de respaldo, mantenimiento preventivo y repuestos críticos en obra.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Disponibilidad mecánica &lt; 85 %.</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R-20</w:t>
            </w:r>
          </w:p>
        </w:tc>
        <w:tc>
          <w:tcPr>
            <w:tcW w:type="dxa" w:w="1928"/>
          </w:tcPr>
          <w:p>
            <w:pPr>
              <w:jc w:val="left"/>
            </w:pPr>
            <w:r/>
            <w:r>
              <w:rPr>
                <w:rFonts w:ascii="Arial" w:hAnsi="Arial" w:cs="Arial"/>
                <w:b w:val="0"/>
                <w:i w:val="0"/>
                <w:sz w:val="13"/>
              </w:rPr>
              <w:t>Accidentes de tránsito y atropellos en la vía en servicio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manejo de tránsito aprobado, controladores, señalización transitoria, horarios; seguro de responsabilidad civil y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1.04.02 Mantenimiento de tránsito; 1.02.03 Señalización transitoria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Incidente o casi accidente registrado.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R-21</w:t>
            </w:r>
          </w:p>
        </w:tc>
        <w:tc>
          <w:tcPr>
            <w:tcW w:type="dxa" w:w="1928"/>
          </w:tcPr>
          <w:p>
            <w:pPr>
              <w:jc w:val="left"/>
            </w:pPr>
            <w:r/>
            <w:r>
              <w:rPr>
                <w:rFonts w:ascii="Arial" w:hAnsi="Arial" w:cs="Arial"/>
                <w:b w:val="0"/>
                <w:i w:val="0"/>
                <w:sz w:val="13"/>
              </w:rPr>
              <w:t>Accidentes de trabajo graves (izaje de vigas, trabajo en agua, excavaciones, maquinaria)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seguridad y salud en el trabajo (Ley N.° 29783 y D.S. N.° 011-2019-TR), procedimientos de izaje, permisos de trabajo de alto riesgo,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1.02 Seguridad y salud ocupacional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Acto o condición subestándar repetida.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R-22</w:t>
            </w:r>
          </w:p>
        </w:tc>
        <w:tc>
          <w:tcPr>
            <w:tcW w:type="dxa" w:w="1928"/>
          </w:tcPr>
          <w:p>
            <w:pPr>
              <w:jc w:val="left"/>
            </w:pPr>
            <w:r/>
            <w:r>
              <w:rPr>
                <w:rFonts w:ascii="Arial" w:hAnsi="Arial" w:cs="Arial"/>
                <w:b w:val="0"/>
                <w:i w:val="0"/>
                <w:sz w:val="13"/>
              </w:rPr>
              <w:t>Sismo de intensidad moderada a alta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 / Transferir</w:t>
            </w:r>
          </w:p>
        </w:tc>
        <w:tc>
          <w:tcPr>
            <w:tcW w:type="dxa" w:w="3175"/>
          </w:tcPr>
          <w:p>
            <w:pPr>
              <w:jc w:val="left"/>
            </w:pPr>
            <w:r/>
            <w:r>
              <w:rPr>
                <w:rFonts w:ascii="Arial" w:hAnsi="Arial" w:cs="Arial"/>
                <w:b w:val="0"/>
                <w:i w:val="0"/>
                <w:sz w:val="13"/>
              </w:rPr>
              <w:t>Póliza CAR; puentes diseñados con el Manual de Puentes del MTC; plan de respuesta ante emergencias.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Póliza CAR; 1.02.05 Recursos para emergencias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Reporte del IGP de sismo sentido en la zona.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R-23</w:t>
            </w:r>
          </w:p>
        </w:tc>
        <w:tc>
          <w:tcPr>
            <w:tcW w:type="dxa" w:w="1928"/>
          </w:tcPr>
          <w:p>
            <w:pPr>
              <w:jc w:val="left"/>
            </w:pPr>
            <w:r/>
            <w:r>
              <w:rPr>
                <w:rFonts w:ascii="Arial" w:hAnsi="Arial" w:cs="Arial"/>
                <w:b w:val="0"/>
                <w:i w:val="0"/>
                <w:sz w:val="13"/>
              </w:rPr>
              <w:t>Retraso en el financiamiento o en los pagos de valorizaciones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Certificación y previsión presupuestal multianual antes de convocar; cronograma de desembolsos alineado al calendario de avance.</w:t>
            </w:r>
          </w:p>
        </w:tc>
        <w:tc>
          <w:tcPr>
            <w:tcW w:type="dxa" w:w="1304"/>
          </w:tcPr>
          <w:p>
            <w:pPr>
              <w:jc w:val="left"/>
            </w:pPr>
            <w:r/>
            <w:r>
              <w:rPr>
                <w:rFonts w:ascii="Arial" w:hAnsi="Arial" w:cs="Arial"/>
                <w:b w:val="0"/>
                <w:i w:val="0"/>
                <w:sz w:val="13"/>
              </w:rPr>
              <w:t>Entidad (Gerencia de Presupuesto)</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 la convocatoria y ejecución</w:t>
            </w:r>
          </w:p>
        </w:tc>
        <w:tc>
          <w:tcPr>
            <w:tcW w:type="dxa" w:w="1871"/>
          </w:tcPr>
          <w:p>
            <w:pPr>
              <w:jc w:val="left"/>
            </w:pPr>
            <w:r/>
            <w:r>
              <w:rPr>
                <w:rFonts w:ascii="Arial" w:hAnsi="Arial" w:cs="Arial"/>
                <w:b w:val="0"/>
                <w:i w:val="0"/>
                <w:sz w:val="13"/>
              </w:rPr>
              <w:t>Valorización impaga a 30 días.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R-24</w:t>
            </w:r>
          </w:p>
        </w:tc>
        <w:tc>
          <w:tcPr>
            <w:tcW w:type="dxa" w:w="1928"/>
          </w:tcPr>
          <w:p>
            <w:pPr>
              <w:jc w:val="left"/>
            </w:pPr>
            <w:r/>
            <w:r>
              <w:rPr>
                <w:rFonts w:ascii="Arial" w:hAnsi="Arial" w:cs="Arial"/>
                <w:b w:val="0"/>
                <w:i w:val="0"/>
                <w:sz w:val="13"/>
              </w:rPr>
              <w:t>Demoras en la absolución de consultas, aprobación de prestaciones adicionales y decisiones de la Entidad</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Comité de gestión de riesgos; plazos internos de respuesta; supervisión contratada antes del inicio; junta de prevención y resolución de disputas cuando corresponda.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Consulta sin respuesta en el plazo del reglamento.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R-25</w:t>
            </w:r>
          </w:p>
        </w:tc>
        <w:tc>
          <w:tcPr>
            <w:tcW w:type="dxa" w:w="1928"/>
          </w:tcPr>
          <w:p>
            <w:pPr>
              <w:jc w:val="left"/>
            </w:pPr>
            <w:r/>
            <w:r>
              <w:rPr>
                <w:rFonts w:ascii="Arial" w:hAnsi="Arial" w:cs="Arial"/>
                <w:b w:val="0"/>
                <w:i w:val="0"/>
                <w:sz w:val="13"/>
              </w:rPr>
              <w:t>Áreas de depósito de material excedente (DME) insuficientes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Identificar DME con capacidad suficiente (unas 6 a 7.5 ha con 4 a 5 m de altura), con autorización del propietario y ubicación aprobada en el estudio ambiental.</w:t>
            </w:r>
          </w:p>
        </w:tc>
        <w:tc>
          <w:tcPr>
            <w:tcW w:type="dxa" w:w="1304"/>
          </w:tcPr>
          <w:p>
            <w:pPr>
              <w:jc w:val="left"/>
            </w:pPr>
            <w:r/>
            <w:r>
              <w:rPr>
                <w:rFonts w:ascii="Arial" w:hAnsi="Arial" w:cs="Arial"/>
                <w:b w:val="0"/>
                <w:i w:val="0"/>
                <w:sz w:val="13"/>
              </w:rPr>
              <w:t>Entidad (expediente) / Especialista ambiental</w:t>
            </w:r>
          </w:p>
        </w:tc>
        <w:tc>
          <w:tcPr>
            <w:tcW w:type="dxa" w:w="1644"/>
          </w:tcPr>
          <w:p>
            <w:pPr>
              <w:jc w:val="left"/>
            </w:pPr>
            <w:r/>
            <w:r>
              <w:rPr>
                <w:rFonts w:ascii="Arial" w:hAnsi="Arial" w:cs="Arial"/>
                <w:b w:val="0"/>
                <w:i w:val="0"/>
                <w:sz w:val="13"/>
              </w:rPr>
              <w:t>1.04.03, 1.04.04, 1.11.01 DME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DME al 70 % de su capacidad.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R-26</w:t>
            </w:r>
          </w:p>
        </w:tc>
        <w:tc>
          <w:tcPr>
            <w:tcW w:type="dxa" w:w="1928"/>
          </w:tcPr>
          <w:p>
            <w:pPr>
              <w:jc w:val="left"/>
            </w:pPr>
            <w:r/>
            <w:r>
              <w:rPr>
                <w:rFonts w:ascii="Arial" w:hAnsi="Arial" w:cs="Arial"/>
                <w:b w:val="0"/>
                <w:i w:val="0"/>
                <w:sz w:val="13"/>
              </w:rPr>
              <w:t>Contaminación de quebradas y suelos (sedimentos, derrames de asfalto y combustible)</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Barreras de sedimentos, kits antiderrame, impermeabilización de la zona de combustibles, monitoreo de agua por puente.</w:t>
            </w:r>
          </w:p>
        </w:tc>
        <w:tc>
          <w:tcPr>
            <w:tcW w:type="dxa" w:w="1304"/>
          </w:tcPr>
          <w:p>
            <w:pPr>
              <w:jc w:val="left"/>
            </w:pPr>
            <w:r/>
            <w:r>
              <w:rPr>
                <w:rFonts w:ascii="Arial" w:hAnsi="Arial" w:cs="Arial"/>
                <w:b w:val="0"/>
                <w:i w:val="0"/>
                <w:sz w:val="13"/>
              </w:rPr>
              <w:t>Contratista (especialista ambiental)</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Turbidez aguas abajo mayor que aguas arriba.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R-27</w:t>
            </w:r>
          </w:p>
        </w:tc>
        <w:tc>
          <w:tcPr>
            <w:tcW w:type="dxa" w:w="1928"/>
          </w:tcPr>
          <w:p>
            <w:pPr>
              <w:jc w:val="left"/>
            </w:pPr>
            <w:r/>
            <w:r>
              <w:rPr>
                <w:rFonts w:ascii="Arial" w:hAnsi="Arial" w:cs="Arial"/>
                <w:b w:val="0"/>
                <w:i w:val="0"/>
                <w:sz w:val="13"/>
              </w:rPr>
              <w:t>Interrupción prolongada del tránsito y del acceso a las localidades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Desvíos con badén o puente modular provisional en los puentes de 40 m; demoler el puente existente solo con el desvío habilitado.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1.04.11 Desvío temporal; desvíos de cada puente</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Desvío intransitable después de una lluvia.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R-28</w:t>
            </w:r>
          </w:p>
        </w:tc>
        <w:tc>
          <w:tcPr>
            <w:tcW w:type="dxa" w:w="1928"/>
          </w:tcPr>
          <w:p>
            <w:pPr>
              <w:jc w:val="left"/>
            </w:pPr>
            <w:r/>
            <w:r>
              <w:rPr>
                <w:rFonts w:ascii="Arial" w:hAnsi="Arial" w:cs="Arial"/>
                <w:b w:val="0"/>
                <w:i w:val="0"/>
                <w:sz w:val="13"/>
              </w:rPr>
              <w:t>Calidad deficiente de la carpeta asfáltica o del concreto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calidad, tramo de prueba, laboratorio en obra, no colocar mezcla con lluvia ni sobre base húmeda.</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Ensayo fuera de especificación.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R-29</w:t>
            </w:r>
          </w:p>
        </w:tc>
        <w:tc>
          <w:tcPr>
            <w:tcW w:type="dxa" w:w="1928"/>
          </w:tcPr>
          <w:p>
            <w:pPr>
              <w:jc w:val="left"/>
            </w:pPr>
            <w:r/>
            <w:r>
              <w:rPr>
                <w:rFonts w:ascii="Arial" w:hAnsi="Arial" w:cs="Arial"/>
                <w:b w:val="0"/>
                <w:i w:val="0"/>
                <w:sz w:val="13"/>
              </w:rPr>
              <w:t>Enfermedades transmitidas por vectores (dengue) y emergencias sanitarias en el personal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salud, control de vectores en campamento, repelentes y coordinación con el establecimiento de salud de Tingo de Ponasa.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1.02 Seguridad y salud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Casos febriles en el personal.</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R-30</w:t>
            </w:r>
          </w:p>
        </w:tc>
        <w:tc>
          <w:tcPr>
            <w:tcW w:type="dxa" w:w="1928"/>
          </w:tcPr>
          <w:p>
            <w:pPr>
              <w:jc w:val="left"/>
            </w:pPr>
            <w:r/>
            <w:r>
              <w:rPr>
                <w:rFonts w:ascii="Arial" w:hAnsi="Arial" w:cs="Arial"/>
                <w:b w:val="0"/>
                <w:i w:val="0"/>
                <w:sz w:val="13"/>
              </w:rPr>
              <w:t>Conflictos laborales y presión de gremios de construcción civil</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Registro de trabajadores, contratación local transparente, coordinación con la Policía Nacional y la autoridad de trabajo.</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1.11.08.03 Contratación de mano de obra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Presencia de grupos ajenos en el frente.</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R-31</w:t>
            </w:r>
          </w:p>
        </w:tc>
        <w:tc>
          <w:tcPr>
            <w:tcW w:type="dxa" w:w="1928"/>
          </w:tcPr>
          <w:p>
            <w:pPr>
              <w:jc w:val="left"/>
            </w:pPr>
            <w:r/>
            <w:r>
              <w:rPr>
                <w:rFonts w:ascii="Arial" w:hAnsi="Arial" w:cs="Arial"/>
                <w:b w:val="0"/>
                <w:i w:val="0"/>
                <w:sz w:val="13"/>
              </w:rPr>
              <w:t>Robo y vandalismo de materiales, señales y equipos</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Vigilancia, inventario semanal, seguro de equipos.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1.01.01 Campamento y almacenes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Faltante en inventario.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R-32</w:t>
            </w:r>
          </w:p>
        </w:tc>
        <w:tc>
          <w:tcPr>
            <w:tcW w:type="dxa" w:w="1928"/>
          </w:tcPr>
          <w:p>
            <w:pPr>
              <w:jc w:val="left"/>
            </w:pPr>
            <w:r/>
            <w:r>
              <w:rPr>
                <w:rFonts w:ascii="Arial" w:hAnsi="Arial" w:cs="Arial"/>
                <w:b w:val="0"/>
                <w:i w:val="0"/>
                <w:sz w:val="13"/>
              </w:rPr>
              <w:t>Incendios y quemas agrícolas en época seca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w:t>
            </w:r>
          </w:p>
        </w:tc>
        <w:tc>
          <w:tcPr>
            <w:tcW w:type="dxa" w:w="3175"/>
          </w:tcPr>
          <w:p>
            <w:pPr>
              <w:jc w:val="left"/>
            </w:pPr>
            <w:r/>
            <w:r>
              <w:rPr>
                <w:rFonts w:ascii="Arial" w:hAnsi="Arial" w:cs="Arial"/>
                <w:b w:val="0"/>
                <w:i w:val="0"/>
                <w:sz w:val="13"/>
              </w:rPr>
              <w:t>Coordinación con las municipalidades y los agricultores; extintores en frentes.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Estiaje</w:t>
            </w:r>
          </w:p>
        </w:tc>
        <w:tc>
          <w:tcPr>
            <w:tcW w:type="dxa" w:w="1871"/>
          </w:tcPr>
          <w:p>
            <w:pPr>
              <w:jc w:val="left"/>
            </w:pPr>
            <w:r/>
            <w:r>
              <w:rPr>
                <w:rFonts w:ascii="Arial" w:hAnsi="Arial" w:cs="Arial"/>
                <w:b w:val="0"/>
                <w:i w:val="0"/>
                <w:sz w:val="13"/>
              </w:rPr>
              <w:t>Focos de quema cerca de la vía.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R-33</w:t>
            </w:r>
          </w:p>
        </w:tc>
        <w:tc>
          <w:tcPr>
            <w:tcW w:type="dxa" w:w="1928"/>
          </w:tcPr>
          <w:p>
            <w:pPr>
              <w:jc w:val="left"/>
            </w:pPr>
            <w:r/>
            <w:r>
              <w:rPr>
                <w:rFonts w:ascii="Arial" w:hAnsi="Arial" w:cs="Arial"/>
                <w:b w:val="0"/>
                <w:i w:val="0"/>
                <w:sz w:val="13"/>
              </w:rPr>
              <w:t>Falla de los puentes existentes por el paso de equipo pesado antes de su reemplazo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Evaluación de la capacidad de carga antes del inicio; prohibir el paso de equipo con cargas superiores; transportar el equipo pesado por desvío o vado.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1.04.02 Mantenimiento de tránsito</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Fisuras o deflexión visible en el tablero.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R-34</w:t>
            </w:r>
          </w:p>
        </w:tc>
        <w:tc>
          <w:tcPr>
            <w:tcW w:type="dxa" w:w="1928"/>
          </w:tcPr>
          <w:p>
            <w:pPr>
              <w:jc w:val="left"/>
            </w:pPr>
            <w:r/>
            <w:r>
              <w:rPr>
                <w:rFonts w:ascii="Arial" w:hAnsi="Arial" w:cs="Arial"/>
                <w:b w:val="0"/>
                <w:i w:val="0"/>
                <w:sz w:val="13"/>
              </w:rPr>
              <w:t>Cambio de diseño de puentes por condiciones de cauce, socavación o cimentación distintas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Verificar por puente el estudio hidrológico, hidráulico, de socavación y geotécnico (Manual de Puentes del MTC) antes de convocar.</w:t>
            </w:r>
          </w:p>
        </w:tc>
        <w:tc>
          <w:tcPr>
            <w:tcW w:type="dxa" w:w="1304"/>
          </w:tcPr>
          <w:p>
            <w:pPr>
              <w:jc w:val="left"/>
            </w:pPr>
            <w:r/>
            <w:r>
              <w:rPr>
                <w:rFonts w:ascii="Arial" w:hAnsi="Arial" w:cs="Arial"/>
                <w:b w:val="0"/>
                <w:i w:val="0"/>
                <w:sz w:val="13"/>
              </w:rPr>
              <w:t>Entidad / Proyectista</w:t>
            </w:r>
          </w:p>
        </w:tc>
        <w:tc>
          <w:tcPr>
            <w:tcW w:type="dxa" w:w="1644"/>
          </w:tcPr>
          <w:p>
            <w:pPr>
              <w:jc w:val="left"/>
            </w:pPr>
            <w:r/>
            <w:r>
              <w:rPr>
                <w:rFonts w:ascii="Arial" w:hAnsi="Arial" w:cs="Arial"/>
                <w:b w:val="0"/>
                <w:i w:val="0"/>
                <w:sz w:val="13"/>
              </w:rPr>
              <w:t>1.10 Puentes</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Perforación con estrato de apoyo más profundo que el de diseño.</w:t>
            </w:r>
          </w:p>
        </w:tc>
        <w:tc>
          <w:tcPr>
            <w:tcW w:type="dxa" w:w="907"/>
            <w:shd w:val="clear" w:color="auto" w:fill="A9D08E"/>
          </w:tcPr>
          <w:p>
            <w:pPr>
              <w:jc w:val="center"/>
            </w:pPr>
            <w:r/>
            <w:r>
              <w:rPr>
                <w:rFonts w:ascii="Arial" w:hAnsi="Arial" w:cs="Arial"/>
                <w:b w:val="0"/>
                <w:i w:val="0"/>
                <w:sz w:val="13"/>
              </w:rPr>
              <w:t>BAJO</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A2.9 Asignación de riesgos</w:t>
      </w:r>
    </w:p>
    <w:tbl>
      <w:tblPr>
        <w:tblStyle w:val="TableGrid"/>
        <w:jc w:val="center"/>
        <w:tblLayout w:type="fixed"/>
        <w:tblLook w:firstColumn="1" w:firstRow="1" w:lastColumn="0" w:lastRow="0" w:noHBand="0" w:noVBand="1" w:val="04A0"/>
        <w:tblLayout w:type="fixed"/>
        <w:tblW w:w="14458" w:type="dxa"/>
      </w:tblPr>
      <w:tblGrid>
        <w:gridCol w:w="680"/>
        <w:gridCol w:w="4989"/>
        <w:gridCol w:w="1360"/>
        <w:gridCol w:w="742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4989"/>
            <w:shd w:val="clear" w:color="auto" w:fill="1F4E79"/>
          </w:tcPr>
          <w:p>
            <w:pPr>
              <w:jc w:val="center"/>
            </w:pPr>
            <w:r/>
            <w:r>
              <w:rPr>
                <w:rFonts w:ascii="Arial" w:hAnsi="Arial" w:cs="Arial"/>
                <w:b/>
                <w:i w:val="0"/>
                <w:color w:val="FFFFFF"/>
                <w:sz w:val="14"/>
              </w:rPr>
              <w:t>RIESGO</w:t>
            </w:r>
          </w:p>
        </w:tc>
        <w:tc>
          <w:tcPr>
            <w:tcW w:type="dxa" w:w="1361"/>
            <w:shd w:val="clear" w:color="auto" w:fill="1F4E79"/>
          </w:tcPr>
          <w:p>
            <w:pPr>
              <w:jc w:val="center"/>
            </w:pPr>
            <w:r/>
            <w:r>
              <w:rPr>
                <w:rFonts w:ascii="Arial" w:hAnsi="Arial" w:cs="Arial"/>
                <w:b/>
                <w:i w:val="0"/>
                <w:color w:val="FFFFFF"/>
                <w:sz w:val="14"/>
              </w:rPr>
              <w:t>ASIGNADO A</w:t>
            </w:r>
          </w:p>
        </w:tc>
        <w:tc>
          <w:tcPr>
            <w:tcW w:type="dxa" w:w="7427"/>
            <w:shd w:val="clear" w:color="auto" w:fill="1F4E79"/>
          </w:tcPr>
          <w:p>
            <w:pPr>
              <w:jc w:val="center"/>
            </w:pPr>
            <w:r/>
            <w:r>
              <w:rPr>
                <w:rFonts w:ascii="Arial" w:hAnsi="Arial" w:cs="Arial"/>
                <w:b/>
                <w:i w:val="0"/>
                <w:color w:val="FFFFFF"/>
                <w:sz w:val="14"/>
              </w:rPr>
              <w:t>CRITERIO</w:t>
            </w:r>
          </w:p>
        </w:tc>
      </w:tr>
      <w:tr>
        <w:tc>
          <w:tcPr>
            <w:tcW w:type="dxa" w:w="680"/>
          </w:tcPr>
          <w:p>
            <w:pPr>
              <w:jc w:val="center"/>
            </w:pPr>
            <w:r/>
            <w:r>
              <w:rPr>
                <w:rFonts w:ascii="Arial" w:hAnsi="Arial" w:cs="Arial"/>
                <w:b w:val="0"/>
                <w:i w:val="0"/>
                <w:sz w:val="14"/>
              </w:rPr>
              <w:t>R-01</w:t>
            </w:r>
          </w:p>
        </w:tc>
        <w:tc>
          <w:tcPr>
            <w:tcW w:type="dxa" w:w="4989"/>
          </w:tcPr>
          <w:p>
            <w:pPr>
              <w:jc w:val="left"/>
            </w:pPr>
            <w:r/>
            <w:r>
              <w:rPr>
                <w:rFonts w:ascii="Arial" w:hAnsi="Arial" w:cs="Arial"/>
                <w:b w:val="0"/>
                <w:i w:val="0"/>
                <w:sz w:val="14"/>
              </w:rPr>
              <w:t>Lluvias estacionales intensas (octubre a abril) que paralizan el movimiento de tierras, la pavimentación y los vaciados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R-02</w:t>
            </w:r>
          </w:p>
        </w:tc>
        <w:tc>
          <w:tcPr>
            <w:tcW w:type="dxa" w:w="4989"/>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R-03</w:t>
            </w:r>
          </w:p>
        </w:tc>
        <w:tc>
          <w:tcPr>
            <w:tcW w:type="dxa" w:w="4989"/>
          </w:tcPr>
          <w:p>
            <w:pPr>
              <w:jc w:val="left"/>
            </w:pPr>
            <w:r/>
            <w:r>
              <w:rPr>
                <w:rFonts w:ascii="Arial" w:hAnsi="Arial" w:cs="Arial"/>
                <w:b w:val="0"/>
                <w:i w:val="0"/>
                <w:sz w:val="14"/>
              </w:rPr>
              <w:t>Crecidas de quebradas durante la construcción de estribos de los 5 puentes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R-04</w:t>
            </w:r>
          </w:p>
        </w:tc>
        <w:tc>
          <w:tcPr>
            <w:tcW w:type="dxa" w:w="4989"/>
          </w:tcPr>
          <w:p>
            <w:pPr>
              <w:jc w:val="left"/>
            </w:pPr>
            <w:r/>
            <w:r>
              <w:rPr>
                <w:rFonts w:ascii="Arial" w:hAnsi="Arial" w:cs="Arial"/>
                <w:b w:val="0"/>
                <w:i w:val="0"/>
                <w:sz w:val="14"/>
              </w:rPr>
              <w:t>Inestabilidad de taludes y deslizamientos durante los cortes en ladera</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R-05</w:t>
            </w:r>
          </w:p>
        </w:tc>
        <w:tc>
          <w:tcPr>
            <w:tcW w:type="dxa" w:w="4989"/>
          </w:tcPr>
          <w:p>
            <w:pPr>
              <w:jc w:val="left"/>
            </w:pPr>
            <w:r/>
            <w:r>
              <w:rPr>
                <w:rFonts w:ascii="Arial" w:hAnsi="Arial" w:cs="Arial"/>
                <w:b w:val="0"/>
                <w:i w:val="0"/>
                <w:sz w:val="14"/>
              </w:rPr>
              <w:t>Erosión y socavación de la plataforma y de los terraplenes en construcción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R-06</w:t>
            </w:r>
          </w:p>
        </w:tc>
        <w:tc>
          <w:tcPr>
            <w:tcW w:type="dxa" w:w="4989"/>
          </w:tcPr>
          <w:p>
            <w:pPr>
              <w:jc w:val="left"/>
            </w:pPr>
            <w:r/>
            <w:r>
              <w:rPr>
                <w:rFonts w:ascii="Arial" w:hAnsi="Arial" w:cs="Arial"/>
                <w:b w:val="0"/>
                <w:i w:val="0"/>
                <w:sz w:val="14"/>
              </w:rPr>
              <w:t>Saturación de terraplenes por inundación de arrozales, canales de riego y empozamientos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R-07</w:t>
            </w:r>
          </w:p>
        </w:tc>
        <w:tc>
          <w:tcPr>
            <w:tcW w:type="dxa" w:w="4989"/>
          </w:tcPr>
          <w:p>
            <w:pPr>
              <w:jc w:val="left"/>
            </w:pPr>
            <w:r/>
            <w:r>
              <w:rPr>
                <w:rFonts w:ascii="Arial" w:hAnsi="Arial" w:cs="Arial"/>
                <w:b w:val="0"/>
                <w:i w:val="0"/>
                <w:sz w:val="14"/>
              </w:rPr>
              <w:t>Subrasante de menor capacidad de soporte que la prevista en el expediente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R-08</w:t>
            </w:r>
          </w:p>
        </w:tc>
        <w:tc>
          <w:tcPr>
            <w:tcW w:type="dxa" w:w="4989"/>
          </w:tcPr>
          <w:p>
            <w:pPr>
              <w:jc w:val="left"/>
            </w:pPr>
            <w:r/>
            <w:r>
              <w:rPr>
                <w:rFonts w:ascii="Arial" w:hAnsi="Arial" w:cs="Arial"/>
                <w:b w:val="0"/>
                <w:i w:val="0"/>
                <w:sz w:val="14"/>
              </w:rPr>
              <w:t>Cantera insuficiente, sin calidad o sin autorización, con mayor distancia de transporte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R-09</w:t>
            </w:r>
          </w:p>
        </w:tc>
        <w:tc>
          <w:tcPr>
            <w:tcW w:type="dxa" w:w="4989"/>
          </w:tcPr>
          <w:p>
            <w:pPr>
              <w:jc w:val="left"/>
            </w:pPr>
            <w:r/>
            <w:r>
              <w:rPr>
                <w:rFonts w:ascii="Arial" w:hAnsi="Arial" w:cs="Arial"/>
                <w:b w:val="0"/>
                <w:i w:val="0"/>
                <w:sz w:val="14"/>
              </w:rPr>
              <w:t>Demora en autorizaciones de uso de agua y de extracción de material de cauce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R-10</w:t>
            </w:r>
          </w:p>
        </w:tc>
        <w:tc>
          <w:tcPr>
            <w:tcW w:type="dxa" w:w="4989"/>
          </w:tcPr>
          <w:p>
            <w:pPr>
              <w:jc w:val="left"/>
            </w:pPr>
            <w:r/>
            <w:r>
              <w:rPr>
                <w:rFonts w:ascii="Arial" w:hAnsi="Arial" w:cs="Arial"/>
                <w:b w:val="0"/>
                <w:i w:val="0"/>
                <w:sz w:val="14"/>
              </w:rPr>
              <w:t>Falta de libre disponibilidad del terreno para el ensanche de la plataforma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R-11</w:t>
            </w:r>
          </w:p>
        </w:tc>
        <w:tc>
          <w:tcPr>
            <w:tcW w:type="dxa" w:w="4989"/>
          </w:tcPr>
          <w:p>
            <w:pPr>
              <w:jc w:val="left"/>
            </w:pPr>
            <w:r/>
            <w:r>
              <w:rPr>
                <w:rFonts w:ascii="Arial" w:hAnsi="Arial" w:cs="Arial"/>
                <w:b w:val="0"/>
                <w:i w:val="0"/>
                <w:sz w:val="14"/>
              </w:rPr>
              <w:t>Interferencias con redes eléctricas, de agua potable y de telecomunicaciones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R-12</w:t>
            </w:r>
          </w:p>
        </w:tc>
        <w:tc>
          <w:tcPr>
            <w:tcW w:type="dxa" w:w="4989"/>
          </w:tcPr>
          <w:p>
            <w:pPr>
              <w:jc w:val="left"/>
            </w:pPr>
            <w:r/>
            <w:r>
              <w:rPr>
                <w:rFonts w:ascii="Arial" w:hAnsi="Arial" w:cs="Arial"/>
                <w:b w:val="0"/>
                <w:i w:val="0"/>
                <w:sz w:val="14"/>
              </w:rPr>
              <w:t>Afectación de canales y cruces de riego con reclamos de los agricultores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R-13</w:t>
            </w:r>
          </w:p>
        </w:tc>
        <w:tc>
          <w:tcPr>
            <w:tcW w:type="dxa" w:w="4989"/>
          </w:tcPr>
          <w:p>
            <w:pPr>
              <w:jc w:val="left"/>
            </w:pPr>
            <w:r/>
            <w:r>
              <w:rPr>
                <w:rFonts w:ascii="Arial" w:hAnsi="Arial" w:cs="Arial"/>
                <w:b w:val="0"/>
                <w:i w:val="0"/>
                <w:sz w:val="14"/>
              </w:rPr>
              <w:t>Conflictos sociales y paralizaciones de la población</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R-14</w:t>
            </w:r>
          </w:p>
        </w:tc>
        <w:tc>
          <w:tcPr>
            <w:tcW w:type="dxa" w:w="4989"/>
          </w:tcPr>
          <w:p>
            <w:pPr>
              <w:jc w:val="left"/>
            </w:pPr>
            <w:r/>
            <w:r>
              <w:rPr>
                <w:rFonts w:ascii="Arial" w:hAnsi="Arial" w:cs="Arial"/>
                <w:b w:val="0"/>
                <w:i w:val="0"/>
                <w:sz w:val="14"/>
              </w:rPr>
              <w:t>Hallazgos arqueológicos o falta del instrumento de intervención arqueológica aprobado</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R-15</w:t>
            </w:r>
          </w:p>
        </w:tc>
        <w:tc>
          <w:tcPr>
            <w:tcW w:type="dxa" w:w="4989"/>
          </w:tcPr>
          <w:p>
            <w:pPr>
              <w:jc w:val="left"/>
            </w:pPr>
            <w:r/>
            <w:r>
              <w:rPr>
                <w:rFonts w:ascii="Arial" w:hAnsi="Arial" w:cs="Arial"/>
                <w:b w:val="0"/>
                <w:i w:val="0"/>
                <w:sz w:val="14"/>
              </w:rPr>
              <w:t>Demora o condicionamiento de la certificación ambiental</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R-16</w:t>
            </w:r>
          </w:p>
        </w:tc>
        <w:tc>
          <w:tcPr>
            <w:tcW w:type="dxa" w:w="4989"/>
          </w:tcPr>
          <w:p>
            <w:pPr>
              <w:jc w:val="left"/>
            </w:pPr>
            <w:r/>
            <w:r>
              <w:rPr>
                <w:rFonts w:ascii="Arial" w:hAnsi="Arial" w:cs="Arial"/>
                <w:b w:val="0"/>
                <w:i w:val="0"/>
                <w:sz w:val="14"/>
              </w:rPr>
              <w:t>Deficiencias del expediente técnico (metrados, diseños, estudios básicos)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R-17</w:t>
            </w:r>
          </w:p>
        </w:tc>
        <w:tc>
          <w:tcPr>
            <w:tcW w:type="dxa" w:w="4989"/>
          </w:tcPr>
          <w:p>
            <w:pPr>
              <w:jc w:val="left"/>
            </w:pPr>
            <w:r/>
            <w:r>
              <w:rPr>
                <w:rFonts w:ascii="Arial" w:hAnsi="Arial" w:cs="Arial"/>
                <w:b w:val="0"/>
                <w:i w:val="0"/>
                <w:sz w:val="14"/>
              </w:rPr>
              <w:t>Variación de precios de insumos críticos (asfalto, combustible, acero, TMC)</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R-18</w:t>
            </w:r>
          </w:p>
        </w:tc>
        <w:tc>
          <w:tcPr>
            <w:tcW w:type="dxa" w:w="4989"/>
          </w:tcPr>
          <w:p>
            <w:pPr>
              <w:jc w:val="left"/>
            </w:pPr>
            <w:r/>
            <w:r>
              <w:rPr>
                <w:rFonts w:ascii="Arial" w:hAnsi="Arial" w:cs="Arial"/>
                <w:b w:val="0"/>
                <w:i w:val="0"/>
                <w:sz w:val="14"/>
              </w:rPr>
              <w:t>Retraso en el suministro de materiales de importación o fabricación especial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R-19</w:t>
            </w:r>
          </w:p>
        </w:tc>
        <w:tc>
          <w:tcPr>
            <w:tcW w:type="dxa" w:w="4989"/>
          </w:tcPr>
          <w:p>
            <w:pPr>
              <w:jc w:val="left"/>
            </w:pPr>
            <w:r/>
            <w:r>
              <w:rPr>
                <w:rFonts w:ascii="Arial" w:hAnsi="Arial" w:cs="Arial"/>
                <w:b w:val="0"/>
                <w:i w:val="0"/>
                <w:sz w:val="14"/>
              </w:rPr>
              <w:t>Falla o insuficiencia de equipos (planta de asfalto, chancadora, compactación)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R-20</w:t>
            </w:r>
          </w:p>
        </w:tc>
        <w:tc>
          <w:tcPr>
            <w:tcW w:type="dxa" w:w="4989"/>
          </w:tcPr>
          <w:p>
            <w:pPr>
              <w:jc w:val="left"/>
            </w:pPr>
            <w:r/>
            <w:r>
              <w:rPr>
                <w:rFonts w:ascii="Arial" w:hAnsi="Arial" w:cs="Arial"/>
                <w:b w:val="0"/>
                <w:i w:val="0"/>
                <w:sz w:val="14"/>
              </w:rPr>
              <w:t>Accidentes de tránsito y atropellos en la vía en servicio durante la obra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R-21</w:t>
            </w:r>
          </w:p>
        </w:tc>
        <w:tc>
          <w:tcPr>
            <w:tcW w:type="dxa" w:w="4989"/>
          </w:tcPr>
          <w:p>
            <w:pPr>
              <w:jc w:val="left"/>
            </w:pPr>
            <w:r/>
            <w:r>
              <w:rPr>
                <w:rFonts w:ascii="Arial" w:hAnsi="Arial" w:cs="Arial"/>
                <w:b w:val="0"/>
                <w:i w:val="0"/>
                <w:sz w:val="14"/>
              </w:rPr>
              <w:t>Accidentes de trabajo graves (izaje de vigas, trabajo en agua, excavaciones, maquinaria)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R-22</w:t>
            </w:r>
          </w:p>
        </w:tc>
        <w:tc>
          <w:tcPr>
            <w:tcW w:type="dxa" w:w="4989"/>
          </w:tcPr>
          <w:p>
            <w:pPr>
              <w:jc w:val="left"/>
            </w:pPr>
            <w:r/>
            <w:r>
              <w:rPr>
                <w:rFonts w:ascii="Arial" w:hAnsi="Arial" w:cs="Arial"/>
                <w:b w:val="0"/>
                <w:i w:val="0"/>
                <w:sz w:val="14"/>
              </w:rPr>
              <w:t>Sismo de intensidad moderada a alta durante la obra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R-23</w:t>
            </w:r>
          </w:p>
        </w:tc>
        <w:tc>
          <w:tcPr>
            <w:tcW w:type="dxa" w:w="4989"/>
          </w:tcPr>
          <w:p>
            <w:pPr>
              <w:jc w:val="left"/>
            </w:pPr>
            <w:r/>
            <w:r>
              <w:rPr>
                <w:rFonts w:ascii="Arial" w:hAnsi="Arial" w:cs="Arial"/>
                <w:b w:val="0"/>
                <w:i w:val="0"/>
                <w:sz w:val="14"/>
              </w:rPr>
              <w:t>Retraso en el financiamiento o en los pagos de valorizaciones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R-24</w:t>
            </w:r>
          </w:p>
        </w:tc>
        <w:tc>
          <w:tcPr>
            <w:tcW w:type="dxa" w:w="4989"/>
          </w:tcPr>
          <w:p>
            <w:pPr>
              <w:jc w:val="left"/>
            </w:pPr>
            <w:r/>
            <w:r>
              <w:rPr>
                <w:rFonts w:ascii="Arial" w:hAnsi="Arial" w:cs="Arial"/>
                <w:b w:val="0"/>
                <w:i w:val="0"/>
                <w:sz w:val="14"/>
              </w:rPr>
              <w:t>Demoras en la absolución de consultas, aprobación de prestaciones adicionales y decisiones de la Entidad</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R-25</w:t>
            </w:r>
          </w:p>
        </w:tc>
        <w:tc>
          <w:tcPr>
            <w:tcW w:type="dxa" w:w="4989"/>
          </w:tcPr>
          <w:p>
            <w:pPr>
              <w:jc w:val="left"/>
            </w:pPr>
            <w:r/>
            <w:r>
              <w:rPr>
                <w:rFonts w:ascii="Arial" w:hAnsi="Arial" w:cs="Arial"/>
                <w:b w:val="0"/>
                <w:i w:val="0"/>
                <w:sz w:val="14"/>
              </w:rPr>
              <w:t>Áreas de depósito de material excedente (DME) insuficientes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R-26</w:t>
            </w:r>
          </w:p>
        </w:tc>
        <w:tc>
          <w:tcPr>
            <w:tcW w:type="dxa" w:w="4989"/>
          </w:tcPr>
          <w:p>
            <w:pPr>
              <w:jc w:val="left"/>
            </w:pPr>
            <w:r/>
            <w:r>
              <w:rPr>
                <w:rFonts w:ascii="Arial" w:hAnsi="Arial" w:cs="Arial"/>
                <w:b w:val="0"/>
                <w:i w:val="0"/>
                <w:sz w:val="14"/>
              </w:rPr>
              <w:t>Contaminación de quebradas y suelos (sedimentos, derrames de asfalto y combustible)</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R-27</w:t>
            </w:r>
          </w:p>
        </w:tc>
        <w:tc>
          <w:tcPr>
            <w:tcW w:type="dxa" w:w="4989"/>
          </w:tcPr>
          <w:p>
            <w:pPr>
              <w:jc w:val="left"/>
            </w:pPr>
            <w:r/>
            <w:r>
              <w:rPr>
                <w:rFonts w:ascii="Arial" w:hAnsi="Arial" w:cs="Arial"/>
                <w:b w:val="0"/>
                <w:i w:val="0"/>
                <w:sz w:val="14"/>
              </w:rPr>
              <w:t>Interrupción prolongada del tránsito y del acceso a las localidades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R-28</w:t>
            </w:r>
          </w:p>
        </w:tc>
        <w:tc>
          <w:tcPr>
            <w:tcW w:type="dxa" w:w="4989"/>
          </w:tcPr>
          <w:p>
            <w:pPr>
              <w:jc w:val="left"/>
            </w:pPr>
            <w:r/>
            <w:r>
              <w:rPr>
                <w:rFonts w:ascii="Arial" w:hAnsi="Arial" w:cs="Arial"/>
                <w:b w:val="0"/>
                <w:i w:val="0"/>
                <w:sz w:val="14"/>
              </w:rPr>
              <w:t>Calidad deficiente de la carpeta asfáltica o del concreto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R-29</w:t>
            </w:r>
          </w:p>
        </w:tc>
        <w:tc>
          <w:tcPr>
            <w:tcW w:type="dxa" w:w="4989"/>
          </w:tcPr>
          <w:p>
            <w:pPr>
              <w:jc w:val="left"/>
            </w:pPr>
            <w:r/>
            <w:r>
              <w:rPr>
                <w:rFonts w:ascii="Arial" w:hAnsi="Arial" w:cs="Arial"/>
                <w:b w:val="0"/>
                <w:i w:val="0"/>
                <w:sz w:val="14"/>
              </w:rPr>
              <w:t>Enfermedades transmitidas por vectores (dengue) y emergencias sanitarias en el personal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R-30</w:t>
            </w:r>
          </w:p>
        </w:tc>
        <w:tc>
          <w:tcPr>
            <w:tcW w:type="dxa" w:w="4989"/>
          </w:tcPr>
          <w:p>
            <w:pPr>
              <w:jc w:val="left"/>
            </w:pPr>
            <w:r/>
            <w:r>
              <w:rPr>
                <w:rFonts w:ascii="Arial" w:hAnsi="Arial" w:cs="Arial"/>
                <w:b w:val="0"/>
                <w:i w:val="0"/>
                <w:sz w:val="14"/>
              </w:rPr>
              <w:t>Conflictos laborales y presión de gremios de construcción civil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R-31</w:t>
            </w:r>
          </w:p>
        </w:tc>
        <w:tc>
          <w:tcPr>
            <w:tcW w:type="dxa" w:w="4989"/>
          </w:tcPr>
          <w:p>
            <w:pPr>
              <w:jc w:val="left"/>
            </w:pPr>
            <w:r/>
            <w:r>
              <w:rPr>
                <w:rFonts w:ascii="Arial" w:hAnsi="Arial" w:cs="Arial"/>
                <w:b w:val="0"/>
                <w:i w:val="0"/>
                <w:sz w:val="14"/>
              </w:rPr>
              <w:t>Robo y vandalismo de materiales, señales y equipos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R-32</w:t>
            </w:r>
          </w:p>
        </w:tc>
        <w:tc>
          <w:tcPr>
            <w:tcW w:type="dxa" w:w="4989"/>
          </w:tcPr>
          <w:p>
            <w:pPr>
              <w:jc w:val="left"/>
            </w:pPr>
            <w:r/>
            <w:r>
              <w:rPr>
                <w:rFonts w:ascii="Arial" w:hAnsi="Arial" w:cs="Arial"/>
                <w:b w:val="0"/>
                <w:i w:val="0"/>
                <w:sz w:val="14"/>
              </w:rPr>
              <w:t>Incendios y quemas agrícolas en época seca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R-33</w:t>
            </w:r>
          </w:p>
        </w:tc>
        <w:tc>
          <w:tcPr>
            <w:tcW w:type="dxa" w:w="4989"/>
          </w:tcPr>
          <w:p>
            <w:pPr>
              <w:jc w:val="left"/>
            </w:pPr>
            <w:r/>
            <w:r>
              <w:rPr>
                <w:rFonts w:ascii="Arial" w:hAnsi="Arial" w:cs="Arial"/>
                <w:b w:val="0"/>
                <w:i w:val="0"/>
                <w:sz w:val="14"/>
              </w:rPr>
              <w:t>Falla de los puentes existentes por el paso de equipo pesado antes de su reemplazo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R-34</w:t>
            </w:r>
          </w:p>
        </w:tc>
        <w:tc>
          <w:tcPr>
            <w:tcW w:type="dxa" w:w="4989"/>
          </w:tcPr>
          <w:p>
            <w:pPr>
              <w:jc w:val="left"/>
            </w:pPr>
            <w:r/>
            <w:r>
              <w:rPr>
                <w:rFonts w:ascii="Arial" w:hAnsi="Arial" w:cs="Arial"/>
                <w:b w:val="0"/>
                <w:i w:val="0"/>
                <w:sz w:val="14"/>
              </w:rPr>
              <w:t>Cambio de diseño de puentes por condiciones de cauce, socavación o cimentación distintas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6237" w:type="dxa"/>
      </w:tblPr>
      <w:tblGrid>
        <w:gridCol w:w="4536"/>
        <w:gridCol w:w="1701"/>
      </w:tblGrid>
      <w:tr>
        <w:trPr>
          <w:tblHeader w:val="true"/>
        </w:trPr>
        <w:tc>
          <w:tcPr>
            <w:tcW w:type="dxa" w:w="4535"/>
            <w:shd w:val="clear" w:color="auto" w:fill="1F4E79"/>
          </w:tcPr>
          <w:p>
            <w:pPr>
              <w:jc w:val="center"/>
            </w:pPr>
            <w:r/>
            <w:r>
              <w:rPr>
                <w:rFonts w:ascii="Arial" w:hAnsi="Arial" w:cs="Arial"/>
                <w:b/>
                <w:i w:val="0"/>
                <w:color w:val="FFFFFF"/>
                <w:sz w:val="16"/>
              </w:rPr>
              <w:t>RIESGOS ASIGNADOS A</w:t>
            </w:r>
          </w:p>
        </w:tc>
        <w:tc>
          <w:tcPr>
            <w:tcW w:type="dxa" w:w="1701"/>
            <w:shd w:val="clear" w:color="auto" w:fill="1F4E79"/>
          </w:tcPr>
          <w:p>
            <w:pPr>
              <w:jc w:val="center"/>
            </w:pPr>
            <w:r/>
            <w:r>
              <w:rPr>
                <w:rFonts w:ascii="Arial" w:hAnsi="Arial" w:cs="Arial"/>
                <w:b/>
                <w:i w:val="0"/>
                <w:color w:val="FFFFFF"/>
                <w:sz w:val="16"/>
              </w:rPr>
              <w:t>CANTIDAD</w:t>
            </w:r>
          </w:p>
        </w:tc>
      </w:tr>
      <w:tr>
        <w:tc>
          <w:tcPr>
            <w:tcW w:type="dxa" w:w="4535"/>
          </w:tcPr>
          <w:p>
            <w:pPr>
              <w:jc w:val="left"/>
            </w:pPr>
            <w:r/>
            <w:r>
              <w:rPr>
                <w:rFonts w:ascii="Arial" w:hAnsi="Arial" w:cs="Arial"/>
                <w:b w:val="0"/>
                <w:i w:val="0"/>
                <w:sz w:val="16"/>
              </w:rPr>
              <w:t>Entidad</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Contratista</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Compartido</w:t>
            </w:r>
          </w:p>
        </w:tc>
        <w:tc>
          <w:tcPr>
            <w:tcW w:type="dxa" w:w="1701"/>
          </w:tcPr>
          <w:p>
            <w:pPr>
              <w:jc w:val="center"/>
            </w:pPr>
            <w:r/>
            <w:r>
              <w:rPr>
                <w:rFonts w:ascii="Arial" w:hAnsi="Arial" w:cs="Arial"/>
                <w:b w:val="0"/>
                <w:i w:val="0"/>
                <w:sz w:val="16"/>
              </w:rPr>
              <w:t>4</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A2.10 Oportunidades</w:t>
      </w:r>
    </w:p>
    <w:tbl>
      <w:tblPr>
        <w:tblStyle w:val="TableGrid"/>
        <w:jc w:val="center"/>
        <w:tblLayout w:type="fixed"/>
        <w:tblLook w:firstColumn="1" w:firstRow="1" w:lastColumn="0" w:lastRow="0" w:noHBand="0" w:noVBand="1" w:val="04A0"/>
        <w:tblLayout w:type="fixed"/>
        <w:tblW w:w="14458" w:type="dxa"/>
      </w:tblPr>
      <w:tblGrid>
        <w:gridCol w:w="567"/>
        <w:gridCol w:w="1927"/>
        <w:gridCol w:w="2041"/>
        <w:gridCol w:w="907"/>
        <w:gridCol w:w="510"/>
        <w:gridCol w:w="793"/>
        <w:gridCol w:w="793"/>
        <w:gridCol w:w="793"/>
        <w:gridCol w:w="907"/>
        <w:gridCol w:w="907"/>
        <w:gridCol w:w="2835"/>
        <w:gridCol w:w="147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OPORTUNIDAD</w:t>
            </w:r>
          </w:p>
        </w:tc>
        <w:tc>
          <w:tcPr>
            <w:tcW w:type="dxa" w:w="2041"/>
            <w:shd w:val="clear" w:color="auto" w:fill="1F4E79"/>
          </w:tcPr>
          <w:p>
            <w:pPr>
              <w:jc w:val="center"/>
            </w:pPr>
            <w:r/>
            <w:r>
              <w:rPr>
                <w:rFonts w:ascii="Arial" w:hAnsi="Arial" w:cs="Arial"/>
                <w:b/>
                <w:i w:val="0"/>
                <w:color w:val="FFFFFF"/>
                <w:sz w:val="13"/>
              </w:rPr>
              <w:t>CAUSA</w:t>
            </w:r>
          </w:p>
        </w:tc>
        <w:tc>
          <w:tcPr>
            <w:tcW w:type="dxa" w:w="907"/>
            <w:shd w:val="clear" w:color="auto" w:fill="1F4E79"/>
          </w:tcPr>
          <w:p>
            <w:pPr>
              <w:jc w:val="center"/>
            </w:pPr>
            <w:r/>
            <w:r>
              <w:rPr>
                <w:rFonts w:ascii="Arial" w:hAnsi="Arial" w:cs="Arial"/>
                <w:b/>
                <w:i w:val="0"/>
                <w:color w:val="FFFFFF"/>
                <w:sz w:val="13"/>
              </w:rPr>
              <w:t>PROBABILIDAD</w:t>
            </w:r>
          </w:p>
        </w:tc>
        <w:tc>
          <w:tcPr>
            <w:tcW w:type="dxa" w:w="510"/>
            <w:shd w:val="clear" w:color="auto" w:fill="1F4E79"/>
          </w:tcPr>
          <w:p>
            <w:pPr>
              <w:jc w:val="center"/>
            </w:pPr>
            <w:r/>
            <w:r>
              <w:rPr>
                <w:rFonts w:ascii="Arial" w:hAnsi="Arial" w:cs="Arial"/>
                <w:b/>
                <w:i w:val="0"/>
                <w:color w:val="FFFFFF"/>
                <w:sz w:val="13"/>
              </w:rPr>
              <w:t>P</w:t>
            </w:r>
          </w:p>
        </w:tc>
        <w:tc>
          <w:tcPr>
            <w:tcW w:type="dxa" w:w="794"/>
            <w:shd w:val="clear" w:color="auto" w:fill="1F4E79"/>
          </w:tcPr>
          <w:p>
            <w:pPr>
              <w:jc w:val="center"/>
            </w:pPr>
            <w:r/>
            <w:r>
              <w:rPr>
                <w:rFonts w:ascii="Arial" w:hAnsi="Arial" w:cs="Arial"/>
                <w:b/>
                <w:i w:val="0"/>
                <w:color w:val="FFFFFF"/>
                <w:sz w:val="13"/>
              </w:rPr>
              <w:t>AHORRO MÍN. (%)</w:t>
            </w:r>
          </w:p>
        </w:tc>
        <w:tc>
          <w:tcPr>
            <w:tcW w:type="dxa" w:w="794"/>
            <w:shd w:val="clear" w:color="auto" w:fill="1F4E79"/>
          </w:tcPr>
          <w:p>
            <w:pPr>
              <w:jc w:val="center"/>
            </w:pPr>
            <w:r/>
            <w:r>
              <w:rPr>
                <w:rFonts w:ascii="Arial" w:hAnsi="Arial" w:cs="Arial"/>
                <w:b/>
                <w:i w:val="0"/>
                <w:color w:val="FFFFFF"/>
                <w:sz w:val="13"/>
              </w:rPr>
              <w:t>AHORRO MÁS PROB. (%)</w:t>
            </w:r>
          </w:p>
        </w:tc>
        <w:tc>
          <w:tcPr>
            <w:tcW w:type="dxa" w:w="794"/>
            <w:shd w:val="clear" w:color="auto" w:fill="1F4E79"/>
          </w:tcPr>
          <w:p>
            <w:pPr>
              <w:jc w:val="center"/>
            </w:pPr>
            <w:r/>
            <w:r>
              <w:rPr>
                <w:rFonts w:ascii="Arial" w:hAnsi="Arial" w:cs="Arial"/>
                <w:b/>
                <w:i w:val="0"/>
                <w:color w:val="FFFFFF"/>
                <w:sz w:val="13"/>
              </w:rPr>
              <w:t>AHORRO MÁX. (%)</w:t>
            </w:r>
          </w:p>
        </w:tc>
        <w:tc>
          <w:tcPr>
            <w:tcW w:type="dxa" w:w="907"/>
            <w:shd w:val="clear" w:color="auto" w:fill="1F4E79"/>
          </w:tcPr>
          <w:p>
            <w:pPr>
              <w:jc w:val="center"/>
            </w:pPr>
            <w:r/>
            <w:r>
              <w:rPr>
                <w:rFonts w:ascii="Arial" w:hAnsi="Arial" w:cs="Arial"/>
                <w:b/>
                <w:i w:val="0"/>
                <w:color w:val="FFFFFF"/>
                <w:sz w:val="13"/>
              </w:rPr>
              <w:t>VALOR ESPERADO</w:t>
            </w:r>
          </w:p>
        </w:tc>
        <w:tc>
          <w:tcPr>
            <w:tcW w:type="dxa" w:w="907"/>
            <w:shd w:val="clear" w:color="auto" w:fill="1F4E79"/>
          </w:tcPr>
          <w:p>
            <w:pPr>
              <w:jc w:val="center"/>
            </w:pPr>
            <w:r/>
            <w:r>
              <w:rPr>
                <w:rFonts w:ascii="Arial" w:hAnsi="Arial" w:cs="Arial"/>
                <w:b/>
                <w:i w:val="0"/>
                <w:color w:val="FFFFFF"/>
                <w:sz w:val="13"/>
              </w:rPr>
              <w:t>ESTRATEGIA</w:t>
            </w:r>
          </w:p>
        </w:tc>
        <w:tc>
          <w:tcPr>
            <w:tcW w:type="dxa" w:w="2835"/>
            <w:shd w:val="clear" w:color="auto" w:fill="1F4E79"/>
          </w:tcPr>
          <w:p>
            <w:pPr>
              <w:jc w:val="center"/>
            </w:pPr>
            <w:r/>
            <w:r>
              <w:rPr>
                <w:rFonts w:ascii="Arial" w:hAnsi="Arial" w:cs="Arial"/>
                <w:b/>
                <w:i w:val="0"/>
                <w:color w:val="FFFFFF"/>
                <w:sz w:val="13"/>
              </w:rPr>
              <w:t>ACCIONES</w:t>
            </w:r>
          </w:p>
        </w:tc>
        <w:tc>
          <w:tcPr>
            <w:tcW w:type="dxa" w:w="1474"/>
            <w:shd w:val="clear" w:color="auto" w:fill="1F4E79"/>
          </w:tcPr>
          <w:p>
            <w:pPr>
              <w:jc w:val="center"/>
            </w:pPr>
            <w:r/>
            <w:r>
              <w:rPr>
                <w:rFonts w:ascii="Arial" w:hAnsi="Arial" w:cs="Arial"/>
                <w:b/>
                <w:i w:val="0"/>
                <w:color w:val="FFFFFF"/>
                <w:sz w:val="13"/>
              </w:rPr>
              <w:t>RESPONSABLE</w:t>
            </w:r>
          </w:p>
        </w:tc>
      </w:tr>
      <w:tr>
        <w:tc>
          <w:tcPr>
            <w:tcW w:type="dxa" w:w="567"/>
          </w:tcPr>
          <w:p>
            <w:pPr>
              <w:jc w:val="center"/>
            </w:pPr>
            <w:r/>
            <w:r>
              <w:rPr>
                <w:rFonts w:ascii="Arial" w:hAnsi="Arial" w:cs="Arial"/>
                <w:b w:val="0"/>
                <w:i w:val="0"/>
                <w:sz w:val="13"/>
              </w:rPr>
              <w:t>O-01</w:t>
            </w:r>
          </w:p>
        </w:tc>
        <w:tc>
          <w:tcPr>
            <w:tcW w:type="dxa" w:w="1928"/>
          </w:tcPr>
          <w:p>
            <w:pPr>
              <w:jc w:val="left"/>
            </w:pPr>
            <w:r/>
            <w:r>
              <w:rPr>
                <w:rFonts w:ascii="Arial" w:hAnsi="Arial" w:cs="Arial"/>
                <w:b w:val="0"/>
                <w:i w:val="0"/>
                <w:sz w:val="13"/>
              </w:rPr>
              <w:t>Aprovechar el material de corte como relleno de terraplén</w:t>
            </w:r>
          </w:p>
        </w:tc>
        <w:tc>
          <w:tcPr>
            <w:tcW w:type="dxa" w:w="2041"/>
          </w:tcPr>
          <w:p>
            <w:pPr>
              <w:jc w:val="left"/>
            </w:pPr>
            <w:r/>
            <w:r>
              <w:rPr>
                <w:rFonts w:ascii="Arial" w:hAnsi="Arial" w:cs="Arial"/>
                <w:b w:val="0"/>
                <w:i w:val="0"/>
                <w:sz w:val="13"/>
              </w:rPr>
              <w:t>47,772 m³ de corte en material suelto y 3,337 m³ en roca.</w:t>
            </w:r>
          </w:p>
        </w:tc>
        <w:tc>
          <w:tcPr>
            <w:tcW w:type="dxa" w:w="907"/>
          </w:tcPr>
          <w:p>
            <w:pPr>
              <w:jc w:val="center"/>
            </w:pPr>
            <w:r/>
            <w:r>
              <w:rPr>
                <w:rFonts w:ascii="Arial" w:hAnsi="Arial" w:cs="Arial"/>
                <w:b w:val="0"/>
                <w:i w:val="0"/>
                <w:sz w:val="13"/>
              </w:rPr>
              <w:t>Moderada</w:t>
            </w:r>
          </w:p>
        </w:tc>
        <w:tc>
          <w:tcPr>
            <w:tcW w:type="dxa" w:w="510"/>
          </w:tcPr>
          <w:p>
            <w:pPr>
              <w:jc w:val="center"/>
            </w:pPr>
            <w:r/>
            <w:r>
              <w:rPr>
                <w:rFonts w:ascii="Arial" w:hAnsi="Arial" w:cs="Arial"/>
                <w:b w:val="0"/>
                <w:i w:val="0"/>
                <w:sz w:val="13"/>
              </w:rPr>
              <w:t>0.50</w:t>
            </w:r>
          </w:p>
        </w:tc>
        <w:tc>
          <w:tcPr>
            <w:tcW w:type="dxa" w:w="794"/>
          </w:tcPr>
          <w:p>
            <w:pPr>
              <w:jc w:val="center"/>
            </w:pPr>
            <w:r/>
            <w:r>
              <w:rPr>
                <w:rFonts w:ascii="Arial" w:hAnsi="Arial" w:cs="Arial"/>
                <w:b w:val="0"/>
                <w:i w:val="0"/>
                <w:sz w:val="13"/>
              </w:rPr>
              <w:t>0.08</w:t>
            </w:r>
          </w:p>
        </w:tc>
        <w:tc>
          <w:tcPr>
            <w:tcW w:type="dxa" w:w="794"/>
          </w:tcPr>
          <w:p>
            <w:pPr>
              <w:jc w:val="center"/>
            </w:pPr>
            <w:r/>
            <w:r>
              <w:rPr>
                <w:rFonts w:ascii="Arial" w:hAnsi="Arial" w:cs="Arial"/>
                <w:b w:val="0"/>
                <w:i w:val="0"/>
                <w:sz w:val="13"/>
              </w:rPr>
              <w:t>0.25</w:t>
            </w:r>
          </w:p>
        </w:tc>
        <w:tc>
          <w:tcPr>
            <w:tcW w:type="dxa" w:w="794"/>
          </w:tcPr>
          <w:p>
            <w:pPr>
              <w:jc w:val="center"/>
            </w:pPr>
            <w:r/>
            <w:r>
              <w:rPr>
                <w:rFonts w:ascii="Arial" w:hAnsi="Arial" w:cs="Arial"/>
                <w:b w:val="0"/>
                <w:i w:val="0"/>
                <w:sz w:val="13"/>
              </w:rPr>
              <w:t>0.57</w:t>
            </w:r>
          </w:p>
        </w:tc>
        <w:tc>
          <w:tcPr>
            <w:tcW w:type="dxa" w:w="907"/>
          </w:tcPr>
          <w:p>
            <w:pPr>
              <w:jc w:val="center"/>
            </w:pPr>
            <w:r/>
            <w:r>
              <w:rPr>
                <w:rFonts w:ascii="Arial" w:hAnsi="Arial" w:cs="Arial"/>
                <w:b w:val="0"/>
                <w:i w:val="0"/>
                <w:sz w:val="13"/>
              </w:rPr>
              <w:t>0.15 %</w:t>
            </w:r>
          </w:p>
        </w:tc>
        <w:tc>
          <w:tcPr>
            <w:tcW w:type="dxa" w:w="907"/>
          </w:tcPr>
          <w:p>
            <w:pPr>
              <w:jc w:val="center"/>
            </w:pPr>
            <w:r/>
            <w:r>
              <w:rPr>
                <w:rFonts w:ascii="Arial" w:hAnsi="Arial" w:cs="Arial"/>
                <w:b w:val="0"/>
                <w:i w:val="0"/>
                <w:sz w:val="13"/>
              </w:rPr>
              <w:t>Explotar</w:t>
            </w:r>
          </w:p>
        </w:tc>
        <w:tc>
          <w:tcPr>
            <w:tcW w:type="dxa" w:w="2835"/>
          </w:tcPr>
          <w:p>
            <w:pPr>
              <w:jc w:val="left"/>
            </w:pPr>
            <w:r/>
            <w:r>
              <w:rPr>
                <w:rFonts w:ascii="Arial" w:hAnsi="Arial" w:cs="Arial"/>
                <w:b w:val="0"/>
                <w:i w:val="0"/>
                <w:sz w:val="13"/>
              </w:rPr>
              <w:t>Clasificar el material de corte y usar el apto en terraplenes; reduce préstamo y transporte.</w:t>
            </w:r>
          </w:p>
        </w:tc>
        <w:tc>
          <w:tcPr>
            <w:tcW w:type="dxa" w:w="1474"/>
          </w:tcPr>
          <w:p>
            <w:pPr>
              <w:jc w:val="left"/>
            </w:pPr>
            <w:r/>
            <w:r>
              <w:rPr>
                <w:rFonts w:ascii="Arial" w:hAnsi="Arial" w:cs="Arial"/>
                <w:b w:val="0"/>
                <w:i w:val="0"/>
                <w:sz w:val="13"/>
              </w:rPr>
              <w:t>Contratista / Supervisor</w:t>
            </w:r>
          </w:p>
        </w:tc>
      </w:tr>
      <w:tr>
        <w:tc>
          <w:tcPr>
            <w:tcW w:type="dxa" w:w="567"/>
          </w:tcPr>
          <w:p>
            <w:pPr>
              <w:jc w:val="center"/>
            </w:pPr>
            <w:r/>
            <w:r>
              <w:rPr>
                <w:rFonts w:ascii="Arial" w:hAnsi="Arial" w:cs="Arial"/>
                <w:b w:val="0"/>
                <w:i w:val="0"/>
                <w:sz w:val="13"/>
              </w:rPr>
              <w:t>O-02</w:t>
            </w:r>
          </w:p>
        </w:tc>
        <w:tc>
          <w:tcPr>
            <w:tcW w:type="dxa" w:w="1928"/>
          </w:tcPr>
          <w:p>
            <w:pPr>
              <w:jc w:val="left"/>
            </w:pPr>
            <w:r/>
            <w:r>
              <w:rPr>
                <w:rFonts w:ascii="Arial" w:hAnsi="Arial" w:cs="Arial"/>
                <w:b w:val="0"/>
                <w:i w:val="0"/>
                <w:sz w:val="13"/>
              </w:rPr>
              <w:t>Concentrar puentes, terraplenes y carpeta en el estiaje</w:t>
            </w:r>
          </w:p>
        </w:tc>
        <w:tc>
          <w:tcPr>
            <w:tcW w:type="dxa" w:w="2041"/>
          </w:tcPr>
          <w:p>
            <w:pPr>
              <w:jc w:val="left"/>
            </w:pPr>
            <w:r/>
            <w:r>
              <w:rPr>
                <w:rFonts w:ascii="Arial" w:hAnsi="Arial" w:cs="Arial"/>
                <w:b w:val="0"/>
                <w:i w:val="0"/>
                <w:sz w:val="13"/>
              </w:rPr>
              <w:t>Las lluvias bajan en junio-agosto.</w:t>
            </w:r>
          </w:p>
        </w:tc>
        <w:tc>
          <w:tcPr>
            <w:tcW w:type="dxa" w:w="907"/>
          </w:tcPr>
          <w:p>
            <w:pPr>
              <w:jc w:val="center"/>
            </w:pPr>
            <w:r/>
            <w:r>
              <w:rPr>
                <w:rFonts w:ascii="Arial" w:hAnsi="Arial" w:cs="Arial"/>
                <w:b w:val="0"/>
                <w:i w:val="0"/>
                <w:sz w:val="13"/>
              </w:rPr>
              <w:t>Alta</w:t>
            </w:r>
          </w:p>
        </w:tc>
        <w:tc>
          <w:tcPr>
            <w:tcW w:type="dxa" w:w="510"/>
          </w:tcPr>
          <w:p>
            <w:pPr>
              <w:jc w:val="center"/>
            </w:pPr>
            <w:r/>
            <w:r>
              <w:rPr>
                <w:rFonts w:ascii="Arial" w:hAnsi="Arial" w:cs="Arial"/>
                <w:b w:val="0"/>
                <w:i w:val="0"/>
                <w:sz w:val="13"/>
              </w:rPr>
              <w:t>0.70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907"/>
          </w:tcPr>
          <w:p>
            <w:pPr>
              <w:jc w:val="center"/>
            </w:pPr>
            <w:r/>
            <w:r>
              <w:rPr>
                <w:rFonts w:ascii="Arial" w:hAnsi="Arial" w:cs="Arial"/>
                <w:b w:val="0"/>
                <w:i w:val="0"/>
                <w:sz w:val="13"/>
              </w:rPr>
              <w:t>12 días</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Cronograma con hitos de estiaje y frentes paralelos; reduce la exposición a R-01 y R-03.</w:t>
            </w:r>
          </w:p>
        </w:tc>
        <w:tc>
          <w:tcPr>
            <w:tcW w:type="dxa" w:w="1474"/>
          </w:tcPr>
          <w:p>
            <w:pPr>
              <w:jc w:val="left"/>
            </w:pPr>
            <w:r/>
            <w:r>
              <w:rPr>
                <w:rFonts w:ascii="Arial" w:hAnsi="Arial" w:cs="Arial"/>
                <w:b w:val="0"/>
                <w:i w:val="0"/>
                <w:sz w:val="13"/>
              </w:rPr>
              <w:t>Contratista / Entidad</w:t>
            </w:r>
          </w:p>
        </w:tc>
      </w:tr>
      <w:tr>
        <w:tc>
          <w:tcPr>
            <w:tcW w:type="dxa" w:w="567"/>
          </w:tcPr>
          <w:p>
            <w:pPr>
              <w:jc w:val="center"/>
            </w:pPr>
            <w:r/>
            <w:r>
              <w:rPr>
                <w:rFonts w:ascii="Arial" w:hAnsi="Arial" w:cs="Arial"/>
                <w:b w:val="0"/>
                <w:i w:val="0"/>
                <w:sz w:val="13"/>
              </w:rPr>
              <w:t>O-03</w:t>
            </w:r>
          </w:p>
        </w:tc>
        <w:tc>
          <w:tcPr>
            <w:tcW w:type="dxa" w:w="1928"/>
          </w:tcPr>
          <w:p>
            <w:pPr>
              <w:jc w:val="left"/>
            </w:pPr>
            <w:r/>
            <w:r>
              <w:rPr>
                <w:rFonts w:ascii="Arial" w:hAnsi="Arial" w:cs="Arial"/>
                <w:b w:val="0"/>
                <w:i w:val="0"/>
                <w:sz w:val="13"/>
              </w:rPr>
              <w:t>Compra anticipada de cemento asfáltico y alcantarillas TMC</w:t>
            </w:r>
          </w:p>
        </w:tc>
        <w:tc>
          <w:tcPr>
            <w:tcW w:type="dxa" w:w="2041"/>
          </w:tcPr>
          <w:p>
            <w:pPr>
              <w:jc w:val="left"/>
            </w:pPr>
            <w:r/>
            <w:r>
              <w:rPr>
                <w:rFonts w:ascii="Arial" w:hAnsi="Arial" w:cs="Arial"/>
                <w:b w:val="0"/>
                <w:i w:val="0"/>
                <w:sz w:val="13"/>
              </w:rPr>
              <w:t>Precios volátiles y plazos de entrega largos.</w:t>
            </w:r>
          </w:p>
        </w:tc>
        <w:tc>
          <w:tcPr>
            <w:tcW w:type="dxa" w:w="907"/>
          </w:tcPr>
          <w:p>
            <w:pPr>
              <w:jc w:val="center"/>
            </w:pPr>
            <w:r/>
            <w:r>
              <w:rPr>
                <w:rFonts w:ascii="Arial" w:hAnsi="Arial" w:cs="Arial"/>
                <w:b w:val="0"/>
                <w:i w:val="0"/>
                <w:sz w:val="13"/>
              </w:rPr>
              <w:t>Baja</w:t>
            </w:r>
          </w:p>
        </w:tc>
        <w:tc>
          <w:tcPr>
            <w:tcW w:type="dxa" w:w="510"/>
          </w:tcPr>
          <w:p>
            <w:pPr>
              <w:jc w:val="center"/>
            </w:pPr>
            <w:r/>
            <w:r>
              <w:rPr>
                <w:rFonts w:ascii="Arial" w:hAnsi="Arial" w:cs="Arial"/>
                <w:b w:val="0"/>
                <w:i w:val="0"/>
                <w:sz w:val="13"/>
              </w:rPr>
              <w:t>0.30</w:t>
            </w:r>
          </w:p>
        </w:tc>
        <w:tc>
          <w:tcPr>
            <w:tcW w:type="dxa" w:w="794"/>
          </w:tcPr>
          <w:p>
            <w:pPr>
              <w:jc w:val="center"/>
            </w:pPr>
            <w:r/>
            <w:r>
              <w:rPr>
                <w:rFonts w:ascii="Arial" w:hAnsi="Arial" w:cs="Arial"/>
                <w:b w:val="0"/>
                <w:i w:val="0"/>
                <w:sz w:val="13"/>
              </w:rPr>
              <w:t>0.04</w:t>
            </w:r>
          </w:p>
        </w:tc>
        <w:tc>
          <w:tcPr>
            <w:tcW w:type="dxa" w:w="794"/>
          </w:tcPr>
          <w:p>
            <w:pPr>
              <w:jc w:val="center"/>
            </w:pPr>
            <w:r/>
            <w:r>
              <w:rPr>
                <w:rFonts w:ascii="Arial" w:hAnsi="Arial" w:cs="Arial"/>
                <w:b w:val="0"/>
                <w:i w:val="0"/>
                <w:sz w:val="13"/>
              </w:rPr>
              <w:t>0.12</w:t>
            </w:r>
          </w:p>
        </w:tc>
        <w:tc>
          <w:tcPr>
            <w:tcW w:type="dxa" w:w="794"/>
          </w:tcPr>
          <w:p>
            <w:pPr>
              <w:jc w:val="center"/>
            </w:pPr>
            <w:r/>
            <w:r>
              <w:rPr>
                <w:rFonts w:ascii="Arial" w:hAnsi="Arial" w:cs="Arial"/>
                <w:b w:val="0"/>
                <w:i w:val="0"/>
                <w:sz w:val="13"/>
              </w:rPr>
              <w:t>0.33</w:t>
            </w:r>
          </w:p>
        </w:tc>
        <w:tc>
          <w:tcPr>
            <w:tcW w:type="dxa" w:w="907"/>
          </w:tcPr>
          <w:p>
            <w:pPr>
              <w:jc w:val="center"/>
            </w:pPr>
            <w:r/>
            <w:r>
              <w:rPr>
                <w:rFonts w:ascii="Arial" w:hAnsi="Arial" w:cs="Arial"/>
                <w:b w:val="0"/>
                <w:i w:val="0"/>
                <w:sz w:val="13"/>
              </w:rPr>
              <w:t>0.05 %</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Contratos de suministro al inicio de obra con entregas programadas.</w:t>
            </w:r>
          </w:p>
        </w:tc>
        <w:tc>
          <w:tcPr>
            <w:tcW w:type="dxa" w:w="1474"/>
          </w:tcPr>
          <w:p>
            <w:pPr>
              <w:jc w:val="left"/>
            </w:pPr>
            <w:r/>
            <w:r>
              <w:rPr>
                <w:rFonts w:ascii="Arial" w:hAnsi="Arial" w:cs="Arial"/>
                <w:b w:val="0"/>
                <w:i w:val="0"/>
                <w:sz w:val="13"/>
              </w:rPr>
              <w:t>Contratista</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A2.11 Formato de seguimiento mensual de riesgos (comité de gestión de riesgos)</w:t>
      </w:r>
    </w:p>
    <w:p>
      <w:pPr>
        <w:spacing w:before="0" w:after="120" w:line="276" w:lineRule="auto"/>
        <w:jc w:val="both"/>
      </w:pPr>
      <w:r>
        <w:rPr>
          <w:rFonts w:ascii="Arial" w:hAnsi="Arial" w:cs="Arial"/>
          <w:b w:val="0"/>
          <w:i w:val="0"/>
          <w:sz w:val="17"/>
        </w:rPr>
        <w:t>Mes de obra: ______     Fecha de revisión: ____/____/______     Valorización N.°: ______</w:t>
      </w:r>
    </w:p>
    <w:tbl>
      <w:tblPr>
        <w:tblStyle w:val="TableGrid"/>
        <w:jc w:val="center"/>
        <w:tblLayout w:type="fixed"/>
        <w:tblLook w:firstColumn="1" w:firstRow="1" w:lastColumn="0" w:lastRow="0" w:noHBand="0" w:noVBand="1" w:val="04A0"/>
        <w:tblLayout w:type="fixed"/>
        <w:tblW w:w="14458" w:type="dxa"/>
      </w:tblPr>
      <w:tblGrid>
        <w:gridCol w:w="567"/>
        <w:gridCol w:w="2835"/>
        <w:gridCol w:w="793"/>
        <w:gridCol w:w="907"/>
        <w:gridCol w:w="907"/>
        <w:gridCol w:w="907"/>
        <w:gridCol w:w="907"/>
        <w:gridCol w:w="2608"/>
        <w:gridCol w:w="1871"/>
        <w:gridCol w:w="215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2835"/>
            <w:shd w:val="clear" w:color="auto" w:fill="1F4E79"/>
          </w:tcPr>
          <w:p>
            <w:pPr>
              <w:jc w:val="center"/>
            </w:pPr>
            <w:r/>
            <w:r>
              <w:rPr>
                <w:rFonts w:ascii="Arial" w:hAnsi="Arial" w:cs="Arial"/>
                <w:b/>
                <w:i w:val="0"/>
                <w:color w:val="FFFFFF"/>
                <w:sz w:val="13"/>
              </w:rPr>
              <w:t>RIESGO</w:t>
            </w:r>
          </w:p>
        </w:tc>
        <w:tc>
          <w:tcPr>
            <w:tcW w:type="dxa" w:w="794"/>
            <w:shd w:val="clear" w:color="auto" w:fill="1F4E79"/>
          </w:tcPr>
          <w:p>
            <w:pPr>
              <w:jc w:val="center"/>
            </w:pPr>
            <w:r/>
            <w:r>
              <w:rPr>
                <w:rFonts w:ascii="Arial" w:hAnsi="Arial" w:cs="Arial"/>
                <w:b/>
                <w:i w:val="0"/>
                <w:color w:val="FFFFFF"/>
                <w:sz w:val="13"/>
              </w:rPr>
              <w:t>ESTADO</w:t>
            </w:r>
          </w:p>
        </w:tc>
        <w:tc>
          <w:tcPr>
            <w:tcW w:type="dxa" w:w="907"/>
            <w:shd w:val="clear" w:color="auto" w:fill="1F4E79"/>
          </w:tcPr>
          <w:p>
            <w:pPr>
              <w:jc w:val="center"/>
            </w:pPr>
            <w:r/>
            <w:r>
              <w:rPr>
                <w:rFonts w:ascii="Arial" w:hAnsi="Arial" w:cs="Arial"/>
                <w:b/>
                <w:i w:val="0"/>
                <w:color w:val="FFFFFF"/>
                <w:sz w:val="13"/>
              </w:rPr>
              <w:t>PROBAB. ACTUAL</w:t>
            </w:r>
          </w:p>
        </w:tc>
        <w:tc>
          <w:tcPr>
            <w:tcW w:type="dxa" w:w="907"/>
            <w:shd w:val="clear" w:color="auto" w:fill="1F4E79"/>
          </w:tcPr>
          <w:p>
            <w:pPr>
              <w:jc w:val="center"/>
            </w:pPr>
            <w:r/>
            <w:r>
              <w:rPr>
                <w:rFonts w:ascii="Arial" w:hAnsi="Arial" w:cs="Arial"/>
                <w:b/>
                <w:i w:val="0"/>
                <w:color w:val="FFFFFF"/>
                <w:sz w:val="13"/>
              </w:rPr>
              <w:t>IMPACTO ACTUAL</w:t>
            </w:r>
          </w:p>
        </w:tc>
        <w:tc>
          <w:tcPr>
            <w:tcW w:type="dxa" w:w="907"/>
            <w:shd w:val="clear" w:color="auto" w:fill="1F4E79"/>
          </w:tcPr>
          <w:p>
            <w:pPr>
              <w:jc w:val="center"/>
            </w:pPr>
            <w:r/>
            <w:r>
              <w:rPr>
                <w:rFonts w:ascii="Arial" w:hAnsi="Arial" w:cs="Arial"/>
                <w:b/>
                <w:i w:val="0"/>
                <w:color w:val="FFFFFF"/>
                <w:sz w:val="13"/>
              </w:rPr>
              <w:t>NIVEL ACTUAL</w:t>
            </w:r>
          </w:p>
        </w:tc>
        <w:tc>
          <w:tcPr>
            <w:tcW w:type="dxa" w:w="907"/>
            <w:shd w:val="clear" w:color="auto" w:fill="1F4E79"/>
          </w:tcPr>
          <w:p>
            <w:pPr>
              <w:jc w:val="center"/>
            </w:pPr>
            <w:r/>
            <w:r>
              <w:rPr>
                <w:rFonts w:ascii="Arial" w:hAnsi="Arial" w:cs="Arial"/>
                <w:b/>
                <w:i w:val="0"/>
                <w:color w:val="FFFFFF"/>
                <w:sz w:val="13"/>
              </w:rPr>
              <w:t>¿ALERTA ACTIVADA?</w:t>
            </w:r>
          </w:p>
        </w:tc>
        <w:tc>
          <w:tcPr>
            <w:tcW w:type="dxa" w:w="2608"/>
            <w:shd w:val="clear" w:color="auto" w:fill="1F4E79"/>
          </w:tcPr>
          <w:p>
            <w:pPr>
              <w:jc w:val="center"/>
            </w:pPr>
            <w:r/>
            <w:r>
              <w:rPr>
                <w:rFonts w:ascii="Arial" w:hAnsi="Arial" w:cs="Arial"/>
                <w:b/>
                <w:i w:val="0"/>
                <w:color w:val="FFFFFF"/>
                <w:sz w:val="13"/>
              </w:rPr>
              <w:t>ACCIÓN EJECUTADA / PENDIENTE</w:t>
            </w:r>
          </w:p>
        </w:tc>
        <w:tc>
          <w:tcPr>
            <w:tcW w:type="dxa" w:w="1871"/>
            <w:shd w:val="clear" w:color="auto" w:fill="1F4E79"/>
          </w:tcPr>
          <w:p>
            <w:pPr>
              <w:jc w:val="center"/>
            </w:pPr>
            <w:r/>
            <w:r>
              <w:rPr>
                <w:rFonts w:ascii="Arial" w:hAnsi="Arial" w:cs="Arial"/>
                <w:b/>
                <w:i w:val="0"/>
                <w:color w:val="FFFFFF"/>
                <w:sz w:val="13"/>
              </w:rPr>
              <w:t>RESPONSABLE</w:t>
            </w:r>
          </w:p>
        </w:tc>
        <w:tc>
          <w:tcPr>
            <w:tcW w:type="dxa" w:w="2154"/>
            <w:shd w:val="clear" w:color="auto" w:fill="1F4E79"/>
          </w:tcPr>
          <w:p>
            <w:pPr>
              <w:jc w:val="center"/>
            </w:pPr>
            <w:r/>
            <w:r>
              <w:rPr>
                <w:rFonts w:ascii="Arial" w:hAnsi="Arial" w:cs="Arial"/>
                <w:b/>
                <w:i w:val="0"/>
                <w:color w:val="FFFFFF"/>
                <w:sz w:val="13"/>
              </w:rPr>
              <w:t>COMENTARIOS</w:t>
            </w:r>
          </w:p>
        </w:tc>
      </w:tr>
      <w:tr>
        <w:tc>
          <w:tcPr>
            <w:tcW w:type="dxa" w:w="567"/>
          </w:tcPr>
          <w:p>
            <w:pPr>
              <w:jc w:val="center"/>
            </w:pPr>
            <w:r/>
            <w:r>
              <w:rPr>
                <w:rFonts w:ascii="Arial" w:hAnsi="Arial" w:cs="Arial"/>
                <w:b w:val="0"/>
                <w:i w:val="0"/>
                <w:sz w:val="13"/>
              </w:rPr>
              <w:t>R-01</w:t>
            </w:r>
          </w:p>
        </w:tc>
        <w:tc>
          <w:tcPr>
            <w:tcW w:type="dxa" w:w="2835"/>
          </w:tcPr>
          <w:p>
            <w:pPr>
              <w:jc w:val="left"/>
            </w:pPr>
            <w:r/>
            <w:r>
              <w:rPr>
                <w:rFonts w:ascii="Arial" w:hAnsi="Arial" w:cs="Arial"/>
                <w:b w:val="0"/>
                <w:i w:val="0"/>
                <w:sz w:val="13"/>
              </w:rPr>
              <w:t>Lluvias estacionales intensas (octubre a abril) que paralizan el movimiento de tierras, la pavimentación y los vaciados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de obra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R-02</w:t>
            </w:r>
          </w:p>
        </w:tc>
        <w:tc>
          <w:tcPr>
            <w:tcW w:type="dxa" w:w="2835"/>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R-03</w:t>
            </w:r>
          </w:p>
        </w:tc>
        <w:tc>
          <w:tcPr>
            <w:tcW w:type="dxa" w:w="2835"/>
          </w:tcPr>
          <w:p>
            <w:pPr>
              <w:jc w:val="left"/>
            </w:pPr>
            <w:r/>
            <w:r>
              <w:rPr>
                <w:rFonts w:ascii="Arial" w:hAnsi="Arial" w:cs="Arial"/>
                <w:b w:val="0"/>
                <w:i w:val="0"/>
                <w:sz w:val="13"/>
              </w:rPr>
              <w:t>Crecidas de quebradas durante la construcción de estribos de los 5 puentes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puentes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R-04</w:t>
            </w:r>
          </w:p>
        </w:tc>
        <w:tc>
          <w:tcPr>
            <w:tcW w:type="dxa" w:w="2835"/>
          </w:tcPr>
          <w:p>
            <w:pPr>
              <w:jc w:val="left"/>
            </w:pPr>
            <w:r/>
            <w:r>
              <w:rPr>
                <w:rFonts w:ascii="Arial" w:hAnsi="Arial" w:cs="Arial"/>
                <w:b w:val="0"/>
                <w:i w:val="0"/>
                <w:sz w:val="13"/>
              </w:rPr>
              <w:t>Inestabilidad de taludes y deslizamientos durante los cortes en ladera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(diseño) / Contratista (método de corte)</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R-05</w:t>
            </w:r>
          </w:p>
        </w:tc>
        <w:tc>
          <w:tcPr>
            <w:tcW w:type="dxa" w:w="2835"/>
          </w:tcPr>
          <w:p>
            <w:pPr>
              <w:jc w:val="left"/>
            </w:pPr>
            <w:r/>
            <w:r>
              <w:rPr>
                <w:rFonts w:ascii="Arial" w:hAnsi="Arial" w:cs="Arial"/>
                <w:b w:val="0"/>
                <w:i w:val="0"/>
                <w:sz w:val="13"/>
              </w:rPr>
              <w:t>Erosión y socavación de la plataforma y de los terraplenes en construcción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geotecnia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R-06</w:t>
            </w:r>
          </w:p>
        </w:tc>
        <w:tc>
          <w:tcPr>
            <w:tcW w:type="dxa" w:w="2835"/>
          </w:tcPr>
          <w:p>
            <w:pPr>
              <w:jc w:val="left"/>
            </w:pPr>
            <w:r/>
            <w:r>
              <w:rPr>
                <w:rFonts w:ascii="Arial" w:hAnsi="Arial" w:cs="Arial"/>
                <w:b w:val="0"/>
                <w:i w:val="0"/>
                <w:sz w:val="13"/>
              </w:rPr>
              <w:t>Saturación de terraplenes por inundación de arrozales, canales de riego y empozamientos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(coordinación) / Contratista (ejecución)</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R-07</w:t>
            </w:r>
          </w:p>
        </w:tc>
        <w:tc>
          <w:tcPr>
            <w:tcW w:type="dxa" w:w="2835"/>
          </w:tcPr>
          <w:p>
            <w:pPr>
              <w:jc w:val="left"/>
            </w:pPr>
            <w:r/>
            <w:r>
              <w:rPr>
                <w:rFonts w:ascii="Arial" w:hAnsi="Arial" w:cs="Arial"/>
                <w:b w:val="0"/>
                <w:i w:val="0"/>
                <w:sz w:val="13"/>
              </w:rPr>
              <w:t>Subrasante de menor capacidad de soporte que la prevista en el expediente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R-08</w:t>
            </w:r>
          </w:p>
        </w:tc>
        <w:tc>
          <w:tcPr>
            <w:tcW w:type="dxa" w:w="2835"/>
          </w:tcPr>
          <w:p>
            <w:pPr>
              <w:jc w:val="left"/>
            </w:pPr>
            <w:r/>
            <w:r>
              <w:rPr>
                <w:rFonts w:ascii="Arial" w:hAnsi="Arial" w:cs="Arial"/>
                <w:b w:val="0"/>
                <w:i w:val="0"/>
                <w:sz w:val="13"/>
              </w:rPr>
              <w:t>Cantera insuficiente, sin calidad o sin autorización, con mayor distancia de transporte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R-09</w:t>
            </w:r>
          </w:p>
        </w:tc>
        <w:tc>
          <w:tcPr>
            <w:tcW w:type="dxa" w:w="2835"/>
          </w:tcPr>
          <w:p>
            <w:pPr>
              <w:jc w:val="left"/>
            </w:pPr>
            <w:r/>
            <w:r>
              <w:rPr>
                <w:rFonts w:ascii="Arial" w:hAnsi="Arial" w:cs="Arial"/>
                <w:b w:val="0"/>
                <w:i w:val="0"/>
                <w:sz w:val="13"/>
              </w:rPr>
              <w:t>Demora en autorizaciones de uso de agua y de extracción de material de cauce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R-10</w:t>
            </w:r>
          </w:p>
        </w:tc>
        <w:tc>
          <w:tcPr>
            <w:tcW w:type="dxa" w:w="2835"/>
          </w:tcPr>
          <w:p>
            <w:pPr>
              <w:jc w:val="left"/>
            </w:pPr>
            <w:r/>
            <w:r>
              <w:rPr>
                <w:rFonts w:ascii="Arial" w:hAnsi="Arial" w:cs="Arial"/>
                <w:b w:val="0"/>
                <w:i w:val="0"/>
                <w:sz w:val="13"/>
              </w:rPr>
              <w:t>Falta de libre disponibilidad del terreno para el ensanche de la plataforma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Municipalidades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R-11</w:t>
            </w:r>
          </w:p>
        </w:tc>
        <w:tc>
          <w:tcPr>
            <w:tcW w:type="dxa" w:w="2835"/>
          </w:tcPr>
          <w:p>
            <w:pPr>
              <w:jc w:val="left"/>
            </w:pPr>
            <w:r/>
            <w:r>
              <w:rPr>
                <w:rFonts w:ascii="Arial" w:hAnsi="Arial" w:cs="Arial"/>
                <w:b w:val="0"/>
                <w:i w:val="0"/>
                <w:sz w:val="13"/>
              </w:rPr>
              <w:t>Interferencias con redes eléctricas, de agua potable y de telecomunicaciones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R-12</w:t>
            </w:r>
          </w:p>
        </w:tc>
        <w:tc>
          <w:tcPr>
            <w:tcW w:type="dxa" w:w="2835"/>
          </w:tcPr>
          <w:p>
            <w:pPr>
              <w:jc w:val="left"/>
            </w:pPr>
            <w:r/>
            <w:r>
              <w:rPr>
                <w:rFonts w:ascii="Arial" w:hAnsi="Arial" w:cs="Arial"/>
                <w:b w:val="0"/>
                <w:i w:val="0"/>
                <w:sz w:val="13"/>
              </w:rPr>
              <w:t>Afectación de canales y cruces de riego con reclamos de los agricultores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(relacionamiento)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R-13</w:t>
            </w:r>
          </w:p>
        </w:tc>
        <w:tc>
          <w:tcPr>
            <w:tcW w:type="dxa" w:w="2835"/>
          </w:tcPr>
          <w:p>
            <w:pPr>
              <w:jc w:val="left"/>
            </w:pPr>
            <w:r/>
            <w:r>
              <w:rPr>
                <w:rFonts w:ascii="Arial" w:hAnsi="Arial" w:cs="Arial"/>
                <w:b w:val="0"/>
                <w:i w:val="0"/>
                <w:sz w:val="13"/>
              </w:rPr>
              <w:t>Conflictos sociales y paralizaciones de la población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 (especialista social)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R-14</w:t>
            </w:r>
          </w:p>
        </w:tc>
        <w:tc>
          <w:tcPr>
            <w:tcW w:type="dxa" w:w="2835"/>
          </w:tcPr>
          <w:p>
            <w:pPr>
              <w:jc w:val="left"/>
            </w:pPr>
            <w:r/>
            <w:r>
              <w:rPr>
                <w:rFonts w:ascii="Arial" w:hAnsi="Arial" w:cs="Arial"/>
                <w:b w:val="0"/>
                <w:i w:val="0"/>
                <w:sz w:val="13"/>
              </w:rPr>
              <w:t>Hallazgos arqueológicos o falta del instrumento de intervención arqueológica aprobado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R-15</w:t>
            </w:r>
          </w:p>
        </w:tc>
        <w:tc>
          <w:tcPr>
            <w:tcW w:type="dxa" w:w="2835"/>
          </w:tcPr>
          <w:p>
            <w:pPr>
              <w:jc w:val="left"/>
            </w:pPr>
            <w:r/>
            <w:r>
              <w:rPr>
                <w:rFonts w:ascii="Arial" w:hAnsi="Arial" w:cs="Arial"/>
                <w:b w:val="0"/>
                <w:i w:val="0"/>
                <w:sz w:val="13"/>
              </w:rPr>
              <w:t>Demora o condicionamiento de la certificación ambiental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R-16</w:t>
            </w:r>
          </w:p>
        </w:tc>
        <w:tc>
          <w:tcPr>
            <w:tcW w:type="dxa" w:w="2835"/>
          </w:tcPr>
          <w:p>
            <w:pPr>
              <w:jc w:val="left"/>
            </w:pPr>
            <w:r/>
            <w:r>
              <w:rPr>
                <w:rFonts w:ascii="Arial" w:hAnsi="Arial" w:cs="Arial"/>
                <w:b w:val="0"/>
                <w:i w:val="0"/>
                <w:sz w:val="13"/>
              </w:rPr>
              <w:t>Deficiencias del expediente técnico (metrados, diseños, estudios básicos)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R-17</w:t>
            </w:r>
          </w:p>
        </w:tc>
        <w:tc>
          <w:tcPr>
            <w:tcW w:type="dxa" w:w="2835"/>
          </w:tcPr>
          <w:p>
            <w:pPr>
              <w:jc w:val="left"/>
            </w:pPr>
            <w:r/>
            <w:r>
              <w:rPr>
                <w:rFonts w:ascii="Arial" w:hAnsi="Arial" w:cs="Arial"/>
                <w:b w:val="0"/>
                <w:i w:val="0"/>
                <w:sz w:val="13"/>
              </w:rPr>
              <w:t>Variación de precios de insumos críticos (asfalto, combustible, acero, TMC)</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Oficina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R-18</w:t>
            </w:r>
          </w:p>
        </w:tc>
        <w:tc>
          <w:tcPr>
            <w:tcW w:type="dxa" w:w="2835"/>
          </w:tcPr>
          <w:p>
            <w:pPr>
              <w:jc w:val="left"/>
            </w:pPr>
            <w:r/>
            <w:r>
              <w:rPr>
                <w:rFonts w:ascii="Arial" w:hAnsi="Arial" w:cs="Arial"/>
                <w:b w:val="0"/>
                <w:i w:val="0"/>
                <w:sz w:val="13"/>
              </w:rPr>
              <w:t>Retraso en el suministro de materiales de importación o fabricación especial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(logística)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R-19</w:t>
            </w:r>
          </w:p>
        </w:tc>
        <w:tc>
          <w:tcPr>
            <w:tcW w:type="dxa" w:w="2835"/>
          </w:tcPr>
          <w:p>
            <w:pPr>
              <w:jc w:val="left"/>
            </w:pPr>
            <w:r/>
            <w:r>
              <w:rPr>
                <w:rFonts w:ascii="Arial" w:hAnsi="Arial" w:cs="Arial"/>
                <w:b w:val="0"/>
                <w:i w:val="0"/>
                <w:sz w:val="13"/>
              </w:rPr>
              <w:t>Falla o insuficiencia de equipos (planta de asfalto, chancadora, compactación)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R-20</w:t>
            </w:r>
          </w:p>
        </w:tc>
        <w:tc>
          <w:tcPr>
            <w:tcW w:type="dxa" w:w="2835"/>
          </w:tcPr>
          <w:p>
            <w:pPr>
              <w:jc w:val="left"/>
            </w:pPr>
            <w:r/>
            <w:r>
              <w:rPr>
                <w:rFonts w:ascii="Arial" w:hAnsi="Arial" w:cs="Arial"/>
                <w:b w:val="0"/>
                <w:i w:val="0"/>
                <w:sz w:val="13"/>
              </w:rPr>
              <w:t>Accidentes de tránsito y atropellos en la vía en servicio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R-21</w:t>
            </w:r>
          </w:p>
        </w:tc>
        <w:tc>
          <w:tcPr>
            <w:tcW w:type="dxa" w:w="2835"/>
          </w:tcPr>
          <w:p>
            <w:pPr>
              <w:jc w:val="left"/>
            </w:pPr>
            <w:r/>
            <w:r>
              <w:rPr>
                <w:rFonts w:ascii="Arial" w:hAnsi="Arial" w:cs="Arial"/>
                <w:b w:val="0"/>
                <w:i w:val="0"/>
                <w:sz w:val="13"/>
              </w:rPr>
              <w:t>Accidentes de trabajo graves (izaje de vigas, trabajo en agua, excavaciones, maquinaria)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R-22</w:t>
            </w:r>
          </w:p>
        </w:tc>
        <w:tc>
          <w:tcPr>
            <w:tcW w:type="dxa" w:w="2835"/>
          </w:tcPr>
          <w:p>
            <w:pPr>
              <w:jc w:val="left"/>
            </w:pPr>
            <w:r/>
            <w:r>
              <w:rPr>
                <w:rFonts w:ascii="Arial" w:hAnsi="Arial" w:cs="Arial"/>
                <w:b w:val="0"/>
                <w:i w:val="0"/>
                <w:sz w:val="13"/>
              </w:rPr>
              <w:t>Sismo de intensidad moderada a alta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R-23</w:t>
            </w:r>
          </w:p>
        </w:tc>
        <w:tc>
          <w:tcPr>
            <w:tcW w:type="dxa" w:w="2835"/>
          </w:tcPr>
          <w:p>
            <w:pPr>
              <w:jc w:val="left"/>
            </w:pPr>
            <w:r/>
            <w:r>
              <w:rPr>
                <w:rFonts w:ascii="Arial" w:hAnsi="Arial" w:cs="Arial"/>
                <w:b w:val="0"/>
                <w:i w:val="0"/>
                <w:sz w:val="13"/>
              </w:rPr>
              <w:t>Retraso en el financiamiento o en los pagos de valorizaciones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(Gerencia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R-24</w:t>
            </w:r>
          </w:p>
        </w:tc>
        <w:tc>
          <w:tcPr>
            <w:tcW w:type="dxa" w:w="2835"/>
          </w:tcPr>
          <w:p>
            <w:pPr>
              <w:jc w:val="left"/>
            </w:pPr>
            <w:r/>
            <w:r>
              <w:rPr>
                <w:rFonts w:ascii="Arial" w:hAnsi="Arial" w:cs="Arial"/>
                <w:b w:val="0"/>
                <w:i w:val="0"/>
                <w:sz w:val="13"/>
              </w:rPr>
              <w:t>Demoras en la absolución de consultas, aprobación de prestaciones adicionales y decisiones de la Entidad</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R-25</w:t>
            </w:r>
          </w:p>
        </w:tc>
        <w:tc>
          <w:tcPr>
            <w:tcW w:type="dxa" w:w="2835"/>
          </w:tcPr>
          <w:p>
            <w:pPr>
              <w:jc w:val="left"/>
            </w:pPr>
            <w:r/>
            <w:r>
              <w:rPr>
                <w:rFonts w:ascii="Arial" w:hAnsi="Arial" w:cs="Arial"/>
                <w:b w:val="0"/>
                <w:i w:val="0"/>
                <w:sz w:val="13"/>
              </w:rPr>
              <w:t>Áreas de depósito de material excedente (DME) insuficientes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R-26</w:t>
            </w:r>
          </w:p>
        </w:tc>
        <w:tc>
          <w:tcPr>
            <w:tcW w:type="dxa" w:w="2835"/>
          </w:tcPr>
          <w:p>
            <w:pPr>
              <w:jc w:val="left"/>
            </w:pPr>
            <w:r/>
            <w:r>
              <w:rPr>
                <w:rFonts w:ascii="Arial" w:hAnsi="Arial" w:cs="Arial"/>
                <w:b w:val="0"/>
                <w:i w:val="0"/>
                <w:sz w:val="13"/>
              </w:rPr>
              <w:t>Contaminación de quebradas y suelos (sedimentos, derrames de asfalto y combustible)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R-27</w:t>
            </w:r>
          </w:p>
        </w:tc>
        <w:tc>
          <w:tcPr>
            <w:tcW w:type="dxa" w:w="2835"/>
          </w:tcPr>
          <w:p>
            <w:pPr>
              <w:jc w:val="left"/>
            </w:pPr>
            <w:r/>
            <w:r>
              <w:rPr>
                <w:rFonts w:ascii="Arial" w:hAnsi="Arial" w:cs="Arial"/>
                <w:b w:val="0"/>
                <w:i w:val="0"/>
                <w:sz w:val="13"/>
              </w:rPr>
              <w:t>Interrupción prolongada del tránsito y del acceso a las localidades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R-28</w:t>
            </w:r>
          </w:p>
        </w:tc>
        <w:tc>
          <w:tcPr>
            <w:tcW w:type="dxa" w:w="2835"/>
          </w:tcPr>
          <w:p>
            <w:pPr>
              <w:jc w:val="left"/>
            </w:pPr>
            <w:r/>
            <w:r>
              <w:rPr>
                <w:rFonts w:ascii="Arial" w:hAnsi="Arial" w:cs="Arial"/>
                <w:b w:val="0"/>
                <w:i w:val="0"/>
                <w:sz w:val="13"/>
              </w:rPr>
              <w:t>Calidad deficiente de la carpeta asfáltica o del concreto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R-29</w:t>
            </w:r>
          </w:p>
        </w:tc>
        <w:tc>
          <w:tcPr>
            <w:tcW w:type="dxa" w:w="2835"/>
          </w:tcPr>
          <w:p>
            <w:pPr>
              <w:jc w:val="left"/>
            </w:pPr>
            <w:r/>
            <w:r>
              <w:rPr>
                <w:rFonts w:ascii="Arial" w:hAnsi="Arial" w:cs="Arial"/>
                <w:b w:val="0"/>
                <w:i w:val="0"/>
                <w:sz w:val="13"/>
              </w:rPr>
              <w:t>Enfermedades transmitidas por vectores (dengue) y emergencias sanitarias en el personal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R-30</w:t>
            </w:r>
          </w:p>
        </w:tc>
        <w:tc>
          <w:tcPr>
            <w:tcW w:type="dxa" w:w="2835"/>
          </w:tcPr>
          <w:p>
            <w:pPr>
              <w:jc w:val="left"/>
            </w:pPr>
            <w:r/>
            <w:r>
              <w:rPr>
                <w:rFonts w:ascii="Arial" w:hAnsi="Arial" w:cs="Arial"/>
                <w:b w:val="0"/>
                <w:i w:val="0"/>
                <w:sz w:val="13"/>
              </w:rPr>
              <w:t>Conflictos laborales y presión de gremios de construcción civil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R-31</w:t>
            </w:r>
          </w:p>
        </w:tc>
        <w:tc>
          <w:tcPr>
            <w:tcW w:type="dxa" w:w="2835"/>
          </w:tcPr>
          <w:p>
            <w:pPr>
              <w:jc w:val="left"/>
            </w:pPr>
            <w:r/>
            <w:r>
              <w:rPr>
                <w:rFonts w:ascii="Arial" w:hAnsi="Arial" w:cs="Arial"/>
                <w:b w:val="0"/>
                <w:i w:val="0"/>
                <w:sz w:val="13"/>
              </w:rPr>
              <w:t>Robo y vandalismo de materiales, señales y equipos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R-32</w:t>
            </w:r>
          </w:p>
        </w:tc>
        <w:tc>
          <w:tcPr>
            <w:tcW w:type="dxa" w:w="2835"/>
          </w:tcPr>
          <w:p>
            <w:pPr>
              <w:jc w:val="left"/>
            </w:pPr>
            <w:r/>
            <w:r>
              <w:rPr>
                <w:rFonts w:ascii="Arial" w:hAnsi="Arial" w:cs="Arial"/>
                <w:b w:val="0"/>
                <w:i w:val="0"/>
                <w:sz w:val="13"/>
              </w:rPr>
              <w:t>Incendios y quemas agrícolas en época seca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R-33</w:t>
            </w:r>
          </w:p>
        </w:tc>
        <w:tc>
          <w:tcPr>
            <w:tcW w:type="dxa" w:w="2835"/>
          </w:tcPr>
          <w:p>
            <w:pPr>
              <w:jc w:val="left"/>
            </w:pPr>
            <w:r/>
            <w:r>
              <w:rPr>
                <w:rFonts w:ascii="Arial" w:hAnsi="Arial" w:cs="Arial"/>
                <w:b w:val="0"/>
                <w:i w:val="0"/>
                <w:sz w:val="13"/>
              </w:rPr>
              <w:t>Falla de los puentes existentes por el paso de equipo pesado antes de su reemplazo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R-34</w:t>
            </w:r>
          </w:p>
        </w:tc>
        <w:tc>
          <w:tcPr>
            <w:tcW w:type="dxa" w:w="2835"/>
          </w:tcPr>
          <w:p>
            <w:pPr>
              <w:jc w:val="left"/>
            </w:pPr>
            <w:r/>
            <w:r>
              <w:rPr>
                <w:rFonts w:ascii="Arial" w:hAnsi="Arial" w:cs="Arial"/>
                <w:b w:val="0"/>
                <w:i w:val="0"/>
                <w:sz w:val="13"/>
              </w:rPr>
              <w:t>Cambio de diseño de puentes por condiciones de cauce, socavación o cimentación distintas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R-35</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R-36</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R-37</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R-38</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R-39</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A2.12 Lluvia mensual de referencia y programación recomendada</w:t>
      </w:r>
    </w:p>
    <w:tbl>
      <w:tblPr>
        <w:tblStyle w:val="TableGrid"/>
        <w:jc w:val="center"/>
        <w:tblLayout w:type="fixed"/>
        <w:tblLook w:firstColumn="1" w:firstRow="1" w:lastColumn="0" w:lastRow="0" w:noHBand="0" w:noVBand="1" w:val="04A0"/>
        <w:tblLayout w:type="fixed"/>
        <w:tblW w:w="14458" w:type="dxa"/>
      </w:tblPr>
      <w:tblGrid>
        <w:gridCol w:w="1304"/>
        <w:gridCol w:w="1247"/>
        <w:gridCol w:w="1247"/>
        <w:gridCol w:w="1247"/>
        <w:gridCol w:w="1360"/>
        <w:gridCol w:w="1474"/>
        <w:gridCol w:w="6577"/>
      </w:tblGrid>
      <w:tr>
        <w:trPr>
          <w:tblHeader w:val="true"/>
        </w:trPr>
        <w:tc>
          <w:tcPr>
            <w:tcW w:type="dxa" w:w="1304"/>
            <w:shd w:val="clear" w:color="auto" w:fill="1F4E79"/>
          </w:tcPr>
          <w:p>
            <w:pPr>
              <w:jc w:val="center"/>
            </w:pPr>
            <w:r/>
            <w:r>
              <w:rPr>
                <w:rFonts w:ascii="Arial" w:hAnsi="Arial" w:cs="Arial"/>
                <w:b/>
                <w:i w:val="0"/>
                <w:color w:val="FFFFFF"/>
                <w:sz w:val="15"/>
              </w:rPr>
              <w:t>MES</w:t>
            </w:r>
          </w:p>
        </w:tc>
        <w:tc>
          <w:tcPr>
            <w:tcW w:type="dxa" w:w="1247"/>
            <w:shd w:val="clear" w:color="auto" w:fill="1F4E79"/>
          </w:tcPr>
          <w:p>
            <w:pPr>
              <w:jc w:val="center"/>
            </w:pPr>
            <w:r/>
            <w:r>
              <w:rPr>
                <w:rFonts w:ascii="Arial" w:hAnsi="Arial" w:cs="Arial"/>
                <w:b/>
                <w:i w:val="0"/>
                <w:color w:val="FFFFFF"/>
                <w:sz w:val="15"/>
              </w:rPr>
              <w:t>TARAPOTO (mm)</w:t>
            </w:r>
          </w:p>
        </w:tc>
        <w:tc>
          <w:tcPr>
            <w:tcW w:type="dxa" w:w="1247"/>
            <w:shd w:val="clear" w:color="auto" w:fill="1F4E79"/>
          </w:tcPr>
          <w:p>
            <w:pPr>
              <w:jc w:val="center"/>
            </w:pPr>
            <w:r/>
            <w:r>
              <w:rPr>
                <w:rFonts w:ascii="Arial" w:hAnsi="Arial" w:cs="Arial"/>
                <w:b/>
                <w:i w:val="0"/>
                <w:color w:val="FFFFFF"/>
                <w:sz w:val="15"/>
              </w:rPr>
              <w:t>JUANJUÍ (mm)</w:t>
            </w:r>
          </w:p>
        </w:tc>
        <w:tc>
          <w:tcPr>
            <w:tcW w:type="dxa" w:w="1247"/>
            <w:shd w:val="clear" w:color="auto" w:fill="1F4E79"/>
          </w:tcPr>
          <w:p>
            <w:pPr>
              <w:jc w:val="center"/>
            </w:pPr>
            <w:r/>
            <w:r>
              <w:rPr>
                <w:rFonts w:ascii="Arial" w:hAnsi="Arial" w:cs="Arial"/>
                <w:b/>
                <w:i w:val="0"/>
                <w:color w:val="FFFFFF"/>
                <w:sz w:val="15"/>
              </w:rPr>
              <w:t>PROMEDIO (mm)</w:t>
            </w:r>
          </w:p>
        </w:tc>
        <w:tc>
          <w:tcPr>
            <w:tcW w:type="dxa" w:w="1361"/>
            <w:shd w:val="clear" w:color="auto" w:fill="1F4E79"/>
          </w:tcPr>
          <w:p>
            <w:pPr>
              <w:jc w:val="center"/>
            </w:pPr>
            <w:r/>
            <w:r>
              <w:rPr>
                <w:rFonts w:ascii="Arial" w:hAnsi="Arial" w:cs="Arial"/>
                <w:b/>
                <w:i w:val="0"/>
                <w:color w:val="FFFFFF"/>
                <w:sz w:val="15"/>
              </w:rPr>
              <w:t>DÍAS &gt;= 10 mm (prom.)</w:t>
            </w:r>
          </w:p>
        </w:tc>
        <w:tc>
          <w:tcPr>
            <w:tcW w:type="dxa" w:w="1474"/>
            <w:shd w:val="clear" w:color="auto" w:fill="1F4E79"/>
          </w:tcPr>
          <w:p>
            <w:pPr>
              <w:jc w:val="center"/>
            </w:pPr>
            <w:r/>
            <w:r>
              <w:rPr>
                <w:rFonts w:ascii="Arial" w:hAnsi="Arial" w:cs="Arial"/>
                <w:b/>
                <w:i w:val="0"/>
                <w:color w:val="FFFFFF"/>
                <w:sz w:val="15"/>
              </w:rPr>
              <w:t>TEMPORADA</w:t>
            </w:r>
          </w:p>
        </w:tc>
        <w:tc>
          <w:tcPr>
            <w:tcW w:type="dxa" w:w="6576"/>
            <w:shd w:val="clear" w:color="auto" w:fill="1F4E79"/>
          </w:tcPr>
          <w:p>
            <w:pPr>
              <w:jc w:val="center"/>
            </w:pPr>
            <w:r/>
            <w:r>
              <w:rPr>
                <w:rFonts w:ascii="Arial" w:hAnsi="Arial" w:cs="Arial"/>
                <w:b/>
                <w:i w:val="0"/>
                <w:color w:val="FFFFFF"/>
                <w:sz w:val="15"/>
              </w:rPr>
              <w:t>PROGRAMACIÓN RECOMENDADA</w:t>
            </w:r>
          </w:p>
        </w:tc>
      </w:tr>
      <w:tr>
        <w:tc>
          <w:tcPr>
            <w:tcW w:type="dxa" w:w="1304"/>
          </w:tcPr>
          <w:p>
            <w:pPr>
              <w:jc w:val="left"/>
            </w:pPr>
            <w:r/>
            <w:r>
              <w:rPr>
                <w:rFonts w:ascii="Arial" w:hAnsi="Arial" w:cs="Arial"/>
                <w:b w:val="0"/>
                <w:i w:val="0"/>
                <w:sz w:val="15"/>
              </w:rPr>
              <w:t>Enero</w:t>
            </w:r>
          </w:p>
        </w:tc>
        <w:tc>
          <w:tcPr>
            <w:tcW w:type="dxa" w:w="1247"/>
          </w:tcPr>
          <w:p>
            <w:pPr>
              <w:jc w:val="center"/>
            </w:pPr>
            <w:r/>
            <w:r>
              <w:rPr>
                <w:rFonts w:ascii="Arial" w:hAnsi="Arial" w:cs="Arial"/>
                <w:b w:val="0"/>
                <w:i w:val="0"/>
                <w:sz w:val="15"/>
              </w:rPr>
              <w:t>72</w:t>
            </w:r>
          </w:p>
        </w:tc>
        <w:tc>
          <w:tcPr>
            <w:tcW w:type="dxa" w:w="1247"/>
          </w:tcPr>
          <w:p>
            <w:pPr>
              <w:jc w:val="center"/>
            </w:pPr>
            <w:r/>
            <w:r>
              <w:rPr>
                <w:rFonts w:ascii="Arial" w:hAnsi="Arial" w:cs="Arial"/>
                <w:b w:val="0"/>
                <w:i w:val="0"/>
                <w:sz w:val="15"/>
              </w:rPr>
              <w:t>108</w:t>
            </w:r>
          </w:p>
        </w:tc>
        <w:tc>
          <w:tcPr>
            <w:tcW w:type="dxa" w:w="1247"/>
          </w:tcPr>
          <w:p>
            <w:pPr>
              <w:jc w:val="center"/>
            </w:pPr>
            <w:r/>
            <w:r>
              <w:rPr>
                <w:rFonts w:ascii="Arial" w:hAnsi="Arial" w:cs="Arial"/>
                <w:b w:val="0"/>
                <w:i w:val="0"/>
                <w:sz w:val="15"/>
              </w:rPr>
              <w:t>90</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Febrero</w:t>
            </w:r>
          </w:p>
        </w:tc>
        <w:tc>
          <w:tcPr>
            <w:tcW w:type="dxa" w:w="1247"/>
          </w:tcPr>
          <w:p>
            <w:pPr>
              <w:jc w:val="center"/>
            </w:pPr>
            <w:r/>
            <w:r>
              <w:rPr>
                <w:rFonts w:ascii="Arial" w:hAnsi="Arial" w:cs="Arial"/>
                <w:b w:val="0"/>
                <w:i w:val="0"/>
                <w:sz w:val="15"/>
              </w:rPr>
              <w:t>96</w:t>
            </w:r>
          </w:p>
        </w:tc>
        <w:tc>
          <w:tcPr>
            <w:tcW w:type="dxa" w:w="1247"/>
          </w:tcPr>
          <w:p>
            <w:pPr>
              <w:jc w:val="center"/>
            </w:pPr>
            <w:r/>
            <w:r>
              <w:rPr>
                <w:rFonts w:ascii="Arial" w:hAnsi="Arial" w:cs="Arial"/>
                <w:b w:val="0"/>
                <w:i w:val="0"/>
                <w:sz w:val="15"/>
              </w:rPr>
              <w:t>60</w:t>
            </w:r>
          </w:p>
        </w:tc>
        <w:tc>
          <w:tcPr>
            <w:tcW w:type="dxa" w:w="1247"/>
          </w:tcPr>
          <w:p>
            <w:pPr>
              <w:jc w:val="center"/>
            </w:pPr>
            <w:r/>
            <w:r>
              <w:rPr>
                <w:rFonts w:ascii="Arial" w:hAnsi="Arial" w:cs="Arial"/>
                <w:b w:val="0"/>
                <w:i w:val="0"/>
                <w:sz w:val="15"/>
              </w:rPr>
              <w:t>78</w:t>
            </w:r>
          </w:p>
        </w:tc>
        <w:tc>
          <w:tcPr>
            <w:tcW w:type="dxa" w:w="1361"/>
          </w:tcPr>
          <w:p>
            <w:pPr>
              <w:jc w:val="center"/>
            </w:pPr>
            <w:r/>
            <w:r>
              <w:rPr>
                <w:rFonts w:ascii="Arial" w:hAnsi="Arial" w:cs="Arial"/>
                <w:b w:val="0"/>
                <w:i w:val="0"/>
                <w:sz w:val="15"/>
              </w:rPr>
              <w:t>2.9</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Marzo</w:t>
            </w:r>
          </w:p>
        </w:tc>
        <w:tc>
          <w:tcPr>
            <w:tcW w:type="dxa" w:w="1247"/>
          </w:tcPr>
          <w:p>
            <w:pPr>
              <w:jc w:val="center"/>
            </w:pPr>
            <w:r/>
            <w:r>
              <w:rPr>
                <w:rFonts w:ascii="Arial" w:hAnsi="Arial" w:cs="Arial"/>
                <w:b w:val="0"/>
                <w:i w:val="0"/>
                <w:sz w:val="15"/>
              </w:rPr>
              <w:t>153</w:t>
            </w:r>
          </w:p>
        </w:tc>
        <w:tc>
          <w:tcPr>
            <w:tcW w:type="dxa" w:w="1247"/>
          </w:tcPr>
          <w:p>
            <w:pPr>
              <w:jc w:val="center"/>
            </w:pPr>
            <w:r/>
            <w:r>
              <w:rPr>
                <w:rFonts w:ascii="Arial" w:hAnsi="Arial" w:cs="Arial"/>
                <w:b w:val="0"/>
                <w:i w:val="0"/>
                <w:sz w:val="15"/>
              </w:rPr>
              <w:t>239</w:t>
            </w:r>
          </w:p>
        </w:tc>
        <w:tc>
          <w:tcPr>
            <w:tcW w:type="dxa" w:w="1247"/>
          </w:tcPr>
          <w:p>
            <w:pPr>
              <w:jc w:val="center"/>
            </w:pPr>
            <w:r/>
            <w:r>
              <w:rPr>
                <w:rFonts w:ascii="Arial" w:hAnsi="Arial" w:cs="Arial"/>
                <w:b w:val="0"/>
                <w:i w:val="0"/>
                <w:sz w:val="15"/>
              </w:rPr>
              <w:t>196</w:t>
            </w:r>
          </w:p>
        </w:tc>
        <w:tc>
          <w:tcPr>
            <w:tcW w:type="dxa" w:w="1361"/>
          </w:tcPr>
          <w:p>
            <w:pPr>
              <w:jc w:val="center"/>
            </w:pPr>
            <w:r/>
            <w:r>
              <w:rPr>
                <w:rFonts w:ascii="Arial" w:hAnsi="Arial" w:cs="Arial"/>
                <w:b w:val="0"/>
                <w:i w:val="0"/>
                <w:sz w:val="15"/>
              </w:rPr>
              <w:t>5.2</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Abril</w:t>
            </w:r>
          </w:p>
        </w:tc>
        <w:tc>
          <w:tcPr>
            <w:tcW w:type="dxa" w:w="1247"/>
          </w:tcPr>
          <w:p>
            <w:pPr>
              <w:jc w:val="center"/>
            </w:pPr>
            <w:r/>
            <w:r>
              <w:rPr>
                <w:rFonts w:ascii="Arial" w:hAnsi="Arial" w:cs="Arial"/>
                <w:b w:val="0"/>
                <w:i w:val="0"/>
                <w:sz w:val="15"/>
              </w:rPr>
              <w:t>86</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124</w:t>
            </w:r>
          </w:p>
        </w:tc>
        <w:tc>
          <w:tcPr>
            <w:tcW w:type="dxa" w:w="1361"/>
          </w:tcPr>
          <w:p>
            <w:pPr>
              <w:jc w:val="center"/>
            </w:pPr>
            <w:r/>
            <w:r>
              <w:rPr>
                <w:rFonts w:ascii="Arial" w:hAnsi="Arial" w:cs="Arial"/>
                <w:b w:val="0"/>
                <w:i w:val="0"/>
                <w:sz w:val="15"/>
              </w:rPr>
              <w:t>3.3</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Mayo</w:t>
            </w:r>
          </w:p>
        </w:tc>
        <w:tc>
          <w:tcPr>
            <w:tcW w:type="dxa" w:w="1247"/>
          </w:tcPr>
          <w:p>
            <w:pPr>
              <w:jc w:val="center"/>
            </w:pPr>
            <w:r/>
            <w:r>
              <w:rPr>
                <w:rFonts w:ascii="Arial" w:hAnsi="Arial" w:cs="Arial"/>
                <w:b w:val="0"/>
                <w:i w:val="0"/>
                <w:sz w:val="15"/>
              </w:rPr>
              <w:t>66</w:t>
            </w:r>
          </w:p>
        </w:tc>
        <w:tc>
          <w:tcPr>
            <w:tcW w:type="dxa" w:w="1247"/>
          </w:tcPr>
          <w:p>
            <w:pPr>
              <w:jc w:val="center"/>
            </w:pPr>
            <w:r/>
            <w:r>
              <w:rPr>
                <w:rFonts w:ascii="Arial" w:hAnsi="Arial" w:cs="Arial"/>
                <w:b w:val="0"/>
                <w:i w:val="0"/>
                <w:sz w:val="15"/>
              </w:rPr>
              <w:t>145</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Junio</w:t>
            </w:r>
          </w:p>
        </w:tc>
        <w:tc>
          <w:tcPr>
            <w:tcW w:type="dxa" w:w="1247"/>
          </w:tcPr>
          <w:p>
            <w:pPr>
              <w:jc w:val="center"/>
            </w:pPr>
            <w:r/>
            <w:r>
              <w:rPr>
                <w:rFonts w:ascii="Arial" w:hAnsi="Arial" w:cs="Arial"/>
                <w:b w:val="0"/>
                <w:i w:val="0"/>
                <w:sz w:val="15"/>
              </w:rPr>
              <w:t>93</w:t>
            </w:r>
          </w:p>
        </w:tc>
        <w:tc>
          <w:tcPr>
            <w:tcW w:type="dxa" w:w="1247"/>
          </w:tcPr>
          <w:p>
            <w:pPr>
              <w:jc w:val="center"/>
            </w:pPr>
            <w:r/>
            <w:r>
              <w:rPr>
                <w:rFonts w:ascii="Arial" w:hAnsi="Arial" w:cs="Arial"/>
                <w:b w:val="0"/>
                <w:i w:val="0"/>
                <w:sz w:val="15"/>
              </w:rPr>
              <w:t>113</w:t>
            </w:r>
          </w:p>
        </w:tc>
        <w:tc>
          <w:tcPr>
            <w:tcW w:type="dxa" w:w="1247"/>
          </w:tcPr>
          <w:p>
            <w:pPr>
              <w:jc w:val="center"/>
            </w:pPr>
            <w:r/>
            <w:r>
              <w:rPr>
                <w:rFonts w:ascii="Arial" w:hAnsi="Arial" w:cs="Arial"/>
                <w:b w:val="0"/>
                <w:i w:val="0"/>
                <w:sz w:val="15"/>
              </w:rPr>
              <w:t>103</w:t>
            </w:r>
          </w:p>
        </w:tc>
        <w:tc>
          <w:tcPr>
            <w:tcW w:type="dxa" w:w="1361"/>
          </w:tcPr>
          <w:p>
            <w:pPr>
              <w:jc w:val="center"/>
            </w:pPr>
            <w:r/>
            <w:r>
              <w:rPr>
                <w:rFonts w:ascii="Arial" w:hAnsi="Arial" w:cs="Arial"/>
                <w:b w:val="0"/>
                <w:i w:val="0"/>
                <w:sz w:val="15"/>
              </w:rPr>
              <w:t>2.5</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Julio</w:t>
            </w:r>
          </w:p>
        </w:tc>
        <w:tc>
          <w:tcPr>
            <w:tcW w:type="dxa" w:w="1247"/>
          </w:tcPr>
          <w:p>
            <w:pPr>
              <w:jc w:val="center"/>
            </w:pPr>
            <w:r/>
            <w:r>
              <w:rPr>
                <w:rFonts w:ascii="Arial" w:hAnsi="Arial" w:cs="Arial"/>
                <w:b w:val="0"/>
                <w:i w:val="0"/>
                <w:sz w:val="15"/>
              </w:rPr>
              <w:t>30</w:t>
            </w:r>
          </w:p>
        </w:tc>
        <w:tc>
          <w:tcPr>
            <w:tcW w:type="dxa" w:w="1247"/>
          </w:tcPr>
          <w:p>
            <w:pPr>
              <w:jc w:val="center"/>
            </w:pPr>
            <w:r/>
            <w:r>
              <w:rPr>
                <w:rFonts w:ascii="Arial" w:hAnsi="Arial" w:cs="Arial"/>
                <w:b w:val="0"/>
                <w:i w:val="0"/>
                <w:sz w:val="15"/>
              </w:rPr>
              <w:t>82</w:t>
            </w:r>
          </w:p>
        </w:tc>
        <w:tc>
          <w:tcPr>
            <w:tcW w:type="dxa" w:w="1247"/>
          </w:tcPr>
          <w:p>
            <w:pPr>
              <w:jc w:val="center"/>
            </w:pPr>
            <w:r/>
            <w:r>
              <w:rPr>
                <w:rFonts w:ascii="Arial" w:hAnsi="Arial" w:cs="Arial"/>
                <w:b w:val="0"/>
                <w:i w:val="0"/>
                <w:sz w:val="15"/>
              </w:rPr>
              <w:t>56</w:t>
            </w:r>
          </w:p>
        </w:tc>
        <w:tc>
          <w:tcPr>
            <w:tcW w:type="dxa" w:w="1361"/>
          </w:tcPr>
          <w:p>
            <w:pPr>
              <w:jc w:val="center"/>
            </w:pPr>
            <w:r/>
            <w:r>
              <w:rPr>
                <w:rFonts w:ascii="Arial" w:hAnsi="Arial" w:cs="Arial"/>
                <w:b w:val="0"/>
                <w:i w:val="0"/>
                <w:sz w:val="15"/>
              </w:rPr>
              <w:t>1.5</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Agosto</w:t>
            </w:r>
          </w:p>
        </w:tc>
        <w:tc>
          <w:tcPr>
            <w:tcW w:type="dxa" w:w="1247"/>
          </w:tcPr>
          <w:p>
            <w:pPr>
              <w:jc w:val="center"/>
            </w:pPr>
            <w:r/>
            <w:r>
              <w:rPr>
                <w:rFonts w:ascii="Arial" w:hAnsi="Arial" w:cs="Arial"/>
                <w:b w:val="0"/>
                <w:i w:val="0"/>
                <w:sz w:val="15"/>
              </w:rPr>
              <w:t>75</w:t>
            </w:r>
          </w:p>
        </w:tc>
        <w:tc>
          <w:tcPr>
            <w:tcW w:type="dxa" w:w="1247"/>
          </w:tcPr>
          <w:p>
            <w:pPr>
              <w:jc w:val="center"/>
            </w:pPr>
            <w:r/>
            <w:r>
              <w:rPr>
                <w:rFonts w:ascii="Arial" w:hAnsi="Arial" w:cs="Arial"/>
                <w:b w:val="0"/>
                <w:i w:val="0"/>
                <w:sz w:val="15"/>
              </w:rPr>
              <w:t>42</w:t>
            </w:r>
          </w:p>
        </w:tc>
        <w:tc>
          <w:tcPr>
            <w:tcW w:type="dxa" w:w="1247"/>
          </w:tcPr>
          <w:p>
            <w:pPr>
              <w:jc w:val="center"/>
            </w:pPr>
            <w:r/>
            <w:r>
              <w:rPr>
                <w:rFonts w:ascii="Arial" w:hAnsi="Arial" w:cs="Arial"/>
                <w:b w:val="0"/>
                <w:i w:val="0"/>
                <w:sz w:val="15"/>
              </w:rPr>
              <w:t>58</w:t>
            </w:r>
          </w:p>
        </w:tc>
        <w:tc>
          <w:tcPr>
            <w:tcW w:type="dxa" w:w="1361"/>
          </w:tcPr>
          <w:p>
            <w:pPr>
              <w:jc w:val="center"/>
            </w:pPr>
            <w:r/>
            <w:r>
              <w:rPr>
                <w:rFonts w:ascii="Arial" w:hAnsi="Arial" w:cs="Arial"/>
                <w:b w:val="0"/>
                <w:i w:val="0"/>
                <w:sz w:val="15"/>
              </w:rPr>
              <w:t>1.8</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Setiembre</w:t>
            </w:r>
          </w:p>
        </w:tc>
        <w:tc>
          <w:tcPr>
            <w:tcW w:type="dxa" w:w="1247"/>
          </w:tcPr>
          <w:p>
            <w:pPr>
              <w:jc w:val="center"/>
            </w:pPr>
            <w:r/>
            <w:r>
              <w:rPr>
                <w:rFonts w:ascii="Arial" w:hAnsi="Arial" w:cs="Arial"/>
                <w:b w:val="0"/>
                <w:i w:val="0"/>
                <w:sz w:val="15"/>
              </w:rPr>
              <w:t>74</w:t>
            </w:r>
          </w:p>
        </w:tc>
        <w:tc>
          <w:tcPr>
            <w:tcW w:type="dxa" w:w="1247"/>
          </w:tcPr>
          <w:p>
            <w:pPr>
              <w:jc w:val="center"/>
            </w:pPr>
            <w:r/>
            <w:r>
              <w:rPr>
                <w:rFonts w:ascii="Arial" w:hAnsi="Arial" w:cs="Arial"/>
                <w:b w:val="0"/>
                <w:i w:val="0"/>
                <w:sz w:val="15"/>
              </w:rPr>
              <w:t>62</w:t>
            </w:r>
          </w:p>
        </w:tc>
        <w:tc>
          <w:tcPr>
            <w:tcW w:type="dxa" w:w="1247"/>
          </w:tcPr>
          <w:p>
            <w:pPr>
              <w:jc w:val="center"/>
            </w:pPr>
            <w:r/>
            <w:r>
              <w:rPr>
                <w:rFonts w:ascii="Arial" w:hAnsi="Arial" w:cs="Arial"/>
                <w:b w:val="0"/>
                <w:i w:val="0"/>
                <w:sz w:val="15"/>
              </w:rPr>
              <w:t>68</w:t>
            </w:r>
          </w:p>
        </w:tc>
        <w:tc>
          <w:tcPr>
            <w:tcW w:type="dxa" w:w="1361"/>
          </w:tcPr>
          <w:p>
            <w:pPr>
              <w:jc w:val="center"/>
            </w:pPr>
            <w:r/>
            <w:r>
              <w:rPr>
                <w:rFonts w:ascii="Arial" w:hAnsi="Arial" w:cs="Arial"/>
                <w:b w:val="0"/>
                <w:i w:val="0"/>
                <w:sz w:val="15"/>
              </w:rPr>
              <w:t>2.3</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Octubre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126</w:t>
            </w:r>
          </w:p>
        </w:tc>
        <w:tc>
          <w:tcPr>
            <w:tcW w:type="dxa" w:w="1361"/>
          </w:tcPr>
          <w:p>
            <w:pPr>
              <w:jc w:val="center"/>
            </w:pPr>
            <w:r/>
            <w:r>
              <w:rPr>
                <w:rFonts w:ascii="Arial" w:hAnsi="Arial" w:cs="Arial"/>
                <w:b w:val="0"/>
                <w:i w:val="0"/>
                <w:sz w:val="15"/>
              </w:rPr>
              <w:t>3.8</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Noviembre</w:t>
            </w:r>
          </w:p>
        </w:tc>
        <w:tc>
          <w:tcPr>
            <w:tcW w:type="dxa" w:w="1247"/>
          </w:tcPr>
          <w:p>
            <w:pPr>
              <w:jc w:val="center"/>
            </w:pPr>
            <w:r/>
            <w:r>
              <w:rPr>
                <w:rFonts w:ascii="Arial" w:hAnsi="Arial" w:cs="Arial"/>
                <w:b w:val="0"/>
                <w:i w:val="0"/>
                <w:sz w:val="15"/>
              </w:rPr>
              <w:t>94</w:t>
            </w:r>
          </w:p>
        </w:tc>
        <w:tc>
          <w:tcPr>
            <w:tcW w:type="dxa" w:w="1247"/>
          </w:tcPr>
          <w:p>
            <w:pPr>
              <w:jc w:val="center"/>
            </w:pPr>
            <w:r/>
            <w:r>
              <w:rPr>
                <w:rFonts w:ascii="Arial" w:hAnsi="Arial" w:cs="Arial"/>
                <w:b w:val="0"/>
                <w:i w:val="0"/>
                <w:sz w:val="15"/>
              </w:rPr>
              <w:t>177</w:t>
            </w:r>
          </w:p>
        </w:tc>
        <w:tc>
          <w:tcPr>
            <w:tcW w:type="dxa" w:w="1247"/>
          </w:tcPr>
          <w:p>
            <w:pPr>
              <w:jc w:val="center"/>
            </w:pPr>
            <w:r/>
            <w:r>
              <w:rPr>
                <w:rFonts w:ascii="Arial" w:hAnsi="Arial" w:cs="Arial"/>
                <w:b w:val="0"/>
                <w:i w:val="0"/>
                <w:sz w:val="15"/>
              </w:rPr>
              <w:t>136</w:t>
            </w:r>
          </w:p>
        </w:tc>
        <w:tc>
          <w:tcPr>
            <w:tcW w:type="dxa" w:w="1361"/>
          </w:tcPr>
          <w:p>
            <w:pPr>
              <w:jc w:val="center"/>
            </w:pPr>
            <w:r/>
            <w:r>
              <w:rPr>
                <w:rFonts w:ascii="Arial" w:hAnsi="Arial" w:cs="Arial"/>
                <w:b w:val="0"/>
                <w:i w:val="0"/>
                <w:sz w:val="15"/>
              </w:rPr>
              <w:t>3.9</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Diciembre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119</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3.0</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ANUAL</w:t>
            </w:r>
          </w:p>
        </w:tc>
        <w:tc>
          <w:tcPr>
            <w:tcW w:type="dxa" w:w="1247"/>
          </w:tcPr>
          <w:p>
            <w:pPr>
              <w:jc w:val="center"/>
            </w:pPr>
            <w:r/>
            <w:r>
              <w:rPr>
                <w:rFonts w:ascii="Arial" w:hAnsi="Arial" w:cs="Arial"/>
                <w:b w:val="0"/>
                <w:i w:val="0"/>
                <w:sz w:val="15"/>
              </w:rPr>
              <w:t>1020</w:t>
            </w:r>
          </w:p>
        </w:tc>
        <w:tc>
          <w:tcPr>
            <w:tcW w:type="dxa" w:w="1247"/>
          </w:tcPr>
          <w:p>
            <w:pPr>
              <w:jc w:val="center"/>
            </w:pPr>
            <w:r/>
            <w:r>
              <w:rPr>
                <w:rFonts w:ascii="Arial" w:hAnsi="Arial" w:cs="Arial"/>
                <w:b w:val="0"/>
                <w:i w:val="0"/>
                <w:sz w:val="15"/>
              </w:rPr>
              <w:t>1471</w:t>
            </w:r>
          </w:p>
        </w:tc>
        <w:tc>
          <w:tcPr>
            <w:tcW w:type="dxa" w:w="1247"/>
          </w:tcPr>
          <w:p>
            <w:pPr>
              <w:jc w:val="center"/>
            </w:pPr>
            <w:r/>
            <w:r>
              <w:rPr>
                <w:rFonts w:ascii="Arial" w:hAnsi="Arial" w:cs="Arial"/>
                <w:b w:val="0"/>
                <w:i w:val="0"/>
                <w:sz w:val="15"/>
              </w:rPr>
              <w:t>1246</w:t>
            </w:r>
          </w:p>
        </w:tc>
        <w:tc>
          <w:tcPr>
            <w:tcW w:type="dxa" w:w="1361"/>
          </w:tcPr>
          <w:p>
            <w:pPr>
              <w:jc w:val="center"/>
            </w:pPr>
            <w:r/>
            <w:r>
              <w:rPr>
                <w:rFonts w:ascii="Arial" w:hAnsi="Arial" w:cs="Arial"/>
                <w:b w:val="0"/>
                <w:i w:val="0"/>
                <w:sz w:val="15"/>
              </w:rPr>
            </w:r>
          </w:p>
        </w:tc>
        <w:tc>
          <w:tcPr>
            <w:tcW w:type="dxa" w:w="1474"/>
          </w:tcPr>
          <w:p>
            <w:pPr>
              <w:jc w:val="center"/>
            </w:pPr>
            <w:r/>
            <w:r>
              <w:rPr>
                <w:rFonts w:ascii="Arial" w:hAnsi="Arial" w:cs="Arial"/>
                <w:b w:val="0"/>
                <w:i w:val="0"/>
                <w:sz w:val="15"/>
              </w:rPr>
            </w:r>
          </w:p>
        </w:tc>
        <w:tc>
          <w:tcPr>
            <w:tcW w:type="dxa" w:w="6576"/>
          </w:tcPr>
          <w:p>
            <w:pPr>
              <w:jc w:val="left"/>
            </w:pPr>
            <w:r/>
            <w:r>
              <w:rPr>
                <w:rFonts w:ascii="Arial" w:hAnsi="Arial" w:cs="Arial"/>
                <w:b w:val="0"/>
                <w:i w:val="0"/>
                <w:sz w:val="15"/>
              </w:rPr>
            </w:r>
          </w:p>
        </w:tc>
      </w:tr>
    </w:tbl>
    <w:p>
      <w:pPr>
        <w:spacing w:before="0" w:after="80" w:line="276" w:lineRule="auto"/>
        <w:jc w:val="both"/>
      </w:pPr>
    </w:p>
    <w:p>
      <w:pPr>
        <w:spacing w:before="0" w:after="120" w:line="276" w:lineRule="auto"/>
        <w:jc w:val="both"/>
      </w:pPr>
      <w:r>
        <w:rPr>
          <w:rFonts w:ascii="Arial" w:hAnsi="Arial" w:cs="Arial"/>
          <w:b w:val="0"/>
          <w:i/>
          <w:sz w:val="15"/>
        </w:rPr>
        <w:t>Fuente: NOAA GHCN-Daily, estaciones Tarapoto (PE000084455) y Juanjuí (PEM00084474); meses con al menos 90 % de datos. Series cortas: el estudio hidrológico del expediente prevalece para el diseño.</w:t>
      </w:r>
    </w:p>
    <w:p>
      <w:pPr>
        <w:sectPr>
          <w:footerReference w:type="default" r:id="rId39"/>
          <w:pgSz w:w="16838" w:h="11906" w:orient="landscape"/>
          <w:pgMar w:top="1134" w:right="1134" w:bottom="1020" w:left="1134" w:header="720" w:footer="720" w:gutter="0"/>
          <w:cols w:space="720"/>
          <w:docGrid w:linePitch="360"/>
        </w:sectPr>
      </w:pPr>
    </w:p>
    <w:p>
      <w:pPr>
        <w:keepNext/>
        <w:spacing w:before="240" w:after="120" w:line="276" w:lineRule="auto"/>
        <w:jc w:val="left"/>
      </w:pPr>
      <w:r>
        <w:rPr>
          <w:rFonts w:ascii="Arial" w:hAnsi="Arial" w:cs="Arial"/>
          <w:b/>
          <w:i w:val="0"/>
          <w:color w:val="1F4E79"/>
          <w:sz w:val="24"/>
        </w:rPr>
        <w:t>ANEXO 3: PANEL FOTOGRÁFICO GEORREFERENCIADO</w:t>
      </w:r>
    </w:p>
    <w:p>
      <w:pPr>
        <w:spacing w:before="0" w:after="120" w:line="276" w:lineRule="auto"/>
        <w:jc w:val="both"/>
      </w:pPr>
      <w:r>
        <w:rPr>
          <w:rFonts w:ascii="Arial" w:hAnsi="Arial" w:cs="Arial"/>
          <w:b w:val="0"/>
          <w:i/>
          <w:sz w:val="17"/>
        </w:rPr>
        <w:t>Fuente: estudio de inventario vial SM-107, panel fotográfico (setiembre 2026). Coordenadas UTM WGS 84, zona 18 S, impresas por la cámara en cada fotografía; progresiva referida al eje georreferenciado del estudio. Las fotografías se ordenan por progresiva.</w:t>
      </w:r>
    </w:p>
    <w:p>
      <w:pPr>
        <w:keepNext/>
        <w:spacing w:before="160" w:after="80" w:line="276" w:lineRule="auto"/>
        <w:jc w:val="left"/>
      </w:pPr>
      <w:r>
        <w:rPr>
          <w:rFonts w:ascii="Arial" w:hAnsi="Arial" w:cs="Arial"/>
          <w:b/>
          <w:i w:val="0"/>
          <w:color w:val="1F4E79"/>
          <w:sz w:val="21"/>
        </w:rPr>
        <w:t>A. Fotografías de los riesgos y sectores críticos</w:t>
      </w:r>
    </w:p>
    <w:p>
      <w:pPr>
        <w:keepNext/>
        <w:spacing w:before="80" w:after="60" w:line="276" w:lineRule="auto"/>
        <w:jc w:val="center"/>
      </w:pPr>
      <w:r>
        <w:rPr>
          <w:rFonts w:ascii="Arial" w:hAnsi="Arial" w:cs="Arial"/>
          <w:b/>
          <w:i w:val="0"/>
          <w:sz w:val="18"/>
        </w:rPr>
        <w:t>Relación de fotografías</w:t>
      </w:r>
    </w:p>
    <w:tbl>
      <w:tblPr>
        <w:tblStyle w:val="TableGrid"/>
        <w:jc w:val="center"/>
        <w:tblLayout w:type="fixed"/>
        <w:tblLook w:firstColumn="1" w:firstRow="1" w:lastColumn="0" w:lastRow="0" w:noHBand="0" w:noVBand="1" w:val="04A0"/>
        <w:tblLayout w:type="fixed"/>
        <w:tblW w:w="9639" w:type="dxa"/>
      </w:tblPr>
      <w:tblGrid>
        <w:gridCol w:w="793"/>
        <w:gridCol w:w="1020"/>
        <w:gridCol w:w="1020"/>
        <w:gridCol w:w="1134"/>
        <w:gridCol w:w="1474"/>
        <w:gridCol w:w="2268"/>
        <w:gridCol w:w="1927"/>
      </w:tblGrid>
      <w:tr>
        <w:trPr>
          <w:tblHeader w:val="true"/>
        </w:trPr>
        <w:tc>
          <w:tcPr>
            <w:tcW w:type="dxa" w:w="794"/>
            <w:shd w:val="clear" w:color="auto" w:fill="1F4E79"/>
          </w:tcPr>
          <w:p>
            <w:pPr>
              <w:jc w:val="center"/>
            </w:pPr>
            <w:r/>
            <w:r>
              <w:rPr>
                <w:rFonts w:ascii="Arial" w:hAnsi="Arial" w:cs="Arial"/>
                <w:b/>
                <w:i w:val="0"/>
                <w:color w:val="FFFFFF"/>
                <w:sz w:val="14"/>
              </w:rPr>
              <w:t>FOTO N.°</w:t>
            </w:r>
          </w:p>
        </w:tc>
        <w:tc>
          <w:tcPr>
            <w:tcW w:type="dxa" w:w="1020"/>
            <w:shd w:val="clear" w:color="auto" w:fill="1F4E79"/>
          </w:tcPr>
          <w:p>
            <w:pPr>
              <w:jc w:val="center"/>
            </w:pPr>
            <w:r/>
            <w:r>
              <w:rPr>
                <w:rFonts w:ascii="Arial" w:hAnsi="Arial" w:cs="Arial"/>
                <w:b/>
                <w:i w:val="0"/>
                <w:color w:val="FFFFFF"/>
                <w:sz w:val="14"/>
              </w:rPr>
              <w:t>PROGRESIVA</w:t>
            </w:r>
          </w:p>
        </w:tc>
        <w:tc>
          <w:tcPr>
            <w:tcW w:type="dxa" w:w="1020"/>
            <w:shd w:val="clear" w:color="auto" w:fill="1F4E79"/>
          </w:tcPr>
          <w:p>
            <w:pPr>
              <w:jc w:val="center"/>
            </w:pPr>
            <w:r/>
            <w:r>
              <w:rPr>
                <w:rFonts w:ascii="Arial" w:hAnsi="Arial" w:cs="Arial"/>
                <w:b/>
                <w:i w:val="0"/>
                <w:color w:val="FFFFFF"/>
                <w:sz w:val="14"/>
              </w:rPr>
              <w:t>ESTE (m)</w:t>
            </w:r>
          </w:p>
        </w:tc>
        <w:tc>
          <w:tcPr>
            <w:tcW w:type="dxa" w:w="1134"/>
            <w:shd w:val="clear" w:color="auto" w:fill="1F4E79"/>
          </w:tcPr>
          <w:p>
            <w:pPr>
              <w:jc w:val="center"/>
            </w:pPr>
            <w:r/>
            <w:r>
              <w:rPr>
                <w:rFonts w:ascii="Arial" w:hAnsi="Arial" w:cs="Arial"/>
                <w:b/>
                <w:i w:val="0"/>
                <w:color w:val="FFFFFF"/>
                <w:sz w:val="14"/>
              </w:rPr>
              <w:t>NORTE (m)</w:t>
            </w:r>
          </w:p>
        </w:tc>
        <w:tc>
          <w:tcPr>
            <w:tcW w:type="dxa" w:w="1474"/>
            <w:shd w:val="clear" w:color="auto" w:fill="1F4E79"/>
          </w:tcPr>
          <w:p>
            <w:pPr>
              <w:jc w:val="center"/>
            </w:pPr>
            <w:r/>
            <w:r>
              <w:rPr>
                <w:rFonts w:ascii="Arial" w:hAnsi="Arial" w:cs="Arial"/>
                <w:b/>
                <w:i w:val="0"/>
                <w:color w:val="FFFFFF"/>
                <w:sz w:val="14"/>
              </w:rPr>
              <w:t>FECHA Y HORA</w:t>
            </w:r>
          </w:p>
        </w:tc>
        <w:tc>
          <w:tcPr>
            <w:tcW w:type="dxa" w:w="2268"/>
            <w:shd w:val="clear" w:color="auto" w:fill="1F4E79"/>
          </w:tcPr>
          <w:p>
            <w:pPr>
              <w:jc w:val="center"/>
            </w:pPr>
            <w:r/>
            <w:r>
              <w:rPr>
                <w:rFonts w:ascii="Arial" w:hAnsi="Arial" w:cs="Arial"/>
                <w:b/>
                <w:i w:val="0"/>
                <w:color w:val="FFFFFF"/>
                <w:sz w:val="14"/>
              </w:rPr>
              <w:t>RIESGOS</w:t>
            </w:r>
          </w:p>
        </w:tc>
        <w:tc>
          <w:tcPr>
            <w:tcW w:type="dxa" w:w="1928"/>
            <w:shd w:val="clear" w:color="auto" w:fill="1F4E79"/>
          </w:tcPr>
          <w:p>
            <w:pPr>
              <w:jc w:val="center"/>
            </w:pPr>
            <w:r/>
            <w:r>
              <w:rPr>
                <w:rFonts w:ascii="Arial" w:hAnsi="Arial" w:cs="Arial"/>
                <w:b/>
                <w:i w:val="0"/>
                <w:color w:val="FFFFFF"/>
                <w:sz w:val="14"/>
              </w:rPr>
              <w:t>SECTOR CRÍTICO (TABLA N.° 04)</w:t>
            </w:r>
          </w:p>
        </w:tc>
      </w:tr>
      <w:tr>
        <w:tc>
          <w:tcPr>
            <w:tcW w:type="dxa" w:w="794"/>
          </w:tcPr>
          <w:p>
            <w:pPr>
              <w:jc w:val="center"/>
            </w:pPr>
            <w:r/>
            <w:r>
              <w:rPr>
                <w:rFonts w:ascii="Arial" w:hAnsi="Arial" w:cs="Arial"/>
                <w:b w:val="0"/>
                <w:i w:val="0"/>
                <w:sz w:val="14"/>
              </w:rPr>
              <w:t>F-01</w:t>
            </w:r>
          </w:p>
        </w:tc>
        <w:tc>
          <w:tcPr>
            <w:tcW w:type="dxa" w:w="1020"/>
          </w:tcPr>
          <w:p>
            <w:pPr>
              <w:jc w:val="center"/>
            </w:pPr>
            <w:r/>
            <w:r>
              <w:rPr>
                <w:rFonts w:ascii="Arial" w:hAnsi="Arial" w:cs="Arial"/>
                <w:b w:val="0"/>
                <w:i w:val="0"/>
                <w:sz w:val="14"/>
              </w:rPr>
              <w:t>19+343</w:t>
            </w:r>
          </w:p>
        </w:tc>
        <w:tc>
          <w:tcPr>
            <w:tcW w:type="dxa" w:w="1020"/>
          </w:tcPr>
          <w:p>
            <w:pPr>
              <w:jc w:val="center"/>
            </w:pPr>
            <w:r/>
            <w:r>
              <w:rPr>
                <w:rFonts w:ascii="Arial" w:hAnsi="Arial" w:cs="Arial"/>
                <w:b w:val="0"/>
                <w:i w:val="0"/>
                <w:sz w:val="14"/>
              </w:rPr>
              <w:t>361552</w:t>
            </w:r>
          </w:p>
        </w:tc>
        <w:tc>
          <w:tcPr>
            <w:tcW w:type="dxa" w:w="1134"/>
          </w:tcPr>
          <w:p>
            <w:pPr>
              <w:jc w:val="center"/>
            </w:pPr>
            <w:r/>
            <w:r>
              <w:rPr>
                <w:rFonts w:ascii="Arial" w:hAnsi="Arial" w:cs="Arial"/>
                <w:b w:val="0"/>
                <w:i w:val="0"/>
                <w:sz w:val="14"/>
              </w:rPr>
              <w:t>9233392</w:t>
            </w:r>
          </w:p>
        </w:tc>
        <w:tc>
          <w:tcPr>
            <w:tcW w:type="dxa" w:w="1474"/>
          </w:tcPr>
          <w:p>
            <w:pPr>
              <w:jc w:val="center"/>
            </w:pPr>
            <w:r/>
            <w:r>
              <w:rPr>
                <w:rFonts w:ascii="Arial" w:hAnsi="Arial" w:cs="Arial"/>
                <w:b w:val="0"/>
                <w:i w:val="0"/>
                <w:sz w:val="14"/>
              </w:rPr>
              <w:t>25/09/2026 13:59</w:t>
            </w:r>
          </w:p>
        </w:tc>
        <w:tc>
          <w:tcPr>
            <w:tcW w:type="dxa" w:w="2268"/>
          </w:tcPr>
          <w:p>
            <w:pPr>
              <w:jc w:val="left"/>
            </w:pPr>
            <w:r/>
            <w:r>
              <w:rPr>
                <w:rFonts w:ascii="Arial" w:hAnsi="Arial" w:cs="Arial"/>
                <w:b w:val="0"/>
                <w:i w:val="0"/>
                <w:sz w:val="14"/>
              </w:rPr>
              <w:t>R-10, R-13,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F-02</w:t>
            </w:r>
          </w:p>
        </w:tc>
        <w:tc>
          <w:tcPr>
            <w:tcW w:type="dxa" w:w="1020"/>
          </w:tcPr>
          <w:p>
            <w:pPr>
              <w:jc w:val="center"/>
            </w:pPr>
            <w:r/>
            <w:r>
              <w:rPr>
                <w:rFonts w:ascii="Arial" w:hAnsi="Arial" w:cs="Arial"/>
                <w:b w:val="0"/>
                <w:i w:val="0"/>
                <w:sz w:val="14"/>
              </w:rPr>
              <w:t>19+383</w:t>
            </w:r>
          </w:p>
        </w:tc>
        <w:tc>
          <w:tcPr>
            <w:tcW w:type="dxa" w:w="1020"/>
          </w:tcPr>
          <w:p>
            <w:pPr>
              <w:jc w:val="center"/>
            </w:pPr>
            <w:r/>
            <w:r>
              <w:rPr>
                <w:rFonts w:ascii="Arial" w:hAnsi="Arial" w:cs="Arial"/>
                <w:b w:val="0"/>
                <w:i w:val="0"/>
                <w:sz w:val="14"/>
              </w:rPr>
              <w:t>361559</w:t>
            </w:r>
          </w:p>
        </w:tc>
        <w:tc>
          <w:tcPr>
            <w:tcW w:type="dxa" w:w="1134"/>
          </w:tcPr>
          <w:p>
            <w:pPr>
              <w:jc w:val="center"/>
            </w:pPr>
            <w:r/>
            <w:r>
              <w:rPr>
                <w:rFonts w:ascii="Arial" w:hAnsi="Arial" w:cs="Arial"/>
                <w:b w:val="0"/>
                <w:i w:val="0"/>
                <w:sz w:val="14"/>
              </w:rPr>
              <w:t>9233353</w:t>
            </w:r>
          </w:p>
        </w:tc>
        <w:tc>
          <w:tcPr>
            <w:tcW w:type="dxa" w:w="1474"/>
          </w:tcPr>
          <w:p>
            <w:pPr>
              <w:jc w:val="center"/>
            </w:pPr>
            <w:r/>
            <w:r>
              <w:rPr>
                <w:rFonts w:ascii="Arial" w:hAnsi="Arial" w:cs="Arial"/>
                <w:b w:val="0"/>
                <w:i w:val="0"/>
                <w:sz w:val="14"/>
              </w:rPr>
              <w:t>25/09/2026 14:39</w:t>
            </w:r>
          </w:p>
        </w:tc>
        <w:tc>
          <w:tcPr>
            <w:tcW w:type="dxa" w:w="2268"/>
          </w:tcPr>
          <w:p>
            <w:pPr>
              <w:jc w:val="left"/>
            </w:pPr>
            <w:r/>
            <w:r>
              <w:rPr>
                <w:rFonts w:ascii="Arial" w:hAnsi="Arial" w:cs="Arial"/>
                <w:b w:val="0"/>
                <w:i w:val="0"/>
                <w:sz w:val="14"/>
              </w:rPr>
              <w:t>R-10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F-03</w:t>
            </w:r>
          </w:p>
        </w:tc>
        <w:tc>
          <w:tcPr>
            <w:tcW w:type="dxa" w:w="1020"/>
          </w:tcPr>
          <w:p>
            <w:pPr>
              <w:jc w:val="center"/>
            </w:pPr>
            <w:r/>
            <w:r>
              <w:rPr>
                <w:rFonts w:ascii="Arial" w:hAnsi="Arial" w:cs="Arial"/>
                <w:b w:val="0"/>
                <w:i w:val="0"/>
                <w:sz w:val="14"/>
              </w:rPr>
              <w:t>19+393</w:t>
            </w:r>
          </w:p>
        </w:tc>
        <w:tc>
          <w:tcPr>
            <w:tcW w:type="dxa" w:w="1020"/>
          </w:tcPr>
          <w:p>
            <w:pPr>
              <w:jc w:val="center"/>
            </w:pPr>
            <w:r/>
            <w:r>
              <w:rPr>
                <w:rFonts w:ascii="Arial" w:hAnsi="Arial" w:cs="Arial"/>
                <w:b w:val="0"/>
                <w:i w:val="0"/>
                <w:sz w:val="14"/>
              </w:rPr>
              <w:t>361569</w:t>
            </w:r>
          </w:p>
        </w:tc>
        <w:tc>
          <w:tcPr>
            <w:tcW w:type="dxa" w:w="1134"/>
          </w:tcPr>
          <w:p>
            <w:pPr>
              <w:jc w:val="center"/>
            </w:pPr>
            <w:r/>
            <w:r>
              <w:rPr>
                <w:rFonts w:ascii="Arial" w:hAnsi="Arial" w:cs="Arial"/>
                <w:b w:val="0"/>
                <w:i w:val="0"/>
                <w:sz w:val="14"/>
              </w:rPr>
              <w:t>9233352</w:t>
            </w:r>
          </w:p>
        </w:tc>
        <w:tc>
          <w:tcPr>
            <w:tcW w:type="dxa" w:w="1474"/>
          </w:tcPr>
          <w:p>
            <w:pPr>
              <w:jc w:val="center"/>
            </w:pPr>
            <w:r/>
            <w:r>
              <w:rPr>
                <w:rFonts w:ascii="Arial" w:hAnsi="Arial" w:cs="Arial"/>
                <w:b w:val="0"/>
                <w:i w:val="0"/>
                <w:sz w:val="14"/>
              </w:rPr>
              <w:t>25/09/2026 14:05</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F-04</w:t>
            </w:r>
          </w:p>
        </w:tc>
        <w:tc>
          <w:tcPr>
            <w:tcW w:type="dxa" w:w="1020"/>
          </w:tcPr>
          <w:p>
            <w:pPr>
              <w:jc w:val="center"/>
            </w:pPr>
            <w:r/>
            <w:r>
              <w:rPr>
                <w:rFonts w:ascii="Arial" w:hAnsi="Arial" w:cs="Arial"/>
                <w:b w:val="0"/>
                <w:i w:val="0"/>
                <w:sz w:val="14"/>
              </w:rPr>
              <w:t>19+493</w:t>
            </w:r>
          </w:p>
        </w:tc>
        <w:tc>
          <w:tcPr>
            <w:tcW w:type="dxa" w:w="1020"/>
          </w:tcPr>
          <w:p>
            <w:pPr>
              <w:jc w:val="center"/>
            </w:pPr>
            <w:r/>
            <w:r>
              <w:rPr>
                <w:rFonts w:ascii="Arial" w:hAnsi="Arial" w:cs="Arial"/>
                <w:b w:val="0"/>
                <w:i w:val="0"/>
                <w:sz w:val="14"/>
              </w:rPr>
              <w:t>361587</w:t>
            </w:r>
          </w:p>
        </w:tc>
        <w:tc>
          <w:tcPr>
            <w:tcW w:type="dxa" w:w="1134"/>
          </w:tcPr>
          <w:p>
            <w:pPr>
              <w:jc w:val="center"/>
            </w:pPr>
            <w:r/>
            <w:r>
              <w:rPr>
                <w:rFonts w:ascii="Arial" w:hAnsi="Arial" w:cs="Arial"/>
                <w:b w:val="0"/>
                <w:i w:val="0"/>
                <w:sz w:val="14"/>
              </w:rPr>
              <w:t>9233255</w:t>
            </w:r>
          </w:p>
        </w:tc>
        <w:tc>
          <w:tcPr>
            <w:tcW w:type="dxa" w:w="1474"/>
          </w:tcPr>
          <w:p>
            <w:pPr>
              <w:jc w:val="center"/>
            </w:pPr>
            <w:r/>
            <w:r>
              <w:rPr>
                <w:rFonts w:ascii="Arial" w:hAnsi="Arial" w:cs="Arial"/>
                <w:b w:val="0"/>
                <w:i w:val="0"/>
                <w:sz w:val="14"/>
              </w:rPr>
              <w:t>25/09/2026 15:08</w:t>
            </w:r>
          </w:p>
        </w:tc>
        <w:tc>
          <w:tcPr>
            <w:tcW w:type="dxa" w:w="2268"/>
          </w:tcPr>
          <w:p>
            <w:pPr>
              <w:jc w:val="left"/>
            </w:pPr>
            <w:r/>
            <w:r>
              <w:rPr>
                <w:rFonts w:ascii="Arial" w:hAnsi="Arial" w:cs="Arial"/>
                <w:b w:val="0"/>
                <w:i w:val="0"/>
                <w:sz w:val="14"/>
              </w:rPr>
              <w:t>R-10,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F-05</w:t>
            </w:r>
          </w:p>
        </w:tc>
        <w:tc>
          <w:tcPr>
            <w:tcW w:type="dxa" w:w="1020"/>
          </w:tcPr>
          <w:p>
            <w:pPr>
              <w:jc w:val="center"/>
            </w:pPr>
            <w:r/>
            <w:r>
              <w:rPr>
                <w:rFonts w:ascii="Arial" w:hAnsi="Arial" w:cs="Arial"/>
                <w:b w:val="0"/>
                <w:i w:val="0"/>
                <w:sz w:val="14"/>
              </w:rPr>
              <w:t>19+723</w:t>
            </w:r>
          </w:p>
        </w:tc>
        <w:tc>
          <w:tcPr>
            <w:tcW w:type="dxa" w:w="1020"/>
          </w:tcPr>
          <w:p>
            <w:pPr>
              <w:jc w:val="center"/>
            </w:pPr>
            <w:r/>
            <w:r>
              <w:rPr>
                <w:rFonts w:ascii="Arial" w:hAnsi="Arial" w:cs="Arial"/>
                <w:b w:val="0"/>
                <w:i w:val="0"/>
                <w:sz w:val="14"/>
              </w:rPr>
              <w:t>361595</w:t>
            </w:r>
          </w:p>
        </w:tc>
        <w:tc>
          <w:tcPr>
            <w:tcW w:type="dxa" w:w="1134"/>
          </w:tcPr>
          <w:p>
            <w:pPr>
              <w:jc w:val="center"/>
            </w:pPr>
            <w:r/>
            <w:r>
              <w:rPr>
                <w:rFonts w:ascii="Arial" w:hAnsi="Arial" w:cs="Arial"/>
                <w:b w:val="0"/>
                <w:i w:val="0"/>
                <w:sz w:val="14"/>
              </w:rPr>
              <w:t>9233027</w:t>
            </w:r>
          </w:p>
        </w:tc>
        <w:tc>
          <w:tcPr>
            <w:tcW w:type="dxa" w:w="1474"/>
          </w:tcPr>
          <w:p>
            <w:pPr>
              <w:jc w:val="center"/>
            </w:pPr>
            <w:r/>
            <w:r>
              <w:rPr>
                <w:rFonts w:ascii="Arial" w:hAnsi="Arial" w:cs="Arial"/>
                <w:b w:val="0"/>
                <w:i w:val="0"/>
                <w:sz w:val="14"/>
              </w:rPr>
              <w:t>25/09/2026 15:58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F-06</w:t>
            </w:r>
          </w:p>
        </w:tc>
        <w:tc>
          <w:tcPr>
            <w:tcW w:type="dxa" w:w="1020"/>
          </w:tcPr>
          <w:p>
            <w:pPr>
              <w:jc w:val="center"/>
            </w:pPr>
            <w:r/>
            <w:r>
              <w:rPr>
                <w:rFonts w:ascii="Arial" w:hAnsi="Arial" w:cs="Arial"/>
                <w:b w:val="0"/>
                <w:i w:val="0"/>
                <w:sz w:val="14"/>
              </w:rPr>
              <w:t>20+293</w:t>
            </w:r>
          </w:p>
        </w:tc>
        <w:tc>
          <w:tcPr>
            <w:tcW w:type="dxa" w:w="1020"/>
          </w:tcPr>
          <w:p>
            <w:pPr>
              <w:jc w:val="center"/>
            </w:pPr>
            <w:r/>
            <w:r>
              <w:rPr>
                <w:rFonts w:ascii="Arial" w:hAnsi="Arial" w:cs="Arial"/>
                <w:b w:val="0"/>
                <w:i w:val="0"/>
                <w:sz w:val="14"/>
              </w:rPr>
              <w:t>361410</w:t>
            </w:r>
          </w:p>
        </w:tc>
        <w:tc>
          <w:tcPr>
            <w:tcW w:type="dxa" w:w="1134"/>
          </w:tcPr>
          <w:p>
            <w:pPr>
              <w:jc w:val="center"/>
            </w:pPr>
            <w:r/>
            <w:r>
              <w:rPr>
                <w:rFonts w:ascii="Arial" w:hAnsi="Arial" w:cs="Arial"/>
                <w:b w:val="0"/>
                <w:i w:val="0"/>
                <w:sz w:val="14"/>
              </w:rPr>
              <w:t>9232492</w:t>
            </w:r>
          </w:p>
        </w:tc>
        <w:tc>
          <w:tcPr>
            <w:tcW w:type="dxa" w:w="1474"/>
          </w:tcPr>
          <w:p>
            <w:pPr>
              <w:jc w:val="center"/>
            </w:pPr>
            <w:r/>
            <w:r>
              <w:rPr>
                <w:rFonts w:ascii="Arial" w:hAnsi="Arial" w:cs="Arial"/>
                <w:b w:val="0"/>
                <w:i w:val="0"/>
                <w:sz w:val="14"/>
              </w:rPr>
              <w:t>25/09/2026 16:26</w:t>
            </w:r>
          </w:p>
        </w:tc>
        <w:tc>
          <w:tcPr>
            <w:tcW w:type="dxa" w:w="2268"/>
          </w:tcPr>
          <w:p>
            <w:pPr>
              <w:jc w:val="left"/>
            </w:pPr>
            <w:r/>
            <w:r>
              <w:rPr>
                <w:rFonts w:ascii="Arial" w:hAnsi="Arial" w:cs="Arial"/>
                <w:b w:val="0"/>
                <w:i w:val="0"/>
                <w:sz w:val="14"/>
              </w:rPr>
              <w:t>R-02, R-03, R-21, R-26, R-27, R-33, R-34</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F-07</w:t>
            </w:r>
          </w:p>
        </w:tc>
        <w:tc>
          <w:tcPr>
            <w:tcW w:type="dxa" w:w="1020"/>
          </w:tcPr>
          <w:p>
            <w:pPr>
              <w:jc w:val="center"/>
            </w:pPr>
            <w:r/>
            <w:r>
              <w:rPr>
                <w:rFonts w:ascii="Arial" w:hAnsi="Arial" w:cs="Arial"/>
                <w:b w:val="0"/>
                <w:i w:val="0"/>
                <w:sz w:val="14"/>
              </w:rPr>
              <w:t>21+793</w:t>
            </w:r>
          </w:p>
        </w:tc>
        <w:tc>
          <w:tcPr>
            <w:tcW w:type="dxa" w:w="1020"/>
          </w:tcPr>
          <w:p>
            <w:pPr>
              <w:jc w:val="center"/>
            </w:pPr>
            <w:r/>
            <w:r>
              <w:rPr>
                <w:rFonts w:ascii="Arial" w:hAnsi="Arial" w:cs="Arial"/>
                <w:b w:val="0"/>
                <w:i w:val="0"/>
                <w:sz w:val="14"/>
              </w:rPr>
              <w:t>361010</w:t>
            </w:r>
          </w:p>
        </w:tc>
        <w:tc>
          <w:tcPr>
            <w:tcW w:type="dxa" w:w="1134"/>
          </w:tcPr>
          <w:p>
            <w:pPr>
              <w:jc w:val="center"/>
            </w:pPr>
            <w:r/>
            <w:r>
              <w:rPr>
                <w:rFonts w:ascii="Arial" w:hAnsi="Arial" w:cs="Arial"/>
                <w:b w:val="0"/>
                <w:i w:val="0"/>
                <w:sz w:val="14"/>
              </w:rPr>
              <w:t>9231045</w:t>
            </w:r>
          </w:p>
        </w:tc>
        <w:tc>
          <w:tcPr>
            <w:tcW w:type="dxa" w:w="1474"/>
          </w:tcPr>
          <w:p>
            <w:pPr>
              <w:jc w:val="center"/>
            </w:pPr>
            <w:r/>
            <w:r>
              <w:rPr>
                <w:rFonts w:ascii="Arial" w:hAnsi="Arial" w:cs="Arial"/>
                <w:b w:val="0"/>
                <w:i w:val="0"/>
                <w:sz w:val="14"/>
              </w:rPr>
              <w:t>26/09/2026 10:51</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F-08</w:t>
            </w:r>
          </w:p>
        </w:tc>
        <w:tc>
          <w:tcPr>
            <w:tcW w:type="dxa" w:w="1020"/>
          </w:tcPr>
          <w:p>
            <w:pPr>
              <w:jc w:val="center"/>
            </w:pPr>
            <w:r/>
            <w:r>
              <w:rPr>
                <w:rFonts w:ascii="Arial" w:hAnsi="Arial" w:cs="Arial"/>
                <w:b w:val="0"/>
                <w:i w:val="0"/>
                <w:sz w:val="14"/>
              </w:rPr>
              <w:t>22+053</w:t>
            </w:r>
          </w:p>
        </w:tc>
        <w:tc>
          <w:tcPr>
            <w:tcW w:type="dxa" w:w="1020"/>
          </w:tcPr>
          <w:p>
            <w:pPr>
              <w:jc w:val="center"/>
            </w:pPr>
            <w:r/>
            <w:r>
              <w:rPr>
                <w:rFonts w:ascii="Arial" w:hAnsi="Arial" w:cs="Arial"/>
                <w:b w:val="0"/>
                <w:i w:val="0"/>
                <w:sz w:val="14"/>
              </w:rPr>
              <w:t>360944</w:t>
            </w:r>
          </w:p>
        </w:tc>
        <w:tc>
          <w:tcPr>
            <w:tcW w:type="dxa" w:w="1134"/>
          </w:tcPr>
          <w:p>
            <w:pPr>
              <w:jc w:val="center"/>
            </w:pPr>
            <w:r/>
            <w:r>
              <w:rPr>
                <w:rFonts w:ascii="Arial" w:hAnsi="Arial" w:cs="Arial"/>
                <w:b w:val="0"/>
                <w:i w:val="0"/>
                <w:sz w:val="14"/>
              </w:rPr>
              <w:t>9230789</w:t>
            </w:r>
          </w:p>
        </w:tc>
        <w:tc>
          <w:tcPr>
            <w:tcW w:type="dxa" w:w="1474"/>
          </w:tcPr>
          <w:p>
            <w:pPr>
              <w:jc w:val="center"/>
            </w:pPr>
            <w:r/>
            <w:r>
              <w:rPr>
                <w:rFonts w:ascii="Arial" w:hAnsi="Arial" w:cs="Arial"/>
                <w:b w:val="0"/>
                <w:i w:val="0"/>
                <w:sz w:val="14"/>
              </w:rPr>
              <w:t>26/09/2026 11:28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F-09</w:t>
            </w:r>
          </w:p>
        </w:tc>
        <w:tc>
          <w:tcPr>
            <w:tcW w:type="dxa" w:w="1020"/>
          </w:tcPr>
          <w:p>
            <w:pPr>
              <w:jc w:val="center"/>
            </w:pPr>
            <w:r/>
            <w:r>
              <w:rPr>
                <w:rFonts w:ascii="Arial" w:hAnsi="Arial" w:cs="Arial"/>
                <w:b w:val="0"/>
                <w:i w:val="0"/>
                <w:sz w:val="14"/>
              </w:rPr>
              <w:t>26+133</w:t>
            </w:r>
          </w:p>
        </w:tc>
        <w:tc>
          <w:tcPr>
            <w:tcW w:type="dxa" w:w="1020"/>
          </w:tcPr>
          <w:p>
            <w:pPr>
              <w:jc w:val="center"/>
            </w:pPr>
            <w:r/>
            <w:r>
              <w:rPr>
                <w:rFonts w:ascii="Arial" w:hAnsi="Arial" w:cs="Arial"/>
                <w:b w:val="0"/>
                <w:i w:val="0"/>
                <w:sz w:val="14"/>
              </w:rPr>
              <w:t>361620</w:t>
            </w:r>
          </w:p>
        </w:tc>
        <w:tc>
          <w:tcPr>
            <w:tcW w:type="dxa" w:w="1134"/>
          </w:tcPr>
          <w:p>
            <w:pPr>
              <w:jc w:val="center"/>
            </w:pPr>
            <w:r/>
            <w:r>
              <w:rPr>
                <w:rFonts w:ascii="Arial" w:hAnsi="Arial" w:cs="Arial"/>
                <w:b w:val="0"/>
                <w:i w:val="0"/>
                <w:sz w:val="14"/>
              </w:rPr>
              <w:t>9227828</w:t>
            </w:r>
          </w:p>
        </w:tc>
        <w:tc>
          <w:tcPr>
            <w:tcW w:type="dxa" w:w="1474"/>
          </w:tcPr>
          <w:p>
            <w:pPr>
              <w:jc w:val="center"/>
            </w:pPr>
            <w:r/>
            <w:r>
              <w:rPr>
                <w:rFonts w:ascii="Arial" w:hAnsi="Arial" w:cs="Arial"/>
                <w:b w:val="0"/>
                <w:i w:val="0"/>
                <w:sz w:val="14"/>
              </w:rPr>
              <w:t>26/09/2026 15:44</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F-10</w:t>
            </w:r>
          </w:p>
        </w:tc>
        <w:tc>
          <w:tcPr>
            <w:tcW w:type="dxa" w:w="1020"/>
          </w:tcPr>
          <w:p>
            <w:pPr>
              <w:jc w:val="center"/>
            </w:pPr>
            <w:r/>
            <w:r>
              <w:rPr>
                <w:rFonts w:ascii="Arial" w:hAnsi="Arial" w:cs="Arial"/>
                <w:b w:val="0"/>
                <w:i w:val="0"/>
                <w:sz w:val="14"/>
              </w:rPr>
              <w:t>27+963</w:t>
            </w:r>
          </w:p>
        </w:tc>
        <w:tc>
          <w:tcPr>
            <w:tcW w:type="dxa" w:w="1020"/>
          </w:tcPr>
          <w:p>
            <w:pPr>
              <w:jc w:val="center"/>
            </w:pPr>
            <w:r/>
            <w:r>
              <w:rPr>
                <w:rFonts w:ascii="Arial" w:hAnsi="Arial" w:cs="Arial"/>
                <w:b w:val="0"/>
                <w:i w:val="0"/>
                <w:sz w:val="14"/>
              </w:rPr>
              <w:t>363161</w:t>
            </w:r>
          </w:p>
        </w:tc>
        <w:tc>
          <w:tcPr>
            <w:tcW w:type="dxa" w:w="1134"/>
          </w:tcPr>
          <w:p>
            <w:pPr>
              <w:jc w:val="center"/>
            </w:pPr>
            <w:r/>
            <w:r>
              <w:rPr>
                <w:rFonts w:ascii="Arial" w:hAnsi="Arial" w:cs="Arial"/>
                <w:b w:val="0"/>
                <w:i w:val="0"/>
                <w:sz w:val="14"/>
              </w:rPr>
              <w:t>9227178</w:t>
            </w:r>
          </w:p>
        </w:tc>
        <w:tc>
          <w:tcPr>
            <w:tcW w:type="dxa" w:w="1474"/>
          </w:tcPr>
          <w:p>
            <w:pPr>
              <w:jc w:val="center"/>
            </w:pPr>
            <w:r/>
            <w:r>
              <w:rPr>
                <w:rFonts w:ascii="Arial" w:hAnsi="Arial" w:cs="Arial"/>
                <w:b w:val="0"/>
                <w:i w:val="0"/>
                <w:sz w:val="14"/>
              </w:rPr>
              <w:t>26/09/2026 16:52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F-11</w:t>
            </w:r>
          </w:p>
        </w:tc>
        <w:tc>
          <w:tcPr>
            <w:tcW w:type="dxa" w:w="1020"/>
          </w:tcPr>
          <w:p>
            <w:pPr>
              <w:jc w:val="center"/>
            </w:pPr>
            <w:r/>
            <w:r>
              <w:rPr>
                <w:rFonts w:ascii="Arial" w:hAnsi="Arial" w:cs="Arial"/>
                <w:b w:val="0"/>
                <w:i w:val="0"/>
                <w:sz w:val="14"/>
              </w:rPr>
              <w:t>31+253</w:t>
            </w:r>
          </w:p>
        </w:tc>
        <w:tc>
          <w:tcPr>
            <w:tcW w:type="dxa" w:w="1020"/>
          </w:tcPr>
          <w:p>
            <w:pPr>
              <w:jc w:val="center"/>
            </w:pPr>
            <w:r/>
            <w:r>
              <w:rPr>
                <w:rFonts w:ascii="Arial" w:hAnsi="Arial" w:cs="Arial"/>
                <w:b w:val="0"/>
                <w:i w:val="0"/>
                <w:sz w:val="14"/>
              </w:rPr>
              <w:t>365824</w:t>
            </w:r>
          </w:p>
        </w:tc>
        <w:tc>
          <w:tcPr>
            <w:tcW w:type="dxa" w:w="1134"/>
          </w:tcPr>
          <w:p>
            <w:pPr>
              <w:jc w:val="center"/>
            </w:pPr>
            <w:r/>
            <w:r>
              <w:rPr>
                <w:rFonts w:ascii="Arial" w:hAnsi="Arial" w:cs="Arial"/>
                <w:b w:val="0"/>
                <w:i w:val="0"/>
                <w:sz w:val="14"/>
              </w:rPr>
              <w:t>9226267</w:t>
            </w:r>
          </w:p>
        </w:tc>
        <w:tc>
          <w:tcPr>
            <w:tcW w:type="dxa" w:w="1474"/>
          </w:tcPr>
          <w:p>
            <w:pPr>
              <w:jc w:val="center"/>
            </w:pPr>
            <w:r/>
            <w:r>
              <w:rPr>
                <w:rFonts w:ascii="Arial" w:hAnsi="Arial" w:cs="Arial"/>
                <w:b w:val="0"/>
                <w:i w:val="0"/>
                <w:sz w:val="14"/>
              </w:rPr>
              <w:t>27/09/2026 09:22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F-12</w:t>
            </w:r>
          </w:p>
        </w:tc>
        <w:tc>
          <w:tcPr>
            <w:tcW w:type="dxa" w:w="1020"/>
          </w:tcPr>
          <w:p>
            <w:pPr>
              <w:jc w:val="center"/>
            </w:pPr>
            <w:r/>
            <w:r>
              <w:rPr>
                <w:rFonts w:ascii="Arial" w:hAnsi="Arial" w:cs="Arial"/>
                <w:b w:val="0"/>
                <w:i w:val="0"/>
                <w:sz w:val="14"/>
              </w:rPr>
              <w:t>31+263</w:t>
            </w:r>
          </w:p>
        </w:tc>
        <w:tc>
          <w:tcPr>
            <w:tcW w:type="dxa" w:w="1020"/>
          </w:tcPr>
          <w:p>
            <w:pPr>
              <w:jc w:val="center"/>
            </w:pPr>
            <w:r/>
            <w:r>
              <w:rPr>
                <w:rFonts w:ascii="Arial" w:hAnsi="Arial" w:cs="Arial"/>
                <w:b w:val="0"/>
                <w:i w:val="0"/>
                <w:sz w:val="14"/>
              </w:rPr>
              <w:t>365835</w:t>
            </w:r>
          </w:p>
        </w:tc>
        <w:tc>
          <w:tcPr>
            <w:tcW w:type="dxa" w:w="1134"/>
          </w:tcPr>
          <w:p>
            <w:pPr>
              <w:jc w:val="center"/>
            </w:pPr>
            <w:r/>
            <w:r>
              <w:rPr>
                <w:rFonts w:ascii="Arial" w:hAnsi="Arial" w:cs="Arial"/>
                <w:b w:val="0"/>
                <w:i w:val="0"/>
                <w:sz w:val="14"/>
              </w:rPr>
              <w:t>9226263</w:t>
            </w:r>
          </w:p>
        </w:tc>
        <w:tc>
          <w:tcPr>
            <w:tcW w:type="dxa" w:w="1474"/>
          </w:tcPr>
          <w:p>
            <w:pPr>
              <w:jc w:val="center"/>
            </w:pPr>
            <w:r/>
            <w:r>
              <w:rPr>
                <w:rFonts w:ascii="Arial" w:hAnsi="Arial" w:cs="Arial"/>
                <w:b w:val="0"/>
                <w:i w:val="0"/>
                <w:sz w:val="14"/>
              </w:rPr>
              <w:t>27/09/2026 09:25</w:t>
            </w:r>
          </w:p>
        </w:tc>
        <w:tc>
          <w:tcPr>
            <w:tcW w:type="dxa" w:w="2268"/>
          </w:tcPr>
          <w:p>
            <w:pPr>
              <w:jc w:val="left"/>
            </w:pPr>
            <w:r/>
            <w:r>
              <w:rPr>
                <w:rFonts w:ascii="Arial" w:hAnsi="Arial" w:cs="Arial"/>
                <w:b w:val="0"/>
                <w:i w:val="0"/>
                <w:sz w:val="14"/>
              </w:rPr>
              <w:t>R-10,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F-13</w:t>
            </w:r>
          </w:p>
        </w:tc>
        <w:tc>
          <w:tcPr>
            <w:tcW w:type="dxa" w:w="1020"/>
          </w:tcPr>
          <w:p>
            <w:pPr>
              <w:jc w:val="center"/>
            </w:pPr>
            <w:r/>
            <w:r>
              <w:rPr>
                <w:rFonts w:ascii="Arial" w:hAnsi="Arial" w:cs="Arial"/>
                <w:b w:val="0"/>
                <w:i w:val="0"/>
                <w:sz w:val="14"/>
              </w:rPr>
              <w:t>33+883</w:t>
            </w:r>
          </w:p>
        </w:tc>
        <w:tc>
          <w:tcPr>
            <w:tcW w:type="dxa" w:w="1020"/>
          </w:tcPr>
          <w:p>
            <w:pPr>
              <w:jc w:val="center"/>
            </w:pPr>
            <w:r/>
            <w:r>
              <w:rPr>
                <w:rFonts w:ascii="Arial" w:hAnsi="Arial" w:cs="Arial"/>
                <w:b w:val="0"/>
                <w:i w:val="0"/>
                <w:sz w:val="14"/>
              </w:rPr>
              <w:t>367783</w:t>
            </w:r>
          </w:p>
        </w:tc>
        <w:tc>
          <w:tcPr>
            <w:tcW w:type="dxa" w:w="1134"/>
          </w:tcPr>
          <w:p>
            <w:pPr>
              <w:jc w:val="center"/>
            </w:pPr>
            <w:r/>
            <w:r>
              <w:rPr>
                <w:rFonts w:ascii="Arial" w:hAnsi="Arial" w:cs="Arial"/>
                <w:b w:val="0"/>
                <w:i w:val="0"/>
                <w:sz w:val="14"/>
              </w:rPr>
              <w:t>9225324</w:t>
            </w:r>
          </w:p>
        </w:tc>
        <w:tc>
          <w:tcPr>
            <w:tcW w:type="dxa" w:w="1474"/>
          </w:tcPr>
          <w:p>
            <w:pPr>
              <w:jc w:val="center"/>
            </w:pPr>
            <w:r/>
            <w:r>
              <w:rPr>
                <w:rFonts w:ascii="Arial" w:hAnsi="Arial" w:cs="Arial"/>
                <w:b w:val="0"/>
                <w:i w:val="0"/>
                <w:sz w:val="14"/>
              </w:rPr>
              <w:t>27/09/2026 11:54</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F-14</w:t>
            </w:r>
          </w:p>
        </w:tc>
        <w:tc>
          <w:tcPr>
            <w:tcW w:type="dxa" w:w="1020"/>
          </w:tcPr>
          <w:p>
            <w:pPr>
              <w:jc w:val="center"/>
            </w:pPr>
            <w:r/>
            <w:r>
              <w:rPr>
                <w:rFonts w:ascii="Arial" w:hAnsi="Arial" w:cs="Arial"/>
                <w:b w:val="0"/>
                <w:i w:val="0"/>
                <w:sz w:val="14"/>
              </w:rPr>
              <w:t>34+713</w:t>
            </w:r>
          </w:p>
        </w:tc>
        <w:tc>
          <w:tcPr>
            <w:tcW w:type="dxa" w:w="1020"/>
          </w:tcPr>
          <w:p>
            <w:pPr>
              <w:jc w:val="center"/>
            </w:pPr>
            <w:r/>
            <w:r>
              <w:rPr>
                <w:rFonts w:ascii="Arial" w:hAnsi="Arial" w:cs="Arial"/>
                <w:b w:val="0"/>
                <w:i w:val="0"/>
                <w:sz w:val="14"/>
              </w:rPr>
              <w:t>368289</w:t>
            </w:r>
          </w:p>
        </w:tc>
        <w:tc>
          <w:tcPr>
            <w:tcW w:type="dxa" w:w="1134"/>
          </w:tcPr>
          <w:p>
            <w:pPr>
              <w:jc w:val="center"/>
            </w:pPr>
            <w:r/>
            <w:r>
              <w:rPr>
                <w:rFonts w:ascii="Arial" w:hAnsi="Arial" w:cs="Arial"/>
                <w:b w:val="0"/>
                <w:i w:val="0"/>
                <w:sz w:val="14"/>
              </w:rPr>
              <w:t>9225322</w:t>
            </w:r>
          </w:p>
        </w:tc>
        <w:tc>
          <w:tcPr>
            <w:tcW w:type="dxa" w:w="1474"/>
          </w:tcPr>
          <w:p>
            <w:pPr>
              <w:jc w:val="center"/>
            </w:pPr>
            <w:r/>
            <w:r>
              <w:rPr>
                <w:rFonts w:ascii="Arial" w:hAnsi="Arial" w:cs="Arial"/>
                <w:b w:val="0"/>
                <w:i w:val="0"/>
                <w:sz w:val="14"/>
              </w:rPr>
              <w:t>27/09/2026 12:39</w:t>
            </w:r>
          </w:p>
        </w:tc>
        <w:tc>
          <w:tcPr>
            <w:tcW w:type="dxa" w:w="2268"/>
          </w:tcPr>
          <w:p>
            <w:pPr>
              <w:jc w:val="left"/>
            </w:pPr>
            <w:r/>
            <w:r>
              <w:rPr>
                <w:rFonts w:ascii="Arial" w:hAnsi="Arial" w:cs="Arial"/>
                <w:b w:val="0"/>
                <w:i w:val="0"/>
                <w:sz w:val="14"/>
              </w:rPr>
              <w:t>R-04, R-05, R-07, R-11</w:t>
            </w:r>
          </w:p>
        </w:tc>
        <w:tc>
          <w:tcPr>
            <w:tcW w:type="dxa" w:w="1928"/>
          </w:tcPr>
          <w:p>
            <w:pPr>
              <w:jc w:val="left"/>
            </w:pPr>
            <w:r/>
            <w:r>
              <w:rPr>
                <w:rFonts w:ascii="Arial" w:hAnsi="Arial" w:cs="Arial"/>
                <w:b w:val="0"/>
                <w:i w:val="0"/>
                <w:sz w:val="14"/>
              </w:rPr>
              <w:t>34+766 a 34+786; 34+400 a 44+600 (varios)</w:t>
            </w:r>
          </w:p>
        </w:tc>
      </w:tr>
      <w:tr>
        <w:tc>
          <w:tcPr>
            <w:tcW w:type="dxa" w:w="794"/>
          </w:tcPr>
          <w:p>
            <w:pPr>
              <w:jc w:val="center"/>
            </w:pPr>
            <w:r/>
            <w:r>
              <w:rPr>
                <w:rFonts w:ascii="Arial" w:hAnsi="Arial" w:cs="Arial"/>
                <w:b w:val="0"/>
                <w:i w:val="0"/>
                <w:sz w:val="14"/>
              </w:rPr>
              <w:t>F-15</w:t>
            </w:r>
          </w:p>
        </w:tc>
        <w:tc>
          <w:tcPr>
            <w:tcW w:type="dxa" w:w="1020"/>
          </w:tcPr>
          <w:p>
            <w:pPr>
              <w:jc w:val="center"/>
            </w:pPr>
            <w:r/>
            <w:r>
              <w:rPr>
                <w:rFonts w:ascii="Arial" w:hAnsi="Arial" w:cs="Arial"/>
                <w:b w:val="0"/>
                <w:i w:val="0"/>
                <w:sz w:val="14"/>
              </w:rPr>
              <w:t>34+733</w:t>
            </w:r>
          </w:p>
        </w:tc>
        <w:tc>
          <w:tcPr>
            <w:tcW w:type="dxa" w:w="1020"/>
          </w:tcPr>
          <w:p>
            <w:pPr>
              <w:jc w:val="center"/>
            </w:pPr>
            <w:r/>
            <w:r>
              <w:rPr>
                <w:rFonts w:ascii="Arial" w:hAnsi="Arial" w:cs="Arial"/>
                <w:b w:val="0"/>
                <w:i w:val="0"/>
                <w:sz w:val="14"/>
              </w:rPr>
              <w:t>368293</w:t>
            </w:r>
          </w:p>
        </w:tc>
        <w:tc>
          <w:tcPr>
            <w:tcW w:type="dxa" w:w="1134"/>
          </w:tcPr>
          <w:p>
            <w:pPr>
              <w:jc w:val="center"/>
            </w:pPr>
            <w:r/>
            <w:r>
              <w:rPr>
                <w:rFonts w:ascii="Arial" w:hAnsi="Arial" w:cs="Arial"/>
                <w:b w:val="0"/>
                <w:i w:val="0"/>
                <w:sz w:val="14"/>
              </w:rPr>
              <w:t>9225342</w:t>
            </w:r>
          </w:p>
        </w:tc>
        <w:tc>
          <w:tcPr>
            <w:tcW w:type="dxa" w:w="1474"/>
          </w:tcPr>
          <w:p>
            <w:pPr>
              <w:jc w:val="center"/>
            </w:pPr>
            <w:r/>
            <w:r>
              <w:rPr>
                <w:rFonts w:ascii="Arial" w:hAnsi="Arial" w:cs="Arial"/>
                <w:b w:val="0"/>
                <w:i w:val="0"/>
                <w:sz w:val="14"/>
              </w:rPr>
              <w:t>27/09/2026 12:43</w:t>
            </w:r>
          </w:p>
        </w:tc>
        <w:tc>
          <w:tcPr>
            <w:tcW w:type="dxa" w:w="2268"/>
          </w:tcPr>
          <w:p>
            <w:pPr>
              <w:jc w:val="left"/>
            </w:pPr>
            <w:r/>
            <w:r>
              <w:rPr>
                <w:rFonts w:ascii="Arial" w:hAnsi="Arial" w:cs="Arial"/>
                <w:b w:val="0"/>
                <w:i w:val="0"/>
                <w:sz w:val="14"/>
              </w:rPr>
              <w:t>R-01, R-05, R-06</w:t>
            </w:r>
          </w:p>
        </w:tc>
        <w:tc>
          <w:tcPr>
            <w:tcW w:type="dxa" w:w="1928"/>
          </w:tcPr>
          <w:p>
            <w:pPr>
              <w:jc w:val="left"/>
            </w:pPr>
            <w:r/>
            <w:r>
              <w:rPr>
                <w:rFonts w:ascii="Arial" w:hAnsi="Arial" w:cs="Arial"/>
                <w:b w:val="0"/>
                <w:i w:val="0"/>
                <w:sz w:val="14"/>
              </w:rPr>
              <w:t>34+766 a 34+786</w:t>
            </w:r>
          </w:p>
        </w:tc>
      </w:tr>
      <w:tr>
        <w:tc>
          <w:tcPr>
            <w:tcW w:type="dxa" w:w="794"/>
          </w:tcPr>
          <w:p>
            <w:pPr>
              <w:jc w:val="center"/>
            </w:pPr>
            <w:r/>
            <w:r>
              <w:rPr>
                <w:rFonts w:ascii="Arial" w:hAnsi="Arial" w:cs="Arial"/>
                <w:b w:val="0"/>
                <w:i w:val="0"/>
                <w:sz w:val="14"/>
              </w:rPr>
              <w:t>F-16</w:t>
            </w:r>
          </w:p>
        </w:tc>
        <w:tc>
          <w:tcPr>
            <w:tcW w:type="dxa" w:w="1020"/>
          </w:tcPr>
          <w:p>
            <w:pPr>
              <w:jc w:val="center"/>
            </w:pPr>
            <w:r/>
            <w:r>
              <w:rPr>
                <w:rFonts w:ascii="Arial" w:hAnsi="Arial" w:cs="Arial"/>
                <w:b w:val="0"/>
                <w:i w:val="0"/>
                <w:sz w:val="14"/>
              </w:rPr>
              <w:t>37+083</w:t>
            </w:r>
          </w:p>
        </w:tc>
        <w:tc>
          <w:tcPr>
            <w:tcW w:type="dxa" w:w="1020"/>
          </w:tcPr>
          <w:p>
            <w:pPr>
              <w:jc w:val="center"/>
            </w:pPr>
            <w:r/>
            <w:r>
              <w:rPr>
                <w:rFonts w:ascii="Arial" w:hAnsi="Arial" w:cs="Arial"/>
                <w:b w:val="0"/>
                <w:i w:val="0"/>
                <w:sz w:val="14"/>
              </w:rPr>
              <w:t>369714</w:t>
            </w:r>
          </w:p>
        </w:tc>
        <w:tc>
          <w:tcPr>
            <w:tcW w:type="dxa" w:w="1134"/>
          </w:tcPr>
          <w:p>
            <w:pPr>
              <w:jc w:val="center"/>
            </w:pPr>
            <w:r/>
            <w:r>
              <w:rPr>
                <w:rFonts w:ascii="Arial" w:hAnsi="Arial" w:cs="Arial"/>
                <w:b w:val="0"/>
                <w:i w:val="0"/>
                <w:sz w:val="14"/>
              </w:rPr>
              <w:t>9226878</w:t>
            </w:r>
          </w:p>
        </w:tc>
        <w:tc>
          <w:tcPr>
            <w:tcW w:type="dxa" w:w="1474"/>
          </w:tcPr>
          <w:p>
            <w:pPr>
              <w:jc w:val="center"/>
            </w:pPr>
            <w:r/>
            <w:r>
              <w:rPr>
                <w:rFonts w:ascii="Arial" w:hAnsi="Arial" w:cs="Arial"/>
                <w:b w:val="0"/>
                <w:i w:val="0"/>
                <w:sz w:val="14"/>
              </w:rPr>
              <w:t>27/09/2026 16:02</w:t>
            </w:r>
          </w:p>
        </w:tc>
        <w:tc>
          <w:tcPr>
            <w:tcW w:type="dxa" w:w="2268"/>
          </w:tcPr>
          <w:p>
            <w:pPr>
              <w:jc w:val="left"/>
            </w:pPr>
            <w:r/>
            <w:r>
              <w:rPr>
                <w:rFonts w:ascii="Arial" w:hAnsi="Arial" w:cs="Arial"/>
                <w:b w:val="0"/>
                <w:i w:val="0"/>
                <w:sz w:val="14"/>
              </w:rPr>
              <w:t>R-05, R-06, R-07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F-17</w:t>
            </w:r>
          </w:p>
        </w:tc>
        <w:tc>
          <w:tcPr>
            <w:tcW w:type="dxa" w:w="1020"/>
          </w:tcPr>
          <w:p>
            <w:pPr>
              <w:jc w:val="center"/>
            </w:pPr>
            <w:r/>
            <w:r>
              <w:rPr>
                <w:rFonts w:ascii="Arial" w:hAnsi="Arial" w:cs="Arial"/>
                <w:b w:val="0"/>
                <w:i w:val="0"/>
                <w:sz w:val="14"/>
              </w:rPr>
              <w:t>37+223</w:t>
            </w:r>
          </w:p>
        </w:tc>
        <w:tc>
          <w:tcPr>
            <w:tcW w:type="dxa" w:w="1020"/>
          </w:tcPr>
          <w:p>
            <w:pPr>
              <w:jc w:val="center"/>
            </w:pPr>
            <w:r/>
            <w:r>
              <w:rPr>
                <w:rFonts w:ascii="Arial" w:hAnsi="Arial" w:cs="Arial"/>
                <w:b w:val="0"/>
                <w:i w:val="0"/>
                <w:sz w:val="14"/>
              </w:rPr>
              <w:t>369850</w:t>
            </w:r>
          </w:p>
        </w:tc>
        <w:tc>
          <w:tcPr>
            <w:tcW w:type="dxa" w:w="1134"/>
          </w:tcPr>
          <w:p>
            <w:pPr>
              <w:jc w:val="center"/>
            </w:pPr>
            <w:r/>
            <w:r>
              <w:rPr>
                <w:rFonts w:ascii="Arial" w:hAnsi="Arial" w:cs="Arial"/>
                <w:b w:val="0"/>
                <w:i w:val="0"/>
                <w:sz w:val="14"/>
              </w:rPr>
              <w:t>9226904</w:t>
            </w:r>
          </w:p>
        </w:tc>
        <w:tc>
          <w:tcPr>
            <w:tcW w:type="dxa" w:w="1474"/>
          </w:tcPr>
          <w:p>
            <w:pPr>
              <w:jc w:val="center"/>
            </w:pPr>
            <w:r/>
            <w:r>
              <w:rPr>
                <w:rFonts w:ascii="Arial" w:hAnsi="Arial" w:cs="Arial"/>
                <w:b w:val="0"/>
                <w:i w:val="0"/>
                <w:sz w:val="14"/>
              </w:rPr>
              <w:t>27/09/2026 16:08</w:t>
            </w:r>
          </w:p>
        </w:tc>
        <w:tc>
          <w:tcPr>
            <w:tcW w:type="dxa" w:w="2268"/>
          </w:tcPr>
          <w:p>
            <w:pPr>
              <w:jc w:val="left"/>
            </w:pPr>
            <w:r/>
            <w:r>
              <w:rPr>
                <w:rFonts w:ascii="Arial" w:hAnsi="Arial" w:cs="Arial"/>
                <w:b w:val="0"/>
                <w:i w:val="0"/>
                <w:sz w:val="14"/>
              </w:rPr>
              <w:t>R-04, R-05, R-21</w:t>
            </w:r>
          </w:p>
        </w:tc>
        <w:tc>
          <w:tcPr>
            <w:tcW w:type="dxa" w:w="1928"/>
          </w:tcPr>
          <w:p>
            <w:pPr>
              <w:jc w:val="left"/>
            </w:pPr>
            <w:r/>
            <w:r>
              <w:rPr>
                <w:rFonts w:ascii="Arial" w:hAnsi="Arial" w:cs="Arial"/>
                <w:b w:val="0"/>
                <w:i w:val="0"/>
                <w:sz w:val="14"/>
              </w:rPr>
              <w:t>34+400 a 44+600 (varios)</w:t>
            </w:r>
          </w:p>
        </w:tc>
      </w:tr>
      <w:tr>
        <w:tc>
          <w:tcPr>
            <w:tcW w:type="dxa" w:w="794"/>
          </w:tcPr>
          <w:p>
            <w:pPr>
              <w:jc w:val="center"/>
            </w:pPr>
            <w:r/>
            <w:r>
              <w:rPr>
                <w:rFonts w:ascii="Arial" w:hAnsi="Arial" w:cs="Arial"/>
                <w:b w:val="0"/>
                <w:i w:val="0"/>
                <w:sz w:val="14"/>
              </w:rPr>
              <w:t>F-18</w:t>
            </w:r>
          </w:p>
        </w:tc>
        <w:tc>
          <w:tcPr>
            <w:tcW w:type="dxa" w:w="1020"/>
          </w:tcPr>
          <w:p>
            <w:pPr>
              <w:jc w:val="center"/>
            </w:pPr>
            <w:r/>
            <w:r>
              <w:rPr>
                <w:rFonts w:ascii="Arial" w:hAnsi="Arial" w:cs="Arial"/>
                <w:b w:val="0"/>
                <w:i w:val="0"/>
                <w:sz w:val="14"/>
              </w:rPr>
              <w:t>37+813</w:t>
            </w:r>
          </w:p>
        </w:tc>
        <w:tc>
          <w:tcPr>
            <w:tcW w:type="dxa" w:w="1020"/>
          </w:tcPr>
          <w:p>
            <w:pPr>
              <w:jc w:val="center"/>
            </w:pPr>
            <w:r/>
            <w:r>
              <w:rPr>
                <w:rFonts w:ascii="Arial" w:hAnsi="Arial" w:cs="Arial"/>
                <w:b w:val="0"/>
                <w:i w:val="0"/>
                <w:sz w:val="14"/>
              </w:rPr>
              <w:t>370355</w:t>
            </w:r>
          </w:p>
        </w:tc>
        <w:tc>
          <w:tcPr>
            <w:tcW w:type="dxa" w:w="1134"/>
          </w:tcPr>
          <w:p>
            <w:pPr>
              <w:jc w:val="center"/>
            </w:pPr>
            <w:r/>
            <w:r>
              <w:rPr>
                <w:rFonts w:ascii="Arial" w:hAnsi="Arial" w:cs="Arial"/>
                <w:b w:val="0"/>
                <w:i w:val="0"/>
                <w:sz w:val="14"/>
              </w:rPr>
              <w:t>9226812</w:t>
            </w:r>
          </w:p>
        </w:tc>
        <w:tc>
          <w:tcPr>
            <w:tcW w:type="dxa" w:w="1474"/>
          </w:tcPr>
          <w:p>
            <w:pPr>
              <w:jc w:val="center"/>
            </w:pPr>
            <w:r/>
            <w:r>
              <w:rPr>
                <w:rFonts w:ascii="Arial" w:hAnsi="Arial" w:cs="Arial"/>
                <w:b w:val="0"/>
                <w:i w:val="0"/>
                <w:sz w:val="14"/>
              </w:rPr>
              <w:t>27/09/2026 16:18</w:t>
            </w:r>
          </w:p>
        </w:tc>
        <w:tc>
          <w:tcPr>
            <w:tcW w:type="dxa" w:w="2268"/>
          </w:tcPr>
          <w:p>
            <w:pPr>
              <w:jc w:val="left"/>
            </w:pPr>
            <w:r/>
            <w:r>
              <w:rPr>
                <w:rFonts w:ascii="Arial" w:hAnsi="Arial" w:cs="Arial"/>
                <w:b w:val="0"/>
                <w:i w:val="0"/>
                <w:sz w:val="14"/>
              </w:rPr>
              <w:t>R-01, R-04, R-06</w:t>
            </w:r>
          </w:p>
        </w:tc>
        <w:tc>
          <w:tcPr>
            <w:tcW w:type="dxa" w:w="1928"/>
          </w:tcPr>
          <w:p>
            <w:pPr>
              <w:jc w:val="left"/>
            </w:pPr>
            <w:r/>
            <w:r>
              <w:rPr>
                <w:rFonts w:ascii="Arial" w:hAnsi="Arial" w:cs="Arial"/>
                <w:b w:val="0"/>
                <w:i w:val="0"/>
                <w:sz w:val="14"/>
              </w:rPr>
              <w:t>37+520 a 37+780</w:t>
            </w:r>
          </w:p>
        </w:tc>
      </w:tr>
      <w:tr>
        <w:tc>
          <w:tcPr>
            <w:tcW w:type="dxa" w:w="794"/>
          </w:tcPr>
          <w:p>
            <w:pPr>
              <w:jc w:val="center"/>
            </w:pPr>
            <w:r/>
            <w:r>
              <w:rPr>
                <w:rFonts w:ascii="Arial" w:hAnsi="Arial" w:cs="Arial"/>
                <w:b w:val="0"/>
                <w:i w:val="0"/>
                <w:sz w:val="14"/>
              </w:rPr>
              <w:t>F-19</w:t>
            </w:r>
          </w:p>
        </w:tc>
        <w:tc>
          <w:tcPr>
            <w:tcW w:type="dxa" w:w="1020"/>
          </w:tcPr>
          <w:p>
            <w:pPr>
              <w:jc w:val="center"/>
            </w:pPr>
            <w:r/>
            <w:r>
              <w:rPr>
                <w:rFonts w:ascii="Arial" w:hAnsi="Arial" w:cs="Arial"/>
                <w:b w:val="0"/>
                <w:i w:val="0"/>
                <w:sz w:val="14"/>
              </w:rPr>
              <w:t>37+943</w:t>
            </w:r>
          </w:p>
        </w:tc>
        <w:tc>
          <w:tcPr>
            <w:tcW w:type="dxa" w:w="1020"/>
          </w:tcPr>
          <w:p>
            <w:pPr>
              <w:jc w:val="center"/>
            </w:pPr>
            <w:r/>
            <w:r>
              <w:rPr>
                <w:rFonts w:ascii="Arial" w:hAnsi="Arial" w:cs="Arial"/>
                <w:b w:val="0"/>
                <w:i w:val="0"/>
                <w:sz w:val="14"/>
              </w:rPr>
              <w:t>370478</w:t>
            </w:r>
          </w:p>
        </w:tc>
        <w:tc>
          <w:tcPr>
            <w:tcW w:type="dxa" w:w="1134"/>
          </w:tcPr>
          <w:p>
            <w:pPr>
              <w:jc w:val="center"/>
            </w:pPr>
            <w:r/>
            <w:r>
              <w:rPr>
                <w:rFonts w:ascii="Arial" w:hAnsi="Arial" w:cs="Arial"/>
                <w:b w:val="0"/>
                <w:i w:val="0"/>
                <w:sz w:val="14"/>
              </w:rPr>
              <w:t>9226785</w:t>
            </w:r>
          </w:p>
        </w:tc>
        <w:tc>
          <w:tcPr>
            <w:tcW w:type="dxa" w:w="1474"/>
          </w:tcPr>
          <w:p>
            <w:pPr>
              <w:jc w:val="center"/>
            </w:pPr>
            <w:r/>
            <w:r>
              <w:rPr>
                <w:rFonts w:ascii="Arial" w:hAnsi="Arial" w:cs="Arial"/>
                <w:b w:val="0"/>
                <w:i w:val="0"/>
                <w:sz w:val="14"/>
              </w:rPr>
              <w:t>28/09/2026 08:18</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F-20</w:t>
            </w:r>
          </w:p>
        </w:tc>
        <w:tc>
          <w:tcPr>
            <w:tcW w:type="dxa" w:w="1020"/>
          </w:tcPr>
          <w:p>
            <w:pPr>
              <w:jc w:val="center"/>
            </w:pPr>
            <w:r/>
            <w:r>
              <w:rPr>
                <w:rFonts w:ascii="Arial" w:hAnsi="Arial" w:cs="Arial"/>
                <w:b w:val="0"/>
                <w:i w:val="0"/>
                <w:sz w:val="14"/>
              </w:rPr>
              <w:t>38+013</w:t>
            </w:r>
          </w:p>
        </w:tc>
        <w:tc>
          <w:tcPr>
            <w:tcW w:type="dxa" w:w="1020"/>
          </w:tcPr>
          <w:p>
            <w:pPr>
              <w:jc w:val="center"/>
            </w:pPr>
            <w:r/>
            <w:r>
              <w:rPr>
                <w:rFonts w:ascii="Arial" w:hAnsi="Arial" w:cs="Arial"/>
                <w:b w:val="0"/>
                <w:i w:val="0"/>
                <w:sz w:val="14"/>
              </w:rPr>
              <w:t>370541</w:t>
            </w:r>
          </w:p>
        </w:tc>
        <w:tc>
          <w:tcPr>
            <w:tcW w:type="dxa" w:w="1134"/>
          </w:tcPr>
          <w:p>
            <w:pPr>
              <w:jc w:val="center"/>
            </w:pPr>
            <w:r/>
            <w:r>
              <w:rPr>
                <w:rFonts w:ascii="Arial" w:hAnsi="Arial" w:cs="Arial"/>
                <w:b w:val="0"/>
                <w:i w:val="0"/>
                <w:sz w:val="14"/>
              </w:rPr>
              <w:t>9226763</w:t>
            </w:r>
          </w:p>
        </w:tc>
        <w:tc>
          <w:tcPr>
            <w:tcW w:type="dxa" w:w="1474"/>
          </w:tcPr>
          <w:p>
            <w:pPr>
              <w:jc w:val="center"/>
            </w:pPr>
            <w:r/>
            <w:r>
              <w:rPr>
                <w:rFonts w:ascii="Arial" w:hAnsi="Arial" w:cs="Arial"/>
                <w:b w:val="0"/>
                <w:i w:val="0"/>
                <w:sz w:val="14"/>
              </w:rPr>
              <w:t>28/09/2026 08:20</w:t>
            </w:r>
          </w:p>
        </w:tc>
        <w:tc>
          <w:tcPr>
            <w:tcW w:type="dxa" w:w="2268"/>
          </w:tcPr>
          <w:p>
            <w:pPr>
              <w:jc w:val="left"/>
            </w:pPr>
            <w:r/>
            <w:r>
              <w:rPr>
                <w:rFonts w:ascii="Arial" w:hAnsi="Arial" w:cs="Arial"/>
                <w:b w:val="0"/>
                <w:i w:val="0"/>
                <w:sz w:val="14"/>
              </w:rPr>
              <w:t>R-01,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F-21</w:t>
            </w:r>
          </w:p>
        </w:tc>
        <w:tc>
          <w:tcPr>
            <w:tcW w:type="dxa" w:w="1020"/>
          </w:tcPr>
          <w:p>
            <w:pPr>
              <w:jc w:val="center"/>
            </w:pPr>
            <w:r/>
            <w:r>
              <w:rPr>
                <w:rFonts w:ascii="Arial" w:hAnsi="Arial" w:cs="Arial"/>
                <w:b w:val="0"/>
                <w:i w:val="0"/>
                <w:sz w:val="14"/>
              </w:rPr>
              <w:t>38+353</w:t>
            </w:r>
          </w:p>
        </w:tc>
        <w:tc>
          <w:tcPr>
            <w:tcW w:type="dxa" w:w="1020"/>
          </w:tcPr>
          <w:p>
            <w:pPr>
              <w:jc w:val="center"/>
            </w:pPr>
            <w:r/>
            <w:r>
              <w:rPr>
                <w:rFonts w:ascii="Arial" w:hAnsi="Arial" w:cs="Arial"/>
                <w:b w:val="0"/>
                <w:i w:val="0"/>
                <w:sz w:val="14"/>
              </w:rPr>
              <w:t>370855</w:t>
            </w:r>
          </w:p>
        </w:tc>
        <w:tc>
          <w:tcPr>
            <w:tcW w:type="dxa" w:w="1134"/>
          </w:tcPr>
          <w:p>
            <w:pPr>
              <w:jc w:val="center"/>
            </w:pPr>
            <w:r/>
            <w:r>
              <w:rPr>
                <w:rFonts w:ascii="Arial" w:hAnsi="Arial" w:cs="Arial"/>
                <w:b w:val="0"/>
                <w:i w:val="0"/>
                <w:sz w:val="14"/>
              </w:rPr>
              <w:t>9226643</w:t>
            </w:r>
          </w:p>
        </w:tc>
        <w:tc>
          <w:tcPr>
            <w:tcW w:type="dxa" w:w="1474"/>
          </w:tcPr>
          <w:p>
            <w:pPr>
              <w:jc w:val="center"/>
            </w:pPr>
            <w:r/>
            <w:r>
              <w:rPr>
                <w:rFonts w:ascii="Arial" w:hAnsi="Arial" w:cs="Arial"/>
                <w:b w:val="0"/>
                <w:i w:val="0"/>
                <w:sz w:val="14"/>
              </w:rPr>
              <w:t>28/09/2026 08:50</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F-22</w:t>
            </w:r>
          </w:p>
        </w:tc>
        <w:tc>
          <w:tcPr>
            <w:tcW w:type="dxa" w:w="1020"/>
          </w:tcPr>
          <w:p>
            <w:pPr>
              <w:jc w:val="center"/>
            </w:pPr>
            <w:r/>
            <w:r>
              <w:rPr>
                <w:rFonts w:ascii="Arial" w:hAnsi="Arial" w:cs="Arial"/>
                <w:b w:val="0"/>
                <w:i w:val="0"/>
                <w:sz w:val="14"/>
              </w:rPr>
              <w:t>39+373</w:t>
            </w:r>
          </w:p>
        </w:tc>
        <w:tc>
          <w:tcPr>
            <w:tcW w:type="dxa" w:w="1020"/>
          </w:tcPr>
          <w:p>
            <w:pPr>
              <w:jc w:val="center"/>
            </w:pPr>
            <w:r/>
            <w:r>
              <w:rPr>
                <w:rFonts w:ascii="Arial" w:hAnsi="Arial" w:cs="Arial"/>
                <w:b w:val="0"/>
                <w:i w:val="0"/>
                <w:sz w:val="14"/>
              </w:rPr>
              <w:t>371498</w:t>
            </w:r>
          </w:p>
        </w:tc>
        <w:tc>
          <w:tcPr>
            <w:tcW w:type="dxa" w:w="1134"/>
          </w:tcPr>
          <w:p>
            <w:pPr>
              <w:jc w:val="center"/>
            </w:pPr>
            <w:r/>
            <w:r>
              <w:rPr>
                <w:rFonts w:ascii="Arial" w:hAnsi="Arial" w:cs="Arial"/>
                <w:b w:val="0"/>
                <w:i w:val="0"/>
                <w:sz w:val="14"/>
              </w:rPr>
              <w:t>9226001</w:t>
            </w:r>
          </w:p>
        </w:tc>
        <w:tc>
          <w:tcPr>
            <w:tcW w:type="dxa" w:w="1474"/>
          </w:tcPr>
          <w:p>
            <w:pPr>
              <w:jc w:val="center"/>
            </w:pPr>
            <w:r/>
            <w:r>
              <w:rPr>
                <w:rFonts w:ascii="Arial" w:hAnsi="Arial" w:cs="Arial"/>
                <w:b w:val="0"/>
                <w:i w:val="0"/>
                <w:sz w:val="14"/>
              </w:rPr>
              <w:t>28/09/2026 09:46</w:t>
            </w:r>
          </w:p>
        </w:tc>
        <w:tc>
          <w:tcPr>
            <w:tcW w:type="dxa" w:w="2268"/>
          </w:tcPr>
          <w:p>
            <w:pPr>
              <w:jc w:val="left"/>
            </w:pPr>
            <w:r/>
            <w:r>
              <w:rPr>
                <w:rFonts w:ascii="Arial" w:hAnsi="Arial" w:cs="Arial"/>
                <w:b w:val="0"/>
                <w:i w:val="0"/>
                <w:sz w:val="14"/>
              </w:rPr>
              <w:t>R-05, R-06</w:t>
            </w:r>
          </w:p>
        </w:tc>
        <w:tc>
          <w:tcPr>
            <w:tcW w:type="dxa" w:w="1928"/>
          </w:tcPr>
          <w:p>
            <w:pPr>
              <w:jc w:val="left"/>
            </w:pPr>
            <w:r/>
            <w:r>
              <w:rPr>
                <w:rFonts w:ascii="Arial" w:hAnsi="Arial" w:cs="Arial"/>
                <w:b w:val="0"/>
                <w:i w:val="0"/>
                <w:sz w:val="14"/>
              </w:rPr>
              <w:t>39+380 a 39+840</w:t>
            </w:r>
          </w:p>
        </w:tc>
      </w:tr>
      <w:tr>
        <w:tc>
          <w:tcPr>
            <w:tcW w:type="dxa" w:w="794"/>
          </w:tcPr>
          <w:p>
            <w:pPr>
              <w:jc w:val="center"/>
            </w:pPr>
            <w:r/>
            <w:r>
              <w:rPr>
                <w:rFonts w:ascii="Arial" w:hAnsi="Arial" w:cs="Arial"/>
                <w:b w:val="0"/>
                <w:i w:val="0"/>
                <w:sz w:val="14"/>
              </w:rPr>
              <w:t>F-23</w:t>
            </w:r>
          </w:p>
        </w:tc>
        <w:tc>
          <w:tcPr>
            <w:tcW w:type="dxa" w:w="1020"/>
          </w:tcPr>
          <w:p>
            <w:pPr>
              <w:jc w:val="center"/>
            </w:pPr>
            <w:r/>
            <w:r>
              <w:rPr>
                <w:rFonts w:ascii="Arial" w:hAnsi="Arial" w:cs="Arial"/>
                <w:b w:val="0"/>
                <w:i w:val="0"/>
                <w:sz w:val="14"/>
              </w:rPr>
              <w:t>40+763</w:t>
            </w:r>
          </w:p>
        </w:tc>
        <w:tc>
          <w:tcPr>
            <w:tcW w:type="dxa" w:w="1020"/>
          </w:tcPr>
          <w:p>
            <w:pPr>
              <w:jc w:val="center"/>
            </w:pPr>
            <w:r/>
            <w:r>
              <w:rPr>
                <w:rFonts w:ascii="Arial" w:hAnsi="Arial" w:cs="Arial"/>
                <w:b w:val="0"/>
                <w:i w:val="0"/>
                <w:sz w:val="14"/>
              </w:rPr>
              <w:t>371809</w:t>
            </w:r>
          </w:p>
        </w:tc>
        <w:tc>
          <w:tcPr>
            <w:tcW w:type="dxa" w:w="1134"/>
          </w:tcPr>
          <w:p>
            <w:pPr>
              <w:jc w:val="center"/>
            </w:pPr>
            <w:r/>
            <w:r>
              <w:rPr>
                <w:rFonts w:ascii="Arial" w:hAnsi="Arial" w:cs="Arial"/>
                <w:b w:val="0"/>
                <w:i w:val="0"/>
                <w:sz w:val="14"/>
              </w:rPr>
              <w:t>9224794</w:t>
            </w:r>
          </w:p>
        </w:tc>
        <w:tc>
          <w:tcPr>
            <w:tcW w:type="dxa" w:w="1474"/>
          </w:tcPr>
          <w:p>
            <w:pPr>
              <w:jc w:val="center"/>
            </w:pPr>
            <w:r/>
            <w:r>
              <w:rPr>
                <w:rFonts w:ascii="Arial" w:hAnsi="Arial" w:cs="Arial"/>
                <w:b w:val="0"/>
                <w:i w:val="0"/>
                <w:sz w:val="14"/>
              </w:rPr>
              <w:t>28/09/2026 11:09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F-24</w:t>
            </w:r>
          </w:p>
        </w:tc>
        <w:tc>
          <w:tcPr>
            <w:tcW w:type="dxa" w:w="1020"/>
          </w:tcPr>
          <w:p>
            <w:pPr>
              <w:jc w:val="center"/>
            </w:pPr>
            <w:r/>
            <w:r>
              <w:rPr>
                <w:rFonts w:ascii="Arial" w:hAnsi="Arial" w:cs="Arial"/>
                <w:b w:val="0"/>
                <w:i w:val="0"/>
                <w:sz w:val="14"/>
              </w:rPr>
              <w:t>42+203</w:t>
            </w:r>
          </w:p>
        </w:tc>
        <w:tc>
          <w:tcPr>
            <w:tcW w:type="dxa" w:w="1020"/>
          </w:tcPr>
          <w:p>
            <w:pPr>
              <w:jc w:val="center"/>
            </w:pPr>
            <w:r/>
            <w:r>
              <w:rPr>
                <w:rFonts w:ascii="Arial" w:hAnsi="Arial" w:cs="Arial"/>
                <w:b w:val="0"/>
                <w:i w:val="0"/>
                <w:sz w:val="14"/>
              </w:rPr>
              <w:t>372754</w:t>
            </w:r>
          </w:p>
        </w:tc>
        <w:tc>
          <w:tcPr>
            <w:tcW w:type="dxa" w:w="1134"/>
          </w:tcPr>
          <w:p>
            <w:pPr>
              <w:jc w:val="center"/>
            </w:pPr>
            <w:r/>
            <w:r>
              <w:rPr>
                <w:rFonts w:ascii="Arial" w:hAnsi="Arial" w:cs="Arial"/>
                <w:b w:val="0"/>
                <w:i w:val="0"/>
                <w:sz w:val="14"/>
              </w:rPr>
              <w:t>9223862</w:t>
            </w:r>
          </w:p>
        </w:tc>
        <w:tc>
          <w:tcPr>
            <w:tcW w:type="dxa" w:w="1474"/>
          </w:tcPr>
          <w:p>
            <w:pPr>
              <w:jc w:val="center"/>
            </w:pPr>
            <w:r/>
            <w:r>
              <w:rPr>
                <w:rFonts w:ascii="Arial" w:hAnsi="Arial" w:cs="Arial"/>
                <w:b w:val="0"/>
                <w:i w:val="0"/>
                <w:sz w:val="14"/>
              </w:rPr>
              <w:t>28/09/2026 14:32</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42+280; 34+400 a 44+600 (varios)</w:t>
            </w:r>
          </w:p>
        </w:tc>
      </w:tr>
      <w:tr>
        <w:tc>
          <w:tcPr>
            <w:tcW w:type="dxa" w:w="794"/>
          </w:tcPr>
          <w:p>
            <w:pPr>
              <w:jc w:val="center"/>
            </w:pPr>
            <w:r/>
            <w:r>
              <w:rPr>
                <w:rFonts w:ascii="Arial" w:hAnsi="Arial" w:cs="Arial"/>
                <w:b w:val="0"/>
                <w:i w:val="0"/>
                <w:sz w:val="14"/>
              </w:rPr>
              <w:t>F-25</w:t>
            </w:r>
          </w:p>
        </w:tc>
        <w:tc>
          <w:tcPr>
            <w:tcW w:type="dxa" w:w="1020"/>
          </w:tcPr>
          <w:p>
            <w:pPr>
              <w:jc w:val="center"/>
            </w:pPr>
            <w:r/>
            <w:r>
              <w:rPr>
                <w:rFonts w:ascii="Arial" w:hAnsi="Arial" w:cs="Arial"/>
                <w:b w:val="0"/>
                <w:i w:val="0"/>
                <w:sz w:val="14"/>
              </w:rPr>
              <w:t>42+593</w:t>
            </w:r>
          </w:p>
        </w:tc>
        <w:tc>
          <w:tcPr>
            <w:tcW w:type="dxa" w:w="1020"/>
          </w:tcPr>
          <w:p>
            <w:pPr>
              <w:jc w:val="center"/>
            </w:pPr>
            <w:r/>
            <w:r>
              <w:rPr>
                <w:rFonts w:ascii="Arial" w:hAnsi="Arial" w:cs="Arial"/>
                <w:b w:val="0"/>
                <w:i w:val="0"/>
                <w:sz w:val="14"/>
              </w:rPr>
              <w:t>373093</w:t>
            </w:r>
          </w:p>
        </w:tc>
        <w:tc>
          <w:tcPr>
            <w:tcW w:type="dxa" w:w="1134"/>
          </w:tcPr>
          <w:p>
            <w:pPr>
              <w:jc w:val="center"/>
            </w:pPr>
            <w:r/>
            <w:r>
              <w:rPr>
                <w:rFonts w:ascii="Arial" w:hAnsi="Arial" w:cs="Arial"/>
                <w:b w:val="0"/>
                <w:i w:val="0"/>
                <w:sz w:val="14"/>
              </w:rPr>
              <w:t>9223667</w:t>
            </w:r>
          </w:p>
        </w:tc>
        <w:tc>
          <w:tcPr>
            <w:tcW w:type="dxa" w:w="1474"/>
          </w:tcPr>
          <w:p>
            <w:pPr>
              <w:jc w:val="center"/>
            </w:pPr>
            <w:r/>
            <w:r>
              <w:rPr>
                <w:rFonts w:ascii="Arial" w:hAnsi="Arial" w:cs="Arial"/>
                <w:b w:val="0"/>
                <w:i w:val="0"/>
                <w:sz w:val="14"/>
              </w:rPr>
              <w:t>28/09/2026 14:19</w:t>
            </w:r>
          </w:p>
        </w:tc>
        <w:tc>
          <w:tcPr>
            <w:tcW w:type="dxa" w:w="2268"/>
          </w:tcPr>
          <w:p>
            <w:pPr>
              <w:jc w:val="left"/>
            </w:pPr>
            <w:r/>
            <w:r>
              <w:rPr>
                <w:rFonts w:ascii="Arial" w:hAnsi="Arial" w:cs="Arial"/>
                <w:b w:val="0"/>
                <w:i w:val="0"/>
                <w:sz w:val="14"/>
              </w:rPr>
              <w:t>R-01, R-06,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F-26</w:t>
            </w:r>
          </w:p>
        </w:tc>
        <w:tc>
          <w:tcPr>
            <w:tcW w:type="dxa" w:w="1020"/>
          </w:tcPr>
          <w:p>
            <w:pPr>
              <w:jc w:val="center"/>
            </w:pPr>
            <w:r/>
            <w:r>
              <w:rPr>
                <w:rFonts w:ascii="Arial" w:hAnsi="Arial" w:cs="Arial"/>
                <w:b w:val="0"/>
                <w:i w:val="0"/>
                <w:sz w:val="14"/>
              </w:rPr>
              <w:t>42+993</w:t>
            </w:r>
          </w:p>
        </w:tc>
        <w:tc>
          <w:tcPr>
            <w:tcW w:type="dxa" w:w="1020"/>
          </w:tcPr>
          <w:p>
            <w:pPr>
              <w:jc w:val="center"/>
            </w:pPr>
            <w:r/>
            <w:r>
              <w:rPr>
                <w:rFonts w:ascii="Arial" w:hAnsi="Arial" w:cs="Arial"/>
                <w:b w:val="0"/>
                <w:i w:val="0"/>
                <w:sz w:val="14"/>
              </w:rPr>
              <w:t>373481</w:t>
            </w:r>
          </w:p>
        </w:tc>
        <w:tc>
          <w:tcPr>
            <w:tcW w:type="dxa" w:w="1134"/>
          </w:tcPr>
          <w:p>
            <w:pPr>
              <w:jc w:val="center"/>
            </w:pPr>
            <w:r/>
            <w:r>
              <w:rPr>
                <w:rFonts w:ascii="Arial" w:hAnsi="Arial" w:cs="Arial"/>
                <w:b w:val="0"/>
                <w:i w:val="0"/>
                <w:sz w:val="14"/>
              </w:rPr>
              <w:t>9223706</w:t>
            </w:r>
          </w:p>
        </w:tc>
        <w:tc>
          <w:tcPr>
            <w:tcW w:type="dxa" w:w="1474"/>
          </w:tcPr>
          <w:p>
            <w:pPr>
              <w:jc w:val="center"/>
            </w:pPr>
            <w:r/>
            <w:r>
              <w:rPr>
                <w:rFonts w:ascii="Arial" w:hAnsi="Arial" w:cs="Arial"/>
                <w:b w:val="0"/>
                <w:i w:val="0"/>
                <w:sz w:val="14"/>
              </w:rPr>
              <w:t>28/09/2026 13:59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F-27</w:t>
            </w:r>
          </w:p>
        </w:tc>
        <w:tc>
          <w:tcPr>
            <w:tcW w:type="dxa" w:w="1020"/>
          </w:tcPr>
          <w:p>
            <w:pPr>
              <w:jc w:val="center"/>
            </w:pPr>
            <w:r/>
            <w:r>
              <w:rPr>
                <w:rFonts w:ascii="Arial" w:hAnsi="Arial" w:cs="Arial"/>
                <w:b w:val="0"/>
                <w:i w:val="0"/>
                <w:sz w:val="14"/>
              </w:rPr>
              <w:t>44+113</w:t>
            </w:r>
          </w:p>
        </w:tc>
        <w:tc>
          <w:tcPr>
            <w:tcW w:type="dxa" w:w="1020"/>
          </w:tcPr>
          <w:p>
            <w:pPr>
              <w:jc w:val="center"/>
            </w:pPr>
            <w:r/>
            <w:r>
              <w:rPr>
                <w:rFonts w:ascii="Arial" w:hAnsi="Arial" w:cs="Arial"/>
                <w:b w:val="0"/>
                <w:i w:val="0"/>
                <w:sz w:val="14"/>
              </w:rPr>
              <w:t>374500</w:t>
            </w:r>
          </w:p>
        </w:tc>
        <w:tc>
          <w:tcPr>
            <w:tcW w:type="dxa" w:w="1134"/>
          </w:tcPr>
          <w:p>
            <w:pPr>
              <w:jc w:val="center"/>
            </w:pPr>
            <w:r/>
            <w:r>
              <w:rPr>
                <w:rFonts w:ascii="Arial" w:hAnsi="Arial" w:cs="Arial"/>
                <w:b w:val="0"/>
                <w:i w:val="0"/>
                <w:sz w:val="14"/>
              </w:rPr>
              <w:t>9223591</w:t>
            </w:r>
          </w:p>
        </w:tc>
        <w:tc>
          <w:tcPr>
            <w:tcW w:type="dxa" w:w="1474"/>
          </w:tcPr>
          <w:p>
            <w:pPr>
              <w:jc w:val="center"/>
            </w:pPr>
            <w:r/>
            <w:r>
              <w:rPr>
                <w:rFonts w:ascii="Arial" w:hAnsi="Arial" w:cs="Arial"/>
                <w:b w:val="0"/>
                <w:i w:val="0"/>
                <w:sz w:val="14"/>
              </w:rPr>
              <w:t>28/09/2026 12:59</w:t>
            </w:r>
          </w:p>
        </w:tc>
        <w:tc>
          <w:tcPr>
            <w:tcW w:type="dxa" w:w="2268"/>
          </w:tcPr>
          <w:p>
            <w:pPr>
              <w:jc w:val="left"/>
            </w:pPr>
            <w:r/>
            <w:r>
              <w:rPr>
                <w:rFonts w:ascii="Arial" w:hAnsi="Arial" w:cs="Arial"/>
                <w:b w:val="0"/>
                <w:i w:val="0"/>
                <w:sz w:val="14"/>
              </w:rPr>
              <w:t>R-10,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F-28</w:t>
            </w:r>
          </w:p>
        </w:tc>
        <w:tc>
          <w:tcPr>
            <w:tcW w:type="dxa" w:w="1020"/>
          </w:tcPr>
          <w:p>
            <w:pPr>
              <w:jc w:val="center"/>
            </w:pPr>
            <w:r/>
            <w:r>
              <w:rPr>
                <w:rFonts w:ascii="Arial" w:hAnsi="Arial" w:cs="Arial"/>
                <w:b w:val="0"/>
                <w:i w:val="0"/>
                <w:sz w:val="14"/>
              </w:rPr>
              <w:t>44+373</w:t>
            </w:r>
          </w:p>
        </w:tc>
        <w:tc>
          <w:tcPr>
            <w:tcW w:type="dxa" w:w="1020"/>
          </w:tcPr>
          <w:p>
            <w:pPr>
              <w:jc w:val="center"/>
            </w:pPr>
            <w:r/>
            <w:r>
              <w:rPr>
                <w:rFonts w:ascii="Arial" w:hAnsi="Arial" w:cs="Arial"/>
                <w:b w:val="0"/>
                <w:i w:val="0"/>
                <w:sz w:val="14"/>
              </w:rPr>
              <w:t>374744</w:t>
            </w:r>
          </w:p>
        </w:tc>
        <w:tc>
          <w:tcPr>
            <w:tcW w:type="dxa" w:w="1134"/>
          </w:tcPr>
          <w:p>
            <w:pPr>
              <w:jc w:val="center"/>
            </w:pPr>
            <w:r/>
            <w:r>
              <w:rPr>
                <w:rFonts w:ascii="Arial" w:hAnsi="Arial" w:cs="Arial"/>
                <w:b w:val="0"/>
                <w:i w:val="0"/>
                <w:sz w:val="14"/>
              </w:rPr>
              <w:t>9223493</w:t>
            </w:r>
          </w:p>
        </w:tc>
        <w:tc>
          <w:tcPr>
            <w:tcW w:type="dxa" w:w="1474"/>
          </w:tcPr>
          <w:p>
            <w:pPr>
              <w:jc w:val="center"/>
            </w:pPr>
            <w:r/>
            <w:r>
              <w:rPr>
                <w:rFonts w:ascii="Arial" w:hAnsi="Arial" w:cs="Arial"/>
                <w:b w:val="0"/>
                <w:i w:val="0"/>
                <w:sz w:val="14"/>
              </w:rPr>
              <w:t>28/09/2026 12:45</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bl>
    <w:p>
      <w:pPr>
        <w:spacing w:before="0" w:after="80" w:line="276" w:lineRule="auto"/>
        <w:jc w:val="both"/>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2" name="Picture 2"/>
                  <wp:cNvGraphicFramePr>
                    <a:graphicFrameLocks noChangeAspect="1"/>
                  </wp:cNvGraphicFramePr>
                  <a:graphic>
                    <a:graphicData uri="http://schemas.openxmlformats.org/drawingml/2006/picture">
                      <pic:pic>
                        <pic:nvPicPr>
                          <pic:cNvPr id="0" name="inv_06.jpg"/>
                          <pic:cNvPicPr/>
                        </pic:nvPicPr>
                        <pic:blipFill>
                          <a:blip r:embed="rId10"/>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F-01 - km 19+343</w:t>
            </w:r>
          </w:p>
          <w:p>
            <w:pPr>
              <w:spacing w:after="20"/>
              <w:jc w:val="both"/>
            </w:pPr>
            <w:r>
              <w:rPr>
                <w:rFonts w:ascii="Arial" w:hAnsi="Arial" w:cs="Arial"/>
                <w:b w:val="0"/>
                <w:i w:val="0"/>
                <w:sz w:val="16"/>
              </w:rPr>
              <w:t>Inicio del tramo en estudio (km 19+343.39) en la localidad de Tingo de Ponasa; vía afirmada con viviendas a ambos lados.</w:t>
            </w:r>
          </w:p>
          <w:p>
            <w:pPr>
              <w:jc w:val="left"/>
            </w:pPr>
            <w:r>
              <w:rPr>
                <w:rFonts w:ascii="Arial" w:hAnsi="Arial" w:cs="Arial"/>
                <w:b/>
                <w:i w:val="0"/>
                <w:sz w:val="15"/>
              </w:rPr>
              <w:t>UTM WGS 84 - 18 S:  E 361552   N 9233392</w:t>
              <w:br/>
            </w:r>
            <w:r>
              <w:rPr>
                <w:rFonts w:ascii="Arial" w:hAnsi="Arial" w:cs="Arial"/>
                <w:b w:val="0"/>
                <w:i w:val="0"/>
                <w:sz w:val="15"/>
              </w:rPr>
              <w:t>Fecha y hora: 25/09/2026 13:59</w:t>
              <w:br/>
              <w:t>Riesgos relacionados: R-10, R-13,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3" name="Picture 3"/>
                  <wp:cNvGraphicFramePr>
                    <a:graphicFrameLocks noChangeAspect="1"/>
                  </wp:cNvGraphicFramePr>
                  <a:graphic>
                    <a:graphicData uri="http://schemas.openxmlformats.org/drawingml/2006/picture">
                      <pic:pic>
                        <pic:nvPicPr>
                          <pic:cNvPr id="0" name="inv_07.jpg"/>
                          <pic:cNvPicPr/>
                        </pic:nvPicPr>
                        <pic:blipFill>
                          <a:blip r:embed="rId11"/>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F-02 - km 19+383</w:t>
            </w:r>
          </w:p>
          <w:p>
            <w:pPr>
              <w:spacing w:after="20"/>
              <w:jc w:val="both"/>
            </w:pPr>
            <w:r>
              <w:rPr>
                <w:rFonts w:ascii="Arial" w:hAnsi="Arial" w:cs="Arial"/>
                <w:b w:val="0"/>
                <w:i w:val="0"/>
                <w:sz w:val="16"/>
              </w:rPr>
              <w:t>Medición del ancho de la plataforma en Tingo de Ponasa; vegetación y viviendas junto al borde de la vía.</w:t>
            </w:r>
          </w:p>
          <w:p>
            <w:pPr>
              <w:jc w:val="left"/>
            </w:pPr>
            <w:r>
              <w:rPr>
                <w:rFonts w:ascii="Arial" w:hAnsi="Arial" w:cs="Arial"/>
                <w:b/>
                <w:i w:val="0"/>
                <w:sz w:val="15"/>
              </w:rPr>
              <w:t>UTM WGS 84 - 18 S:  E 361559   N 9233353</w:t>
              <w:br/>
            </w:r>
            <w:r>
              <w:rPr>
                <w:rFonts w:ascii="Arial" w:hAnsi="Arial" w:cs="Arial"/>
                <w:b w:val="0"/>
                <w:i w:val="0"/>
                <w:sz w:val="15"/>
              </w:rPr>
              <w:t>Fecha y hora: 25/09/2026 14:39</w:t>
              <w:br/>
              <w:t>Riesgos relacionados: R-10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4" name="Picture 4"/>
                  <wp:cNvGraphicFramePr>
                    <a:graphicFrameLocks noChangeAspect="1"/>
                  </wp:cNvGraphicFramePr>
                  <a:graphic>
                    <a:graphicData uri="http://schemas.openxmlformats.org/drawingml/2006/picture">
                      <pic:pic>
                        <pic:nvPicPr>
                          <pic:cNvPr id="0" name="inv_12.jpg"/>
                          <pic:cNvPicPr/>
                        </pic:nvPicPr>
                        <pic:blipFill>
                          <a:blip r:embed="rId12"/>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F-03 - km 19+393</w:t>
            </w:r>
          </w:p>
          <w:p>
            <w:pPr>
              <w:spacing w:after="20"/>
              <w:jc w:val="both"/>
            </w:pPr>
            <w:r>
              <w:rPr>
                <w:rFonts w:ascii="Arial" w:hAnsi="Arial" w:cs="Arial"/>
                <w:b w:val="0"/>
                <w:i w:val="0"/>
                <w:sz w:val="16"/>
              </w:rPr>
              <w:t>Alcantarilla de dos tubos TMC con la entrada obstruida por vegetación y residuos.</w:t>
            </w:r>
          </w:p>
          <w:p>
            <w:pPr>
              <w:jc w:val="left"/>
            </w:pPr>
            <w:r>
              <w:rPr>
                <w:rFonts w:ascii="Arial" w:hAnsi="Arial" w:cs="Arial"/>
                <w:b/>
                <w:i w:val="0"/>
                <w:sz w:val="15"/>
              </w:rPr>
              <w:t>UTM WGS 84 - 18 S:  E 361569   N 9233352</w:t>
              <w:br/>
            </w:r>
            <w:r>
              <w:rPr>
                <w:rFonts w:ascii="Arial" w:hAnsi="Arial" w:cs="Arial"/>
                <w:b w:val="0"/>
                <w:i w:val="0"/>
                <w:sz w:val="15"/>
              </w:rPr>
              <w:t>Fecha y hora: 25/09/2026 14:05</w:t>
              <w:br/>
              <w:t>Riesgos relacionados: R-02, R-06</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5" name="Picture 5"/>
                  <wp:cNvGraphicFramePr>
                    <a:graphicFrameLocks noChangeAspect="1"/>
                  </wp:cNvGraphicFramePr>
                  <a:graphic>
                    <a:graphicData uri="http://schemas.openxmlformats.org/drawingml/2006/picture">
                      <pic:pic>
                        <pic:nvPicPr>
                          <pic:cNvPr id="0" name="inv_41.jpg"/>
                          <pic:cNvPicPr/>
                        </pic:nvPicPr>
                        <pic:blipFill>
                          <a:blip r:embed="rId13"/>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F-04 - km 19+493</w:t>
            </w:r>
          </w:p>
          <w:p>
            <w:pPr>
              <w:spacing w:after="20"/>
              <w:jc w:val="both"/>
            </w:pPr>
            <w:r>
              <w:rPr>
                <w:rFonts w:ascii="Arial" w:hAnsi="Arial" w:cs="Arial"/>
                <w:b w:val="0"/>
                <w:i w:val="0"/>
                <w:sz w:val="16"/>
              </w:rPr>
              <w:t>Calzada con baches y viviendas al borde de la vía en Tingo de Ponasa.</w:t>
            </w:r>
          </w:p>
          <w:p>
            <w:pPr>
              <w:jc w:val="left"/>
            </w:pPr>
            <w:r>
              <w:rPr>
                <w:rFonts w:ascii="Arial" w:hAnsi="Arial" w:cs="Arial"/>
                <w:b/>
                <w:i w:val="0"/>
                <w:sz w:val="15"/>
              </w:rPr>
              <w:t>UTM WGS 84 - 18 S:  E 361587   N 9233255</w:t>
              <w:br/>
            </w:r>
            <w:r>
              <w:rPr>
                <w:rFonts w:ascii="Arial" w:hAnsi="Arial" w:cs="Arial"/>
                <w:b w:val="0"/>
                <w:i w:val="0"/>
                <w:sz w:val="15"/>
              </w:rPr>
              <w:t>Fecha y hora: 25/09/2026 15:08</w:t>
              <w:br/>
              <w:t>Riesgos relacionados: R-10, R-20, R-27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6" name="Picture 6"/>
                  <wp:cNvGraphicFramePr>
                    <a:graphicFrameLocks noChangeAspect="1"/>
                  </wp:cNvGraphicFramePr>
                  <a:graphic>
                    <a:graphicData uri="http://schemas.openxmlformats.org/drawingml/2006/picture">
                      <pic:pic>
                        <pic:nvPicPr>
                          <pic:cNvPr id="0" name="inv_14.jpg"/>
                          <pic:cNvPicPr/>
                        </pic:nvPicPr>
                        <pic:blipFill>
                          <a:blip r:embed="rId14"/>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F-05 - km 19+723</w:t>
            </w:r>
          </w:p>
          <w:p>
            <w:pPr>
              <w:spacing w:after="20"/>
              <w:jc w:val="both"/>
            </w:pPr>
            <w:r>
              <w:rPr>
                <w:rFonts w:ascii="Arial" w:hAnsi="Arial" w:cs="Arial"/>
                <w:b w:val="0"/>
                <w:i w:val="0"/>
                <w:sz w:val="16"/>
              </w:rPr>
              <w:t>Calzada con parchado y bordes sin berma, cerca del desvío hacia la vía SM-803.</w:t>
            </w:r>
          </w:p>
          <w:p>
            <w:pPr>
              <w:jc w:val="left"/>
            </w:pPr>
            <w:r>
              <w:rPr>
                <w:rFonts w:ascii="Arial" w:hAnsi="Arial" w:cs="Arial"/>
                <w:b/>
                <w:i w:val="0"/>
                <w:sz w:val="15"/>
              </w:rPr>
              <w:t>UTM WGS 84 - 18 S:  E 361595   N 9233027</w:t>
              <w:br/>
            </w:r>
            <w:r>
              <w:rPr>
                <w:rFonts w:ascii="Arial" w:hAnsi="Arial" w:cs="Arial"/>
                <w:b w:val="0"/>
                <w:i w:val="0"/>
                <w:sz w:val="15"/>
              </w:rPr>
              <w:t>Fecha y hora: 25/09/2026 15:58</w:t>
              <w:br/>
              <w:t>Riesgos relacionados: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7" name="Picture 7"/>
                  <wp:cNvGraphicFramePr>
                    <a:graphicFrameLocks noChangeAspect="1"/>
                  </wp:cNvGraphicFramePr>
                  <a:graphic>
                    <a:graphicData uri="http://schemas.openxmlformats.org/drawingml/2006/picture">
                      <pic:pic>
                        <pic:nvPicPr>
                          <pic:cNvPr id="0" name="inv_42.jpg"/>
                          <pic:cNvPicPr/>
                        </pic:nvPicPr>
                        <pic:blipFill>
                          <a:blip r:embed="rId15"/>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F-06 - km 20+293</w:t>
            </w:r>
          </w:p>
          <w:p>
            <w:pPr>
              <w:spacing w:after="20"/>
              <w:jc w:val="both"/>
            </w:pPr>
            <w:r>
              <w:rPr>
                <w:rFonts w:ascii="Arial" w:hAnsi="Arial" w:cs="Arial"/>
                <w:b w:val="0"/>
                <w:i w:val="0"/>
                <w:sz w:val="16"/>
              </w:rPr>
              <w:t>Puente existente Tingo de Ponasa, de un solo carril (ancho útil 3.20 m), con vegetación en los accesos.</w:t>
            </w:r>
          </w:p>
          <w:p>
            <w:pPr>
              <w:jc w:val="left"/>
            </w:pPr>
            <w:r>
              <w:rPr>
                <w:rFonts w:ascii="Arial" w:hAnsi="Arial" w:cs="Arial"/>
                <w:b/>
                <w:i w:val="0"/>
                <w:sz w:val="15"/>
              </w:rPr>
              <w:t>UTM WGS 84 - 18 S:  E 361410   N 9232492</w:t>
              <w:br/>
            </w:r>
            <w:r>
              <w:rPr>
                <w:rFonts w:ascii="Arial" w:hAnsi="Arial" w:cs="Arial"/>
                <w:b w:val="0"/>
                <w:i w:val="0"/>
                <w:sz w:val="15"/>
              </w:rPr>
              <w:t>Fecha y hora: 25/09/2026 16:26</w:t>
              <w:br/>
              <w:t>Riesgos relacionados: R-02, R-03, R-21, R-26, R-27, R-33, R-34</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8" name="Picture 8"/>
                  <wp:cNvGraphicFramePr>
                    <a:graphicFrameLocks noChangeAspect="1"/>
                  </wp:cNvGraphicFramePr>
                  <a:graphic>
                    <a:graphicData uri="http://schemas.openxmlformats.org/drawingml/2006/picture">
                      <pic:pic>
                        <pic:nvPicPr>
                          <pic:cNvPr id="0" name="inv_15.jpg"/>
                          <pic:cNvPicPr/>
                        </pic:nvPicPr>
                        <pic:blipFill>
                          <a:blip r:embed="rId16"/>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F-07 - km 21+793</w:t>
            </w:r>
          </w:p>
          <w:p>
            <w:pPr>
              <w:spacing w:after="20"/>
              <w:jc w:val="both"/>
            </w:pPr>
            <w:r>
              <w:rPr>
                <w:rFonts w:ascii="Arial" w:hAnsi="Arial" w:cs="Arial"/>
                <w:b w:val="0"/>
                <w:i w:val="0"/>
                <w:sz w:val="16"/>
              </w:rPr>
              <w:t>Señal de ingreso a la localidad de Aypena.</w:t>
            </w:r>
          </w:p>
          <w:p>
            <w:pPr>
              <w:jc w:val="left"/>
            </w:pPr>
            <w:r>
              <w:rPr>
                <w:rFonts w:ascii="Arial" w:hAnsi="Arial" w:cs="Arial"/>
                <w:b/>
                <w:i w:val="0"/>
                <w:sz w:val="15"/>
              </w:rPr>
              <w:t>UTM WGS 84 - 18 S:  E 361010   N 9231045</w:t>
              <w:br/>
            </w:r>
            <w:r>
              <w:rPr>
                <w:rFonts w:ascii="Arial" w:hAnsi="Arial" w:cs="Arial"/>
                <w:b w:val="0"/>
                <w:i w:val="0"/>
                <w:sz w:val="15"/>
              </w:rPr>
              <w:t>Fecha y hora: 26/09/2026 10:51</w:t>
              <w:br/>
              <w:t>Riesgos relacionados: R-10, R-13</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9" name="Picture 9"/>
                  <wp:cNvGraphicFramePr>
                    <a:graphicFrameLocks noChangeAspect="1"/>
                  </wp:cNvGraphicFramePr>
                  <a:graphic>
                    <a:graphicData uri="http://schemas.openxmlformats.org/drawingml/2006/picture">
                      <pic:pic>
                        <pic:nvPicPr>
                          <pic:cNvPr id="0" name="inv_16.jpg"/>
                          <pic:cNvPicPr/>
                        </pic:nvPicPr>
                        <pic:blipFill>
                          <a:blip r:embed="rId17"/>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F-08 - km 22+053</w:t>
            </w:r>
          </w:p>
          <w:p>
            <w:pPr>
              <w:spacing w:after="20"/>
              <w:jc w:val="both"/>
            </w:pPr>
            <w:r>
              <w:rPr>
                <w:rFonts w:ascii="Arial" w:hAnsi="Arial" w:cs="Arial"/>
                <w:b w:val="0"/>
                <w:i w:val="0"/>
                <w:sz w:val="16"/>
              </w:rPr>
              <w:t>Intersección con vía vecinal en el sector de Aypena; calzada con fisuras y bermas de tierra.</w:t>
            </w:r>
          </w:p>
          <w:p>
            <w:pPr>
              <w:jc w:val="left"/>
            </w:pPr>
            <w:r>
              <w:rPr>
                <w:rFonts w:ascii="Arial" w:hAnsi="Arial" w:cs="Arial"/>
                <w:b/>
                <w:i w:val="0"/>
                <w:sz w:val="15"/>
              </w:rPr>
              <w:t>UTM WGS 84 - 18 S:  E 360944   N 9230789</w:t>
              <w:br/>
            </w:r>
            <w:r>
              <w:rPr>
                <w:rFonts w:ascii="Arial" w:hAnsi="Arial" w:cs="Arial"/>
                <w:b w:val="0"/>
                <w:i w:val="0"/>
                <w:sz w:val="15"/>
              </w:rPr>
              <w:t>Fecha y hora: 26/09/2026 11:28</w:t>
              <w:br/>
              <w:t>Riesgos relacionados: R-20, R-27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10" name="Picture 10"/>
                  <wp:cNvGraphicFramePr>
                    <a:graphicFrameLocks noChangeAspect="1"/>
                  </wp:cNvGraphicFramePr>
                  <a:graphic>
                    <a:graphicData uri="http://schemas.openxmlformats.org/drawingml/2006/picture">
                      <pic:pic>
                        <pic:nvPicPr>
                          <pic:cNvPr id="0" name="inv_17.jpg"/>
                          <pic:cNvPicPr/>
                        </pic:nvPicPr>
                        <pic:blipFill>
                          <a:blip r:embed="rId18"/>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F-09 - km 26+133</w:t>
            </w:r>
          </w:p>
          <w:p>
            <w:pPr>
              <w:spacing w:after="20"/>
              <w:jc w:val="both"/>
            </w:pPr>
            <w:r>
              <w:rPr>
                <w:rFonts w:ascii="Arial" w:hAnsi="Arial" w:cs="Arial"/>
                <w:b w:val="0"/>
                <w:i w:val="0"/>
                <w:sz w:val="16"/>
              </w:rPr>
              <w:t>Señal de ingreso al caserío Nuevo América.</w:t>
            </w:r>
          </w:p>
          <w:p>
            <w:pPr>
              <w:jc w:val="left"/>
            </w:pPr>
            <w:r>
              <w:rPr>
                <w:rFonts w:ascii="Arial" w:hAnsi="Arial" w:cs="Arial"/>
                <w:b/>
                <w:i w:val="0"/>
                <w:sz w:val="15"/>
              </w:rPr>
              <w:t>UTM WGS 84 - 18 S:  E 361620   N 9227828</w:t>
              <w:br/>
            </w:r>
            <w:r>
              <w:rPr>
                <w:rFonts w:ascii="Arial" w:hAnsi="Arial" w:cs="Arial"/>
                <w:b w:val="0"/>
                <w:i w:val="0"/>
                <w:sz w:val="15"/>
              </w:rPr>
              <w:t>Fecha y hora: 26/09/2026 15:44</w:t>
              <w:br/>
              <w:t>Riesgos relacionados: R-10, R-13</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11" name="Picture 11"/>
                  <wp:cNvGraphicFramePr>
                    <a:graphicFrameLocks noChangeAspect="1"/>
                  </wp:cNvGraphicFramePr>
                  <a:graphic>
                    <a:graphicData uri="http://schemas.openxmlformats.org/drawingml/2006/picture">
                      <pic:pic>
                        <pic:nvPicPr>
                          <pic:cNvPr id="0" name="inv_18.jpg"/>
                          <pic:cNvPicPr/>
                        </pic:nvPicPr>
                        <pic:blipFill>
                          <a:blip r:embed="rId19"/>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F-10 - km 27+963</w:t>
            </w:r>
          </w:p>
          <w:p>
            <w:pPr>
              <w:spacing w:after="20"/>
              <w:jc w:val="both"/>
            </w:pPr>
            <w:r>
              <w:rPr>
                <w:rFonts w:ascii="Arial" w:hAnsi="Arial" w:cs="Arial"/>
                <w:b w:val="0"/>
                <w:i w:val="0"/>
                <w:sz w:val="16"/>
              </w:rPr>
              <w:t>Señal de ingreso al centro poblado Leoncio Prado.</w:t>
            </w:r>
          </w:p>
          <w:p>
            <w:pPr>
              <w:jc w:val="left"/>
            </w:pPr>
            <w:r>
              <w:rPr>
                <w:rFonts w:ascii="Arial" w:hAnsi="Arial" w:cs="Arial"/>
                <w:b/>
                <w:i w:val="0"/>
                <w:sz w:val="15"/>
              </w:rPr>
              <w:t>UTM WGS 84 - 18 S:  E 363161   N 9227178</w:t>
              <w:br/>
            </w:r>
            <w:r>
              <w:rPr>
                <w:rFonts w:ascii="Arial" w:hAnsi="Arial" w:cs="Arial"/>
                <w:b w:val="0"/>
                <w:i w:val="0"/>
                <w:sz w:val="15"/>
              </w:rPr>
              <w:t>Fecha y hora: 26/09/2026 16:52</w:t>
              <w:br/>
              <w:t>Riesgos relacionados: R-10, R-13</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12" name="Picture 12"/>
                  <wp:cNvGraphicFramePr>
                    <a:graphicFrameLocks noChangeAspect="1"/>
                  </wp:cNvGraphicFramePr>
                  <a:graphic>
                    <a:graphicData uri="http://schemas.openxmlformats.org/drawingml/2006/picture">
                      <pic:pic>
                        <pic:nvPicPr>
                          <pic:cNvPr id="0" name="inv_19.jpg"/>
                          <pic:cNvPicPr/>
                        </pic:nvPicPr>
                        <pic:blipFill>
                          <a:blip r:embed="rId20"/>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F-11 - km 31+253</w:t>
            </w:r>
          </w:p>
          <w:p>
            <w:pPr>
              <w:spacing w:after="20"/>
              <w:jc w:val="both"/>
            </w:pPr>
            <w:r>
              <w:rPr>
                <w:rFonts w:ascii="Arial" w:hAnsi="Arial" w:cs="Arial"/>
                <w:b w:val="0"/>
                <w:i w:val="0"/>
                <w:sz w:val="16"/>
              </w:rPr>
              <w:t>Señal de ingreso al centro poblado San Antonio.</w:t>
            </w:r>
          </w:p>
          <w:p>
            <w:pPr>
              <w:jc w:val="left"/>
            </w:pPr>
            <w:r>
              <w:rPr>
                <w:rFonts w:ascii="Arial" w:hAnsi="Arial" w:cs="Arial"/>
                <w:b/>
                <w:i w:val="0"/>
                <w:sz w:val="15"/>
              </w:rPr>
              <w:t>UTM WGS 84 - 18 S:  E 365824   N 9226267</w:t>
              <w:br/>
            </w:r>
            <w:r>
              <w:rPr>
                <w:rFonts w:ascii="Arial" w:hAnsi="Arial" w:cs="Arial"/>
                <w:b w:val="0"/>
                <w:i w:val="0"/>
                <w:sz w:val="15"/>
              </w:rPr>
              <w:t>Fecha y hora: 27/09/2026 09:22</w:t>
              <w:br/>
              <w:t>Riesgos relacionados: R-10, R-13</w:t>
            </w:r>
          </w:p>
        </w:tc>
        <w:tc>
          <w:tcPr>
            <w:tcW w:type="dxa" w:w="4649"/>
            <w:vAlign w:val="top"/>
          </w:tcPr>
          <w:p>
            <w:pPr>
              <w:spacing w:after="0"/>
              <w:jc w:val="center"/>
            </w:pPr>
            <w:r>
              <w:drawing>
                <wp:inline xmlns:a="http://schemas.openxmlformats.org/drawingml/2006/main" xmlns:pic="http://schemas.openxmlformats.org/drawingml/2006/picture">
                  <wp:extent cx="2213237" cy="2808000"/>
                  <wp:docPr id="13" name="Picture 13"/>
                  <wp:cNvGraphicFramePr>
                    <a:graphicFrameLocks noChangeAspect="1"/>
                  </wp:cNvGraphicFramePr>
                  <a:graphic>
                    <a:graphicData uri="http://schemas.openxmlformats.org/drawingml/2006/picture">
                      <pic:pic>
                        <pic:nvPicPr>
                          <pic:cNvPr id="0" name="inv_40.jpg"/>
                          <pic:cNvPicPr/>
                        </pic:nvPicPr>
                        <pic:blipFill>
                          <a:blip r:embed="rId21"/>
                          <a:stretch>
                            <a:fillRect/>
                          </a:stretch>
                        </pic:blipFill>
                        <pic:spPr>
                          <a:xfrm>
                            <a:off x="0" y="0"/>
                            <a:ext cx="2213237" cy="2808000"/>
                          </a:xfrm>
                          <a:prstGeom prst="rect"/>
                        </pic:spPr>
                      </pic:pic>
                    </a:graphicData>
                  </a:graphic>
                </wp:inline>
              </w:drawing>
            </w:r>
          </w:p>
          <w:p>
            <w:pPr>
              <w:spacing w:before="40"/>
              <w:jc w:val="center"/>
            </w:pPr>
            <w:r>
              <w:rPr>
                <w:rFonts w:ascii="Arial" w:hAnsi="Arial" w:cs="Arial"/>
                <w:b/>
                <w:i w:val="0"/>
                <w:color w:val="1F4E79"/>
                <w:sz w:val="17"/>
              </w:rPr>
              <w:t>Foto N.° F-12 - km 31+263</w:t>
            </w:r>
          </w:p>
          <w:p>
            <w:pPr>
              <w:spacing w:after="20"/>
              <w:jc w:val="both"/>
            </w:pPr>
            <w:r>
              <w:rPr>
                <w:rFonts w:ascii="Arial" w:hAnsi="Arial" w:cs="Arial"/>
                <w:b w:val="0"/>
                <w:i w:val="0"/>
                <w:sz w:val="16"/>
              </w:rPr>
              <w:t>Medición en el borde de la calzada en el sector de San Antonio; plataforma sin berma y con material suelto.</w:t>
            </w:r>
          </w:p>
          <w:p>
            <w:pPr>
              <w:jc w:val="left"/>
            </w:pPr>
            <w:r>
              <w:rPr>
                <w:rFonts w:ascii="Arial" w:hAnsi="Arial" w:cs="Arial"/>
                <w:b/>
                <w:i w:val="0"/>
                <w:sz w:val="15"/>
              </w:rPr>
              <w:t>UTM WGS 84 - 18 S:  E 365835   N 9226263</w:t>
              <w:br/>
            </w:r>
            <w:r>
              <w:rPr>
                <w:rFonts w:ascii="Arial" w:hAnsi="Arial" w:cs="Arial"/>
                <w:b w:val="0"/>
                <w:i w:val="0"/>
                <w:sz w:val="15"/>
              </w:rPr>
              <w:t>Fecha y hora: 27/09/2026 09:25</w:t>
              <w:br/>
              <w:t>Riesgos relacionados: R-10, R-20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14" name="Picture 14"/>
                  <wp:cNvGraphicFramePr>
                    <a:graphicFrameLocks noChangeAspect="1"/>
                  </wp:cNvGraphicFramePr>
                  <a:graphic>
                    <a:graphicData uri="http://schemas.openxmlformats.org/drawingml/2006/picture">
                      <pic:pic>
                        <pic:nvPicPr>
                          <pic:cNvPr id="0" name="inv_20.jpg"/>
                          <pic:cNvPicPr/>
                        </pic:nvPicPr>
                        <pic:blipFill>
                          <a:blip r:embed="rId22"/>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F-13 - km 33+883</w:t>
            </w:r>
          </w:p>
          <w:p>
            <w:pPr>
              <w:spacing w:after="20"/>
              <w:jc w:val="both"/>
            </w:pPr>
            <w:r>
              <w:rPr>
                <w:rFonts w:ascii="Arial" w:hAnsi="Arial" w:cs="Arial"/>
                <w:b w:val="0"/>
                <w:i w:val="0"/>
                <w:sz w:val="16"/>
              </w:rPr>
              <w:t>Localidad de Huañipo frente a la plaza de armas: viviendas y postes junto a la vía.</w:t>
            </w:r>
          </w:p>
          <w:p>
            <w:pPr>
              <w:jc w:val="left"/>
            </w:pPr>
            <w:r>
              <w:rPr>
                <w:rFonts w:ascii="Arial" w:hAnsi="Arial" w:cs="Arial"/>
                <w:b/>
                <w:i w:val="0"/>
                <w:sz w:val="15"/>
              </w:rPr>
              <w:t>UTM WGS 84 - 18 S:  E 367783   N 9225324</w:t>
              <w:br/>
            </w:r>
            <w:r>
              <w:rPr>
                <w:rFonts w:ascii="Arial" w:hAnsi="Arial" w:cs="Arial"/>
                <w:b w:val="0"/>
                <w:i w:val="0"/>
                <w:sz w:val="15"/>
              </w:rPr>
              <w:t>Fecha y hora: 27/09/2026 11:54</w:t>
              <w:br/>
              <w:t>Riesgos relacionados: R-10, R-11, R-13, R-20</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15" name="Picture 15"/>
                  <wp:cNvGraphicFramePr>
                    <a:graphicFrameLocks noChangeAspect="1"/>
                  </wp:cNvGraphicFramePr>
                  <a:graphic>
                    <a:graphicData uri="http://schemas.openxmlformats.org/drawingml/2006/picture">
                      <pic:pic>
                        <pic:nvPicPr>
                          <pic:cNvPr id="0" name="inv_47.jpg"/>
                          <pic:cNvPicPr/>
                        </pic:nvPicPr>
                        <pic:blipFill>
                          <a:blip r:embed="rId23"/>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F-14 - km 34+713</w:t>
            </w:r>
          </w:p>
          <w:p>
            <w:pPr>
              <w:spacing w:after="20"/>
              <w:jc w:val="both"/>
            </w:pPr>
            <w:r>
              <w:rPr>
                <w:rFonts w:ascii="Arial" w:hAnsi="Arial" w:cs="Arial"/>
                <w:b w:val="0"/>
                <w:i w:val="0"/>
                <w:sz w:val="16"/>
              </w:rPr>
              <w:t>Plataforma angosta en afirmado, en ladera, con vegetación en ambos bordes.</w:t>
            </w:r>
          </w:p>
          <w:p>
            <w:pPr>
              <w:jc w:val="left"/>
            </w:pPr>
            <w:r>
              <w:rPr>
                <w:rFonts w:ascii="Arial" w:hAnsi="Arial" w:cs="Arial"/>
                <w:b/>
                <w:i w:val="0"/>
                <w:sz w:val="15"/>
              </w:rPr>
              <w:t>UTM WGS 84 - 18 S:  E 368289   N 9225322</w:t>
              <w:br/>
            </w:r>
            <w:r>
              <w:rPr>
                <w:rFonts w:ascii="Arial" w:hAnsi="Arial" w:cs="Arial"/>
                <w:b w:val="0"/>
                <w:i w:val="0"/>
                <w:sz w:val="15"/>
              </w:rPr>
              <w:t>Fecha y hora: 27/09/2026 12:39</w:t>
              <w:br/>
              <w:t>Riesgos relacionados: R-04, R-05, R-07, R-11</w:t>
            </w:r>
            <w:r>
              <w:rPr>
                <w:rFonts w:ascii="Arial" w:hAnsi="Arial" w:cs="Arial"/>
                <w:b w:val="0"/>
                <w:i w:val="0"/>
                <w:sz w:val="15"/>
              </w:rPr>
              <w:br/>
              <w:t>Sector crítico (Tabla N.° 04): 34+766 a 34+786;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16" name="Picture 16"/>
                  <wp:cNvGraphicFramePr>
                    <a:graphicFrameLocks noChangeAspect="1"/>
                  </wp:cNvGraphicFramePr>
                  <a:graphic>
                    <a:graphicData uri="http://schemas.openxmlformats.org/drawingml/2006/picture">
                      <pic:pic>
                        <pic:nvPicPr>
                          <pic:cNvPr id="0" name="inv_48.jpg"/>
                          <pic:cNvPicPr/>
                        </pic:nvPicPr>
                        <pic:blipFill>
                          <a:blip r:embed="rId2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F-15 - km 34+733</w:t>
            </w:r>
          </w:p>
          <w:p>
            <w:pPr>
              <w:spacing w:after="20"/>
              <w:jc w:val="both"/>
            </w:pPr>
            <w:r>
              <w:rPr>
                <w:rFonts w:ascii="Arial" w:hAnsi="Arial" w:cs="Arial"/>
                <w:b w:val="0"/>
                <w:i w:val="0"/>
                <w:sz w:val="16"/>
              </w:rPr>
              <w:t>Empozamiento y huellas de rodadura sobre la calzada afirmada.</w:t>
            </w:r>
          </w:p>
          <w:p>
            <w:pPr>
              <w:jc w:val="left"/>
            </w:pPr>
            <w:r>
              <w:rPr>
                <w:rFonts w:ascii="Arial" w:hAnsi="Arial" w:cs="Arial"/>
                <w:b/>
                <w:i w:val="0"/>
                <w:sz w:val="15"/>
              </w:rPr>
              <w:t>UTM WGS 84 - 18 S:  E 368293   N 9225342</w:t>
              <w:br/>
            </w:r>
            <w:r>
              <w:rPr>
                <w:rFonts w:ascii="Arial" w:hAnsi="Arial" w:cs="Arial"/>
                <w:b w:val="0"/>
                <w:i w:val="0"/>
                <w:sz w:val="15"/>
              </w:rPr>
              <w:t>Fecha y hora: 27/09/2026 12:43</w:t>
              <w:br/>
              <w:t>Riesgos relacionados: R-01, R-05, R-06</w:t>
            </w:r>
            <w:r>
              <w:rPr>
                <w:rFonts w:ascii="Arial" w:hAnsi="Arial" w:cs="Arial"/>
                <w:b w:val="0"/>
                <w:i w:val="0"/>
                <w:sz w:val="15"/>
              </w:rPr>
              <w:br/>
              <w:t>Sector crítico (Tabla N.° 04): 34+766 a 34+786</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17" name="Picture 17"/>
                  <wp:cNvGraphicFramePr>
                    <a:graphicFrameLocks noChangeAspect="1"/>
                  </wp:cNvGraphicFramePr>
                  <a:graphic>
                    <a:graphicData uri="http://schemas.openxmlformats.org/drawingml/2006/picture">
                      <pic:pic>
                        <pic:nvPicPr>
                          <pic:cNvPr id="0" name="inv_49.jpg"/>
                          <pic:cNvPicPr/>
                        </pic:nvPicPr>
                        <pic:blipFill>
                          <a:blip r:embed="rId25"/>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F-16 - km 37+083</w:t>
            </w:r>
          </w:p>
          <w:p>
            <w:pPr>
              <w:spacing w:after="20"/>
              <w:jc w:val="both"/>
            </w:pPr>
            <w:r>
              <w:rPr>
                <w:rFonts w:ascii="Arial" w:hAnsi="Arial" w:cs="Arial"/>
                <w:b w:val="0"/>
                <w:i w:val="0"/>
                <w:sz w:val="16"/>
              </w:rPr>
              <w:t>Cantos rodados y agua acumulada sobre la calzada.</w:t>
            </w:r>
          </w:p>
          <w:p>
            <w:pPr>
              <w:jc w:val="left"/>
            </w:pPr>
            <w:r>
              <w:rPr>
                <w:rFonts w:ascii="Arial" w:hAnsi="Arial" w:cs="Arial"/>
                <w:b/>
                <w:i w:val="0"/>
                <w:sz w:val="15"/>
              </w:rPr>
              <w:t>UTM WGS 84 - 18 S:  E 369714   N 9226878</w:t>
              <w:br/>
            </w:r>
            <w:r>
              <w:rPr>
                <w:rFonts w:ascii="Arial" w:hAnsi="Arial" w:cs="Arial"/>
                <w:b w:val="0"/>
                <w:i w:val="0"/>
                <w:sz w:val="15"/>
              </w:rPr>
              <w:t>Fecha y hora: 27/09/2026 16:02</w:t>
              <w:br/>
              <w:t>Riesgos relacionados: R-05, R-06, R-07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18" name="Picture 18"/>
                  <wp:cNvGraphicFramePr>
                    <a:graphicFrameLocks noChangeAspect="1"/>
                  </wp:cNvGraphicFramePr>
                  <a:graphic>
                    <a:graphicData uri="http://schemas.openxmlformats.org/drawingml/2006/picture">
                      <pic:pic>
                        <pic:nvPicPr>
                          <pic:cNvPr id="0" name="inv_50.jpg"/>
                          <pic:cNvPicPr/>
                        </pic:nvPicPr>
                        <pic:blipFill>
                          <a:blip r:embed="rId2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F-17 - km 37+223</w:t>
            </w:r>
          </w:p>
          <w:p>
            <w:pPr>
              <w:spacing w:after="20"/>
              <w:jc w:val="both"/>
            </w:pPr>
            <w:r>
              <w:rPr>
                <w:rFonts w:ascii="Arial" w:hAnsi="Arial" w:cs="Arial"/>
                <w:b w:val="0"/>
                <w:i w:val="0"/>
                <w:sz w:val="16"/>
              </w:rPr>
              <w:t>Erosión del borde de la plataforma (lado derecho) con pérdida de suelo junto a la calzada; talud de corte al lado izquierdo.</w:t>
            </w:r>
          </w:p>
          <w:p>
            <w:pPr>
              <w:jc w:val="left"/>
            </w:pPr>
            <w:r>
              <w:rPr>
                <w:rFonts w:ascii="Arial" w:hAnsi="Arial" w:cs="Arial"/>
                <w:b/>
                <w:i w:val="0"/>
                <w:sz w:val="15"/>
              </w:rPr>
              <w:t>UTM WGS 84 - 18 S:  E 369850   N 9226904</w:t>
              <w:br/>
            </w:r>
            <w:r>
              <w:rPr>
                <w:rFonts w:ascii="Arial" w:hAnsi="Arial" w:cs="Arial"/>
                <w:b w:val="0"/>
                <w:i w:val="0"/>
                <w:sz w:val="15"/>
              </w:rPr>
              <w:t>Fecha y hora: 27/09/2026 16:08</w:t>
              <w:br/>
              <w:t>Riesgos relacionados: R-04, R-05, R-21</w:t>
            </w:r>
            <w:r>
              <w:rPr>
                <w:rFonts w:ascii="Arial" w:hAnsi="Arial" w:cs="Arial"/>
                <w:b w:val="0"/>
                <w:i w:val="0"/>
                <w:sz w:val="15"/>
              </w:rPr>
              <w:br/>
              <w:t>Sector crítico (Tabla N.° 04): 34+400 a 44+600 (varios)</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19" name="Picture 19"/>
                  <wp:cNvGraphicFramePr>
                    <a:graphicFrameLocks noChangeAspect="1"/>
                  </wp:cNvGraphicFramePr>
                  <a:graphic>
                    <a:graphicData uri="http://schemas.openxmlformats.org/drawingml/2006/picture">
                      <pic:pic>
                        <pic:nvPicPr>
                          <pic:cNvPr id="0" name="inv_51.jpg"/>
                          <pic:cNvPicPr/>
                        </pic:nvPicPr>
                        <pic:blipFill>
                          <a:blip r:embed="rId2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F-18 - km 37+813</w:t>
            </w:r>
          </w:p>
          <w:p>
            <w:pPr>
              <w:spacing w:after="20"/>
              <w:jc w:val="both"/>
            </w:pPr>
            <w:r>
              <w:rPr>
                <w:rFonts w:ascii="Arial" w:hAnsi="Arial" w:cs="Arial"/>
                <w:b w:val="0"/>
                <w:i w:val="0"/>
                <w:sz w:val="16"/>
              </w:rPr>
              <w:t>Calzada húmeda con lodo y baches con agua, al final del sector de talud inestable 37+520 a 37+780.</w:t>
            </w:r>
          </w:p>
          <w:p>
            <w:pPr>
              <w:jc w:val="left"/>
            </w:pPr>
            <w:r>
              <w:rPr>
                <w:rFonts w:ascii="Arial" w:hAnsi="Arial" w:cs="Arial"/>
                <w:b/>
                <w:i w:val="0"/>
                <w:sz w:val="15"/>
              </w:rPr>
              <w:t>UTM WGS 84 - 18 S:  E 370355   N 9226812</w:t>
              <w:br/>
            </w:r>
            <w:r>
              <w:rPr>
                <w:rFonts w:ascii="Arial" w:hAnsi="Arial" w:cs="Arial"/>
                <w:b w:val="0"/>
                <w:i w:val="0"/>
                <w:sz w:val="15"/>
              </w:rPr>
              <w:t>Fecha y hora: 27/09/2026 16:18</w:t>
              <w:br/>
              <w:t>Riesgos relacionados: R-01, R-04, R-06</w:t>
            </w:r>
            <w:r>
              <w:rPr>
                <w:rFonts w:ascii="Arial" w:hAnsi="Arial" w:cs="Arial"/>
                <w:b w:val="0"/>
                <w:i w:val="0"/>
                <w:sz w:val="15"/>
              </w:rPr>
              <w:br/>
              <w:t>Sector crítico (Tabla N.° 04): 37+520 a 37+780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0" name="Picture 20"/>
                  <wp:cNvGraphicFramePr>
                    <a:graphicFrameLocks noChangeAspect="1"/>
                  </wp:cNvGraphicFramePr>
                  <a:graphic>
                    <a:graphicData uri="http://schemas.openxmlformats.org/drawingml/2006/picture">
                      <pic:pic>
                        <pic:nvPicPr>
                          <pic:cNvPr id="0" name="inv_22.jpg"/>
                          <pic:cNvPicPr/>
                        </pic:nvPicPr>
                        <pic:blipFill>
                          <a:blip r:embed="rId28"/>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F-19 - km 37+943</w:t>
            </w:r>
          </w:p>
          <w:p>
            <w:pPr>
              <w:spacing w:after="20"/>
              <w:jc w:val="both"/>
            </w:pPr>
            <w:r>
              <w:rPr>
                <w:rFonts w:ascii="Arial" w:hAnsi="Arial" w:cs="Arial"/>
                <w:b w:val="0"/>
                <w:i w:val="0"/>
                <w:sz w:val="16"/>
              </w:rPr>
              <w:t>Señal de ingreso a la localidad de Paucar; ladera al lado izquierdo de la vía.</w:t>
            </w:r>
          </w:p>
          <w:p>
            <w:pPr>
              <w:jc w:val="left"/>
            </w:pPr>
            <w:r>
              <w:rPr>
                <w:rFonts w:ascii="Arial" w:hAnsi="Arial" w:cs="Arial"/>
                <w:b/>
                <w:i w:val="0"/>
                <w:sz w:val="15"/>
              </w:rPr>
              <w:t>UTM WGS 84 - 18 S:  E 370478   N 9226785</w:t>
              <w:br/>
            </w:r>
            <w:r>
              <w:rPr>
                <w:rFonts w:ascii="Arial" w:hAnsi="Arial" w:cs="Arial"/>
                <w:b w:val="0"/>
                <w:i w:val="0"/>
                <w:sz w:val="15"/>
              </w:rPr>
              <w:t>Fecha y hora: 28/09/2026 08:18</w:t>
              <w:br/>
              <w:t>Riesgos relacionados: R-10, R-13</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1" name="Picture 21"/>
                  <wp:cNvGraphicFramePr>
                    <a:graphicFrameLocks noChangeAspect="1"/>
                  </wp:cNvGraphicFramePr>
                  <a:graphic>
                    <a:graphicData uri="http://schemas.openxmlformats.org/drawingml/2006/picture">
                      <pic:pic>
                        <pic:nvPicPr>
                          <pic:cNvPr id="0" name="inv_52.jpg"/>
                          <pic:cNvPicPr/>
                        </pic:nvPicPr>
                        <pic:blipFill>
                          <a:blip r:embed="rId29"/>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F-20 - km 38+013</w:t>
            </w:r>
          </w:p>
          <w:p>
            <w:pPr>
              <w:spacing w:after="20"/>
              <w:jc w:val="both"/>
            </w:pPr>
            <w:r>
              <w:rPr>
                <w:rFonts w:ascii="Arial" w:hAnsi="Arial" w:cs="Arial"/>
                <w:b w:val="0"/>
                <w:i w:val="0"/>
                <w:sz w:val="16"/>
              </w:rPr>
              <w:t>Medición de un bache con agua turbia y agregado expuesto.</w:t>
            </w:r>
          </w:p>
          <w:p>
            <w:pPr>
              <w:jc w:val="left"/>
            </w:pPr>
            <w:r>
              <w:rPr>
                <w:rFonts w:ascii="Arial" w:hAnsi="Arial" w:cs="Arial"/>
                <w:b/>
                <w:i w:val="0"/>
                <w:sz w:val="15"/>
              </w:rPr>
              <w:t>UTM WGS 84 - 18 S:  E 370541   N 9226763</w:t>
              <w:br/>
            </w:r>
            <w:r>
              <w:rPr>
                <w:rFonts w:ascii="Arial" w:hAnsi="Arial" w:cs="Arial"/>
                <w:b w:val="0"/>
                <w:i w:val="0"/>
                <w:sz w:val="15"/>
              </w:rPr>
              <w:t>Fecha y hora: 28/09/2026 08:20</w:t>
              <w:br/>
              <w:t>Riesgos relacionados: R-01, R-06</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2" name="Picture 22"/>
                  <wp:cNvGraphicFramePr>
                    <a:graphicFrameLocks noChangeAspect="1"/>
                  </wp:cNvGraphicFramePr>
                  <a:graphic>
                    <a:graphicData uri="http://schemas.openxmlformats.org/drawingml/2006/picture">
                      <pic:pic>
                        <pic:nvPicPr>
                          <pic:cNvPr id="0" name="inv_23.jpg"/>
                          <pic:cNvPicPr/>
                        </pic:nvPicPr>
                        <pic:blipFill>
                          <a:blip r:embed="rId30"/>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F-21 - km 38+353</w:t>
            </w:r>
          </w:p>
          <w:p>
            <w:pPr>
              <w:spacing w:after="20"/>
              <w:jc w:val="both"/>
            </w:pPr>
            <w:r>
              <w:rPr>
                <w:rFonts w:ascii="Arial" w:hAnsi="Arial" w:cs="Arial"/>
                <w:b w:val="0"/>
                <w:i w:val="0"/>
                <w:sz w:val="16"/>
              </w:rPr>
              <w:t>Acceso a la localidad de Alfonso Ugarte.</w:t>
            </w:r>
          </w:p>
          <w:p>
            <w:pPr>
              <w:jc w:val="left"/>
            </w:pPr>
            <w:r>
              <w:rPr>
                <w:rFonts w:ascii="Arial" w:hAnsi="Arial" w:cs="Arial"/>
                <w:b/>
                <w:i w:val="0"/>
                <w:sz w:val="15"/>
              </w:rPr>
              <w:t>UTM WGS 84 - 18 S:  E 370855   N 9226643</w:t>
              <w:br/>
            </w:r>
            <w:r>
              <w:rPr>
                <w:rFonts w:ascii="Arial" w:hAnsi="Arial" w:cs="Arial"/>
                <w:b w:val="0"/>
                <w:i w:val="0"/>
                <w:sz w:val="15"/>
              </w:rPr>
              <w:t>Fecha y hora: 28/09/2026 08:50</w:t>
              <w:br/>
              <w:t>Riesgos relacionados: R-10, R-13</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3" name="Picture 23"/>
                  <wp:cNvGraphicFramePr>
                    <a:graphicFrameLocks noChangeAspect="1"/>
                  </wp:cNvGraphicFramePr>
                  <a:graphic>
                    <a:graphicData uri="http://schemas.openxmlformats.org/drawingml/2006/picture">
                      <pic:pic>
                        <pic:nvPicPr>
                          <pic:cNvPr id="0" name="inv_53.jpg"/>
                          <pic:cNvPicPr/>
                        </pic:nvPicPr>
                        <pic:blipFill>
                          <a:blip r:embed="rId31"/>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F-22 - km 39+373</w:t>
            </w:r>
          </w:p>
          <w:p>
            <w:pPr>
              <w:spacing w:after="20"/>
              <w:jc w:val="both"/>
            </w:pPr>
            <w:r>
              <w:rPr>
                <w:rFonts w:ascii="Arial" w:hAnsi="Arial" w:cs="Arial"/>
                <w:b w:val="0"/>
                <w:i w:val="0"/>
                <w:sz w:val="16"/>
              </w:rPr>
              <w:t>Deterioro de la calzada con agua junto al drenaje lateral, al pie de la ladera.</w:t>
            </w:r>
          </w:p>
          <w:p>
            <w:pPr>
              <w:jc w:val="left"/>
            </w:pPr>
            <w:r>
              <w:rPr>
                <w:rFonts w:ascii="Arial" w:hAnsi="Arial" w:cs="Arial"/>
                <w:b/>
                <w:i w:val="0"/>
                <w:sz w:val="15"/>
              </w:rPr>
              <w:t>UTM WGS 84 - 18 S:  E 371498   N 9226001</w:t>
              <w:br/>
            </w:r>
            <w:r>
              <w:rPr>
                <w:rFonts w:ascii="Arial" w:hAnsi="Arial" w:cs="Arial"/>
                <w:b w:val="0"/>
                <w:i w:val="0"/>
                <w:sz w:val="15"/>
              </w:rPr>
              <w:t>Fecha y hora: 28/09/2026 09:46</w:t>
              <w:br/>
              <w:t>Riesgos relacionados: R-05, R-06</w:t>
            </w:r>
            <w:r>
              <w:rPr>
                <w:rFonts w:ascii="Arial" w:hAnsi="Arial" w:cs="Arial"/>
                <w:b w:val="0"/>
                <w:i w:val="0"/>
                <w:sz w:val="15"/>
              </w:rPr>
              <w:br/>
              <w:t>Sector crítico (Tabla N.° 04): 39+380 a 39+840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4" name="Picture 24"/>
                  <wp:cNvGraphicFramePr>
                    <a:graphicFrameLocks noChangeAspect="1"/>
                  </wp:cNvGraphicFramePr>
                  <a:graphic>
                    <a:graphicData uri="http://schemas.openxmlformats.org/drawingml/2006/picture">
                      <pic:pic>
                        <pic:nvPicPr>
                          <pic:cNvPr id="0" name="inv_54.jpg"/>
                          <pic:cNvPicPr/>
                        </pic:nvPicPr>
                        <pic:blipFill>
                          <a:blip r:embed="rId32"/>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F-23 - km 40+763</w:t>
            </w:r>
          </w:p>
          <w:p>
            <w:pPr>
              <w:spacing w:after="20"/>
              <w:jc w:val="both"/>
            </w:pPr>
            <w:r>
              <w:rPr>
                <w:rFonts w:ascii="Arial" w:hAnsi="Arial" w:cs="Arial"/>
                <w:b w:val="0"/>
                <w:i w:val="0"/>
                <w:sz w:val="16"/>
              </w:rPr>
              <w:t>Deterioro transversal de la calzada con piedras y humedad en el encuentro con el drenaje lateral.</w:t>
            </w:r>
          </w:p>
          <w:p>
            <w:pPr>
              <w:jc w:val="left"/>
            </w:pPr>
            <w:r>
              <w:rPr>
                <w:rFonts w:ascii="Arial" w:hAnsi="Arial" w:cs="Arial"/>
                <w:b/>
                <w:i w:val="0"/>
                <w:sz w:val="15"/>
              </w:rPr>
              <w:t>UTM WGS 84 - 18 S:  E 371809   N 9224794</w:t>
              <w:br/>
            </w:r>
            <w:r>
              <w:rPr>
                <w:rFonts w:ascii="Arial" w:hAnsi="Arial" w:cs="Arial"/>
                <w:b w:val="0"/>
                <w:i w:val="0"/>
                <w:sz w:val="15"/>
              </w:rPr>
              <w:t>Fecha y hora: 28/09/2026 11:09</w:t>
              <w:br/>
              <w:t>Riesgos relacionados: R-06</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inv_55.jpg"/>
                          <pic:cNvPicPr/>
                        </pic:nvPicPr>
                        <pic:blipFill>
                          <a:blip r:embed="rId33"/>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F-24 - km 42+203</w:t>
            </w:r>
          </w:p>
          <w:p>
            <w:pPr>
              <w:spacing w:after="20"/>
              <w:jc w:val="both"/>
            </w:pPr>
            <w:r>
              <w:rPr>
                <w:rFonts w:ascii="Arial" w:hAnsi="Arial" w:cs="Arial"/>
                <w:b w:val="0"/>
                <w:i w:val="0"/>
                <w:sz w:val="16"/>
              </w:rPr>
              <w:t>Baches con agua y agregado suelto en plataforma angosta, cerca de la quebrada sin descarga del km 42+280.</w:t>
            </w:r>
          </w:p>
          <w:p>
            <w:pPr>
              <w:jc w:val="left"/>
            </w:pPr>
            <w:r>
              <w:rPr>
                <w:rFonts w:ascii="Arial" w:hAnsi="Arial" w:cs="Arial"/>
                <w:b/>
                <w:i w:val="0"/>
                <w:sz w:val="15"/>
              </w:rPr>
              <w:t>UTM WGS 84 - 18 S:  E 372754   N 9223862</w:t>
              <w:br/>
            </w:r>
            <w:r>
              <w:rPr>
                <w:rFonts w:ascii="Arial" w:hAnsi="Arial" w:cs="Arial"/>
                <w:b w:val="0"/>
                <w:i w:val="0"/>
                <w:sz w:val="15"/>
              </w:rPr>
              <w:t>Fecha y hora: 28/09/2026 14:32</w:t>
              <w:br/>
              <w:t>Riesgos relacionados: R-02, R-06</w:t>
            </w:r>
            <w:r>
              <w:rPr>
                <w:rFonts w:ascii="Arial" w:hAnsi="Arial" w:cs="Arial"/>
                <w:b w:val="0"/>
                <w:i w:val="0"/>
                <w:sz w:val="15"/>
              </w:rPr>
              <w:br/>
              <w:t>Sector crítico (Tabla N.° 04): 42+280;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6" name="Picture 26"/>
                  <wp:cNvGraphicFramePr>
                    <a:graphicFrameLocks noChangeAspect="1"/>
                  </wp:cNvGraphicFramePr>
                  <a:graphic>
                    <a:graphicData uri="http://schemas.openxmlformats.org/drawingml/2006/picture">
                      <pic:pic>
                        <pic:nvPicPr>
                          <pic:cNvPr id="0" name="inv_57.jpg"/>
                          <pic:cNvPicPr/>
                        </pic:nvPicPr>
                        <pic:blipFill>
                          <a:blip r:embed="rId3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F-25 - km 42+593</w:t>
            </w:r>
          </w:p>
          <w:p>
            <w:pPr>
              <w:spacing w:after="20"/>
              <w:jc w:val="both"/>
            </w:pPr>
            <w:r>
              <w:rPr>
                <w:rFonts w:ascii="Arial" w:hAnsi="Arial" w:cs="Arial"/>
                <w:b w:val="0"/>
                <w:i w:val="0"/>
                <w:sz w:val="16"/>
              </w:rPr>
              <w:t>Empozamiento que ocupa todo el ancho de la calzada, con tránsito de vehículos.</w:t>
            </w:r>
          </w:p>
          <w:p>
            <w:pPr>
              <w:jc w:val="left"/>
            </w:pPr>
            <w:r>
              <w:rPr>
                <w:rFonts w:ascii="Arial" w:hAnsi="Arial" w:cs="Arial"/>
                <w:b/>
                <w:i w:val="0"/>
                <w:sz w:val="15"/>
              </w:rPr>
              <w:t>UTM WGS 84 - 18 S:  E 373093   N 9223667</w:t>
              <w:br/>
            </w:r>
            <w:r>
              <w:rPr>
                <w:rFonts w:ascii="Arial" w:hAnsi="Arial" w:cs="Arial"/>
                <w:b w:val="0"/>
                <w:i w:val="0"/>
                <w:sz w:val="15"/>
              </w:rPr>
              <w:t>Fecha y hora: 28/09/2026 14:19</w:t>
              <w:br/>
              <w:t>Riesgos relacionados: R-01, R-06, R-27</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7" name="Picture 27"/>
                  <wp:cNvGraphicFramePr>
                    <a:graphicFrameLocks noChangeAspect="1"/>
                  </wp:cNvGraphicFramePr>
                  <a:graphic>
                    <a:graphicData uri="http://schemas.openxmlformats.org/drawingml/2006/picture">
                      <pic:pic>
                        <pic:nvPicPr>
                          <pic:cNvPr id="0" name="inv_56.jpg"/>
                          <pic:cNvPicPr/>
                        </pic:nvPicPr>
                        <pic:blipFill>
                          <a:blip r:embed="rId35"/>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F-26 - km 42+993</w:t>
            </w:r>
          </w:p>
          <w:p>
            <w:pPr>
              <w:spacing w:after="20"/>
              <w:jc w:val="both"/>
            </w:pPr>
            <w:r>
              <w:rPr>
                <w:rFonts w:ascii="Arial" w:hAnsi="Arial" w:cs="Arial"/>
                <w:b w:val="0"/>
                <w:i w:val="0"/>
                <w:sz w:val="16"/>
              </w:rPr>
              <w:t>Franja húmeda transversal con lodo y agua sobre la calzada.</w:t>
            </w:r>
          </w:p>
          <w:p>
            <w:pPr>
              <w:jc w:val="left"/>
            </w:pPr>
            <w:r>
              <w:rPr>
                <w:rFonts w:ascii="Arial" w:hAnsi="Arial" w:cs="Arial"/>
                <w:b/>
                <w:i w:val="0"/>
                <w:sz w:val="15"/>
              </w:rPr>
              <w:t>UTM WGS 84 - 18 S:  E 373481   N 9223706</w:t>
              <w:br/>
            </w:r>
            <w:r>
              <w:rPr>
                <w:rFonts w:ascii="Arial" w:hAnsi="Arial" w:cs="Arial"/>
                <w:b w:val="0"/>
                <w:i w:val="0"/>
                <w:sz w:val="15"/>
              </w:rPr>
              <w:t>Fecha y hora: 28/09/2026 13:59</w:t>
              <w:br/>
              <w:t>Riesgos relacionados: R-06</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8" name="Picture 28"/>
                  <wp:cNvGraphicFramePr>
                    <a:graphicFrameLocks noChangeAspect="1"/>
                  </wp:cNvGraphicFramePr>
                  <a:graphic>
                    <a:graphicData uri="http://schemas.openxmlformats.org/drawingml/2006/picture">
                      <pic:pic>
                        <pic:nvPicPr>
                          <pic:cNvPr id="0" name="inv_43.jpg"/>
                          <pic:cNvPicPr/>
                        </pic:nvPicPr>
                        <pic:blipFill>
                          <a:blip r:embed="rId3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F-27 - km 44+113</w:t>
            </w:r>
          </w:p>
          <w:p>
            <w:pPr>
              <w:spacing w:after="20"/>
              <w:jc w:val="both"/>
            </w:pPr>
            <w:r>
              <w:rPr>
                <w:rFonts w:ascii="Arial" w:hAnsi="Arial" w:cs="Arial"/>
                <w:b w:val="0"/>
                <w:i w:val="0"/>
                <w:sz w:val="16"/>
              </w:rPr>
              <w:t>Ingreso a Shamboyacu: calzada con baches y pérdida del revestimiento.</w:t>
            </w:r>
          </w:p>
          <w:p>
            <w:pPr>
              <w:jc w:val="left"/>
            </w:pPr>
            <w:r>
              <w:rPr>
                <w:rFonts w:ascii="Arial" w:hAnsi="Arial" w:cs="Arial"/>
                <w:b/>
                <w:i w:val="0"/>
                <w:sz w:val="15"/>
              </w:rPr>
              <w:t>UTM WGS 84 - 18 S:  E 374500   N 9223591</w:t>
              <w:br/>
            </w:r>
            <w:r>
              <w:rPr>
                <w:rFonts w:ascii="Arial" w:hAnsi="Arial" w:cs="Arial"/>
                <w:b w:val="0"/>
                <w:i w:val="0"/>
                <w:sz w:val="15"/>
              </w:rPr>
              <w:t>Fecha y hora: 28/09/2026 12:59</w:t>
              <w:br/>
              <w:t>Riesgos relacionados: R-10, R-27</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9" name="Picture 29"/>
                  <wp:cNvGraphicFramePr>
                    <a:graphicFrameLocks noChangeAspect="1"/>
                  </wp:cNvGraphicFramePr>
                  <a:graphic>
                    <a:graphicData uri="http://schemas.openxmlformats.org/drawingml/2006/picture">
                      <pic:pic>
                        <pic:nvPicPr>
                          <pic:cNvPr id="0" name="inv_46.jpg"/>
                          <pic:cNvPicPr/>
                        </pic:nvPicPr>
                        <pic:blipFill>
                          <a:blip r:embed="rId3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F-28 - km 44+373</w:t>
            </w:r>
          </w:p>
          <w:p>
            <w:pPr>
              <w:spacing w:after="20"/>
              <w:jc w:val="both"/>
            </w:pPr>
            <w:r>
              <w:rPr>
                <w:rFonts w:ascii="Arial" w:hAnsi="Arial" w:cs="Arial"/>
                <w:b w:val="0"/>
                <w:i w:val="0"/>
                <w:sz w:val="16"/>
              </w:rPr>
              <w:t>Calle de concreto en Shamboyacu, al final del tramo, con viviendas y postes a ambos lados.</w:t>
            </w:r>
          </w:p>
          <w:p>
            <w:pPr>
              <w:jc w:val="left"/>
            </w:pPr>
            <w:r>
              <w:rPr>
                <w:rFonts w:ascii="Arial" w:hAnsi="Arial" w:cs="Arial"/>
                <w:b/>
                <w:i w:val="0"/>
                <w:sz w:val="15"/>
              </w:rPr>
              <w:t>UTM WGS 84 - 18 S:  E 374744   N 9223493</w:t>
              <w:br/>
            </w:r>
            <w:r>
              <w:rPr>
                <w:rFonts w:ascii="Arial" w:hAnsi="Arial" w:cs="Arial"/>
                <w:b w:val="0"/>
                <w:i w:val="0"/>
                <w:sz w:val="15"/>
              </w:rPr>
              <w:t>Fecha y hora: 28/09/2026 12:45</w:t>
              <w:br/>
              <w:t>Riesgos relacionados: R-10, R-11, R-13, R-20</w:t>
            </w:r>
          </w:p>
        </w:tc>
      </w:tr>
    </w:tbl>
    <w:p>
      <w:pPr>
        <w:spacing w:after="0"/>
      </w:pPr>
    </w:p>
    <w:p>
      <w:pPr>
        <w:keepNext/>
        <w:spacing w:before="160" w:after="80" w:line="276" w:lineRule="auto"/>
        <w:jc w:val="left"/>
      </w:pPr>
      <w:r>
        <w:rPr>
          <w:rFonts w:ascii="Arial" w:hAnsi="Arial" w:cs="Arial"/>
          <w:b/>
          <w:i w:val="0"/>
          <w:color w:val="1F4E79"/>
          <w:sz w:val="21"/>
        </w:rPr>
        <w:t>B. Registro fotográfico por incorporar</w:t>
      </w:r>
    </w:p>
    <w:p>
      <w:pPr>
        <w:spacing w:before="0" w:after="120" w:line="276" w:lineRule="auto"/>
        <w:jc w:val="both"/>
      </w:pPr>
      <w:r>
        <w:rPr>
          <w:rFonts w:ascii="Arial" w:hAnsi="Arial" w:cs="Arial"/>
          <w:b w:val="0"/>
          <w:i w:val="0"/>
          <w:sz w:val="17"/>
        </w:rPr>
        <w:t>Puntos de la Tabla N.° 04 y de la Tabla N.° 08-A sin fotografía en el panel del inventario vial. Para cada uno se indica el punto del eje que se debe fotografiar con la misma cámara (fecha y coordenadas UTM impresas) en la verificación de campo.</w:t>
      </w:r>
    </w:p>
    <w:tbl>
      <w:tblPr>
        <w:tblStyle w:val="TableGrid"/>
        <w:jc w:val="center"/>
        <w:tblLayout w:type="fixed"/>
        <w:tblLook w:firstColumn="1" w:firstRow="1" w:lastColumn="0" w:lastRow="0" w:noHBand="0" w:noVBand="1" w:val="04A0"/>
        <w:tblLayout w:type="fixed"/>
        <w:tblW w:w="9639" w:type="dxa"/>
      </w:tblPr>
      <w:tblGrid>
        <w:gridCol w:w="453"/>
        <w:gridCol w:w="1701"/>
        <w:gridCol w:w="2948"/>
        <w:gridCol w:w="1020"/>
        <w:gridCol w:w="1134"/>
        <w:gridCol w:w="2381"/>
      </w:tblGrid>
      <w:tr>
        <w:trPr>
          <w:tblHeader w:val="true"/>
        </w:trPr>
        <w:tc>
          <w:tcPr>
            <w:tcW w:type="dxa" w:w="454"/>
            <w:shd w:val="clear" w:color="auto" w:fill="1F4E79"/>
          </w:tcPr>
          <w:p>
            <w:pPr>
              <w:jc w:val="center"/>
            </w:pPr>
            <w:r/>
            <w:r>
              <w:rPr>
                <w:rFonts w:ascii="Arial" w:hAnsi="Arial" w:cs="Arial"/>
                <w:b/>
                <w:i w:val="0"/>
                <w:color w:val="FFFFFF"/>
                <w:sz w:val="14"/>
              </w:rPr>
              <w:t>N.°</w:t>
            </w:r>
          </w:p>
        </w:tc>
        <w:tc>
          <w:tcPr>
            <w:tcW w:type="dxa" w:w="1701"/>
            <w:shd w:val="clear" w:color="auto" w:fill="1F4E79"/>
          </w:tcPr>
          <w:p>
            <w:pPr>
              <w:jc w:val="center"/>
            </w:pPr>
            <w:r/>
            <w:r>
              <w:rPr>
                <w:rFonts w:ascii="Arial" w:hAnsi="Arial" w:cs="Arial"/>
                <w:b/>
                <w:i w:val="0"/>
                <w:color w:val="FFFFFF"/>
                <w:sz w:val="14"/>
              </w:rPr>
              <w:t>PROGRESIVA</w:t>
            </w:r>
          </w:p>
        </w:tc>
        <w:tc>
          <w:tcPr>
            <w:tcW w:type="dxa" w:w="2948"/>
            <w:shd w:val="clear" w:color="auto" w:fill="1F4E79"/>
          </w:tcPr>
          <w:p>
            <w:pPr>
              <w:jc w:val="center"/>
            </w:pPr>
            <w:r/>
            <w:r>
              <w:rPr>
                <w:rFonts w:ascii="Arial" w:hAnsi="Arial" w:cs="Arial"/>
                <w:b/>
                <w:i w:val="0"/>
                <w:color w:val="FFFFFF"/>
                <w:sz w:val="14"/>
              </w:rPr>
              <w:t>DESCRIPCIÓN</w:t>
            </w:r>
          </w:p>
        </w:tc>
        <w:tc>
          <w:tcPr>
            <w:tcW w:type="dxa" w:w="1020"/>
            <w:shd w:val="clear" w:color="auto" w:fill="1F4E79"/>
          </w:tcPr>
          <w:p>
            <w:pPr>
              <w:jc w:val="center"/>
            </w:pPr>
            <w:r/>
            <w:r>
              <w:rPr>
                <w:rFonts w:ascii="Arial" w:hAnsi="Arial" w:cs="Arial"/>
                <w:b/>
                <w:i w:val="0"/>
                <w:color w:val="FFFFFF"/>
                <w:sz w:val="14"/>
              </w:rPr>
              <w:t>ESTE (m)</w:t>
            </w:r>
          </w:p>
        </w:tc>
        <w:tc>
          <w:tcPr>
            <w:tcW w:type="dxa" w:w="1134"/>
            <w:shd w:val="clear" w:color="auto" w:fill="1F4E79"/>
          </w:tcPr>
          <w:p>
            <w:pPr>
              <w:jc w:val="center"/>
            </w:pPr>
            <w:r/>
            <w:r>
              <w:rPr>
                <w:rFonts w:ascii="Arial" w:hAnsi="Arial" w:cs="Arial"/>
                <w:b/>
                <w:i w:val="0"/>
                <w:color w:val="FFFFFF"/>
                <w:sz w:val="14"/>
              </w:rPr>
              <w:t>NORTE (m)</w:t>
            </w:r>
          </w:p>
        </w:tc>
        <w:tc>
          <w:tcPr>
            <w:tcW w:type="dxa" w:w="2381"/>
            <w:shd w:val="clear" w:color="auto" w:fill="1F4E79"/>
          </w:tcPr>
          <w:p>
            <w:pPr>
              <w:jc w:val="center"/>
            </w:pPr>
            <w:r/>
            <w:r>
              <w:rPr>
                <w:rFonts w:ascii="Arial" w:hAnsi="Arial" w:cs="Arial"/>
                <w:b/>
                <w:i w:val="0"/>
                <w:color w:val="FFFFFF"/>
                <w:sz w:val="14"/>
              </w:rPr>
              <w:t>RELACIONADO CON</w:t>
            </w:r>
          </w:p>
        </w:tc>
      </w:tr>
      <w:tr>
        <w:tc>
          <w:tcPr>
            <w:tcW w:type="dxa" w:w="454"/>
          </w:tcPr>
          <w:p>
            <w:pPr>
              <w:jc w:val="center"/>
            </w:pPr>
            <w:r/>
            <w:r>
              <w:rPr>
                <w:rFonts w:ascii="Arial" w:hAnsi="Arial" w:cs="Arial"/>
                <w:b w:val="0"/>
                <w:i w:val="0"/>
                <w:sz w:val="14"/>
              </w:rPr>
              <w:t>1</w:t>
            </w:r>
          </w:p>
        </w:tc>
        <w:tc>
          <w:tcPr>
            <w:tcW w:type="dxa" w:w="1701"/>
          </w:tcPr>
          <w:p>
            <w:pPr>
              <w:jc w:val="center"/>
            </w:pPr>
            <w:r/>
            <w:r>
              <w:rPr>
                <w:rFonts w:ascii="Arial" w:hAnsi="Arial" w:cs="Arial"/>
                <w:b w:val="0"/>
                <w:i w:val="0"/>
                <w:sz w:val="14"/>
              </w:rPr>
              <w:t>20+337 a 20+340</w:t>
            </w:r>
          </w:p>
        </w:tc>
        <w:tc>
          <w:tcPr>
            <w:tcW w:type="dxa" w:w="2948"/>
          </w:tcPr>
          <w:p>
            <w:pPr>
              <w:jc w:val="left"/>
            </w:pPr>
            <w:r/>
            <w:r>
              <w:rPr>
                <w:rFonts w:ascii="Arial" w:hAnsi="Arial" w:cs="Arial"/>
                <w:b w:val="0"/>
                <w:i w:val="0"/>
                <w:sz w:val="14"/>
              </w:rPr>
              <w:t>Erosión h = 2.00 m (LI)</w:t>
            </w:r>
          </w:p>
        </w:tc>
        <w:tc>
          <w:tcPr>
            <w:tcW w:type="dxa" w:w="1020"/>
          </w:tcPr>
          <w:p>
            <w:pPr>
              <w:jc w:val="center"/>
            </w:pPr>
            <w:r/>
            <w:r>
              <w:rPr>
                <w:rFonts w:ascii="Arial" w:hAnsi="Arial" w:cs="Arial"/>
                <w:b w:val="0"/>
                <w:i w:val="0"/>
                <w:sz w:val="14"/>
              </w:rPr>
              <w:t>361402</w:t>
            </w:r>
          </w:p>
        </w:tc>
        <w:tc>
          <w:tcPr>
            <w:tcW w:type="dxa" w:w="1134"/>
          </w:tcPr>
          <w:p>
            <w:pPr>
              <w:jc w:val="center"/>
            </w:pPr>
            <w:r/>
            <w:r>
              <w:rPr>
                <w:rFonts w:ascii="Arial" w:hAnsi="Arial" w:cs="Arial"/>
                <w:b w:val="0"/>
                <w:i w:val="0"/>
                <w:sz w:val="14"/>
              </w:rPr>
              <w:t>9232445</w:t>
            </w:r>
          </w:p>
        </w:tc>
        <w:tc>
          <w:tcPr>
            <w:tcW w:type="dxa" w:w="2381"/>
          </w:tcPr>
          <w:p>
            <w:pPr>
              <w:jc w:val="left"/>
            </w:pPr>
            <w:r/>
            <w:r>
              <w:rPr>
                <w:rFonts w:ascii="Arial" w:hAnsi="Arial" w:cs="Arial"/>
                <w:b w:val="0"/>
                <w:i w:val="0"/>
                <w:sz w:val="14"/>
              </w:rPr>
              <w:t>Tabla N.° 04, R-05</w:t>
            </w:r>
          </w:p>
        </w:tc>
      </w:tr>
      <w:tr>
        <w:tc>
          <w:tcPr>
            <w:tcW w:type="dxa" w:w="454"/>
          </w:tcPr>
          <w:p>
            <w:pPr>
              <w:jc w:val="center"/>
            </w:pPr>
            <w:r/>
            <w:r>
              <w:rPr>
                <w:rFonts w:ascii="Arial" w:hAnsi="Arial" w:cs="Arial"/>
                <w:b w:val="0"/>
                <w:i w:val="0"/>
                <w:sz w:val="14"/>
              </w:rPr>
              <w:t>2</w:t>
            </w:r>
          </w:p>
        </w:tc>
        <w:tc>
          <w:tcPr>
            <w:tcW w:type="dxa" w:w="1701"/>
          </w:tcPr>
          <w:p>
            <w:pPr>
              <w:jc w:val="center"/>
            </w:pPr>
            <w:r/>
            <w:r>
              <w:rPr>
                <w:rFonts w:ascii="Arial" w:hAnsi="Arial" w:cs="Arial"/>
                <w:b w:val="0"/>
                <w:i w:val="0"/>
                <w:sz w:val="14"/>
              </w:rPr>
              <w:t>20+360 a 21+170</w:t>
            </w:r>
          </w:p>
        </w:tc>
        <w:tc>
          <w:tcPr>
            <w:tcW w:type="dxa" w:w="2948"/>
          </w:tcPr>
          <w:p>
            <w:pPr>
              <w:jc w:val="left"/>
            </w:pPr>
            <w:r/>
            <w:r>
              <w:rPr>
                <w:rFonts w:ascii="Arial" w:hAnsi="Arial" w:cs="Arial"/>
                <w:b w:val="0"/>
                <w:i w:val="0"/>
                <w:sz w:val="14"/>
              </w:rPr>
              <w:t>Inundación por cultivos de arroz</w:t>
            </w:r>
          </w:p>
        </w:tc>
        <w:tc>
          <w:tcPr>
            <w:tcW w:type="dxa" w:w="1020"/>
          </w:tcPr>
          <w:p>
            <w:pPr>
              <w:jc w:val="center"/>
            </w:pPr>
            <w:r/>
            <w:r>
              <w:rPr>
                <w:rFonts w:ascii="Arial" w:hAnsi="Arial" w:cs="Arial"/>
                <w:b w:val="0"/>
                <w:i w:val="0"/>
                <w:sz w:val="14"/>
              </w:rPr>
              <w:t>361396</w:t>
            </w:r>
          </w:p>
        </w:tc>
        <w:tc>
          <w:tcPr>
            <w:tcW w:type="dxa" w:w="1134"/>
          </w:tcPr>
          <w:p>
            <w:pPr>
              <w:jc w:val="center"/>
            </w:pPr>
            <w:r/>
            <w:r>
              <w:rPr>
                <w:rFonts w:ascii="Arial" w:hAnsi="Arial" w:cs="Arial"/>
                <w:b w:val="0"/>
                <w:i w:val="0"/>
                <w:sz w:val="14"/>
              </w:rPr>
              <w:t>9232423</w:t>
            </w:r>
          </w:p>
        </w:tc>
        <w:tc>
          <w:tcPr>
            <w:tcW w:type="dxa" w:w="2381"/>
          </w:tcPr>
          <w:p>
            <w:pPr>
              <w:jc w:val="left"/>
            </w:pPr>
            <w:r/>
            <w:r>
              <w:rPr>
                <w:rFonts w:ascii="Arial" w:hAnsi="Arial" w:cs="Arial"/>
                <w:b w:val="0"/>
                <w:i w:val="0"/>
                <w:sz w:val="14"/>
              </w:rPr>
              <w:t>Tabla N.° 04, R-06, R-32</w:t>
            </w:r>
          </w:p>
        </w:tc>
      </w:tr>
      <w:tr>
        <w:tc>
          <w:tcPr>
            <w:tcW w:type="dxa" w:w="454"/>
          </w:tcPr>
          <w:p>
            <w:pPr>
              <w:jc w:val="center"/>
            </w:pPr>
            <w:r/>
            <w:r>
              <w:rPr>
                <w:rFonts w:ascii="Arial" w:hAnsi="Arial" w:cs="Arial"/>
                <w:b w:val="0"/>
                <w:i w:val="0"/>
                <w:sz w:val="14"/>
              </w:rPr>
              <w:t>3</w:t>
            </w:r>
          </w:p>
        </w:tc>
        <w:tc>
          <w:tcPr>
            <w:tcW w:type="dxa" w:w="1701"/>
          </w:tcPr>
          <w:p>
            <w:pPr>
              <w:jc w:val="center"/>
            </w:pPr>
            <w:r/>
            <w:r>
              <w:rPr>
                <w:rFonts w:ascii="Arial" w:hAnsi="Arial" w:cs="Arial"/>
                <w:b w:val="0"/>
                <w:i w:val="0"/>
                <w:sz w:val="14"/>
              </w:rPr>
              <w:t>22+270</w:t>
            </w:r>
          </w:p>
        </w:tc>
        <w:tc>
          <w:tcPr>
            <w:tcW w:type="dxa" w:w="2948"/>
          </w:tcPr>
          <w:p>
            <w:pPr>
              <w:jc w:val="left"/>
            </w:pPr>
            <w:r/>
            <w:r>
              <w:rPr>
                <w:rFonts w:ascii="Arial" w:hAnsi="Arial" w:cs="Arial"/>
                <w:b w:val="0"/>
                <w:i w:val="0"/>
                <w:sz w:val="14"/>
              </w:rPr>
              <w:t>Empozamiento de agua (LI)</w:t>
            </w:r>
          </w:p>
        </w:tc>
        <w:tc>
          <w:tcPr>
            <w:tcW w:type="dxa" w:w="1020"/>
          </w:tcPr>
          <w:p>
            <w:pPr>
              <w:jc w:val="center"/>
            </w:pPr>
            <w:r/>
            <w:r>
              <w:rPr>
                <w:rFonts w:ascii="Arial" w:hAnsi="Arial" w:cs="Arial"/>
                <w:b w:val="0"/>
                <w:i w:val="0"/>
                <w:sz w:val="14"/>
              </w:rPr>
              <w:t>360889</w:t>
            </w:r>
          </w:p>
        </w:tc>
        <w:tc>
          <w:tcPr>
            <w:tcW w:type="dxa" w:w="1134"/>
          </w:tcPr>
          <w:p>
            <w:pPr>
              <w:jc w:val="center"/>
            </w:pPr>
            <w:r/>
            <w:r>
              <w:rPr>
                <w:rFonts w:ascii="Arial" w:hAnsi="Arial" w:cs="Arial"/>
                <w:b w:val="0"/>
                <w:i w:val="0"/>
                <w:sz w:val="14"/>
              </w:rPr>
              <w:t>9230585</w:t>
            </w:r>
          </w:p>
        </w:tc>
        <w:tc>
          <w:tcPr>
            <w:tcW w:type="dxa" w:w="2381"/>
          </w:tcPr>
          <w:p>
            <w:pPr>
              <w:jc w:val="left"/>
            </w:pPr>
            <w:r/>
            <w:r>
              <w:rPr>
                <w:rFonts w:ascii="Arial" w:hAnsi="Arial" w:cs="Arial"/>
                <w:b w:val="0"/>
                <w:i w:val="0"/>
                <w:sz w:val="14"/>
              </w:rPr>
              <w:t>Tabla N.° 04, R-06</w:t>
            </w:r>
          </w:p>
        </w:tc>
      </w:tr>
      <w:tr>
        <w:tc>
          <w:tcPr>
            <w:tcW w:type="dxa" w:w="454"/>
          </w:tcPr>
          <w:p>
            <w:pPr>
              <w:jc w:val="center"/>
            </w:pPr>
            <w:r/>
            <w:r>
              <w:rPr>
                <w:rFonts w:ascii="Arial" w:hAnsi="Arial" w:cs="Arial"/>
                <w:b w:val="0"/>
                <w:i w:val="0"/>
                <w:sz w:val="14"/>
              </w:rPr>
              <w:t>4</w:t>
            </w:r>
          </w:p>
        </w:tc>
        <w:tc>
          <w:tcPr>
            <w:tcW w:type="dxa" w:w="1701"/>
          </w:tcPr>
          <w:p>
            <w:pPr>
              <w:jc w:val="center"/>
            </w:pPr>
            <w:r/>
            <w:r>
              <w:rPr>
                <w:rFonts w:ascii="Arial" w:hAnsi="Arial" w:cs="Arial"/>
                <w:b w:val="0"/>
                <w:i w:val="0"/>
                <w:sz w:val="14"/>
              </w:rPr>
              <w:t>22+425</w:t>
            </w:r>
          </w:p>
        </w:tc>
        <w:tc>
          <w:tcPr>
            <w:tcW w:type="dxa" w:w="2948"/>
          </w:tcPr>
          <w:p>
            <w:pPr>
              <w:jc w:val="left"/>
            </w:pPr>
            <w:r/>
            <w:r>
              <w:rPr>
                <w:rFonts w:ascii="Arial" w:hAnsi="Arial" w:cs="Arial"/>
                <w:b w:val="0"/>
                <w:i w:val="0"/>
                <w:sz w:val="14"/>
              </w:rPr>
              <w:t>Pase de agua potable</w:t>
            </w:r>
          </w:p>
        </w:tc>
        <w:tc>
          <w:tcPr>
            <w:tcW w:type="dxa" w:w="1020"/>
          </w:tcPr>
          <w:p>
            <w:pPr>
              <w:jc w:val="center"/>
            </w:pPr>
            <w:r/>
            <w:r>
              <w:rPr>
                <w:rFonts w:ascii="Arial" w:hAnsi="Arial" w:cs="Arial"/>
                <w:b w:val="0"/>
                <w:i w:val="0"/>
                <w:sz w:val="14"/>
              </w:rPr>
              <w:t>360847</w:t>
            </w:r>
          </w:p>
        </w:tc>
        <w:tc>
          <w:tcPr>
            <w:tcW w:type="dxa" w:w="1134"/>
          </w:tcPr>
          <w:p>
            <w:pPr>
              <w:jc w:val="center"/>
            </w:pPr>
            <w:r/>
            <w:r>
              <w:rPr>
                <w:rFonts w:ascii="Arial" w:hAnsi="Arial" w:cs="Arial"/>
                <w:b w:val="0"/>
                <w:i w:val="0"/>
                <w:sz w:val="14"/>
              </w:rPr>
              <w:t>9230435</w:t>
            </w:r>
          </w:p>
        </w:tc>
        <w:tc>
          <w:tcPr>
            <w:tcW w:type="dxa" w:w="2381"/>
          </w:tcPr>
          <w:p>
            <w:pPr>
              <w:jc w:val="left"/>
            </w:pPr>
            <w:r/>
            <w:r>
              <w:rPr>
                <w:rFonts w:ascii="Arial" w:hAnsi="Arial" w:cs="Arial"/>
                <w:b w:val="0"/>
                <w:i w:val="0"/>
                <w:sz w:val="14"/>
              </w:rPr>
              <w:t>R-11</w:t>
            </w:r>
          </w:p>
        </w:tc>
      </w:tr>
      <w:tr>
        <w:tc>
          <w:tcPr>
            <w:tcW w:type="dxa" w:w="454"/>
          </w:tcPr>
          <w:p>
            <w:pPr>
              <w:jc w:val="center"/>
            </w:pPr>
            <w:r/>
            <w:r>
              <w:rPr>
                <w:rFonts w:ascii="Arial" w:hAnsi="Arial" w:cs="Arial"/>
                <w:b w:val="0"/>
                <w:i w:val="0"/>
                <w:sz w:val="14"/>
              </w:rPr>
              <w:t>5</w:t>
            </w:r>
          </w:p>
        </w:tc>
        <w:tc>
          <w:tcPr>
            <w:tcW w:type="dxa" w:w="1701"/>
          </w:tcPr>
          <w:p>
            <w:pPr>
              <w:jc w:val="center"/>
            </w:pPr>
            <w:r/>
            <w:r>
              <w:rPr>
                <w:rFonts w:ascii="Arial" w:hAnsi="Arial" w:cs="Arial"/>
                <w:b w:val="0"/>
                <w:i w:val="0"/>
                <w:sz w:val="14"/>
              </w:rPr>
              <w:t>22+800 a 22+960</w:t>
            </w:r>
          </w:p>
        </w:tc>
        <w:tc>
          <w:tcPr>
            <w:tcW w:type="dxa" w:w="2948"/>
          </w:tcPr>
          <w:p>
            <w:pPr>
              <w:jc w:val="left"/>
            </w:pPr>
            <w:r/>
            <w:r>
              <w:rPr>
                <w:rFonts w:ascii="Arial" w:hAnsi="Arial" w:cs="Arial"/>
                <w:b w:val="0"/>
                <w:i w:val="0"/>
                <w:sz w:val="14"/>
              </w:rPr>
              <w:t>Empozamiento de agua (LI)</w:t>
            </w:r>
          </w:p>
        </w:tc>
        <w:tc>
          <w:tcPr>
            <w:tcW w:type="dxa" w:w="1020"/>
          </w:tcPr>
          <w:p>
            <w:pPr>
              <w:jc w:val="center"/>
            </w:pPr>
            <w:r/>
            <w:r>
              <w:rPr>
                <w:rFonts w:ascii="Arial" w:hAnsi="Arial" w:cs="Arial"/>
                <w:b w:val="0"/>
                <w:i w:val="0"/>
                <w:sz w:val="14"/>
              </w:rPr>
              <w:t>360748</w:t>
            </w:r>
          </w:p>
        </w:tc>
        <w:tc>
          <w:tcPr>
            <w:tcW w:type="dxa" w:w="1134"/>
          </w:tcPr>
          <w:p>
            <w:pPr>
              <w:jc w:val="center"/>
            </w:pPr>
            <w:r/>
            <w:r>
              <w:rPr>
                <w:rFonts w:ascii="Arial" w:hAnsi="Arial" w:cs="Arial"/>
                <w:b w:val="0"/>
                <w:i w:val="0"/>
                <w:sz w:val="14"/>
              </w:rPr>
              <w:t>9230075</w:t>
            </w:r>
          </w:p>
        </w:tc>
        <w:tc>
          <w:tcPr>
            <w:tcW w:type="dxa" w:w="2381"/>
          </w:tcPr>
          <w:p>
            <w:pPr>
              <w:jc w:val="left"/>
            </w:pPr>
            <w:r/>
            <w:r>
              <w:rPr>
                <w:rFonts w:ascii="Arial" w:hAnsi="Arial" w:cs="Arial"/>
                <w:b w:val="0"/>
                <w:i w:val="0"/>
                <w:sz w:val="14"/>
              </w:rPr>
              <w:t>Tabla N.° 04, R-06</w:t>
            </w:r>
          </w:p>
        </w:tc>
      </w:tr>
      <w:tr>
        <w:tc>
          <w:tcPr>
            <w:tcW w:type="dxa" w:w="454"/>
          </w:tcPr>
          <w:p>
            <w:pPr>
              <w:jc w:val="center"/>
            </w:pPr>
            <w:r/>
            <w:r>
              <w:rPr>
                <w:rFonts w:ascii="Arial" w:hAnsi="Arial" w:cs="Arial"/>
                <w:b w:val="0"/>
                <w:i w:val="0"/>
                <w:sz w:val="14"/>
              </w:rPr>
              <w:t>6</w:t>
            </w:r>
          </w:p>
        </w:tc>
        <w:tc>
          <w:tcPr>
            <w:tcW w:type="dxa" w:w="1701"/>
          </w:tcPr>
          <w:p>
            <w:pPr>
              <w:jc w:val="center"/>
            </w:pPr>
            <w:r/>
            <w:r>
              <w:rPr>
                <w:rFonts w:ascii="Arial" w:hAnsi="Arial" w:cs="Arial"/>
                <w:b w:val="0"/>
                <w:i w:val="0"/>
                <w:sz w:val="14"/>
              </w:rPr>
              <w:t>25+715</w:t>
            </w:r>
          </w:p>
        </w:tc>
        <w:tc>
          <w:tcPr>
            <w:tcW w:type="dxa" w:w="2948"/>
          </w:tcPr>
          <w:p>
            <w:pPr>
              <w:jc w:val="left"/>
            </w:pPr>
            <w:r/>
            <w:r>
              <w:rPr>
                <w:rFonts w:ascii="Arial" w:hAnsi="Arial" w:cs="Arial"/>
                <w:b w:val="0"/>
                <w:i w:val="0"/>
                <w:sz w:val="14"/>
              </w:rPr>
              <w:t>Tubería PVC 21"</w:t>
            </w:r>
          </w:p>
        </w:tc>
        <w:tc>
          <w:tcPr>
            <w:tcW w:type="dxa" w:w="1020"/>
          </w:tcPr>
          <w:p>
            <w:pPr>
              <w:jc w:val="center"/>
            </w:pPr>
            <w:r/>
            <w:r>
              <w:rPr>
                <w:rFonts w:ascii="Arial" w:hAnsi="Arial" w:cs="Arial"/>
                <w:b w:val="0"/>
                <w:i w:val="0"/>
                <w:sz w:val="14"/>
              </w:rPr>
              <w:t>361246</w:t>
            </w:r>
          </w:p>
        </w:tc>
        <w:tc>
          <w:tcPr>
            <w:tcW w:type="dxa" w:w="1134"/>
          </w:tcPr>
          <w:p>
            <w:pPr>
              <w:jc w:val="center"/>
            </w:pPr>
            <w:r/>
            <w:r>
              <w:rPr>
                <w:rFonts w:ascii="Arial" w:hAnsi="Arial" w:cs="Arial"/>
                <w:b w:val="0"/>
                <w:i w:val="0"/>
                <w:sz w:val="14"/>
              </w:rPr>
              <w:t>9227649</w:t>
            </w:r>
          </w:p>
        </w:tc>
        <w:tc>
          <w:tcPr>
            <w:tcW w:type="dxa" w:w="2381"/>
          </w:tcPr>
          <w:p>
            <w:pPr>
              <w:jc w:val="left"/>
            </w:pPr>
            <w:r/>
            <w:r>
              <w:rPr>
                <w:rFonts w:ascii="Arial" w:hAnsi="Arial" w:cs="Arial"/>
                <w:b w:val="0"/>
                <w:i w:val="0"/>
                <w:sz w:val="14"/>
              </w:rPr>
              <w:t>R-11</w:t>
            </w:r>
          </w:p>
        </w:tc>
      </w:tr>
      <w:tr>
        <w:tc>
          <w:tcPr>
            <w:tcW w:type="dxa" w:w="454"/>
          </w:tcPr>
          <w:p>
            <w:pPr>
              <w:jc w:val="center"/>
            </w:pPr>
            <w:r/>
            <w:r>
              <w:rPr>
                <w:rFonts w:ascii="Arial" w:hAnsi="Arial" w:cs="Arial"/>
                <w:b w:val="0"/>
                <w:i w:val="0"/>
                <w:sz w:val="14"/>
              </w:rPr>
              <w:t>7</w:t>
            </w:r>
          </w:p>
        </w:tc>
        <w:tc>
          <w:tcPr>
            <w:tcW w:type="dxa" w:w="1701"/>
          </w:tcPr>
          <w:p>
            <w:pPr>
              <w:jc w:val="center"/>
            </w:pPr>
            <w:r/>
            <w:r>
              <w:rPr>
                <w:rFonts w:ascii="Arial" w:hAnsi="Arial" w:cs="Arial"/>
                <w:b w:val="0"/>
                <w:i w:val="0"/>
                <w:sz w:val="14"/>
              </w:rPr>
              <w:t>26+924</w:t>
            </w:r>
          </w:p>
        </w:tc>
        <w:tc>
          <w:tcPr>
            <w:tcW w:type="dxa" w:w="2948"/>
          </w:tcPr>
          <w:p>
            <w:pPr>
              <w:jc w:val="left"/>
            </w:pPr>
            <w:r/>
            <w:r>
              <w:rPr>
                <w:rFonts w:ascii="Arial" w:hAnsi="Arial" w:cs="Arial"/>
                <w:b w:val="0"/>
                <w:i w:val="0"/>
                <w:sz w:val="14"/>
              </w:rPr>
              <w:t>Empozamiento sin elemento de descarga</w:t>
            </w:r>
          </w:p>
        </w:tc>
        <w:tc>
          <w:tcPr>
            <w:tcW w:type="dxa" w:w="1020"/>
          </w:tcPr>
          <w:p>
            <w:pPr>
              <w:jc w:val="center"/>
            </w:pPr>
            <w:r/>
            <w:r>
              <w:rPr>
                <w:rFonts w:ascii="Arial" w:hAnsi="Arial" w:cs="Arial"/>
                <w:b w:val="0"/>
                <w:i w:val="0"/>
                <w:sz w:val="14"/>
              </w:rPr>
              <w:t>362379</w:t>
            </w:r>
          </w:p>
        </w:tc>
        <w:tc>
          <w:tcPr>
            <w:tcW w:type="dxa" w:w="1134"/>
          </w:tcPr>
          <w:p>
            <w:pPr>
              <w:jc w:val="center"/>
            </w:pPr>
            <w:r/>
            <w:r>
              <w:rPr>
                <w:rFonts w:ascii="Arial" w:hAnsi="Arial" w:cs="Arial"/>
                <w:b w:val="0"/>
                <w:i w:val="0"/>
                <w:sz w:val="14"/>
              </w:rPr>
              <w:t>9227709</w:t>
            </w:r>
          </w:p>
        </w:tc>
        <w:tc>
          <w:tcPr>
            <w:tcW w:type="dxa" w:w="2381"/>
          </w:tcPr>
          <w:p>
            <w:pPr>
              <w:jc w:val="left"/>
            </w:pPr>
            <w:r/>
            <w:r>
              <w:rPr>
                <w:rFonts w:ascii="Arial" w:hAnsi="Arial" w:cs="Arial"/>
                <w:b w:val="0"/>
                <w:i w:val="0"/>
                <w:sz w:val="14"/>
              </w:rPr>
              <w:t>Tabla N.° 04, R-06</w:t>
            </w:r>
          </w:p>
        </w:tc>
      </w:tr>
      <w:tr>
        <w:tc>
          <w:tcPr>
            <w:tcW w:type="dxa" w:w="454"/>
          </w:tcPr>
          <w:p>
            <w:pPr>
              <w:jc w:val="center"/>
            </w:pPr>
            <w:r/>
            <w:r>
              <w:rPr>
                <w:rFonts w:ascii="Arial" w:hAnsi="Arial" w:cs="Arial"/>
                <w:b w:val="0"/>
                <w:i w:val="0"/>
                <w:sz w:val="14"/>
              </w:rPr>
              <w:t>8</w:t>
            </w:r>
          </w:p>
        </w:tc>
        <w:tc>
          <w:tcPr>
            <w:tcW w:type="dxa" w:w="1701"/>
          </w:tcPr>
          <w:p>
            <w:pPr>
              <w:jc w:val="center"/>
            </w:pPr>
            <w:r/>
            <w:r>
              <w:rPr>
                <w:rFonts w:ascii="Arial" w:hAnsi="Arial" w:cs="Arial"/>
                <w:b w:val="0"/>
                <w:i w:val="0"/>
                <w:sz w:val="14"/>
              </w:rPr>
              <w:t>28+800 a 29+060</w:t>
            </w:r>
          </w:p>
        </w:tc>
        <w:tc>
          <w:tcPr>
            <w:tcW w:type="dxa" w:w="2948"/>
          </w:tcPr>
          <w:p>
            <w:pPr>
              <w:jc w:val="left"/>
            </w:pPr>
            <w:r/>
            <w:r>
              <w:rPr>
                <w:rFonts w:ascii="Arial" w:hAnsi="Arial" w:cs="Arial"/>
                <w:b w:val="0"/>
                <w:i w:val="0"/>
                <w:sz w:val="14"/>
              </w:rPr>
              <w:t>Material en la vía (LI)</w:t>
            </w:r>
          </w:p>
        </w:tc>
        <w:tc>
          <w:tcPr>
            <w:tcW w:type="dxa" w:w="1020"/>
          </w:tcPr>
          <w:p>
            <w:pPr>
              <w:jc w:val="center"/>
            </w:pPr>
            <w:r/>
            <w:r>
              <w:rPr>
                <w:rFonts w:ascii="Arial" w:hAnsi="Arial" w:cs="Arial"/>
                <w:b w:val="0"/>
                <w:i w:val="0"/>
                <w:sz w:val="14"/>
              </w:rPr>
              <w:t>363964</w:t>
            </w:r>
          </w:p>
        </w:tc>
        <w:tc>
          <w:tcPr>
            <w:tcW w:type="dxa" w:w="1134"/>
          </w:tcPr>
          <w:p>
            <w:pPr>
              <w:jc w:val="center"/>
            </w:pPr>
            <w:r/>
            <w:r>
              <w:rPr>
                <w:rFonts w:ascii="Arial" w:hAnsi="Arial" w:cs="Arial"/>
                <w:b w:val="0"/>
                <w:i w:val="0"/>
                <w:sz w:val="14"/>
              </w:rPr>
              <w:t>9227105</w:t>
            </w:r>
          </w:p>
        </w:tc>
        <w:tc>
          <w:tcPr>
            <w:tcW w:type="dxa" w:w="2381"/>
          </w:tcPr>
          <w:p>
            <w:pPr>
              <w:jc w:val="left"/>
            </w:pPr>
            <w:r/>
            <w:r>
              <w:rPr>
                <w:rFonts w:ascii="Arial" w:hAnsi="Arial" w:cs="Arial"/>
                <w:b w:val="0"/>
                <w:i w:val="0"/>
                <w:sz w:val="14"/>
              </w:rPr>
              <w:t>Tabla N.° 04</w:t>
            </w:r>
          </w:p>
        </w:tc>
      </w:tr>
      <w:tr>
        <w:tc>
          <w:tcPr>
            <w:tcW w:type="dxa" w:w="454"/>
          </w:tcPr>
          <w:p>
            <w:pPr>
              <w:jc w:val="center"/>
            </w:pPr>
            <w:r/>
            <w:r>
              <w:rPr>
                <w:rFonts w:ascii="Arial" w:hAnsi="Arial" w:cs="Arial"/>
                <w:b w:val="0"/>
                <w:i w:val="0"/>
                <w:sz w:val="14"/>
              </w:rPr>
              <w:t>9</w:t>
            </w:r>
          </w:p>
        </w:tc>
        <w:tc>
          <w:tcPr>
            <w:tcW w:type="dxa" w:w="1701"/>
          </w:tcPr>
          <w:p>
            <w:pPr>
              <w:jc w:val="center"/>
            </w:pPr>
            <w:r/>
            <w:r>
              <w:rPr>
                <w:rFonts w:ascii="Arial" w:hAnsi="Arial" w:cs="Arial"/>
                <w:b w:val="0"/>
                <w:i w:val="0"/>
                <w:sz w:val="14"/>
              </w:rPr>
              <w:t>29+300</w:t>
            </w:r>
          </w:p>
        </w:tc>
        <w:tc>
          <w:tcPr>
            <w:tcW w:type="dxa" w:w="2948"/>
          </w:tcPr>
          <w:p>
            <w:pPr>
              <w:jc w:val="left"/>
            </w:pPr>
            <w:r/>
            <w:r>
              <w:rPr>
                <w:rFonts w:ascii="Arial" w:hAnsi="Arial" w:cs="Arial"/>
                <w:b w:val="0"/>
                <w:i w:val="0"/>
                <w:sz w:val="14"/>
              </w:rPr>
              <w:t>Puente Barco</w:t>
            </w:r>
          </w:p>
        </w:tc>
        <w:tc>
          <w:tcPr>
            <w:tcW w:type="dxa" w:w="1020"/>
          </w:tcPr>
          <w:p>
            <w:pPr>
              <w:jc w:val="center"/>
            </w:pPr>
            <w:r/>
            <w:r>
              <w:rPr>
                <w:rFonts w:ascii="Arial" w:hAnsi="Arial" w:cs="Arial"/>
                <w:b w:val="0"/>
                <w:i w:val="0"/>
                <w:sz w:val="14"/>
              </w:rPr>
              <w:t>364385</w:t>
            </w:r>
          </w:p>
        </w:tc>
        <w:tc>
          <w:tcPr>
            <w:tcW w:type="dxa" w:w="1134"/>
          </w:tcPr>
          <w:p>
            <w:pPr>
              <w:jc w:val="center"/>
            </w:pPr>
            <w:r/>
            <w:r>
              <w:rPr>
                <w:rFonts w:ascii="Arial" w:hAnsi="Arial" w:cs="Arial"/>
                <w:b w:val="0"/>
                <w:i w:val="0"/>
                <w:sz w:val="14"/>
              </w:rPr>
              <w:t>9227306</w:t>
            </w:r>
          </w:p>
        </w:tc>
        <w:tc>
          <w:tcPr>
            <w:tcW w:type="dxa" w:w="2381"/>
          </w:tcPr>
          <w:p>
            <w:pPr>
              <w:jc w:val="left"/>
            </w:pPr>
            <w:r/>
            <w:r>
              <w:rPr>
                <w:rFonts w:ascii="Arial" w:hAnsi="Arial" w:cs="Arial"/>
                <w:b w:val="0"/>
                <w:i w:val="0"/>
                <w:sz w:val="14"/>
              </w:rPr>
              <w:t>R-03, R-34</w:t>
            </w:r>
          </w:p>
        </w:tc>
      </w:tr>
      <w:tr>
        <w:tc>
          <w:tcPr>
            <w:tcW w:type="dxa" w:w="454"/>
          </w:tcPr>
          <w:p>
            <w:pPr>
              <w:jc w:val="center"/>
            </w:pPr>
            <w:r/>
            <w:r>
              <w:rPr>
                <w:rFonts w:ascii="Arial" w:hAnsi="Arial" w:cs="Arial"/>
                <w:b w:val="0"/>
                <w:i w:val="0"/>
                <w:sz w:val="14"/>
              </w:rPr>
              <w:t>10</w:t>
            </w:r>
          </w:p>
        </w:tc>
        <w:tc>
          <w:tcPr>
            <w:tcW w:type="dxa" w:w="1701"/>
          </w:tcPr>
          <w:p>
            <w:pPr>
              <w:jc w:val="center"/>
            </w:pPr>
            <w:r/>
            <w:r>
              <w:rPr>
                <w:rFonts w:ascii="Arial" w:hAnsi="Arial" w:cs="Arial"/>
                <w:b w:val="0"/>
                <w:i w:val="0"/>
                <w:sz w:val="14"/>
              </w:rPr>
              <w:t>29+329</w:t>
            </w:r>
          </w:p>
        </w:tc>
        <w:tc>
          <w:tcPr>
            <w:tcW w:type="dxa" w:w="2948"/>
          </w:tcPr>
          <w:p>
            <w:pPr>
              <w:jc w:val="left"/>
            </w:pPr>
            <w:r/>
            <w:r>
              <w:rPr>
                <w:rFonts w:ascii="Arial" w:hAnsi="Arial" w:cs="Arial"/>
                <w:b w:val="0"/>
                <w:i w:val="0"/>
                <w:sz w:val="14"/>
              </w:rPr>
              <w:t>Puente existente Barco</w:t>
            </w:r>
          </w:p>
        </w:tc>
        <w:tc>
          <w:tcPr>
            <w:tcW w:type="dxa" w:w="1020"/>
          </w:tcPr>
          <w:p>
            <w:pPr>
              <w:jc w:val="center"/>
            </w:pPr>
            <w:r/>
            <w:r>
              <w:rPr>
                <w:rFonts w:ascii="Arial" w:hAnsi="Arial" w:cs="Arial"/>
                <w:b w:val="0"/>
                <w:i w:val="0"/>
                <w:sz w:val="14"/>
              </w:rPr>
              <w:t>364409</w:t>
            </w:r>
          </w:p>
        </w:tc>
        <w:tc>
          <w:tcPr>
            <w:tcW w:type="dxa" w:w="1134"/>
          </w:tcPr>
          <w:p>
            <w:pPr>
              <w:jc w:val="center"/>
            </w:pPr>
            <w:r/>
            <w:r>
              <w:rPr>
                <w:rFonts w:ascii="Arial" w:hAnsi="Arial" w:cs="Arial"/>
                <w:b w:val="0"/>
                <w:i w:val="0"/>
                <w:sz w:val="14"/>
              </w:rPr>
              <w:t>9227290</w:t>
            </w:r>
          </w:p>
        </w:tc>
        <w:tc>
          <w:tcPr>
            <w:tcW w:type="dxa" w:w="2381"/>
          </w:tcPr>
          <w:p>
            <w:pPr>
              <w:jc w:val="left"/>
            </w:pPr>
            <w:r/>
            <w:r>
              <w:rPr>
                <w:rFonts w:ascii="Arial" w:hAnsi="Arial" w:cs="Arial"/>
                <w:b w:val="0"/>
                <w:i w:val="0"/>
                <w:sz w:val="14"/>
              </w:rPr>
              <w:t>R-33</w:t>
            </w:r>
          </w:p>
        </w:tc>
      </w:tr>
      <w:tr>
        <w:tc>
          <w:tcPr>
            <w:tcW w:type="dxa" w:w="454"/>
          </w:tcPr>
          <w:p>
            <w:pPr>
              <w:jc w:val="center"/>
            </w:pPr>
            <w:r/>
            <w:r>
              <w:rPr>
                <w:rFonts w:ascii="Arial" w:hAnsi="Arial" w:cs="Arial"/>
                <w:b w:val="0"/>
                <w:i w:val="0"/>
                <w:sz w:val="14"/>
              </w:rPr>
              <w:t>11</w:t>
            </w:r>
          </w:p>
        </w:tc>
        <w:tc>
          <w:tcPr>
            <w:tcW w:type="dxa" w:w="1701"/>
          </w:tcPr>
          <w:p>
            <w:pPr>
              <w:jc w:val="center"/>
            </w:pPr>
            <w:r/>
            <w:r>
              <w:rPr>
                <w:rFonts w:ascii="Arial" w:hAnsi="Arial" w:cs="Arial"/>
                <w:b w:val="0"/>
                <w:i w:val="0"/>
                <w:sz w:val="14"/>
              </w:rPr>
              <w:t>31+100 a 31+920</w:t>
            </w:r>
          </w:p>
        </w:tc>
        <w:tc>
          <w:tcPr>
            <w:tcW w:type="dxa" w:w="2948"/>
          </w:tcPr>
          <w:p>
            <w:pPr>
              <w:jc w:val="left"/>
            </w:pPr>
            <w:r/>
            <w:r>
              <w:rPr>
                <w:rFonts w:ascii="Arial" w:hAnsi="Arial" w:cs="Arial"/>
                <w:b w:val="0"/>
                <w:i w:val="0"/>
                <w:sz w:val="14"/>
              </w:rPr>
              <w:t>Canal de riego paralelo a la vía</w:t>
            </w:r>
          </w:p>
        </w:tc>
        <w:tc>
          <w:tcPr>
            <w:tcW w:type="dxa" w:w="1020"/>
          </w:tcPr>
          <w:p>
            <w:pPr>
              <w:jc w:val="center"/>
            </w:pPr>
            <w:r/>
            <w:r>
              <w:rPr>
                <w:rFonts w:ascii="Arial" w:hAnsi="Arial" w:cs="Arial"/>
                <w:b w:val="0"/>
                <w:i w:val="0"/>
                <w:sz w:val="14"/>
              </w:rPr>
              <w:t>365722</w:t>
            </w:r>
          </w:p>
        </w:tc>
        <w:tc>
          <w:tcPr>
            <w:tcW w:type="dxa" w:w="1134"/>
          </w:tcPr>
          <w:p>
            <w:pPr>
              <w:jc w:val="center"/>
            </w:pPr>
            <w:r/>
            <w:r>
              <w:rPr>
                <w:rFonts w:ascii="Arial" w:hAnsi="Arial" w:cs="Arial"/>
                <w:b w:val="0"/>
                <w:i w:val="0"/>
                <w:sz w:val="14"/>
              </w:rPr>
              <w:t>9226379</w:t>
            </w:r>
          </w:p>
        </w:tc>
        <w:tc>
          <w:tcPr>
            <w:tcW w:type="dxa" w:w="2381"/>
          </w:tcPr>
          <w:p>
            <w:pPr>
              <w:jc w:val="left"/>
            </w:pPr>
            <w:r/>
            <w:r>
              <w:rPr>
                <w:rFonts w:ascii="Arial" w:hAnsi="Arial" w:cs="Arial"/>
                <w:b w:val="0"/>
                <w:i w:val="0"/>
                <w:sz w:val="14"/>
              </w:rPr>
              <w:t>R-12</w:t>
            </w:r>
          </w:p>
        </w:tc>
      </w:tr>
      <w:tr>
        <w:tc>
          <w:tcPr>
            <w:tcW w:type="dxa" w:w="454"/>
          </w:tcPr>
          <w:p>
            <w:pPr>
              <w:jc w:val="center"/>
            </w:pPr>
            <w:r/>
            <w:r>
              <w:rPr>
                <w:rFonts w:ascii="Arial" w:hAnsi="Arial" w:cs="Arial"/>
                <w:b w:val="0"/>
                <w:i w:val="0"/>
                <w:sz w:val="14"/>
              </w:rPr>
              <w:t>12</w:t>
            </w:r>
          </w:p>
        </w:tc>
        <w:tc>
          <w:tcPr>
            <w:tcW w:type="dxa" w:w="1701"/>
          </w:tcPr>
          <w:p>
            <w:pPr>
              <w:jc w:val="center"/>
            </w:pPr>
            <w:r/>
            <w:r>
              <w:rPr>
                <w:rFonts w:ascii="Arial" w:hAnsi="Arial" w:cs="Arial"/>
                <w:b w:val="0"/>
                <w:i w:val="0"/>
                <w:sz w:val="14"/>
              </w:rPr>
              <w:t>32+578</w:t>
            </w:r>
          </w:p>
        </w:tc>
        <w:tc>
          <w:tcPr>
            <w:tcW w:type="dxa" w:w="2948"/>
          </w:tcPr>
          <w:p>
            <w:pPr>
              <w:jc w:val="left"/>
            </w:pPr>
            <w:r/>
            <w:r>
              <w:rPr>
                <w:rFonts w:ascii="Arial" w:hAnsi="Arial" w:cs="Arial"/>
                <w:b w:val="0"/>
                <w:i w:val="0"/>
                <w:sz w:val="14"/>
              </w:rPr>
              <w:t>Cruce de canal</w:t>
            </w:r>
          </w:p>
        </w:tc>
        <w:tc>
          <w:tcPr>
            <w:tcW w:type="dxa" w:w="1020"/>
          </w:tcPr>
          <w:p>
            <w:pPr>
              <w:jc w:val="center"/>
            </w:pPr>
            <w:r/>
            <w:r>
              <w:rPr>
                <w:rFonts w:ascii="Arial" w:hAnsi="Arial" w:cs="Arial"/>
                <w:b w:val="0"/>
                <w:i w:val="0"/>
                <w:sz w:val="14"/>
              </w:rPr>
              <w:t>367006</w:t>
            </w:r>
          </w:p>
        </w:tc>
        <w:tc>
          <w:tcPr>
            <w:tcW w:type="dxa" w:w="1134"/>
          </w:tcPr>
          <w:p>
            <w:pPr>
              <w:jc w:val="center"/>
            </w:pPr>
            <w:r/>
            <w:r>
              <w:rPr>
                <w:rFonts w:ascii="Arial" w:hAnsi="Arial" w:cs="Arial"/>
                <w:b w:val="0"/>
                <w:i w:val="0"/>
                <w:sz w:val="14"/>
              </w:rPr>
              <w:t>9226296</w:t>
            </w:r>
          </w:p>
        </w:tc>
        <w:tc>
          <w:tcPr>
            <w:tcW w:type="dxa" w:w="2381"/>
          </w:tcPr>
          <w:p>
            <w:pPr>
              <w:jc w:val="left"/>
            </w:pPr>
            <w:r/>
            <w:r>
              <w:rPr>
                <w:rFonts w:ascii="Arial" w:hAnsi="Arial" w:cs="Arial"/>
                <w:b w:val="0"/>
                <w:i w:val="0"/>
                <w:sz w:val="14"/>
              </w:rPr>
              <w:t>R-12</w:t>
            </w:r>
          </w:p>
        </w:tc>
      </w:tr>
      <w:tr>
        <w:tc>
          <w:tcPr>
            <w:tcW w:type="dxa" w:w="454"/>
          </w:tcPr>
          <w:p>
            <w:pPr>
              <w:jc w:val="center"/>
            </w:pPr>
            <w:r/>
            <w:r>
              <w:rPr>
                <w:rFonts w:ascii="Arial" w:hAnsi="Arial" w:cs="Arial"/>
                <w:b w:val="0"/>
                <w:i w:val="0"/>
                <w:sz w:val="14"/>
              </w:rPr>
              <w:t>13</w:t>
            </w:r>
          </w:p>
        </w:tc>
        <w:tc>
          <w:tcPr>
            <w:tcW w:type="dxa" w:w="1701"/>
          </w:tcPr>
          <w:p>
            <w:pPr>
              <w:jc w:val="center"/>
            </w:pPr>
            <w:r/>
            <w:r>
              <w:rPr>
                <w:rFonts w:ascii="Arial" w:hAnsi="Arial" w:cs="Arial"/>
                <w:b w:val="0"/>
                <w:i w:val="0"/>
                <w:sz w:val="14"/>
              </w:rPr>
              <w:t>34+954</w:t>
            </w:r>
          </w:p>
        </w:tc>
        <w:tc>
          <w:tcPr>
            <w:tcW w:type="dxa" w:w="2948"/>
          </w:tcPr>
          <w:p>
            <w:pPr>
              <w:jc w:val="left"/>
            </w:pPr>
            <w:r/>
            <w:r>
              <w:rPr>
                <w:rFonts w:ascii="Arial" w:hAnsi="Arial" w:cs="Arial"/>
                <w:b w:val="0"/>
                <w:i w:val="0"/>
                <w:sz w:val="14"/>
              </w:rPr>
              <w:t>Empozamiento sin elemento de descarga</w:t>
            </w:r>
          </w:p>
        </w:tc>
        <w:tc>
          <w:tcPr>
            <w:tcW w:type="dxa" w:w="1020"/>
          </w:tcPr>
          <w:p>
            <w:pPr>
              <w:jc w:val="center"/>
            </w:pPr>
            <w:r/>
            <w:r>
              <w:rPr>
                <w:rFonts w:ascii="Arial" w:hAnsi="Arial" w:cs="Arial"/>
                <w:b w:val="0"/>
                <w:i w:val="0"/>
                <w:sz w:val="14"/>
              </w:rPr>
              <w:t>368319</w:t>
            </w:r>
          </w:p>
        </w:tc>
        <w:tc>
          <w:tcPr>
            <w:tcW w:type="dxa" w:w="1134"/>
          </w:tcPr>
          <w:p>
            <w:pPr>
              <w:jc w:val="center"/>
            </w:pPr>
            <w:r/>
            <w:r>
              <w:rPr>
                <w:rFonts w:ascii="Arial" w:hAnsi="Arial" w:cs="Arial"/>
                <w:b w:val="0"/>
                <w:i w:val="0"/>
                <w:sz w:val="14"/>
              </w:rPr>
              <w:t>9225559</w:t>
            </w:r>
          </w:p>
        </w:tc>
        <w:tc>
          <w:tcPr>
            <w:tcW w:type="dxa" w:w="2381"/>
          </w:tcPr>
          <w:p>
            <w:pPr>
              <w:jc w:val="left"/>
            </w:pPr>
            <w:r/>
            <w:r>
              <w:rPr>
                <w:rFonts w:ascii="Arial" w:hAnsi="Arial" w:cs="Arial"/>
                <w:b w:val="0"/>
                <w:i w:val="0"/>
                <w:sz w:val="14"/>
              </w:rPr>
              <w:t>Tabla N.° 04, R-06</w:t>
            </w:r>
          </w:p>
        </w:tc>
      </w:tr>
      <w:tr>
        <w:tc>
          <w:tcPr>
            <w:tcW w:type="dxa" w:w="454"/>
          </w:tcPr>
          <w:p>
            <w:pPr>
              <w:jc w:val="center"/>
            </w:pPr>
            <w:r/>
            <w:r>
              <w:rPr>
                <w:rFonts w:ascii="Arial" w:hAnsi="Arial" w:cs="Arial"/>
                <w:b w:val="0"/>
                <w:i w:val="0"/>
                <w:sz w:val="14"/>
              </w:rPr>
              <w:t>14</w:t>
            </w:r>
          </w:p>
        </w:tc>
        <w:tc>
          <w:tcPr>
            <w:tcW w:type="dxa" w:w="1701"/>
          </w:tcPr>
          <w:p>
            <w:pPr>
              <w:jc w:val="center"/>
            </w:pPr>
            <w:r/>
            <w:r>
              <w:rPr>
                <w:rFonts w:ascii="Arial" w:hAnsi="Arial" w:cs="Arial"/>
                <w:b w:val="0"/>
                <w:i w:val="0"/>
                <w:sz w:val="14"/>
              </w:rPr>
              <w:t>35+950</w:t>
            </w:r>
          </w:p>
        </w:tc>
        <w:tc>
          <w:tcPr>
            <w:tcW w:type="dxa" w:w="2948"/>
          </w:tcPr>
          <w:p>
            <w:pPr>
              <w:jc w:val="left"/>
            </w:pPr>
            <w:r/>
            <w:r>
              <w:rPr>
                <w:rFonts w:ascii="Arial" w:hAnsi="Arial" w:cs="Arial"/>
                <w:b w:val="0"/>
                <w:i w:val="0"/>
                <w:sz w:val="14"/>
              </w:rPr>
              <w:t>Cruce de canal</w:t>
            </w:r>
          </w:p>
        </w:tc>
        <w:tc>
          <w:tcPr>
            <w:tcW w:type="dxa" w:w="1020"/>
          </w:tcPr>
          <w:p>
            <w:pPr>
              <w:jc w:val="center"/>
            </w:pPr>
            <w:r/>
            <w:r>
              <w:rPr>
                <w:rFonts w:ascii="Arial" w:hAnsi="Arial" w:cs="Arial"/>
                <w:b w:val="0"/>
                <w:i w:val="0"/>
                <w:sz w:val="14"/>
              </w:rPr>
              <w:t>368786</w:t>
            </w:r>
          </w:p>
        </w:tc>
        <w:tc>
          <w:tcPr>
            <w:tcW w:type="dxa" w:w="1134"/>
          </w:tcPr>
          <w:p>
            <w:pPr>
              <w:jc w:val="center"/>
            </w:pPr>
            <w:r/>
            <w:r>
              <w:rPr>
                <w:rFonts w:ascii="Arial" w:hAnsi="Arial" w:cs="Arial"/>
                <w:b w:val="0"/>
                <w:i w:val="0"/>
                <w:sz w:val="14"/>
              </w:rPr>
              <w:t>9226350</w:t>
            </w:r>
          </w:p>
        </w:tc>
        <w:tc>
          <w:tcPr>
            <w:tcW w:type="dxa" w:w="2381"/>
          </w:tcPr>
          <w:p>
            <w:pPr>
              <w:jc w:val="left"/>
            </w:pPr>
            <w:r/>
            <w:r>
              <w:rPr>
                <w:rFonts w:ascii="Arial" w:hAnsi="Arial" w:cs="Arial"/>
                <w:b w:val="0"/>
                <w:i w:val="0"/>
                <w:sz w:val="14"/>
              </w:rPr>
              <w:t>R-12</w:t>
            </w:r>
          </w:p>
        </w:tc>
      </w:tr>
      <w:tr>
        <w:tc>
          <w:tcPr>
            <w:tcW w:type="dxa" w:w="454"/>
          </w:tcPr>
          <w:p>
            <w:pPr>
              <w:jc w:val="center"/>
            </w:pPr>
            <w:r/>
            <w:r>
              <w:rPr>
                <w:rFonts w:ascii="Arial" w:hAnsi="Arial" w:cs="Arial"/>
                <w:b w:val="0"/>
                <w:i w:val="0"/>
                <w:sz w:val="14"/>
              </w:rPr>
              <w:t>15</w:t>
            </w:r>
          </w:p>
        </w:tc>
        <w:tc>
          <w:tcPr>
            <w:tcW w:type="dxa" w:w="1701"/>
          </w:tcPr>
          <w:p>
            <w:pPr>
              <w:jc w:val="center"/>
            </w:pPr>
            <w:r/>
            <w:r>
              <w:rPr>
                <w:rFonts w:ascii="Arial" w:hAnsi="Arial" w:cs="Arial"/>
                <w:b w:val="0"/>
                <w:i w:val="0"/>
                <w:sz w:val="14"/>
              </w:rPr>
              <w:t>36+060 a 36+100</w:t>
            </w:r>
          </w:p>
        </w:tc>
        <w:tc>
          <w:tcPr>
            <w:tcW w:type="dxa" w:w="2948"/>
          </w:tcPr>
          <w:p>
            <w:pPr>
              <w:jc w:val="left"/>
            </w:pPr>
            <w:r/>
            <w:r>
              <w:rPr>
                <w:rFonts w:ascii="Arial" w:hAnsi="Arial" w:cs="Arial"/>
                <w:b w:val="0"/>
                <w:i w:val="0"/>
                <w:sz w:val="14"/>
              </w:rPr>
              <w:t>Inestabilidad de talud h = 20 m (LI)</w:t>
            </w:r>
          </w:p>
        </w:tc>
        <w:tc>
          <w:tcPr>
            <w:tcW w:type="dxa" w:w="1020"/>
          </w:tcPr>
          <w:p>
            <w:pPr>
              <w:jc w:val="center"/>
            </w:pPr>
            <w:r/>
            <w:r>
              <w:rPr>
                <w:rFonts w:ascii="Arial" w:hAnsi="Arial" w:cs="Arial"/>
                <w:b w:val="0"/>
                <w:i w:val="0"/>
                <w:sz w:val="14"/>
              </w:rPr>
              <w:t>368870</w:t>
            </w:r>
          </w:p>
        </w:tc>
        <w:tc>
          <w:tcPr>
            <w:tcW w:type="dxa" w:w="1134"/>
          </w:tcPr>
          <w:p>
            <w:pPr>
              <w:jc w:val="center"/>
            </w:pPr>
            <w:r/>
            <w:r>
              <w:rPr>
                <w:rFonts w:ascii="Arial" w:hAnsi="Arial" w:cs="Arial"/>
                <w:b w:val="0"/>
                <w:i w:val="0"/>
                <w:sz w:val="14"/>
              </w:rPr>
              <w:t>9226420</w:t>
            </w:r>
          </w:p>
        </w:tc>
        <w:tc>
          <w:tcPr>
            <w:tcW w:type="dxa" w:w="2381"/>
          </w:tcPr>
          <w:p>
            <w:pPr>
              <w:jc w:val="left"/>
            </w:pPr>
            <w:r/>
            <w:r>
              <w:rPr>
                <w:rFonts w:ascii="Arial" w:hAnsi="Arial" w:cs="Arial"/>
                <w:b w:val="0"/>
                <w:i w:val="0"/>
                <w:sz w:val="14"/>
              </w:rPr>
              <w:t>Tabla N.° 04, R-04</w:t>
            </w:r>
          </w:p>
        </w:tc>
      </w:tr>
      <w:tr>
        <w:tc>
          <w:tcPr>
            <w:tcW w:type="dxa" w:w="454"/>
          </w:tcPr>
          <w:p>
            <w:pPr>
              <w:jc w:val="center"/>
            </w:pPr>
            <w:r/>
            <w:r>
              <w:rPr>
                <w:rFonts w:ascii="Arial" w:hAnsi="Arial" w:cs="Arial"/>
                <w:b w:val="0"/>
                <w:i w:val="0"/>
                <w:sz w:val="14"/>
              </w:rPr>
              <w:t>16</w:t>
            </w:r>
          </w:p>
        </w:tc>
        <w:tc>
          <w:tcPr>
            <w:tcW w:type="dxa" w:w="1701"/>
          </w:tcPr>
          <w:p>
            <w:pPr>
              <w:jc w:val="center"/>
            </w:pPr>
            <w:r/>
            <w:r>
              <w:rPr>
                <w:rFonts w:ascii="Arial" w:hAnsi="Arial" w:cs="Arial"/>
                <w:b w:val="0"/>
                <w:i w:val="0"/>
                <w:sz w:val="14"/>
              </w:rPr>
              <w:t>36+120</w:t>
            </w:r>
          </w:p>
        </w:tc>
        <w:tc>
          <w:tcPr>
            <w:tcW w:type="dxa" w:w="2948"/>
          </w:tcPr>
          <w:p>
            <w:pPr>
              <w:jc w:val="left"/>
            </w:pPr>
            <w:r/>
            <w:r>
              <w:rPr>
                <w:rFonts w:ascii="Arial" w:hAnsi="Arial" w:cs="Arial"/>
                <w:b w:val="0"/>
                <w:i w:val="0"/>
                <w:sz w:val="14"/>
              </w:rPr>
              <w:t>Cruce de canal</w:t>
            </w:r>
          </w:p>
        </w:tc>
        <w:tc>
          <w:tcPr>
            <w:tcW w:type="dxa" w:w="1020"/>
          </w:tcPr>
          <w:p>
            <w:pPr>
              <w:jc w:val="center"/>
            </w:pPr>
            <w:r/>
            <w:r>
              <w:rPr>
                <w:rFonts w:ascii="Arial" w:hAnsi="Arial" w:cs="Arial"/>
                <w:b w:val="0"/>
                <w:i w:val="0"/>
                <w:sz w:val="14"/>
              </w:rPr>
              <w:t>368929</w:t>
            </w:r>
          </w:p>
        </w:tc>
        <w:tc>
          <w:tcPr>
            <w:tcW w:type="dxa" w:w="1134"/>
          </w:tcPr>
          <w:p>
            <w:pPr>
              <w:jc w:val="center"/>
            </w:pPr>
            <w:r/>
            <w:r>
              <w:rPr>
                <w:rFonts w:ascii="Arial" w:hAnsi="Arial" w:cs="Arial"/>
                <w:b w:val="0"/>
                <w:i w:val="0"/>
                <w:sz w:val="14"/>
              </w:rPr>
              <w:t>9226423</w:t>
            </w:r>
          </w:p>
        </w:tc>
        <w:tc>
          <w:tcPr>
            <w:tcW w:type="dxa" w:w="2381"/>
          </w:tcPr>
          <w:p>
            <w:pPr>
              <w:jc w:val="left"/>
            </w:pPr>
            <w:r/>
            <w:r>
              <w:rPr>
                <w:rFonts w:ascii="Arial" w:hAnsi="Arial" w:cs="Arial"/>
                <w:b w:val="0"/>
                <w:i w:val="0"/>
                <w:sz w:val="14"/>
              </w:rPr>
              <w:t>R-12</w:t>
            </w:r>
          </w:p>
        </w:tc>
      </w:tr>
      <w:tr>
        <w:tc>
          <w:tcPr>
            <w:tcW w:type="dxa" w:w="454"/>
          </w:tcPr>
          <w:p>
            <w:pPr>
              <w:jc w:val="center"/>
            </w:pPr>
            <w:r/>
            <w:r>
              <w:rPr>
                <w:rFonts w:ascii="Arial" w:hAnsi="Arial" w:cs="Arial"/>
                <w:b w:val="0"/>
                <w:i w:val="0"/>
                <w:sz w:val="14"/>
              </w:rPr>
              <w:t>17</w:t>
            </w:r>
          </w:p>
        </w:tc>
        <w:tc>
          <w:tcPr>
            <w:tcW w:type="dxa" w:w="1701"/>
          </w:tcPr>
          <w:p>
            <w:pPr>
              <w:jc w:val="center"/>
            </w:pPr>
            <w:r/>
            <w:r>
              <w:rPr>
                <w:rFonts w:ascii="Arial" w:hAnsi="Arial" w:cs="Arial"/>
                <w:b w:val="0"/>
                <w:i w:val="0"/>
                <w:sz w:val="14"/>
              </w:rPr>
              <w:t>36+380 a 36+460</w:t>
            </w:r>
          </w:p>
        </w:tc>
        <w:tc>
          <w:tcPr>
            <w:tcW w:type="dxa" w:w="2948"/>
          </w:tcPr>
          <w:p>
            <w:pPr>
              <w:jc w:val="left"/>
            </w:pPr>
            <w:r/>
            <w:r>
              <w:rPr>
                <w:rFonts w:ascii="Arial" w:hAnsi="Arial" w:cs="Arial"/>
                <w:b w:val="0"/>
                <w:i w:val="0"/>
                <w:sz w:val="14"/>
              </w:rPr>
              <w:t>Erosión h = 2.0 m (LD)</w:t>
            </w:r>
          </w:p>
        </w:tc>
        <w:tc>
          <w:tcPr>
            <w:tcW w:type="dxa" w:w="1020"/>
          </w:tcPr>
          <w:p>
            <w:pPr>
              <w:jc w:val="center"/>
            </w:pPr>
            <w:r/>
            <w:r>
              <w:rPr>
                <w:rFonts w:ascii="Arial" w:hAnsi="Arial" w:cs="Arial"/>
                <w:b w:val="0"/>
                <w:i w:val="0"/>
                <w:sz w:val="14"/>
              </w:rPr>
              <w:t>369091</w:t>
            </w:r>
          </w:p>
        </w:tc>
        <w:tc>
          <w:tcPr>
            <w:tcW w:type="dxa" w:w="1134"/>
          </w:tcPr>
          <w:p>
            <w:pPr>
              <w:jc w:val="center"/>
            </w:pPr>
            <w:r/>
            <w:r>
              <w:rPr>
                <w:rFonts w:ascii="Arial" w:hAnsi="Arial" w:cs="Arial"/>
                <w:b w:val="0"/>
                <w:i w:val="0"/>
                <w:sz w:val="14"/>
              </w:rPr>
              <w:t>9226619</w:t>
            </w:r>
          </w:p>
        </w:tc>
        <w:tc>
          <w:tcPr>
            <w:tcW w:type="dxa" w:w="2381"/>
          </w:tcPr>
          <w:p>
            <w:pPr>
              <w:jc w:val="left"/>
            </w:pPr>
            <w:r/>
            <w:r>
              <w:rPr>
                <w:rFonts w:ascii="Arial" w:hAnsi="Arial" w:cs="Arial"/>
                <w:b w:val="0"/>
                <w:i w:val="0"/>
                <w:sz w:val="14"/>
              </w:rPr>
              <w:t>Tabla N.° 04, R-05</w:t>
            </w:r>
          </w:p>
        </w:tc>
      </w:tr>
      <w:tr>
        <w:tc>
          <w:tcPr>
            <w:tcW w:type="dxa" w:w="454"/>
          </w:tcPr>
          <w:p>
            <w:pPr>
              <w:jc w:val="center"/>
            </w:pPr>
            <w:r/>
            <w:r>
              <w:rPr>
                <w:rFonts w:ascii="Arial" w:hAnsi="Arial" w:cs="Arial"/>
                <w:b w:val="0"/>
                <w:i w:val="0"/>
                <w:sz w:val="14"/>
              </w:rPr>
              <w:t>18</w:t>
            </w:r>
          </w:p>
        </w:tc>
        <w:tc>
          <w:tcPr>
            <w:tcW w:type="dxa" w:w="1701"/>
          </w:tcPr>
          <w:p>
            <w:pPr>
              <w:jc w:val="center"/>
            </w:pPr>
            <w:r/>
            <w:r>
              <w:rPr>
                <w:rFonts w:ascii="Arial" w:hAnsi="Arial" w:cs="Arial"/>
                <w:b w:val="0"/>
                <w:i w:val="0"/>
                <w:sz w:val="14"/>
              </w:rPr>
              <w:t>37+400</w:t>
            </w:r>
          </w:p>
        </w:tc>
        <w:tc>
          <w:tcPr>
            <w:tcW w:type="dxa" w:w="2948"/>
          </w:tcPr>
          <w:p>
            <w:pPr>
              <w:jc w:val="left"/>
            </w:pPr>
            <w:r/>
            <w:r>
              <w:rPr>
                <w:rFonts w:ascii="Arial" w:hAnsi="Arial" w:cs="Arial"/>
                <w:b w:val="0"/>
                <w:i w:val="0"/>
                <w:sz w:val="14"/>
              </w:rPr>
              <w:t>Cruce de canal</w:t>
            </w:r>
          </w:p>
        </w:tc>
        <w:tc>
          <w:tcPr>
            <w:tcW w:type="dxa" w:w="1020"/>
          </w:tcPr>
          <w:p>
            <w:pPr>
              <w:jc w:val="center"/>
            </w:pPr>
            <w:r/>
            <w:r>
              <w:rPr>
                <w:rFonts w:ascii="Arial" w:hAnsi="Arial" w:cs="Arial"/>
                <w:b w:val="0"/>
                <w:i w:val="0"/>
                <w:sz w:val="14"/>
              </w:rPr>
              <w:t>370016</w:t>
            </w:r>
          </w:p>
        </w:tc>
        <w:tc>
          <w:tcPr>
            <w:tcW w:type="dxa" w:w="1134"/>
          </w:tcPr>
          <w:p>
            <w:pPr>
              <w:jc w:val="center"/>
            </w:pPr>
            <w:r/>
            <w:r>
              <w:rPr>
                <w:rFonts w:ascii="Arial" w:hAnsi="Arial" w:cs="Arial"/>
                <w:b w:val="0"/>
                <w:i w:val="0"/>
                <w:sz w:val="14"/>
              </w:rPr>
              <w:t>9226930</w:t>
            </w:r>
          </w:p>
        </w:tc>
        <w:tc>
          <w:tcPr>
            <w:tcW w:type="dxa" w:w="2381"/>
          </w:tcPr>
          <w:p>
            <w:pPr>
              <w:jc w:val="left"/>
            </w:pPr>
            <w:r/>
            <w:r>
              <w:rPr>
                <w:rFonts w:ascii="Arial" w:hAnsi="Arial" w:cs="Arial"/>
                <w:b w:val="0"/>
                <w:i w:val="0"/>
                <w:sz w:val="14"/>
              </w:rPr>
              <w:t>R-12</w:t>
            </w:r>
          </w:p>
        </w:tc>
      </w:tr>
      <w:tr>
        <w:tc>
          <w:tcPr>
            <w:tcW w:type="dxa" w:w="454"/>
          </w:tcPr>
          <w:p>
            <w:pPr>
              <w:jc w:val="center"/>
            </w:pPr>
            <w:r/>
            <w:r>
              <w:rPr>
                <w:rFonts w:ascii="Arial" w:hAnsi="Arial" w:cs="Arial"/>
                <w:b w:val="0"/>
                <w:i w:val="0"/>
                <w:sz w:val="14"/>
              </w:rPr>
              <w:t>19</w:t>
            </w:r>
          </w:p>
        </w:tc>
        <w:tc>
          <w:tcPr>
            <w:tcW w:type="dxa" w:w="1701"/>
          </w:tcPr>
          <w:p>
            <w:pPr>
              <w:jc w:val="center"/>
            </w:pPr>
            <w:r/>
            <w:r>
              <w:rPr>
                <w:rFonts w:ascii="Arial" w:hAnsi="Arial" w:cs="Arial"/>
                <w:b w:val="0"/>
                <w:i w:val="0"/>
                <w:sz w:val="14"/>
              </w:rPr>
              <w:t>37+794</w:t>
            </w:r>
          </w:p>
        </w:tc>
        <w:tc>
          <w:tcPr>
            <w:tcW w:type="dxa" w:w="2948"/>
          </w:tcPr>
          <w:p>
            <w:pPr>
              <w:jc w:val="left"/>
            </w:pPr>
            <w:r/>
            <w:r>
              <w:rPr>
                <w:rFonts w:ascii="Arial" w:hAnsi="Arial" w:cs="Arial"/>
                <w:b w:val="0"/>
                <w:i w:val="0"/>
                <w:sz w:val="14"/>
              </w:rPr>
              <w:t>Cruce de canal</w:t>
            </w:r>
          </w:p>
        </w:tc>
        <w:tc>
          <w:tcPr>
            <w:tcW w:type="dxa" w:w="1020"/>
          </w:tcPr>
          <w:p>
            <w:pPr>
              <w:jc w:val="center"/>
            </w:pPr>
            <w:r/>
            <w:r>
              <w:rPr>
                <w:rFonts w:ascii="Arial" w:hAnsi="Arial" w:cs="Arial"/>
                <w:b w:val="0"/>
                <w:i w:val="0"/>
                <w:sz w:val="14"/>
              </w:rPr>
              <w:t>370339</w:t>
            </w:r>
          </w:p>
        </w:tc>
        <w:tc>
          <w:tcPr>
            <w:tcW w:type="dxa" w:w="1134"/>
          </w:tcPr>
          <w:p>
            <w:pPr>
              <w:jc w:val="center"/>
            </w:pPr>
            <w:r/>
            <w:r>
              <w:rPr>
                <w:rFonts w:ascii="Arial" w:hAnsi="Arial" w:cs="Arial"/>
                <w:b w:val="0"/>
                <w:i w:val="0"/>
                <w:sz w:val="14"/>
              </w:rPr>
              <w:t>9226805</w:t>
            </w:r>
          </w:p>
        </w:tc>
        <w:tc>
          <w:tcPr>
            <w:tcW w:type="dxa" w:w="2381"/>
          </w:tcPr>
          <w:p>
            <w:pPr>
              <w:jc w:val="left"/>
            </w:pPr>
            <w:r/>
            <w:r>
              <w:rPr>
                <w:rFonts w:ascii="Arial" w:hAnsi="Arial" w:cs="Arial"/>
                <w:b w:val="0"/>
                <w:i w:val="0"/>
                <w:sz w:val="14"/>
              </w:rPr>
              <w:t>R-12</w:t>
            </w:r>
          </w:p>
        </w:tc>
      </w:tr>
      <w:tr>
        <w:tc>
          <w:tcPr>
            <w:tcW w:type="dxa" w:w="454"/>
          </w:tcPr>
          <w:p>
            <w:pPr>
              <w:jc w:val="center"/>
            </w:pPr>
            <w:r/>
            <w:r>
              <w:rPr>
                <w:rFonts w:ascii="Arial" w:hAnsi="Arial" w:cs="Arial"/>
                <w:b w:val="0"/>
                <w:i w:val="0"/>
                <w:sz w:val="14"/>
              </w:rPr>
              <w:t>20</w:t>
            </w:r>
          </w:p>
        </w:tc>
        <w:tc>
          <w:tcPr>
            <w:tcW w:type="dxa" w:w="1701"/>
          </w:tcPr>
          <w:p>
            <w:pPr>
              <w:jc w:val="center"/>
            </w:pPr>
            <w:r/>
            <w:r>
              <w:rPr>
                <w:rFonts w:ascii="Arial" w:hAnsi="Arial" w:cs="Arial"/>
                <w:b w:val="0"/>
                <w:i w:val="0"/>
                <w:sz w:val="14"/>
              </w:rPr>
              <w:t>37+870</w:t>
            </w:r>
          </w:p>
        </w:tc>
        <w:tc>
          <w:tcPr>
            <w:tcW w:type="dxa" w:w="2948"/>
          </w:tcPr>
          <w:p>
            <w:pPr>
              <w:jc w:val="left"/>
            </w:pPr>
            <w:r/>
            <w:r>
              <w:rPr>
                <w:rFonts w:ascii="Arial" w:hAnsi="Arial" w:cs="Arial"/>
                <w:b w:val="0"/>
                <w:i w:val="0"/>
                <w:sz w:val="14"/>
              </w:rPr>
              <w:t>Puente Paucarillo</w:t>
            </w:r>
          </w:p>
        </w:tc>
        <w:tc>
          <w:tcPr>
            <w:tcW w:type="dxa" w:w="1020"/>
          </w:tcPr>
          <w:p>
            <w:pPr>
              <w:jc w:val="center"/>
            </w:pPr>
            <w:r/>
            <w:r>
              <w:rPr>
                <w:rFonts w:ascii="Arial" w:hAnsi="Arial" w:cs="Arial"/>
                <w:b w:val="0"/>
                <w:i w:val="0"/>
                <w:sz w:val="14"/>
              </w:rPr>
              <w:t>370408</w:t>
            </w:r>
          </w:p>
        </w:tc>
        <w:tc>
          <w:tcPr>
            <w:tcW w:type="dxa" w:w="1134"/>
          </w:tcPr>
          <w:p>
            <w:pPr>
              <w:jc w:val="center"/>
            </w:pPr>
            <w:r/>
            <w:r>
              <w:rPr>
                <w:rFonts w:ascii="Arial" w:hAnsi="Arial" w:cs="Arial"/>
                <w:b w:val="0"/>
                <w:i w:val="0"/>
                <w:sz w:val="14"/>
              </w:rPr>
              <w:t>9226816</w:t>
            </w:r>
          </w:p>
        </w:tc>
        <w:tc>
          <w:tcPr>
            <w:tcW w:type="dxa" w:w="2381"/>
          </w:tcPr>
          <w:p>
            <w:pPr>
              <w:jc w:val="left"/>
            </w:pPr>
            <w:r/>
            <w:r>
              <w:rPr>
                <w:rFonts w:ascii="Arial" w:hAnsi="Arial" w:cs="Arial"/>
                <w:b w:val="0"/>
                <w:i w:val="0"/>
                <w:sz w:val="14"/>
              </w:rPr>
              <w:t>R-03</w:t>
            </w:r>
          </w:p>
        </w:tc>
      </w:tr>
      <w:tr>
        <w:tc>
          <w:tcPr>
            <w:tcW w:type="dxa" w:w="454"/>
          </w:tcPr>
          <w:p>
            <w:pPr>
              <w:jc w:val="center"/>
            </w:pPr>
            <w:r/>
            <w:r>
              <w:rPr>
                <w:rFonts w:ascii="Arial" w:hAnsi="Arial" w:cs="Arial"/>
                <w:b w:val="0"/>
                <w:i w:val="0"/>
                <w:sz w:val="14"/>
              </w:rPr>
              <w:t>21</w:t>
            </w:r>
          </w:p>
        </w:tc>
        <w:tc>
          <w:tcPr>
            <w:tcW w:type="dxa" w:w="1701"/>
          </w:tcPr>
          <w:p>
            <w:pPr>
              <w:jc w:val="center"/>
            </w:pPr>
            <w:r/>
            <w:r>
              <w:rPr>
                <w:rFonts w:ascii="Arial" w:hAnsi="Arial" w:cs="Arial"/>
                <w:b w:val="0"/>
                <w:i w:val="0"/>
                <w:sz w:val="14"/>
              </w:rPr>
              <w:t>37+960</w:t>
            </w:r>
          </w:p>
        </w:tc>
        <w:tc>
          <w:tcPr>
            <w:tcW w:type="dxa" w:w="2948"/>
          </w:tcPr>
          <w:p>
            <w:pPr>
              <w:jc w:val="left"/>
            </w:pPr>
            <w:r/>
            <w:r>
              <w:rPr>
                <w:rFonts w:ascii="Arial" w:hAnsi="Arial" w:cs="Arial"/>
                <w:b w:val="0"/>
                <w:i w:val="0"/>
                <w:sz w:val="14"/>
              </w:rPr>
              <w:t>Puente existente Paucarillo</w:t>
            </w:r>
          </w:p>
        </w:tc>
        <w:tc>
          <w:tcPr>
            <w:tcW w:type="dxa" w:w="1020"/>
          </w:tcPr>
          <w:p>
            <w:pPr>
              <w:jc w:val="center"/>
            </w:pPr>
            <w:r/>
            <w:r>
              <w:rPr>
                <w:rFonts w:ascii="Arial" w:hAnsi="Arial" w:cs="Arial"/>
                <w:b w:val="0"/>
                <w:i w:val="0"/>
                <w:sz w:val="14"/>
              </w:rPr>
              <w:t>370492</w:t>
            </w:r>
          </w:p>
        </w:tc>
        <w:tc>
          <w:tcPr>
            <w:tcW w:type="dxa" w:w="1134"/>
          </w:tcPr>
          <w:p>
            <w:pPr>
              <w:jc w:val="center"/>
            </w:pPr>
            <w:r/>
            <w:r>
              <w:rPr>
                <w:rFonts w:ascii="Arial" w:hAnsi="Arial" w:cs="Arial"/>
                <w:b w:val="0"/>
                <w:i w:val="0"/>
                <w:sz w:val="14"/>
              </w:rPr>
              <w:t>9226782</w:t>
            </w:r>
          </w:p>
        </w:tc>
        <w:tc>
          <w:tcPr>
            <w:tcW w:type="dxa" w:w="2381"/>
          </w:tcPr>
          <w:p>
            <w:pPr>
              <w:jc w:val="left"/>
            </w:pPr>
            <w:r/>
            <w:r>
              <w:rPr>
                <w:rFonts w:ascii="Arial" w:hAnsi="Arial" w:cs="Arial"/>
                <w:b w:val="0"/>
                <w:i w:val="0"/>
                <w:sz w:val="14"/>
              </w:rPr>
              <w:t>R-33</w:t>
            </w:r>
          </w:p>
        </w:tc>
      </w:tr>
      <w:tr>
        <w:tc>
          <w:tcPr>
            <w:tcW w:type="dxa" w:w="454"/>
          </w:tcPr>
          <w:p>
            <w:pPr>
              <w:jc w:val="center"/>
            </w:pPr>
            <w:r/>
            <w:r>
              <w:rPr>
                <w:rFonts w:ascii="Arial" w:hAnsi="Arial" w:cs="Arial"/>
                <w:b w:val="0"/>
                <w:i w:val="0"/>
                <w:sz w:val="14"/>
              </w:rPr>
              <w:t>22</w:t>
            </w:r>
          </w:p>
        </w:tc>
        <w:tc>
          <w:tcPr>
            <w:tcW w:type="dxa" w:w="1701"/>
          </w:tcPr>
          <w:p>
            <w:pPr>
              <w:jc w:val="center"/>
            </w:pPr>
            <w:r/>
            <w:r>
              <w:rPr>
                <w:rFonts w:ascii="Arial" w:hAnsi="Arial" w:cs="Arial"/>
                <w:b w:val="0"/>
                <w:i w:val="0"/>
                <w:sz w:val="14"/>
              </w:rPr>
              <w:t>38+370</w:t>
            </w:r>
          </w:p>
        </w:tc>
        <w:tc>
          <w:tcPr>
            <w:tcW w:type="dxa" w:w="2948"/>
          </w:tcPr>
          <w:p>
            <w:pPr>
              <w:jc w:val="left"/>
            </w:pPr>
            <w:r/>
            <w:r>
              <w:rPr>
                <w:rFonts w:ascii="Arial" w:hAnsi="Arial" w:cs="Arial"/>
                <w:b w:val="0"/>
                <w:i w:val="0"/>
                <w:sz w:val="14"/>
              </w:rPr>
              <w:t>Cruce de canal</w:t>
            </w:r>
          </w:p>
        </w:tc>
        <w:tc>
          <w:tcPr>
            <w:tcW w:type="dxa" w:w="1020"/>
          </w:tcPr>
          <w:p>
            <w:pPr>
              <w:jc w:val="center"/>
            </w:pPr>
            <w:r/>
            <w:r>
              <w:rPr>
                <w:rFonts w:ascii="Arial" w:hAnsi="Arial" w:cs="Arial"/>
                <w:b w:val="0"/>
                <w:i w:val="0"/>
                <w:sz w:val="14"/>
              </w:rPr>
              <w:t>370867</w:t>
            </w:r>
          </w:p>
        </w:tc>
        <w:tc>
          <w:tcPr>
            <w:tcW w:type="dxa" w:w="1134"/>
          </w:tcPr>
          <w:p>
            <w:pPr>
              <w:jc w:val="center"/>
            </w:pPr>
            <w:r/>
            <w:r>
              <w:rPr>
                <w:rFonts w:ascii="Arial" w:hAnsi="Arial" w:cs="Arial"/>
                <w:b w:val="0"/>
                <w:i w:val="0"/>
                <w:sz w:val="14"/>
              </w:rPr>
              <w:t>9226646</w:t>
            </w:r>
          </w:p>
        </w:tc>
        <w:tc>
          <w:tcPr>
            <w:tcW w:type="dxa" w:w="2381"/>
          </w:tcPr>
          <w:p>
            <w:pPr>
              <w:jc w:val="left"/>
            </w:pPr>
            <w:r/>
            <w:r>
              <w:rPr>
                <w:rFonts w:ascii="Arial" w:hAnsi="Arial" w:cs="Arial"/>
                <w:b w:val="0"/>
                <w:i w:val="0"/>
                <w:sz w:val="14"/>
              </w:rPr>
              <w:t>R-12</w:t>
            </w:r>
          </w:p>
        </w:tc>
      </w:tr>
      <w:tr>
        <w:tc>
          <w:tcPr>
            <w:tcW w:type="dxa" w:w="454"/>
          </w:tcPr>
          <w:p>
            <w:pPr>
              <w:jc w:val="center"/>
            </w:pPr>
            <w:r/>
            <w:r>
              <w:rPr>
                <w:rFonts w:ascii="Arial" w:hAnsi="Arial" w:cs="Arial"/>
                <w:b w:val="0"/>
                <w:i w:val="0"/>
                <w:sz w:val="14"/>
              </w:rPr>
              <w:t>23</w:t>
            </w:r>
          </w:p>
        </w:tc>
        <w:tc>
          <w:tcPr>
            <w:tcW w:type="dxa" w:w="1701"/>
          </w:tcPr>
          <w:p>
            <w:pPr>
              <w:jc w:val="center"/>
            </w:pPr>
            <w:r/>
            <w:r>
              <w:rPr>
                <w:rFonts w:ascii="Arial" w:hAnsi="Arial" w:cs="Arial"/>
                <w:b w:val="0"/>
                <w:i w:val="0"/>
                <w:sz w:val="14"/>
              </w:rPr>
              <w:t>38+800</w:t>
            </w:r>
          </w:p>
        </w:tc>
        <w:tc>
          <w:tcPr>
            <w:tcW w:type="dxa" w:w="2948"/>
          </w:tcPr>
          <w:p>
            <w:pPr>
              <w:jc w:val="left"/>
            </w:pPr>
            <w:r/>
            <w:r>
              <w:rPr>
                <w:rFonts w:ascii="Arial" w:hAnsi="Arial" w:cs="Arial"/>
                <w:b w:val="0"/>
                <w:i w:val="0"/>
                <w:sz w:val="14"/>
              </w:rPr>
              <w:t>Puente Apangurayco</w:t>
            </w:r>
          </w:p>
        </w:tc>
        <w:tc>
          <w:tcPr>
            <w:tcW w:type="dxa" w:w="1020"/>
          </w:tcPr>
          <w:p>
            <w:pPr>
              <w:jc w:val="center"/>
            </w:pPr>
            <w:r/>
            <w:r>
              <w:rPr>
                <w:rFonts w:ascii="Arial" w:hAnsi="Arial" w:cs="Arial"/>
                <w:b w:val="0"/>
                <w:i w:val="0"/>
                <w:sz w:val="14"/>
              </w:rPr>
              <w:t>371196</w:t>
            </w:r>
          </w:p>
        </w:tc>
        <w:tc>
          <w:tcPr>
            <w:tcW w:type="dxa" w:w="1134"/>
          </w:tcPr>
          <w:p>
            <w:pPr>
              <w:jc w:val="center"/>
            </w:pPr>
            <w:r/>
            <w:r>
              <w:rPr>
                <w:rFonts w:ascii="Arial" w:hAnsi="Arial" w:cs="Arial"/>
                <w:b w:val="0"/>
                <w:i w:val="0"/>
                <w:sz w:val="14"/>
              </w:rPr>
              <w:t>9226375</w:t>
            </w:r>
          </w:p>
        </w:tc>
        <w:tc>
          <w:tcPr>
            <w:tcW w:type="dxa" w:w="2381"/>
          </w:tcPr>
          <w:p>
            <w:pPr>
              <w:jc w:val="left"/>
            </w:pPr>
            <w:r/>
            <w:r>
              <w:rPr>
                <w:rFonts w:ascii="Arial" w:hAnsi="Arial" w:cs="Arial"/>
                <w:b w:val="0"/>
                <w:i w:val="0"/>
                <w:sz w:val="14"/>
              </w:rPr>
              <w:t>R-03</w:t>
            </w:r>
          </w:p>
        </w:tc>
      </w:tr>
      <w:tr>
        <w:tc>
          <w:tcPr>
            <w:tcW w:type="dxa" w:w="454"/>
          </w:tcPr>
          <w:p>
            <w:pPr>
              <w:jc w:val="center"/>
            </w:pPr>
            <w:r/>
            <w:r>
              <w:rPr>
                <w:rFonts w:ascii="Arial" w:hAnsi="Arial" w:cs="Arial"/>
                <w:b w:val="0"/>
                <w:i w:val="0"/>
                <w:sz w:val="14"/>
              </w:rPr>
              <w:t>24</w:t>
            </w:r>
          </w:p>
        </w:tc>
        <w:tc>
          <w:tcPr>
            <w:tcW w:type="dxa" w:w="1701"/>
          </w:tcPr>
          <w:p>
            <w:pPr>
              <w:jc w:val="center"/>
            </w:pPr>
            <w:r/>
            <w:r>
              <w:rPr>
                <w:rFonts w:ascii="Arial" w:hAnsi="Arial" w:cs="Arial"/>
                <w:b w:val="0"/>
                <w:i w:val="0"/>
                <w:sz w:val="14"/>
              </w:rPr>
              <w:t>38+919</w:t>
            </w:r>
          </w:p>
        </w:tc>
        <w:tc>
          <w:tcPr>
            <w:tcW w:type="dxa" w:w="2948"/>
          </w:tcPr>
          <w:p>
            <w:pPr>
              <w:jc w:val="left"/>
            </w:pPr>
            <w:r/>
            <w:r>
              <w:rPr>
                <w:rFonts w:ascii="Arial" w:hAnsi="Arial" w:cs="Arial"/>
                <w:b w:val="0"/>
                <w:i w:val="0"/>
                <w:sz w:val="14"/>
              </w:rPr>
              <w:t>Puente existente Apangurayco</w:t>
            </w:r>
          </w:p>
        </w:tc>
        <w:tc>
          <w:tcPr>
            <w:tcW w:type="dxa" w:w="1020"/>
          </w:tcPr>
          <w:p>
            <w:pPr>
              <w:jc w:val="center"/>
            </w:pPr>
            <w:r/>
            <w:r>
              <w:rPr>
                <w:rFonts w:ascii="Arial" w:hAnsi="Arial" w:cs="Arial"/>
                <w:b w:val="0"/>
                <w:i w:val="0"/>
                <w:sz w:val="14"/>
              </w:rPr>
              <w:t>371303</w:t>
            </w:r>
          </w:p>
        </w:tc>
        <w:tc>
          <w:tcPr>
            <w:tcW w:type="dxa" w:w="1134"/>
          </w:tcPr>
          <w:p>
            <w:pPr>
              <w:jc w:val="center"/>
            </w:pPr>
            <w:r/>
            <w:r>
              <w:rPr>
                <w:rFonts w:ascii="Arial" w:hAnsi="Arial" w:cs="Arial"/>
                <w:b w:val="0"/>
                <w:i w:val="0"/>
                <w:sz w:val="14"/>
              </w:rPr>
              <w:t>9226343</w:t>
            </w:r>
          </w:p>
        </w:tc>
        <w:tc>
          <w:tcPr>
            <w:tcW w:type="dxa" w:w="2381"/>
          </w:tcPr>
          <w:p>
            <w:pPr>
              <w:jc w:val="left"/>
            </w:pPr>
            <w:r/>
            <w:r>
              <w:rPr>
                <w:rFonts w:ascii="Arial" w:hAnsi="Arial" w:cs="Arial"/>
                <w:b w:val="0"/>
                <w:i w:val="0"/>
                <w:sz w:val="14"/>
              </w:rPr>
              <w:t>R-33</w:t>
            </w:r>
          </w:p>
        </w:tc>
      </w:tr>
      <w:tr>
        <w:tc>
          <w:tcPr>
            <w:tcW w:type="dxa" w:w="454"/>
          </w:tcPr>
          <w:p>
            <w:pPr>
              <w:jc w:val="center"/>
            </w:pPr>
            <w:r/>
            <w:r>
              <w:rPr>
                <w:rFonts w:ascii="Arial" w:hAnsi="Arial" w:cs="Arial"/>
                <w:b w:val="0"/>
                <w:i w:val="0"/>
                <w:sz w:val="14"/>
              </w:rPr>
              <w:t>25</w:t>
            </w:r>
          </w:p>
        </w:tc>
        <w:tc>
          <w:tcPr>
            <w:tcW w:type="dxa" w:w="1701"/>
          </w:tcPr>
          <w:p>
            <w:pPr>
              <w:jc w:val="center"/>
            </w:pPr>
            <w:r/>
            <w:r>
              <w:rPr>
                <w:rFonts w:ascii="Arial" w:hAnsi="Arial" w:cs="Arial"/>
                <w:b w:val="0"/>
                <w:i w:val="0"/>
                <w:sz w:val="14"/>
              </w:rPr>
              <w:t>40+380</w:t>
            </w:r>
          </w:p>
        </w:tc>
        <w:tc>
          <w:tcPr>
            <w:tcW w:type="dxa" w:w="2948"/>
          </w:tcPr>
          <w:p>
            <w:pPr>
              <w:jc w:val="left"/>
            </w:pPr>
            <w:r/>
            <w:r>
              <w:rPr>
                <w:rFonts w:ascii="Arial" w:hAnsi="Arial" w:cs="Arial"/>
                <w:b w:val="0"/>
                <w:i w:val="0"/>
                <w:sz w:val="14"/>
              </w:rPr>
              <w:t>Empozamiento sin elemento de descarga</w:t>
            </w:r>
          </w:p>
        </w:tc>
        <w:tc>
          <w:tcPr>
            <w:tcW w:type="dxa" w:w="1020"/>
          </w:tcPr>
          <w:p>
            <w:pPr>
              <w:jc w:val="center"/>
            </w:pPr>
            <w:r/>
            <w:r>
              <w:rPr>
                <w:rFonts w:ascii="Arial" w:hAnsi="Arial" w:cs="Arial"/>
                <w:b w:val="0"/>
                <w:i w:val="0"/>
                <w:sz w:val="14"/>
              </w:rPr>
              <w:t>371739</w:t>
            </w:r>
          </w:p>
        </w:tc>
        <w:tc>
          <w:tcPr>
            <w:tcW w:type="dxa" w:w="1134"/>
          </w:tcPr>
          <w:p>
            <w:pPr>
              <w:jc w:val="center"/>
            </w:pPr>
            <w:r/>
            <w:r>
              <w:rPr>
                <w:rFonts w:ascii="Arial" w:hAnsi="Arial" w:cs="Arial"/>
                <w:b w:val="0"/>
                <w:i w:val="0"/>
                <w:sz w:val="14"/>
              </w:rPr>
              <w:t>9225160</w:t>
            </w:r>
          </w:p>
        </w:tc>
        <w:tc>
          <w:tcPr>
            <w:tcW w:type="dxa" w:w="2381"/>
          </w:tcPr>
          <w:p>
            <w:pPr>
              <w:jc w:val="left"/>
            </w:pPr>
            <w:r/>
            <w:r>
              <w:rPr>
                <w:rFonts w:ascii="Arial" w:hAnsi="Arial" w:cs="Arial"/>
                <w:b w:val="0"/>
                <w:i w:val="0"/>
                <w:sz w:val="14"/>
              </w:rPr>
              <w:t>Tabla N.° 04, R-06</w:t>
            </w:r>
          </w:p>
        </w:tc>
      </w:tr>
      <w:tr>
        <w:tc>
          <w:tcPr>
            <w:tcW w:type="dxa" w:w="454"/>
          </w:tcPr>
          <w:p>
            <w:pPr>
              <w:jc w:val="center"/>
            </w:pPr>
            <w:r/>
            <w:r>
              <w:rPr>
                <w:rFonts w:ascii="Arial" w:hAnsi="Arial" w:cs="Arial"/>
                <w:b w:val="0"/>
                <w:i w:val="0"/>
                <w:sz w:val="14"/>
              </w:rPr>
              <w:t>26</w:t>
            </w:r>
          </w:p>
        </w:tc>
        <w:tc>
          <w:tcPr>
            <w:tcW w:type="dxa" w:w="1701"/>
          </w:tcPr>
          <w:p>
            <w:pPr>
              <w:jc w:val="center"/>
            </w:pPr>
            <w:r/>
            <w:r>
              <w:rPr>
                <w:rFonts w:ascii="Arial" w:hAnsi="Arial" w:cs="Arial"/>
                <w:b w:val="0"/>
                <w:i w:val="0"/>
                <w:sz w:val="14"/>
              </w:rPr>
              <w:t>43+000 a 44+000</w:t>
            </w:r>
          </w:p>
        </w:tc>
        <w:tc>
          <w:tcPr>
            <w:tcW w:type="dxa" w:w="2948"/>
          </w:tcPr>
          <w:p>
            <w:pPr>
              <w:jc w:val="left"/>
            </w:pPr>
            <w:r/>
            <w:r>
              <w:rPr>
                <w:rFonts w:ascii="Arial" w:hAnsi="Arial" w:cs="Arial"/>
                <w:b w:val="0"/>
                <w:i w:val="0"/>
                <w:sz w:val="14"/>
              </w:rPr>
              <w:t>Laderas con cortes</w:t>
            </w:r>
          </w:p>
        </w:tc>
        <w:tc>
          <w:tcPr>
            <w:tcW w:type="dxa" w:w="1020"/>
          </w:tcPr>
          <w:p>
            <w:pPr>
              <w:jc w:val="center"/>
            </w:pPr>
            <w:r/>
            <w:r>
              <w:rPr>
                <w:rFonts w:ascii="Arial" w:hAnsi="Arial" w:cs="Arial"/>
                <w:b w:val="0"/>
                <w:i w:val="0"/>
                <w:sz w:val="14"/>
              </w:rPr>
              <w:t>373491</w:t>
            </w:r>
          </w:p>
        </w:tc>
        <w:tc>
          <w:tcPr>
            <w:tcW w:type="dxa" w:w="1134"/>
          </w:tcPr>
          <w:p>
            <w:pPr>
              <w:jc w:val="center"/>
            </w:pPr>
            <w:r/>
            <w:r>
              <w:rPr>
                <w:rFonts w:ascii="Arial" w:hAnsi="Arial" w:cs="Arial"/>
                <w:b w:val="0"/>
                <w:i w:val="0"/>
                <w:sz w:val="14"/>
              </w:rPr>
              <w:t>9223705</w:t>
            </w:r>
          </w:p>
        </w:tc>
        <w:tc>
          <w:tcPr>
            <w:tcW w:type="dxa" w:w="2381"/>
          </w:tcPr>
          <w:p>
            <w:pPr>
              <w:jc w:val="left"/>
            </w:pPr>
            <w:r/>
            <w:r>
              <w:rPr>
                <w:rFonts w:ascii="Arial" w:hAnsi="Arial" w:cs="Arial"/>
                <w:b w:val="0"/>
                <w:i w:val="0"/>
                <w:sz w:val="14"/>
              </w:rPr>
              <w:t>R-04</w:t>
            </w:r>
          </w:p>
        </w:tc>
      </w:tr>
      <w:tr>
        <w:tc>
          <w:tcPr>
            <w:tcW w:type="dxa" w:w="454"/>
          </w:tcPr>
          <w:p>
            <w:pPr>
              <w:jc w:val="center"/>
            </w:pPr>
            <w:r/>
            <w:r>
              <w:rPr>
                <w:rFonts w:ascii="Arial" w:hAnsi="Arial" w:cs="Arial"/>
                <w:b w:val="0"/>
                <w:i w:val="0"/>
                <w:sz w:val="14"/>
              </w:rPr>
              <w:t>27</w:t>
            </w:r>
          </w:p>
        </w:tc>
        <w:tc>
          <w:tcPr>
            <w:tcW w:type="dxa" w:w="1701"/>
          </w:tcPr>
          <w:p>
            <w:pPr>
              <w:jc w:val="center"/>
            </w:pPr>
            <w:r/>
            <w:r>
              <w:rPr>
                <w:rFonts w:ascii="Arial" w:hAnsi="Arial" w:cs="Arial"/>
                <w:b w:val="0"/>
                <w:i w:val="0"/>
                <w:sz w:val="14"/>
              </w:rPr>
              <w:t>43+620 a 43+632</w:t>
            </w:r>
          </w:p>
        </w:tc>
        <w:tc>
          <w:tcPr>
            <w:tcW w:type="dxa" w:w="2948"/>
          </w:tcPr>
          <w:p>
            <w:pPr>
              <w:jc w:val="left"/>
            </w:pPr>
            <w:r/>
            <w:r>
              <w:rPr>
                <w:rFonts w:ascii="Arial" w:hAnsi="Arial" w:cs="Arial"/>
                <w:b w:val="0"/>
                <w:i w:val="0"/>
                <w:sz w:val="14"/>
              </w:rPr>
              <w:t>Erosión h = 1.0 m (LI)</w:t>
            </w:r>
          </w:p>
        </w:tc>
        <w:tc>
          <w:tcPr>
            <w:tcW w:type="dxa" w:w="1020"/>
          </w:tcPr>
          <w:p>
            <w:pPr>
              <w:jc w:val="center"/>
            </w:pPr>
            <w:r/>
            <w:r>
              <w:rPr>
                <w:rFonts w:ascii="Arial" w:hAnsi="Arial" w:cs="Arial"/>
                <w:b w:val="0"/>
                <w:i w:val="0"/>
                <w:sz w:val="14"/>
              </w:rPr>
              <w:t>374071</w:t>
            </w:r>
          </w:p>
        </w:tc>
        <w:tc>
          <w:tcPr>
            <w:tcW w:type="dxa" w:w="1134"/>
          </w:tcPr>
          <w:p>
            <w:pPr>
              <w:jc w:val="center"/>
            </w:pPr>
            <w:r/>
            <w:r>
              <w:rPr>
                <w:rFonts w:ascii="Arial" w:hAnsi="Arial" w:cs="Arial"/>
                <w:b w:val="0"/>
                <w:i w:val="0"/>
                <w:sz w:val="14"/>
              </w:rPr>
              <w:t>9223754</w:t>
            </w:r>
          </w:p>
        </w:tc>
        <w:tc>
          <w:tcPr>
            <w:tcW w:type="dxa" w:w="2381"/>
          </w:tcPr>
          <w:p>
            <w:pPr>
              <w:jc w:val="left"/>
            </w:pPr>
            <w:r/>
            <w:r>
              <w:rPr>
                <w:rFonts w:ascii="Arial" w:hAnsi="Arial" w:cs="Arial"/>
                <w:b w:val="0"/>
                <w:i w:val="0"/>
                <w:sz w:val="14"/>
              </w:rPr>
              <w:t>Tabla N.° 04, R-05</w:t>
            </w:r>
          </w:p>
        </w:tc>
      </w:tr>
      <w:tr>
        <w:tc>
          <w:tcPr>
            <w:tcW w:type="dxa" w:w="454"/>
          </w:tcPr>
          <w:p>
            <w:pPr>
              <w:jc w:val="center"/>
            </w:pPr>
            <w:r/>
            <w:r>
              <w:rPr>
                <w:rFonts w:ascii="Arial" w:hAnsi="Arial" w:cs="Arial"/>
                <w:b w:val="0"/>
                <w:i w:val="0"/>
                <w:sz w:val="14"/>
              </w:rPr>
              <w:t>28</w:t>
            </w:r>
          </w:p>
        </w:tc>
        <w:tc>
          <w:tcPr>
            <w:tcW w:type="dxa" w:w="1701"/>
          </w:tcPr>
          <w:p>
            <w:pPr>
              <w:jc w:val="center"/>
            </w:pPr>
            <w:r/>
            <w:r>
              <w:rPr>
                <w:rFonts w:ascii="Arial" w:hAnsi="Arial" w:cs="Arial"/>
                <w:b w:val="0"/>
                <w:i w:val="0"/>
                <w:sz w:val="14"/>
              </w:rPr>
              <w:t>43+660</w:t>
            </w:r>
          </w:p>
        </w:tc>
        <w:tc>
          <w:tcPr>
            <w:tcW w:type="dxa" w:w="2948"/>
          </w:tcPr>
          <w:p>
            <w:pPr>
              <w:jc w:val="left"/>
            </w:pPr>
            <w:r/>
            <w:r>
              <w:rPr>
                <w:rFonts w:ascii="Arial" w:hAnsi="Arial" w:cs="Arial"/>
                <w:b w:val="0"/>
                <w:i w:val="0"/>
                <w:sz w:val="14"/>
              </w:rPr>
              <w:t>Empozamiento sin elemento de descarga</w:t>
            </w:r>
          </w:p>
        </w:tc>
        <w:tc>
          <w:tcPr>
            <w:tcW w:type="dxa" w:w="1020"/>
          </w:tcPr>
          <w:p>
            <w:pPr>
              <w:jc w:val="center"/>
            </w:pPr>
            <w:r/>
            <w:r>
              <w:rPr>
                <w:rFonts w:ascii="Arial" w:hAnsi="Arial" w:cs="Arial"/>
                <w:b w:val="0"/>
                <w:i w:val="0"/>
                <w:sz w:val="14"/>
              </w:rPr>
              <w:t>374109</w:t>
            </w:r>
          </w:p>
        </w:tc>
        <w:tc>
          <w:tcPr>
            <w:tcW w:type="dxa" w:w="1134"/>
          </w:tcPr>
          <w:p>
            <w:pPr>
              <w:jc w:val="center"/>
            </w:pPr>
            <w:r/>
            <w:r>
              <w:rPr>
                <w:rFonts w:ascii="Arial" w:hAnsi="Arial" w:cs="Arial"/>
                <w:b w:val="0"/>
                <w:i w:val="0"/>
                <w:sz w:val="14"/>
              </w:rPr>
              <w:t>9223764</w:t>
            </w:r>
          </w:p>
        </w:tc>
        <w:tc>
          <w:tcPr>
            <w:tcW w:type="dxa" w:w="2381"/>
          </w:tcPr>
          <w:p>
            <w:pPr>
              <w:jc w:val="left"/>
            </w:pPr>
            <w:r/>
            <w:r>
              <w:rPr>
                <w:rFonts w:ascii="Arial" w:hAnsi="Arial" w:cs="Arial"/>
                <w:b w:val="0"/>
                <w:i w:val="0"/>
                <w:sz w:val="14"/>
              </w:rPr>
              <w:t>Tabla N.° 04, R-06</w:t>
            </w:r>
          </w:p>
        </w:tc>
      </w:tr>
      <w:tr>
        <w:tc>
          <w:tcPr>
            <w:tcW w:type="dxa" w:w="454"/>
          </w:tcPr>
          <w:p>
            <w:pPr>
              <w:jc w:val="center"/>
            </w:pPr>
            <w:r/>
            <w:r>
              <w:rPr>
                <w:rFonts w:ascii="Arial" w:hAnsi="Arial" w:cs="Arial"/>
                <w:b w:val="0"/>
                <w:i w:val="0"/>
                <w:sz w:val="14"/>
              </w:rPr>
              <w:t>29</w:t>
            </w:r>
          </w:p>
        </w:tc>
        <w:tc>
          <w:tcPr>
            <w:tcW w:type="dxa" w:w="1701"/>
          </w:tcPr>
          <w:p>
            <w:pPr>
              <w:jc w:val="center"/>
            </w:pPr>
            <w:r/>
            <w:r>
              <w:rPr>
                <w:rFonts w:ascii="Arial" w:hAnsi="Arial" w:cs="Arial"/>
                <w:b w:val="0"/>
                <w:i w:val="0"/>
                <w:sz w:val="14"/>
              </w:rPr>
              <w:t>44+040</w:t>
            </w:r>
          </w:p>
        </w:tc>
        <w:tc>
          <w:tcPr>
            <w:tcW w:type="dxa" w:w="2948"/>
          </w:tcPr>
          <w:p>
            <w:pPr>
              <w:jc w:val="left"/>
            </w:pPr>
            <w:r/>
            <w:r>
              <w:rPr>
                <w:rFonts w:ascii="Arial" w:hAnsi="Arial" w:cs="Arial"/>
                <w:b w:val="0"/>
                <w:i w:val="0"/>
                <w:sz w:val="14"/>
              </w:rPr>
              <w:t>Puente Chanchamayco</w:t>
            </w:r>
          </w:p>
        </w:tc>
        <w:tc>
          <w:tcPr>
            <w:tcW w:type="dxa" w:w="1020"/>
          </w:tcPr>
          <w:p>
            <w:pPr>
              <w:jc w:val="center"/>
            </w:pPr>
            <w:r/>
            <w:r>
              <w:rPr>
                <w:rFonts w:ascii="Arial" w:hAnsi="Arial" w:cs="Arial"/>
                <w:b w:val="0"/>
                <w:i w:val="0"/>
                <w:sz w:val="14"/>
              </w:rPr>
              <w:t>374465</w:t>
            </w:r>
          </w:p>
        </w:tc>
        <w:tc>
          <w:tcPr>
            <w:tcW w:type="dxa" w:w="1134"/>
          </w:tcPr>
          <w:p>
            <w:pPr>
              <w:jc w:val="center"/>
            </w:pPr>
            <w:r/>
            <w:r>
              <w:rPr>
                <w:rFonts w:ascii="Arial" w:hAnsi="Arial" w:cs="Arial"/>
                <w:b w:val="0"/>
                <w:i w:val="0"/>
                <w:sz w:val="14"/>
              </w:rPr>
              <w:t>9223654</w:t>
            </w:r>
          </w:p>
        </w:tc>
        <w:tc>
          <w:tcPr>
            <w:tcW w:type="dxa" w:w="2381"/>
          </w:tcPr>
          <w:p>
            <w:pPr>
              <w:jc w:val="left"/>
            </w:pPr>
            <w:r/>
            <w:r>
              <w:rPr>
                <w:rFonts w:ascii="Arial" w:hAnsi="Arial" w:cs="Arial"/>
                <w:b w:val="0"/>
                <w:i w:val="0"/>
                <w:sz w:val="14"/>
              </w:rPr>
              <w:t>R-03</w:t>
            </w:r>
          </w:p>
        </w:tc>
      </w:tr>
      <w:tr>
        <w:tc>
          <w:tcPr>
            <w:tcW w:type="dxa" w:w="454"/>
          </w:tcPr>
          <w:p>
            <w:pPr>
              <w:jc w:val="center"/>
            </w:pPr>
            <w:r/>
            <w:r>
              <w:rPr>
                <w:rFonts w:ascii="Arial" w:hAnsi="Arial" w:cs="Arial"/>
                <w:b w:val="0"/>
                <w:i w:val="0"/>
                <w:sz w:val="14"/>
              </w:rPr>
              <w:t>30</w:t>
            </w:r>
          </w:p>
        </w:tc>
        <w:tc>
          <w:tcPr>
            <w:tcW w:type="dxa" w:w="1701"/>
          </w:tcPr>
          <w:p>
            <w:pPr>
              <w:jc w:val="center"/>
            </w:pPr>
            <w:r/>
            <w:r>
              <w:rPr>
                <w:rFonts w:ascii="Arial" w:hAnsi="Arial" w:cs="Arial"/>
                <w:b w:val="0"/>
                <w:i w:val="0"/>
                <w:sz w:val="14"/>
              </w:rPr>
              <w:t>44+149</w:t>
            </w:r>
          </w:p>
        </w:tc>
        <w:tc>
          <w:tcPr>
            <w:tcW w:type="dxa" w:w="2948"/>
          </w:tcPr>
          <w:p>
            <w:pPr>
              <w:jc w:val="left"/>
            </w:pPr>
            <w:r/>
            <w:r>
              <w:rPr>
                <w:rFonts w:ascii="Arial" w:hAnsi="Arial" w:cs="Arial"/>
                <w:b w:val="0"/>
                <w:i w:val="0"/>
                <w:sz w:val="14"/>
              </w:rPr>
              <w:t>Puente existente Chanchamayco</w:t>
            </w:r>
          </w:p>
        </w:tc>
        <w:tc>
          <w:tcPr>
            <w:tcW w:type="dxa" w:w="1020"/>
          </w:tcPr>
          <w:p>
            <w:pPr>
              <w:jc w:val="center"/>
            </w:pPr>
            <w:r/>
            <w:r>
              <w:rPr>
                <w:rFonts w:ascii="Arial" w:hAnsi="Arial" w:cs="Arial"/>
                <w:b w:val="0"/>
                <w:i w:val="0"/>
                <w:sz w:val="14"/>
              </w:rPr>
              <w:t>374536</w:t>
            </w:r>
          </w:p>
        </w:tc>
        <w:tc>
          <w:tcPr>
            <w:tcW w:type="dxa" w:w="1134"/>
          </w:tcPr>
          <w:p>
            <w:pPr>
              <w:jc w:val="center"/>
            </w:pPr>
            <w:r/>
            <w:r>
              <w:rPr>
                <w:rFonts w:ascii="Arial" w:hAnsi="Arial" w:cs="Arial"/>
                <w:b w:val="0"/>
                <w:i w:val="0"/>
                <w:sz w:val="14"/>
              </w:rPr>
              <w:t>9223587</w:t>
            </w:r>
          </w:p>
        </w:tc>
        <w:tc>
          <w:tcPr>
            <w:tcW w:type="dxa" w:w="2381"/>
          </w:tcPr>
          <w:p>
            <w:pPr>
              <w:jc w:val="left"/>
            </w:pPr>
            <w:r/>
            <w:r>
              <w:rPr>
                <w:rFonts w:ascii="Arial" w:hAnsi="Arial" w:cs="Arial"/>
                <w:b w:val="0"/>
                <w:i w:val="0"/>
                <w:sz w:val="14"/>
              </w:rPr>
              <w:t>R-33</w:t>
            </w:r>
          </w:p>
        </w:tc>
      </w:tr>
    </w:tbl>
    <w:p>
      <w:pPr>
        <w:spacing w:before="0" w:after="80" w:line="276" w:lineRule="auto"/>
        <w:jc w:val="both"/>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20+337 a 20+340 - Erosión h = 2.00 m (LI)</w:t>
            </w:r>
          </w:p>
          <w:p>
            <w:pPr>
              <w:jc w:val="left"/>
            </w:pPr>
            <w:r>
              <w:rPr>
                <w:rFonts w:ascii="Arial" w:hAnsi="Arial" w:cs="Arial"/>
                <w:b w:val="0"/>
                <w:i w:val="0"/>
                <w:sz w:val="15"/>
              </w:rPr>
              <w:t>Punto a fotografiar (eje), UTM WGS 84 - 18 S:  E 361402   N 9232445</w:t>
              <w:br/>
              <w:t>Relacionado con: Tabla N.° 04, R-05</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20+360 a 21+170 - Inundación por cultivos de arroz</w:t>
            </w:r>
          </w:p>
          <w:p>
            <w:pPr>
              <w:jc w:val="left"/>
            </w:pPr>
            <w:r>
              <w:rPr>
                <w:rFonts w:ascii="Arial" w:hAnsi="Arial" w:cs="Arial"/>
                <w:b w:val="0"/>
                <w:i w:val="0"/>
                <w:sz w:val="15"/>
              </w:rPr>
              <w:t>Punto a fotografiar (eje), UTM WGS 84 - 18 S:  E 361396   N 9232423</w:t>
              <w:br/>
              <w:t>Relacionado con: Tabla N.° 04, R-06, R-32</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22+270 - Empozamiento de agua (LI)</w:t>
            </w:r>
          </w:p>
          <w:p>
            <w:pPr>
              <w:jc w:val="left"/>
            </w:pPr>
            <w:r>
              <w:rPr>
                <w:rFonts w:ascii="Arial" w:hAnsi="Arial" w:cs="Arial"/>
                <w:b w:val="0"/>
                <w:i w:val="0"/>
                <w:sz w:val="15"/>
              </w:rPr>
              <w:t>Punto a fotografiar (eje), UTM WGS 84 - 18 S:  E 360889   N 9230585</w:t>
              <w:br/>
              <w:t>Relacionado con: Tabla N.° 04, R-06</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22+425 - Pase de agua potable</w:t>
            </w:r>
          </w:p>
          <w:p>
            <w:pPr>
              <w:jc w:val="left"/>
            </w:pPr>
            <w:r>
              <w:rPr>
                <w:rFonts w:ascii="Arial" w:hAnsi="Arial" w:cs="Arial"/>
                <w:b w:val="0"/>
                <w:i w:val="0"/>
                <w:sz w:val="15"/>
              </w:rPr>
              <w:t>Punto a fotografiar (eje), UTM WGS 84 - 18 S:  E 360847   N 9230435</w:t>
              <w:br/>
              <w:t>Relacionado con: R-11</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22+800 a 22+960 - Empozamiento de agua (LI)</w:t>
            </w:r>
          </w:p>
          <w:p>
            <w:pPr>
              <w:jc w:val="left"/>
            </w:pPr>
            <w:r>
              <w:rPr>
                <w:rFonts w:ascii="Arial" w:hAnsi="Arial" w:cs="Arial"/>
                <w:b w:val="0"/>
                <w:i w:val="0"/>
                <w:sz w:val="15"/>
              </w:rPr>
              <w:t>Punto a fotografiar (eje), UTM WGS 84 - 18 S:  E 360748   N 9230075</w:t>
              <w:br/>
              <w:t>Relacionado con: Tabla N.° 04, R-06</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25+715 - Tubería PVC 21"</w:t>
            </w:r>
          </w:p>
          <w:p>
            <w:pPr>
              <w:jc w:val="left"/>
            </w:pPr>
            <w:r>
              <w:rPr>
                <w:rFonts w:ascii="Arial" w:hAnsi="Arial" w:cs="Arial"/>
                <w:b w:val="0"/>
                <w:i w:val="0"/>
                <w:sz w:val="15"/>
              </w:rPr>
              <w:t>Punto a fotografiar (eje), UTM WGS 84 - 18 S:  E 361246   N 9227649</w:t>
              <w:br/>
              <w:t>Relacionado con: R-11</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26+924 - Empozamiento sin elemento de descarga</w:t>
            </w:r>
          </w:p>
          <w:p>
            <w:pPr>
              <w:jc w:val="left"/>
            </w:pPr>
            <w:r>
              <w:rPr>
                <w:rFonts w:ascii="Arial" w:hAnsi="Arial" w:cs="Arial"/>
                <w:b w:val="0"/>
                <w:i w:val="0"/>
                <w:sz w:val="15"/>
              </w:rPr>
              <w:t>Punto a fotografiar (eje), UTM WGS 84 - 18 S:  E 362379   N 9227709</w:t>
              <w:br/>
              <w:t>Relacionado con: Tabla N.° 04, R-06</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28+800 a 29+060 - Material en la vía (LI)</w:t>
            </w:r>
          </w:p>
          <w:p>
            <w:pPr>
              <w:jc w:val="left"/>
            </w:pPr>
            <w:r>
              <w:rPr>
                <w:rFonts w:ascii="Arial" w:hAnsi="Arial" w:cs="Arial"/>
                <w:b w:val="0"/>
                <w:i w:val="0"/>
                <w:sz w:val="15"/>
              </w:rPr>
              <w:t>Punto a fotografiar (eje), UTM WGS 84 - 18 S:  E 363964   N 9227105</w:t>
              <w:br/>
              <w:t>Relacionado con: Tabla N.° 04</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29+300 - Puente Barco</w:t>
            </w:r>
          </w:p>
          <w:p>
            <w:pPr>
              <w:jc w:val="left"/>
            </w:pPr>
            <w:r>
              <w:rPr>
                <w:rFonts w:ascii="Arial" w:hAnsi="Arial" w:cs="Arial"/>
                <w:b w:val="0"/>
                <w:i w:val="0"/>
                <w:sz w:val="15"/>
              </w:rPr>
              <w:t>Punto a fotografiar (eje), UTM WGS 84 - 18 S:  E 364385   N 9227306</w:t>
              <w:br/>
              <w:t>Relacionado con: R-03, R-34</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29+329 - Puente existente Barco</w:t>
            </w:r>
          </w:p>
          <w:p>
            <w:pPr>
              <w:jc w:val="left"/>
            </w:pPr>
            <w:r>
              <w:rPr>
                <w:rFonts w:ascii="Arial" w:hAnsi="Arial" w:cs="Arial"/>
                <w:b w:val="0"/>
                <w:i w:val="0"/>
                <w:sz w:val="15"/>
              </w:rPr>
              <w:t>Punto a fotografiar (eje), UTM WGS 84 - 18 S:  E 364409   N 9227290</w:t>
              <w:br/>
              <w:t>Relacionado con: R-33</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31+100 a 31+920 - Canal de riego paralelo a la vía</w:t>
            </w:r>
          </w:p>
          <w:p>
            <w:pPr>
              <w:jc w:val="left"/>
            </w:pPr>
            <w:r>
              <w:rPr>
                <w:rFonts w:ascii="Arial" w:hAnsi="Arial" w:cs="Arial"/>
                <w:b w:val="0"/>
                <w:i w:val="0"/>
                <w:sz w:val="15"/>
              </w:rPr>
              <w:t>Punto a fotografiar (eje), UTM WGS 84 - 18 S:  E 365722   N 9226379</w:t>
              <w:br/>
              <w:t>Relacionado con: R-12</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32+578 - Cruce de canal</w:t>
            </w:r>
          </w:p>
          <w:p>
            <w:pPr>
              <w:jc w:val="left"/>
            </w:pPr>
            <w:r>
              <w:rPr>
                <w:rFonts w:ascii="Arial" w:hAnsi="Arial" w:cs="Arial"/>
                <w:b w:val="0"/>
                <w:i w:val="0"/>
                <w:sz w:val="15"/>
              </w:rPr>
              <w:t>Punto a fotografiar (eje), UTM WGS 84 - 18 S:  E 367006   N 9226296</w:t>
              <w:br/>
              <w:t>Relacionado con: R-12</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34+954 - Empozamiento sin elemento de descarga</w:t>
            </w:r>
          </w:p>
          <w:p>
            <w:pPr>
              <w:jc w:val="left"/>
            </w:pPr>
            <w:r>
              <w:rPr>
                <w:rFonts w:ascii="Arial" w:hAnsi="Arial" w:cs="Arial"/>
                <w:b w:val="0"/>
                <w:i w:val="0"/>
                <w:sz w:val="15"/>
              </w:rPr>
              <w:t>Punto a fotografiar (eje), UTM WGS 84 - 18 S:  E 368319   N 9225559</w:t>
              <w:br/>
              <w:t>Relacionado con: Tabla N.° 04, R-06</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35+950 - Cruce de canal</w:t>
            </w:r>
          </w:p>
          <w:p>
            <w:pPr>
              <w:jc w:val="left"/>
            </w:pPr>
            <w:r>
              <w:rPr>
                <w:rFonts w:ascii="Arial" w:hAnsi="Arial" w:cs="Arial"/>
                <w:b w:val="0"/>
                <w:i w:val="0"/>
                <w:sz w:val="15"/>
              </w:rPr>
              <w:t>Punto a fotografiar (eje), UTM WGS 84 - 18 S:  E 368786   N 9226350</w:t>
              <w:br/>
              <w:t>Relacionado con: R-12</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36+060 a 36+100 - Inestabilidad de talud h = 20 m (LI)</w:t>
            </w:r>
          </w:p>
          <w:p>
            <w:pPr>
              <w:jc w:val="left"/>
            </w:pPr>
            <w:r>
              <w:rPr>
                <w:rFonts w:ascii="Arial" w:hAnsi="Arial" w:cs="Arial"/>
                <w:b w:val="0"/>
                <w:i w:val="0"/>
                <w:sz w:val="15"/>
              </w:rPr>
              <w:t>Punto a fotografiar (eje), UTM WGS 84 - 18 S:  E 368870   N 9226420</w:t>
              <w:br/>
              <w:t>Relacionado con: Tabla N.° 04, R-04</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36+120 - Cruce de canal</w:t>
            </w:r>
          </w:p>
          <w:p>
            <w:pPr>
              <w:jc w:val="left"/>
            </w:pPr>
            <w:r>
              <w:rPr>
                <w:rFonts w:ascii="Arial" w:hAnsi="Arial" w:cs="Arial"/>
                <w:b w:val="0"/>
                <w:i w:val="0"/>
                <w:sz w:val="15"/>
              </w:rPr>
              <w:t>Punto a fotografiar (eje), UTM WGS 84 - 18 S:  E 368929   N 9226423</w:t>
              <w:br/>
              <w:t>Relacionado con: R-12</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36+380 a 36+460 - Erosión h = 2.0 m (LD)</w:t>
            </w:r>
          </w:p>
          <w:p>
            <w:pPr>
              <w:jc w:val="left"/>
            </w:pPr>
            <w:r>
              <w:rPr>
                <w:rFonts w:ascii="Arial" w:hAnsi="Arial" w:cs="Arial"/>
                <w:b w:val="0"/>
                <w:i w:val="0"/>
                <w:sz w:val="15"/>
              </w:rPr>
              <w:t>Punto a fotografiar (eje), UTM WGS 84 - 18 S:  E 369091   N 9226619</w:t>
              <w:br/>
              <w:t>Relacionado con: Tabla N.° 04, R-05</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37+400 - Cruce de canal</w:t>
            </w:r>
          </w:p>
          <w:p>
            <w:pPr>
              <w:jc w:val="left"/>
            </w:pPr>
            <w:r>
              <w:rPr>
                <w:rFonts w:ascii="Arial" w:hAnsi="Arial" w:cs="Arial"/>
                <w:b w:val="0"/>
                <w:i w:val="0"/>
                <w:sz w:val="15"/>
              </w:rPr>
              <w:t>Punto a fotografiar (eje), UTM WGS 84 - 18 S:  E 370016   N 9226930</w:t>
              <w:br/>
              <w:t>Relacionado con: R-12</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37+794 - Cruce de canal</w:t>
            </w:r>
          </w:p>
          <w:p>
            <w:pPr>
              <w:jc w:val="left"/>
            </w:pPr>
            <w:r>
              <w:rPr>
                <w:rFonts w:ascii="Arial" w:hAnsi="Arial" w:cs="Arial"/>
                <w:b w:val="0"/>
                <w:i w:val="0"/>
                <w:sz w:val="15"/>
              </w:rPr>
              <w:t>Punto a fotografiar (eje), UTM WGS 84 - 18 S:  E 370339   N 9226805</w:t>
              <w:br/>
              <w:t>Relacionado con: R-12</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37+870 - Puente Paucarillo</w:t>
            </w:r>
          </w:p>
          <w:p>
            <w:pPr>
              <w:jc w:val="left"/>
            </w:pPr>
            <w:r>
              <w:rPr>
                <w:rFonts w:ascii="Arial" w:hAnsi="Arial" w:cs="Arial"/>
                <w:b w:val="0"/>
                <w:i w:val="0"/>
                <w:sz w:val="15"/>
              </w:rPr>
              <w:t>Punto a fotografiar (eje), UTM WGS 84 - 18 S:  E 370408   N 9226816</w:t>
              <w:br/>
              <w:t>Relacionado con: R-03</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37+960 - Puente existente Paucarillo</w:t>
            </w:r>
          </w:p>
          <w:p>
            <w:pPr>
              <w:jc w:val="left"/>
            </w:pPr>
            <w:r>
              <w:rPr>
                <w:rFonts w:ascii="Arial" w:hAnsi="Arial" w:cs="Arial"/>
                <w:b w:val="0"/>
                <w:i w:val="0"/>
                <w:sz w:val="15"/>
              </w:rPr>
              <w:t>Punto a fotografiar (eje), UTM WGS 84 - 18 S:  E 370492   N 9226782</w:t>
              <w:br/>
              <w:t>Relacionado con: R-33</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38+370 - Cruce de canal</w:t>
            </w:r>
          </w:p>
          <w:p>
            <w:pPr>
              <w:jc w:val="left"/>
            </w:pPr>
            <w:r>
              <w:rPr>
                <w:rFonts w:ascii="Arial" w:hAnsi="Arial" w:cs="Arial"/>
                <w:b w:val="0"/>
                <w:i w:val="0"/>
                <w:sz w:val="15"/>
              </w:rPr>
              <w:t>Punto a fotografiar (eje), UTM WGS 84 - 18 S:  E 370867   N 9226646</w:t>
              <w:br/>
              <w:t>Relacionado con: R-12</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38+800 - Puente Apangurayco</w:t>
            </w:r>
          </w:p>
          <w:p>
            <w:pPr>
              <w:jc w:val="left"/>
            </w:pPr>
            <w:r>
              <w:rPr>
                <w:rFonts w:ascii="Arial" w:hAnsi="Arial" w:cs="Arial"/>
                <w:b w:val="0"/>
                <w:i w:val="0"/>
                <w:sz w:val="15"/>
              </w:rPr>
              <w:t>Punto a fotografiar (eje), UTM WGS 84 - 18 S:  E 371196   N 9226375</w:t>
              <w:br/>
              <w:t>Relacionado con: R-03</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38+919 - Puente existente Apangurayco</w:t>
            </w:r>
          </w:p>
          <w:p>
            <w:pPr>
              <w:jc w:val="left"/>
            </w:pPr>
            <w:r>
              <w:rPr>
                <w:rFonts w:ascii="Arial" w:hAnsi="Arial" w:cs="Arial"/>
                <w:b w:val="0"/>
                <w:i w:val="0"/>
                <w:sz w:val="15"/>
              </w:rPr>
              <w:t>Punto a fotografiar (eje), UTM WGS 84 - 18 S:  E 371303   N 9226343</w:t>
              <w:br/>
              <w:t>Relacionado con: R-33</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40+380 - Empozamiento sin elemento de descarga</w:t>
            </w:r>
          </w:p>
          <w:p>
            <w:pPr>
              <w:jc w:val="left"/>
            </w:pPr>
            <w:r>
              <w:rPr>
                <w:rFonts w:ascii="Arial" w:hAnsi="Arial" w:cs="Arial"/>
                <w:b w:val="0"/>
                <w:i w:val="0"/>
                <w:sz w:val="15"/>
              </w:rPr>
              <w:t>Punto a fotografiar (eje), UTM WGS 84 - 18 S:  E 371739   N 9225160</w:t>
              <w:br/>
              <w:t>Relacionado con: Tabla N.° 04, R-06</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43+000 a 44+000 - Laderas con cortes</w:t>
            </w:r>
          </w:p>
          <w:p>
            <w:pPr>
              <w:jc w:val="left"/>
            </w:pPr>
            <w:r>
              <w:rPr>
                <w:rFonts w:ascii="Arial" w:hAnsi="Arial" w:cs="Arial"/>
                <w:b w:val="0"/>
                <w:i w:val="0"/>
                <w:sz w:val="15"/>
              </w:rPr>
              <w:t>Punto a fotografiar (eje), UTM WGS 84 - 18 S:  E 373491   N 9223705</w:t>
              <w:br/>
              <w:t>Relacionado con: R-04</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43+620 a 43+632 - Erosión h = 1.0 m (LI)</w:t>
            </w:r>
          </w:p>
          <w:p>
            <w:pPr>
              <w:jc w:val="left"/>
            </w:pPr>
            <w:r>
              <w:rPr>
                <w:rFonts w:ascii="Arial" w:hAnsi="Arial" w:cs="Arial"/>
                <w:b w:val="0"/>
                <w:i w:val="0"/>
                <w:sz w:val="15"/>
              </w:rPr>
              <w:t>Punto a fotografiar (eje), UTM WGS 84 - 18 S:  E 374071   N 9223754</w:t>
              <w:br/>
              <w:t>Relacionado con: Tabla N.° 04, R-05</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43+660 - Empozamiento sin elemento de descarga</w:t>
            </w:r>
          </w:p>
          <w:p>
            <w:pPr>
              <w:jc w:val="left"/>
            </w:pPr>
            <w:r>
              <w:rPr>
                <w:rFonts w:ascii="Arial" w:hAnsi="Arial" w:cs="Arial"/>
                <w:b w:val="0"/>
                <w:i w:val="0"/>
                <w:sz w:val="15"/>
              </w:rPr>
              <w:t>Punto a fotografiar (eje), UTM WGS 84 - 18 S:  E 374109   N 9223764</w:t>
              <w:br/>
              <w:t>Relacionado con: Tabla N.° 04, R-06</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44+040 - Puente Chanchamayco</w:t>
            </w:r>
          </w:p>
          <w:p>
            <w:pPr>
              <w:jc w:val="left"/>
            </w:pPr>
            <w:r>
              <w:rPr>
                <w:rFonts w:ascii="Arial" w:hAnsi="Arial" w:cs="Arial"/>
                <w:b w:val="0"/>
                <w:i w:val="0"/>
                <w:sz w:val="15"/>
              </w:rPr>
              <w:t>Punto a fotografiar (eje), UTM WGS 84 - 18 S:  E 374465   N 9223654</w:t>
              <w:br/>
              <w:t>Relacionado con: R-03</w:t>
            </w:r>
          </w:p>
        </w:tc>
        <w:tc>
          <w:tcPr>
            <w:tcW w:type="dxa" w:w="4649"/>
            <w:vAlign w:val="top"/>
            <w:tcBorders>
              <w:top w:val="dashed" w:sz="6" w:color="808080"/>
              <w:left w:val="dashed" w:sz="6" w:color="808080"/>
              <w:bottom w:val="dashed" w:sz="6" w:color="808080"/>
              <w:right w:val="dashed" w:sz="6" w:color="808080"/>
            </w:tcBorders>
          </w:tcPr>
          <w:p>
            <w:pPr>
              <w:spacing w:before="600" w:after="600"/>
              <w:jc w:val="center"/>
            </w:pPr>
            <w:r>
              <w:rPr>
                <w:rFonts w:ascii="Arial" w:hAnsi="Arial" w:cs="Arial"/>
                <w:b/>
                <w:i w:val="0"/>
                <w:color w:val="808080"/>
                <w:sz w:val="18"/>
              </w:rPr>
              <w:t>FOTOGRAFÍA POR INCORPORAR</w:t>
            </w:r>
          </w:p>
          <w:p>
            <w:pPr>
              <w:jc w:val="center"/>
            </w:pPr>
            <w:r>
              <w:rPr>
                <w:rFonts w:ascii="Arial" w:hAnsi="Arial" w:cs="Arial"/>
                <w:b/>
                <w:i w:val="0"/>
                <w:color w:val="1F4E79"/>
                <w:sz w:val="17"/>
              </w:rPr>
              <w:t>km 44+149 - Puente existente Chanchamayco</w:t>
            </w:r>
          </w:p>
          <w:p>
            <w:pPr>
              <w:jc w:val="left"/>
            </w:pPr>
            <w:r>
              <w:rPr>
                <w:rFonts w:ascii="Arial" w:hAnsi="Arial" w:cs="Arial"/>
                <w:b w:val="0"/>
                <w:i w:val="0"/>
                <w:sz w:val="15"/>
              </w:rPr>
              <w:t>Punto a fotografiar (eje), UTM WGS 84 - 18 S:  E 374536   N 9223587</w:t>
              <w:br/>
              <w:t>Relacionado con: R-33</w:t>
            </w:r>
          </w:p>
        </w:tc>
      </w:tr>
    </w:tbl>
    <w:p>
      <w:pPr>
        <w:spacing w:after="0"/>
      </w:pPr>
    </w:p>
    <w:sectPr w:rsidR="00FC693F" w:rsidRPr="0006063C" w:rsidSect="00034616">
      <w:footerReference w:type="default" r:id="rId4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