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ESPECIFICACIONES TÉCNICAS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Alcance</w:t>
      </w:r>
    </w:p>
    <w:p>
      <w:pPr>
        <w:spacing w:after="40"/>
        <w:ind w:left="340"/>
      </w:pPr>
      <w:r>
        <w:t>1.2 Normas</w:t>
      </w:r>
    </w:p>
    <w:p>
      <w:pPr>
        <w:spacing w:after="40"/>
        <w:ind w:left="340"/>
      </w:pPr>
      <w:r>
        <w:t>1.3 Materiales</w:t>
      </w:r>
    </w:p>
    <w:p>
      <w:pPr>
        <w:spacing w:after="40"/>
        <w:ind w:left="340"/>
      </w:pPr>
      <w:r>
        <w:t>1.4 Datos de la red de cunetas</w:t>
      </w:r>
    </w:p>
    <w:p>
      <w:pPr>
        <w:spacing w:after="40"/>
        <w:ind w:left="340"/>
      </w:pPr>
      <w:r>
        <w:t>1.5 Seguridad y medio ambiente</w:t>
      </w:r>
    </w:p>
    <w:p>
      <w:pPr>
        <w:spacing w:after="40"/>
        <w:ind w:left="340"/>
      </w:pPr>
      <w:r>
        <w:t>1.6 Pago</w:t>
      </w:r>
    </w:p>
    <w:p>
      <w:pPr>
        <w:spacing w:after="40"/>
        <w:ind w:left="340"/>
      </w:pPr>
      <w:r>
        <w:t>2. ESPECIFICACIONES POR PARTIDA</w:t>
      </w:r>
    </w:p>
    <w:p>
      <w:pPr>
        <w:spacing w:after="40"/>
        <w:ind w:left="0"/>
      </w:pPr>
      <w:r>
        <w:t>01 SISTEMA DE DRENAJE PLUVIAL - RED DE CUNETAS</w:t>
      </w:r>
    </w:p>
    <w:p>
      <w:pPr>
        <w:spacing w:after="40"/>
        <w:ind w:left="340"/>
      </w:pPr>
      <w:r>
        <w:t>01.01 TRABAJOS PRELIMINARES</w:t>
      </w:r>
    </w:p>
    <w:p>
      <w:pPr>
        <w:spacing w:after="40"/>
        <w:ind w:left="340"/>
      </w:pPr>
      <w:r>
        <w:t>01.02 MOVIMIENTO DE TIERRAS</w:t>
      </w:r>
    </w:p>
    <w:p>
      <w:pPr>
        <w:spacing w:after="40"/>
        <w:ind w:left="340"/>
      </w:pPr>
      <w:r>
        <w:t>01.03 OBRAS DE CONCRETO SIMPLE</w:t>
      </w:r>
    </w:p>
    <w:p>
      <w:pPr>
        <w:spacing w:after="40"/>
        <w:ind w:left="340"/>
      </w:pPr>
      <w:r>
        <w:t>01.04 OBRAS DE CONCRETO ARMADO</w:t>
      </w:r>
    </w:p>
    <w:p>
      <w:pPr>
        <w:spacing w:after="40"/>
        <w:ind w:left="680"/>
      </w:pPr>
      <w:r>
        <w:t>01.04.01 CUNETAS</w:t>
      </w:r>
    </w:p>
    <w:p>
      <w:pPr>
        <w:spacing w:after="40"/>
        <w:ind w:left="680"/>
      </w:pPr>
      <w:r>
        <w:t>01.04.02 VARIOS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Alcance</w:t>
      </w:r>
    </w:p>
    <w:p>
      <w:pPr>
        <w:jc w:val="both"/>
      </w:pPr>
      <w:r>
        <w:rPr>
          <w:i w:val="0"/>
        </w:rPr>
        <w:t>Las presentes especificaciones técnicas corresponden a la especialidad de drenaje pluvial (red de cunetas) del proyecto “Mejoramiento y ampliación del servicio de educación primaria en I.E. N° 0590 distrito de Barranquita de la provincia de Lamas del departamento de San Martín”, C.I. N° 468901. Comprenden las partidas del metrado, en el mismo orden y con las mismas unidades, y se complementan con los planos DC-01 a DC-19, la memoria descriptiva y la memoria hidrológica.</w:t>
      </w:r>
    </w:p>
    <w:p>
      <w:pPr>
        <w:pStyle w:val="Heading2"/>
      </w:pPr>
      <w:r>
        <w:t>1.2 Normas</w:t>
      </w:r>
    </w:p>
    <w:p>
      <w:pPr>
        <w:pStyle w:val="ListBullet"/>
        <w:jc w:val="both"/>
      </w:pPr>
      <w:r>
        <w:t>Reglamento Nacional de Edificaciones: CE.040 Drenaje Pluvial (R.M. N° 126-2021-VIVIENDA), E.060, IS.010 y G.050.</w:t>
      </w:r>
    </w:p>
    <w:p>
      <w:pPr>
        <w:pStyle w:val="ListBullet"/>
        <w:jc w:val="both"/>
      </w:pPr>
      <w:r>
        <w:t>Normas Técnicas Peruanas de cemento, agregados, acero y ensayos de concreto.</w:t>
      </w:r>
    </w:p>
    <w:p>
      <w:pPr>
        <w:pStyle w:val="ListBullet"/>
        <w:jc w:val="both"/>
      </w:pPr>
      <w:r>
        <w:t>Especificaciones Técnicas Generales para Construcción EG-2013 (MTC).</w:t>
      </w:r>
    </w:p>
    <w:p>
      <w:pPr>
        <w:pStyle w:val="ListBullet"/>
        <w:jc w:val="both"/>
      </w:pPr>
      <w:r>
        <w:t>R.V.M. N° 208-2019-MINEDU (locales educativos).</w:t>
      </w:r>
    </w:p>
    <w:p>
      <w:pPr>
        <w:pStyle w:val="Heading2"/>
      </w:pPr>
      <w:r>
        <w:t>1.3 Materiales</w:t>
      </w:r>
    </w:p>
    <w:p>
      <w:pPr>
        <w:pStyle w:val="ListBullet"/>
        <w:jc w:val="both"/>
      </w:pPr>
      <w:r>
        <w:rPr>
          <w:b/>
        </w:rPr>
        <w:t xml:space="preserve">Cemento: </w:t>
      </w:r>
      <w:r>
        <w:t>Portland tipo I (NTP 334.009), almacenado bajo techo y sobre tarimas.</w:t>
      </w:r>
    </w:p>
    <w:p>
      <w:pPr>
        <w:pStyle w:val="ListBullet"/>
        <w:jc w:val="both"/>
      </w:pPr>
      <w:r>
        <w:rPr>
          <w:b/>
        </w:rPr>
        <w:t xml:space="preserve">Agregados: </w:t>
      </w:r>
      <w:r>
        <w:t>arena gruesa y piedra chancada limpias, según NTP 400.037.</w:t>
      </w:r>
    </w:p>
    <w:p>
      <w:pPr>
        <w:pStyle w:val="ListBullet"/>
        <w:jc w:val="both"/>
      </w:pPr>
      <w:r>
        <w:rPr>
          <w:b/>
        </w:rPr>
        <w:t xml:space="preserve">Agua: </w:t>
      </w:r>
      <w:r>
        <w:t>potable o limpia, libre de aceites, ácidos y materia orgánica.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corrugado grado 60 (NTP 341.031), sin óxido suelto ni grasa.</w:t>
      </w:r>
    </w:p>
    <w:p>
      <w:pPr>
        <w:pStyle w:val="Heading2"/>
      </w:pPr>
      <w:r>
        <w:t>1.4 Datos de la red de cunetas</w:t>
      </w:r>
    </w:p>
    <w:p>
      <w:pPr>
        <w:jc w:val="both"/>
      </w:pPr>
      <w:r>
        <w:rPr>
          <w:i w:val="0"/>
        </w:rPr>
        <w:t>Sección rectangular de 0.60 m de ancho total (muros de 0.10 m y 0.40 m libres), losa de fondo de 0.10 m sobre solado de 4"; profundidad variable de 0.30 m a 0.91 m; cota de fondo con pendiente mínima de 0.5 %; borde al ras del piso (+184.65; +184.50 en el patio de maniobra). Longitud total 968.78 m (43.96 m tapados). Quiebres a 45° en planta. Cuatro descargas por pase en el cimiento del cerco (D1 a D4).</w:t>
      </w:r>
    </w:p>
    <w:p>
      <w:pPr>
        <w:pStyle w:val="Heading2"/>
      </w:pPr>
      <w:r>
        <w:t>1.5 Seguridad y medio ambiente</w:t>
      </w:r>
    </w:p>
    <w:p>
      <w:pPr>
        <w:jc w:val="both"/>
      </w:pPr>
      <w:r>
        <w:rPr>
          <w:i w:val="0"/>
        </w:rPr>
        <w:t>Los trabajos se ejecutan según la Norma G.050 y el plan de seguridad de la obra: equipos de protección personal, señalización de zanjas abiertas y orden y limpieza. El material excedente se dispone en botaderos autorizados.</w:t>
      </w:r>
    </w:p>
    <w:p>
      <w:pPr>
        <w:pStyle w:val="Heading2"/>
      </w:pPr>
      <w:r>
        <w:t>1.6 Pago</w:t>
      </w:r>
    </w:p>
    <w:p>
      <w:pPr>
        <w:jc w:val="both"/>
      </w:pPr>
      <w:r>
        <w:rPr>
          <w:i w:val="0"/>
        </w:rPr>
        <w:t>Las partidas se pagan al precio unitario del presupuesto por la cantidad realmente ejecutada y aprobada por el supervisor, medida según lo indicado en cada partida. El precio comprende materiales, mano de obra, equipos, herramientas e imprevistos.</w:t>
      </w:r>
    </w:p>
    <w:p>
      <w:pPr>
        <w:pStyle w:val="Heading1"/>
      </w:pPr>
      <w:r>
        <w:t>2. ESPECIFICACIONES POR PARTIDA</w:t>
      </w:r>
    </w:p>
    <w:p>
      <w:pPr>
        <w:pStyle w:val="Heading2"/>
      </w:pPr>
      <w:r>
        <w:t>01  SISTEMA DE DRENAJE PLUVIAL - RED DE CUNETAS</w:t>
      </w:r>
    </w:p>
    <w:p>
      <w:pPr>
        <w:pStyle w:val="Heading2"/>
      </w:pPr>
      <w:r>
        <w:t>01.01  TRABAJOS PRELIMINARES</w:t>
      </w:r>
    </w:p>
    <w:p>
      <w:pPr>
        <w:pStyle w:val="Heading3"/>
      </w:pPr>
      <w:r>
        <w:t>01.01.01  LIMPIEZA MANUAL DE TERRENO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eliminación manual de malezas, raíces, basura, desmonte y todo elemento que interfiera con el trazo de las cunetas, en la franja de trabajo indicada en los planos.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 (palas, picos, rastrillos, carretillas).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limpia la franja de cada eje con el ancho de excavación (0.90 m: cuneta de 0.60 m más 0.15 m a cada lado).</w:t>
      </w:r>
    </w:p>
    <w:p>
      <w:pPr>
        <w:pStyle w:val="ListBullet"/>
        <w:jc w:val="both"/>
      </w:pPr>
      <w:r>
        <w:t>El material retirado se acopia en un lugar autorizado para su eliminación; no se quema ni se deja en las áreas de trabajo.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que la franja quede libre de materia orgánica y obstáculos antes del trazo.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del eje por el ancho de la franja de trabajo.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01.01.02  TRAZO, NIVELES Y REPLANTEO PRELIMINAR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replanteo en el terreno de los ejes de cuneta, los quiebres a 45°, los empalmes, las tapas de inspección y las descargas, y el control de niveles del borde (+184.65; +184.50 en el patio de maniobra) y de la cota de fondo.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Yeso, estacas de madera, cordel, pintura esmalte.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Estación total o nivel topográfico, wincha, jalones y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ubican los ejes con las coordenadas de la planta DC-01 y se marcan los quiebres a 45° (chaflanes de 0.60 m).</w:t>
      </w:r>
    </w:p>
    <w:p>
      <w:pPr>
        <w:pStyle w:val="ListBullet"/>
        <w:jc w:val="both"/>
      </w:pPr>
      <w:r>
        <w:t>Se colocan niveletas con la cota de fondo de cada sección según los perfiles DC-03 a DC-11 y el cuadro de tramos DC-02.</w:t>
      </w:r>
    </w:p>
    <w:p>
      <w:pPr>
        <w:pStyle w:val="ListBullet"/>
        <w:jc w:val="both"/>
      </w:pPr>
      <w:r>
        <w:t>Se verifica que la pendiente de la cota de fondo no sea menor de 0.5 % y que no haya contrapendientes.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trazo y los niveles se aprueban por el supervisor antes de excavar.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del eje por el ancho de la franja de trabajo.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01.02  MOVIMIENTO DE TIERRAS</w:t>
      </w:r>
    </w:p>
    <w:p>
      <w:pPr>
        <w:pStyle w:val="Heading3"/>
      </w:pPr>
      <w:r>
        <w:t>01.02.01  EXCAVACIÓN MANUAL DE ZANJAS P/CUNETAS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excavación de las zanjas para alojar las cunetas, desde el nivel de piso terminado hasta 0.20 m bajo la cota de fondo (losa de fondo de 0.10 m y solado de 0.10 m), con el ancho de 0.90 m.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carretillas.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excava respetando las niveletas; las paredes se mantienen estables y, de ser necesario, se entiban.</w:t>
      </w:r>
    </w:p>
    <w:p>
      <w:pPr>
        <w:pStyle w:val="ListBullet"/>
        <w:jc w:val="both"/>
      </w:pPr>
      <w:r>
        <w:t>El fondo se deja plano, sin material suelto, con la pendiente del perfil.</w:t>
      </w:r>
    </w:p>
    <w:p>
      <w:pPr>
        <w:pStyle w:val="ListBullet"/>
        <w:jc w:val="both"/>
      </w:pPr>
      <w:r>
        <w:t>El material apto se acopia para el relleno; el excedente se elimina.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verifican ancho, profundidad y pendiente de la zanja antes del refine.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longitud por ancho de excavación por la profundidad promedio de cada eje (h promedio + 0.20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01.02.02  REFINE, NIVELACIÓN Y COMPACTACIÓN EN TERRENO NORMAL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perfilado del fondo de la zanja, su nivelación con la pendiente de diseño y su compactación, para recibir el solado.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Plancha compactadora o pisón manual;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humedece el fondo a la humedad óptima y se compacta en una capa hasta lograr una superficie firme y uniforme.</w:t>
      </w:r>
    </w:p>
    <w:p>
      <w:pPr>
        <w:pStyle w:val="ListBullet"/>
        <w:jc w:val="both"/>
      </w:pPr>
      <w:r>
        <w:t>Se corrigen los sobreexcavados con material seleccionado compactado, nunca con material suelto.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 la cota del fondo cada 5 m y la ausencia de zonas blandas.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por el ancho exterior de la cuneta (0.60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01.02.03  RELLENO COMPACTADO C/MATERIAL PROPIO SELECCIONADO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relleno de los espacios entre los muros de la cuneta y las paredes de la zanja con material propio seleccionado, libre de materia orgánica y piedras mayores de 2".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Pisón manual o plancha compactadora;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El relleno se coloca después del desencofrado y cuando el concreto tiene la resistencia suficiente.</w:t>
      </w:r>
    </w:p>
    <w:p>
      <w:pPr>
        <w:pStyle w:val="ListBullet"/>
        <w:jc w:val="both"/>
      </w:pPr>
      <w:r>
        <w:t>Se coloca en capas de 0.15 m, humedecidas y compactadas en simultáneo a ambos lados para no empujar los muros.</w:t>
      </w:r>
    </w:p>
    <w:p>
      <w:pPr>
        <w:pStyle w:val="ListBullet"/>
        <w:jc w:val="both"/>
      </w:pPr>
      <w:r>
        <w:t>La última capa queda al nivel de la subrasante del piso o del área verde.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Compactación mínima de 95 % del Proctor modificado en las capas bajo pisos y veredas.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longitud por el ancho de relleno (0.90 − 0.60 m) por la altura promedio.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01.02.04  ELIMINACIÓN DE MATERIAL EXCEDENTE D&lt;1Km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carguío y transporte del material excedente de las excavaciones a un botadero autorizado, a una distancia menor de 1 km.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manuales, carretillas y volquete.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elimina el volumen excedente (excavación menos relleno) afectado por el factor de esponjamiento de 1.25.</w:t>
      </w:r>
    </w:p>
    <w:p>
      <w:pPr>
        <w:pStyle w:val="ListBullet"/>
        <w:jc w:val="both"/>
      </w:pPr>
      <w:r>
        <w:t>El material no se deja en vías ni en terrenos vecinos.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el destino del material.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(excavación − relleno) × 1.25.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01.02.05  PERFILADO MANUAL DE TERRENO EN DESCARGAS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perfilado manual del terreno natural al pie del cerco, frente a cada descarga (D1 a D4), para que el agua salga libre sobre el terreno exterior.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recorta el terreno en un ancho de 0.60 m y en la longitud indicada en las láminas DC-16 a DC-19, hasta quedar por debajo de la cota de fondo de la descarga.</w:t>
      </w:r>
    </w:p>
    <w:p>
      <w:pPr>
        <w:pStyle w:val="ListBullet"/>
        <w:jc w:val="both"/>
      </w:pPr>
      <w:r>
        <w:t>No se construyen obras fuera del cerco; en la descarga D2 se recomienda proteger la entrega contra la erosión, coordinándolo con el propietario del terreno exterior.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 verifica que el agua escurra sin empozarse frente al pase del cerco.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ancho de 0.60 m por la longitud de perfilado de cada descarga.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01.03  OBRAS DE CONCRETO SIMPLE</w:t>
      </w:r>
    </w:p>
    <w:p>
      <w:pPr>
        <w:pStyle w:val="Heading3"/>
      </w:pPr>
      <w:r>
        <w:t>01.03.01  CONCRETO f'c=100 kg/cm2 PARA SOLADO E=4''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capa de concreto pobre de 4" (0.10 m) de espesor bajo la losa de fondo de las cunetas, para nivelar y limpiar la base.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Cemento Portland tipo I, hormigón (o arena gruesa y piedra chancada) y agua limpia.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Mezcladora de concreto; herramientas manuales; regla de madera.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vacía sobre el fondo refinado y humedecido, con la pendiente de la cota de fondo.</w:t>
      </w:r>
    </w:p>
    <w:p>
      <w:pPr>
        <w:pStyle w:val="ListBullet"/>
        <w:jc w:val="both"/>
      </w:pPr>
      <w:r>
        <w:t>La superficie se deja plana y rugosa, sin depresiones, para recibir la losa de fondo.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Espesor y nivel verificados cada 5 m; resistencia f'c = 100 kg/cm².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longitud por el ancho exterior de la cuneta (0.60 m).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01.04  OBRAS DE CONCRETO ARMADO</w:t>
      </w:r>
    </w:p>
    <w:p>
      <w:pPr>
        <w:pStyle w:val="Heading2"/>
      </w:pPr>
      <w:r>
        <w:t>01.04.01  CUNETAS</w:t>
      </w:r>
    </w:p>
    <w:p>
      <w:pPr>
        <w:pStyle w:val="Heading3"/>
      </w:pPr>
      <w:r>
        <w:t>01.04.01.01  CONCRETO f'c=175 kg/cm2 PARA 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concreto de los muros (0.10 m), de la losa de fondo (0.10 m) y de la losa tapa de los tramos tapados (0.10 m) de las cunetas de 0.60 m de ancho total y 0.40 m libres, con la profundidad variable de los perfiles.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Cemento Portland tipo I; arena gruesa y piedra chancada de 1/2" según NTP 400.037; agua potable; aditivos solo con aprobación del supervisor.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Mezcladora de concreto, vibrador de concreto,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Antes del vaciado se verifican encofrados, acero (donde corresponde), niveles y la colocación de las juntas cada 3.00 m.</w:t>
      </w:r>
    </w:p>
    <w:p>
      <w:pPr>
        <w:pStyle w:val="ListBullet"/>
        <w:jc w:val="both"/>
      </w:pPr>
      <w:r>
        <w:t>El concreto se coloca en capas y se vibra sin segregación; los muros se vacían de manera continua entre juntas.</w:t>
      </w:r>
    </w:p>
    <w:p>
      <w:pPr>
        <w:pStyle w:val="ListBullet"/>
        <w:jc w:val="both"/>
      </w:pPr>
      <w:r>
        <w:t>El borde superior queda al ras del piso terminado (+184.65; +184.50 en el patio de maniobra), con el rebaje para el marco de la rejilla en los tramos abiertos.</w:t>
      </w:r>
    </w:p>
    <w:p>
      <w:pPr>
        <w:pStyle w:val="ListBullet"/>
        <w:jc w:val="both"/>
      </w:pPr>
      <w:r>
        <w:t>En los tramos tapados los muros se rebajan 0.10 m para la losa tapa, que queda al nivel de la vereda; se dejan los vanos de las tapas de inspección.</w:t>
      </w:r>
    </w:p>
    <w:p>
      <w:pPr>
        <w:pStyle w:val="ListBullet"/>
        <w:jc w:val="both"/>
      </w:pPr>
      <w:r>
        <w:t>Los quiebres a 45° y los empalmes se vacían con la forma de la planta, sin aristas que obstruyan el flujo; el fondo se acaba liso.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Resistencia f'c = 175 kg/cm² a 28 días (probetas según NTP 339.033 y 339.034, una serie por cada día de vaciado o cada 50 m³); asentamiento de 3" a 4"; tolerancia de la cota de fondo ± 0.5 cm.</w:t>
      </w:r>
    </w:p>
    <w:p>
      <w:pPr>
        <w:jc w:val="both"/>
      </w:pPr>
      <w:r>
        <w:rPr>
          <w:b/>
        </w:rPr>
        <w:t xml:space="preserve">Unidad de medida (m³). </w:t>
      </w:r>
      <w:r>
        <w:rPr>
          <w:i w:val="0"/>
        </w:rPr>
        <w:t>Metro cúbico (m³): volumen de muros, losa de fondo y losa tapa según los perfiles, descontando las tapas de inspección.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cúbico al precio unitario del presupuesto, previa aprobación del supervisor.</w:t>
      </w:r>
    </w:p>
    <w:p>
      <w:pPr>
        <w:pStyle w:val="Heading3"/>
      </w:pPr>
      <w:r>
        <w:t>01.04.01.02  ENCOFRADO Y DESENCOFRADO DE CUNETAS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los encofrados de las caras interiores y exteriores de los muros y del fondo y los cantos de la losa tapa, y su retiro.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Madera tornillo o triplay, clavos, alambre negro N° 8, desmoldante.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Los encofrados se construyen alineados, aplomados y estancos, con la forma de los quiebres a 45°.</w:t>
      </w:r>
    </w:p>
    <w:p>
      <w:pPr>
        <w:pStyle w:val="ListBullet"/>
        <w:jc w:val="both"/>
      </w:pPr>
      <w:r>
        <w:t>Se desencofran los muros a las 24 horas y el fondo de la losa tapa a los 7 días como mínimo, sin golpear el concreto.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Tolerancia de alineamiento y plomo ± 5 mm.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área de contacto entre el encofrado y el concreto.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3"/>
      </w:pPr>
      <w:r>
        <w:t>01.04.01.03  ACERO f'y=4200 kg/cm2 PARA CUNETA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habilitado y colocación del acero corrugado de 3/8" en las cunetas con profundidad de 0.40 m o más (de la rejilla al fondo) y en los tramos tapados. Con profundidad menor de 0.40 m la cuneta es de concreto simple.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Acero corrugado grado 60 (f'y = 4200 kg/cm²) según NTP 341.031; alambre negro N° 16; separadores de concreto.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Cizalla, dobladora,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U de 3/8" @0.25 m en muros y losa de fondo, con ganchos de 0.10 m; barras longitudinales de 3/8" @0.20 m.</w:t>
      </w:r>
    </w:p>
    <w:p>
      <w:pPr>
        <w:pStyle w:val="ListBullet"/>
        <w:jc w:val="both"/>
      </w:pPr>
      <w:r>
        <w:t>Losa tapa de los tramos tapados: 3/8" @0.20 m transversal y 3 barras longitudinales.</w:t>
      </w:r>
    </w:p>
    <w:p>
      <w:pPr>
        <w:pStyle w:val="ListBullet"/>
        <w:jc w:val="both"/>
      </w:pPr>
      <w:r>
        <w:t>Recubrimiento de 0.04 m; las barras se amarran y se apoyan en separadores; los traslapes no se ubican en las juntas.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Diámetros, espaciamientos y recubrimientos verificados antes del vaciado; certificados de calidad del acero.</w:t>
      </w:r>
    </w:p>
    <w:p>
      <w:pPr>
        <w:jc w:val="both"/>
      </w:pPr>
      <w:r>
        <w:rPr>
          <w:b/>
        </w:rPr>
        <w:t xml:space="preserve">Unidad de medida (kg). </w:t>
      </w:r>
      <w:r>
        <w:rPr>
          <w:i w:val="0"/>
        </w:rPr>
        <w:t>Kilogramo (kg): longitud de cada barra por su peso (3/8" = 0.56 kg/m), según la hoja METRADO ACERO.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kilogramo al precio unitario del presupuesto, previa aprobación del supervisor.</w:t>
      </w:r>
    </w:p>
    <w:p>
      <w:pPr>
        <w:pStyle w:val="Heading3"/>
      </w:pPr>
      <w:r>
        <w:t>01.04.01.04  CURADO DE CONCRETO EN CUNETA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el curado de las superficies de concreto expuestas de las cunetas para asegurar su resistencia y evitar fisuras.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Agua limpia o curador químico aprobado; arpillera.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Mochila pulverizadora;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inicia apenas el concreto endurece y se mantiene húmedo durante 7 días como mínimo.</w:t>
      </w:r>
    </w:p>
    <w:p>
      <w:pPr>
        <w:pStyle w:val="ListBullet"/>
        <w:jc w:val="both"/>
      </w:pPr>
      <w:r>
        <w:t>Con curador químico se aplica en una capa uniforme según el fabricante.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El supervisor verifica la continuidad del curado.</w:t>
      </w:r>
    </w:p>
    <w:p>
      <w:pPr>
        <w:jc w:val="both"/>
      </w:pPr>
      <w:r>
        <w:rPr>
          <w:b/>
        </w:rPr>
        <w:t xml:space="preserve">Unidad de medida (m²). </w:t>
      </w:r>
      <w:r>
        <w:rPr>
          <w:i w:val="0"/>
        </w:rPr>
        <w:t>Metro cuadrado (m²): caras interiores de muros, fondo interior, coronas de muro y losa tapa.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cuadrado al precio unitario del presupuesto, previa aprobación del supervisor.</w:t>
      </w:r>
    </w:p>
    <w:p>
      <w:pPr>
        <w:pStyle w:val="Heading2"/>
      </w:pPr>
      <w:r>
        <w:t>01.04.02  VARIOS</w:t>
      </w:r>
    </w:p>
    <w:p>
      <w:pPr>
        <w:pStyle w:val="Heading3"/>
      </w:pPr>
      <w:r>
        <w:t>01.04.02.01  REJILLA METALICA P/CUNETA C/PL 1''x 3/16'' Y ANGULO 1'' x 1'' x 3/16''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fabricación y colocación de la rejilla móvil de platinas de 1" x 3/16" sobre marco de ángulo de 1" x 1" x 3/16" anclado al borde de la cuneta, en los tramos abiertos.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Platina de acero de 1" x 3/16", ángulo de 1" x 1" x 3/16", soldadura E-6011, anticorrosivo y esmalte.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Máquina de soldar, amoladora, 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Las platinas van transversales al eje de la cuneta, soldadas al marco, en módulos móviles para la limpieza.</w:t>
      </w:r>
    </w:p>
    <w:p>
      <w:pPr>
        <w:pStyle w:val="ListBullet"/>
        <w:jc w:val="both"/>
      </w:pPr>
      <w:r>
        <w:t>El marco se ancla en el rebaje del borde de los muros, de modo que la rejilla quede al ras del piso.</w:t>
      </w:r>
    </w:p>
    <w:p>
      <w:pPr>
        <w:pStyle w:val="ListBullet"/>
        <w:jc w:val="both"/>
      </w:pPr>
      <w:r>
        <w:t>Las piezas se limpian y se pintan con dos capas de anticorrosivo y una de esmalte.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Nivel de la rejilla al ras del piso; soldaduras continuas; módulos que asienten sin juego.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longitud de cuneta con rejilla.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p>
      <w:pPr>
        <w:pStyle w:val="Heading3"/>
      </w:pPr>
      <w:r>
        <w:t>01.04.02.02  TAPA DE INSPECCION 0.60m x 0.60m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las tapas de inspección de concreto armado de 0.60 x 0.60 m y 0.10 m de espesor, removibles, en los tramos tapados: al inicio y al final, en cada empalme y a 10 m como máximo.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Concreto f'c = 175 kg/cm², acero de 3/8" en parrilla @0.15 m en ambos sentidos, asas de fierro liso de 3/8".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Las tapas se vacían con molde, con dos asas empotradas, y se colocan en los vanos dejados en la losa tapa.</w:t>
      </w:r>
    </w:p>
    <w:p>
      <w:pPr>
        <w:pStyle w:val="ListBullet"/>
        <w:jc w:val="both"/>
      </w:pPr>
      <w:r>
        <w:t>Quedan al ras de la vereda o del piso, con holgura perimetral de 5 mm.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Dimensiones, nivel y asiento verificados en obra; ubicación según la planta DC-01.</w:t>
      </w:r>
    </w:p>
    <w:p>
      <w:pPr>
        <w:jc w:val="both"/>
      </w:pPr>
      <w:r>
        <w:rPr>
          <w:b/>
        </w:rPr>
        <w:t xml:space="preserve">Unidad de medida (und). </w:t>
      </w:r>
      <w:r>
        <w:rPr>
          <w:i w:val="0"/>
        </w:rPr>
        <w:t>Unidad (und): tapa colocada.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unidad al precio unitario del presupuesto, previa aprobación del supervisor.</w:t>
      </w:r>
    </w:p>
    <w:p>
      <w:pPr>
        <w:pStyle w:val="Heading3"/>
      </w:pPr>
      <w:r>
        <w:t>01.04.02.03  JUNTA DE DILATACION E=1" CON SELLADOR ASFALTO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las juntas de dilatación de 1" en toda la sección en U de la cuneta (muros y losa de fondo) cada 3.00 m, rellenas con sellador asfáltico (EG-2013, sección 510).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Tecnopor de 1" como relleno y sellador asfáltico en caliente o elastomérico.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calentador.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coloca el relleno de 1" en el encofrado antes del vaciado, perpendicular al eje.</w:t>
      </w:r>
    </w:p>
    <w:p>
      <w:pPr>
        <w:pStyle w:val="ListBullet"/>
        <w:jc w:val="both"/>
      </w:pPr>
      <w:r>
        <w:t>Se limpia la junta y se sella la cara interior con 1" de profundidad, al ras de la superficie del concreto.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Continuidad del sello en toda la sección en U.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número de juntas por el perímetro exterior de la sección en U.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p>
      <w:pPr>
        <w:pStyle w:val="Heading3"/>
      </w:pPr>
      <w:r>
        <w:t>01.04.02.04  JUNTA E=1" CON SELLADOR ASFALTICO ENTRE CUNETA Y PISO ADYACENTE</w:t>
      </w:r>
    </w:p>
    <w:p>
      <w:pPr>
        <w:jc w:val="both"/>
      </w:pPr>
      <w:r>
        <w:rPr>
          <w:b/>
        </w:rPr>
        <w:t xml:space="preserve">Descripción. </w:t>
      </w:r>
      <w:r>
        <w:rPr>
          <w:i w:val="0"/>
        </w:rPr>
        <w:t>Comprende la junta longitudinal de 1" entre el borde de la cuneta y el piso o vereda adyacente, sellada con asfalto al mismo nivel del piso terminado.</w:t>
      </w:r>
    </w:p>
    <w:p>
      <w:pPr>
        <w:jc w:val="both"/>
      </w:pPr>
      <w:r>
        <w:rPr>
          <w:b/>
        </w:rPr>
        <w:t xml:space="preserve">Materiales. </w:t>
      </w:r>
      <w:r>
        <w:rPr>
          <w:i w:val="0"/>
        </w:rPr>
        <w:t>Tecnopor de 1" y sellador asfáltico.</w:t>
      </w:r>
    </w:p>
    <w:p>
      <w:pPr>
        <w:jc w:val="both"/>
      </w:pPr>
      <w:r>
        <w:rPr>
          <w:b/>
        </w:rPr>
        <w:t xml:space="preserve">Equipos y herramientas. </w:t>
      </w:r>
      <w:r>
        <w:rPr>
          <w:i w:val="0"/>
        </w:rPr>
        <w:t>Herramientas manuales; calentador.</w:t>
      </w:r>
    </w:p>
    <w:p>
      <w:pPr>
        <w:jc w:val="both"/>
      </w:pPr>
      <w:r>
        <w:rPr>
          <w:b/>
        </w:rPr>
        <w:t>Método de ejecución.</w:t>
      </w:r>
      <w:r>
        <w:rPr>
          <w:i w:val="0"/>
        </w:rPr>
      </w:r>
    </w:p>
    <w:p>
      <w:pPr>
        <w:pStyle w:val="ListBullet"/>
        <w:jc w:val="both"/>
      </w:pPr>
      <w:r>
        <w:t>Se deja el relleno de 1" al vaciar el piso contra el muro de la cuneta.</w:t>
      </w:r>
    </w:p>
    <w:p>
      <w:pPr>
        <w:pStyle w:val="ListBullet"/>
        <w:jc w:val="both"/>
      </w:pPr>
      <w:r>
        <w:t>Se retira 1" superior del relleno y se sella con asfalto al ras del piso.</w:t>
      </w:r>
    </w:p>
    <w:p>
      <w:pPr>
        <w:jc w:val="both"/>
      </w:pPr>
      <w:r>
        <w:rPr>
          <w:b/>
        </w:rPr>
        <w:t xml:space="preserve">Control de calidad. </w:t>
      </w:r>
      <w:r>
        <w:rPr>
          <w:i w:val="0"/>
        </w:rPr>
        <w:t>Sello continuo y al nivel del piso.</w:t>
      </w:r>
    </w:p>
    <w:p>
      <w:pPr>
        <w:jc w:val="both"/>
      </w:pPr>
      <w:r>
        <w:rPr>
          <w:b/>
        </w:rPr>
        <w:t xml:space="preserve">Unidad de medida (m). </w:t>
      </w:r>
      <w:r>
        <w:rPr>
          <w:i w:val="0"/>
        </w:rPr>
        <w:t>Metro (m): longitud de los bordes de cuneta junto a piso o vereda.</w:t>
      </w:r>
    </w:p>
    <w:p>
      <w:pPr>
        <w:jc w:val="both"/>
      </w:pPr>
      <w:r>
        <w:rPr>
          <w:b/>
        </w:rPr>
        <w:t xml:space="preserve">Forma de pago. </w:t>
      </w:r>
      <w:r>
        <w:rPr>
          <w:i w:val="0"/>
        </w:rPr>
        <w:t>Se paga por metro lineal al precio unitario del presupuesto, previa aprobación del supervisor.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ESPECIFICACIONES TÉCNICAS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