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EXPEDIENTE TÉCNICO DEL PROYECTO DE INVERSIÓN: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DESCRIPTIVA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ARQUITECTURA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EVACUACIÓN Y SEÑALIZACIÓN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sectPr>
          <w:pgSz w:w="11906" w:h="16838"/>
          <w:pgMar w:top="1304" w:right="1134" w:bottom="680" w:left="1134" w:header="720" w:footer="720" w:gutter="0"/>
          <w:cols w:space="720"/>
          <w:docGrid w:linePitch="360"/>
        </w:sectPr>
      </w:pPr>
    </w:p>
    <w:p>
      <w:pPr>
        <w:spacing w:before="0" w:after="160" w:line="276" w:lineRule="auto"/>
        <w:jc w:val="center"/>
      </w:pPr>
      <w:r>
        <w:rPr>
          <w:b/>
          <w:i w:val="0"/>
          <w:color w:val="7B1E2B"/>
          <w:sz w:val="26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595959"/>
        </w:rPr>
        <w:t>Actualice el índice (clic derecho &gt; Actualizar campos) para ver la numeración de páginas.</w:t>
      </w:r>
      <w:r>
        <w:fldChar w:fldCharType="end"/>
      </w:r>
    </w:p>
    <w:p>
      <w:r>
        <w:br w:type="page"/>
      </w:r>
    </w:p>
    <w:p>
      <w:pPr>
        <w:pStyle w:val="Heading1"/>
      </w:pPr>
      <w:r>
        <w:t>1.  GENERALIDADES</w:t>
      </w:r>
    </w:p>
    <w:p>
      <w:pPr>
        <w:pStyle w:val="Heading2"/>
      </w:pPr>
      <w:r>
        <w:t>1.1  Introducción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presente memoria descriptiva corresponde a la especialidad de arquitectura, en su componente de evacuación y señalización de seguridad, del expediente técnico a nivel de ejecución de obra del proyecto “CREACIÓN DEL SERVICIO DE PROTECCIÓN INTEGRAL A NIÑAS, NIÑOS Y ADOLESCENTES SIN CUIDADOS PARENTALES O EN RIESGO DE PERDERLOS EN CENTRO DE ACOGIDA RESIDENCIAL - VARONES DISTRITO DE MORALES DE LA PROVINCIA DE SAN MARTÍN DEL DEPARTAMENTO DE SAN MARTÍN”, con CUI N.° 2705619.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Describe el planteamiento de evacuación (rutas, salidas, zonas seguras internas y zonas de reunión exteriores), la densidad de ocupación y el aforo, el cálculo de los medios de evacuación, la organización del centro para responder ante emergencias, los protocolos de actuación, los equipos de protección contra incendio y la señalización de seguridad de cada edificación, de acuerdo con las láminas SE-E-01 (plano de evacuación) y SE-S-01 (plano de señalización).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planteamiento se rige por la seguridad integral de las personas que viven y trabajan en el centro, la accesibilidad universal y la atención a la condición de sus residentes: niños y adolescentes varones de 3 a 17 años que residen en el local de manera permanente y que, en una emergencia, dependen de la conducción del personal.</w:t>
      </w:r>
    </w:p>
    <w:p>
      <w:pPr>
        <w:pStyle w:val="Heading2"/>
      </w:pPr>
      <w:r>
        <w:t>1.2  Antecedentes y justificación técnica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Centro de Acogida Residencial (CAR) es un servicio de protección especial que brinda alojamiento, alimentación, cuidado, educación y atención integral a niñas, niños y adolescentes sin cuidados parentales o en riesgo de perderlos, mientras se define su situación familiar. La región San Martín requiere un centro de acogida residencial para varones con infraestructura adecuada, segura y accesible.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En respuesta a esta necesidad, el Gobierno Regional San Martín, mediante la Gerencia Territorial Bajo Mayo - Tarapoto, ha impulsado el presente expediente técnico para la creación del CAR Varones, con ambientes de residencia organizados por grupos de edad (3 a 5 años, 6 a 11 años y dos módulos de 12 a 17 años), un módulo de madres sustitutas, administración con atención psicológica, social, legal y de salud, SUM y cocina, servicios higiénicos públicos, servicios generales y obras exteriores. Por funcionar las 24 horas, con residentes que duermen en el local, la seguridad ante sismos e incendios y la evacuación ordenada de los niños son condiciones de diseño y no solo de funcionamiento.</w:t>
      </w:r>
    </w:p>
    <w:p>
      <w:pPr>
        <w:pStyle w:val="Heading2"/>
      </w:pPr>
      <w:r>
        <w:t>1.3  Nombre del proyecto y CUI</w:t>
      </w:r>
    </w:p>
    <w:p>
      <w:pPr>
        <w:spacing w:before="0" w:after="120" w:line="276" w:lineRule="auto"/>
        <w:jc w:val="both"/>
      </w:pPr>
      <w:r>
        <w:rPr>
          <w:b/>
          <w:i w:val="0"/>
          <w:sz w:val="22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Código único de inversiones (CUI): N.° 2705619.</w:t>
      </w:r>
    </w:p>
    <w:p>
      <w:pPr>
        <w:pStyle w:val="Heading2"/>
      </w:pPr>
      <w:r>
        <w:t>1.4  Ubicación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CAR Varones se ubica en el predio rural Los Mangos, frente a la carretera Oasis, en el distrito de Morales, junto al Hogar de Refugio Temporal (CUI 2675514) y al CAR Mujeres (CUI 2717013):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Ubicación política y geográfica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670"/>
      </w:tblGrid>
      <w:tr>
        <w:trPr>
          <w:tblHeader w:val="true"/>
        </w:trPr>
        <w:tc>
          <w:tcPr>
            <w:tcW w:type="dxa" w:w="34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UBICACIÓN / DENOMINACIÓN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Departamento / región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San Martín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Provincia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San Martín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Distrito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Morales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Sector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Predio rural Los Mangos, frente a la carretera Oasis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Coordenadas UTM (WGS 84, zona 18 S)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 345 749, N 9 282 885 (referenciales, centro del frente del predio)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Altitud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261.15 m s. n. m. (piso terminado del frente del predio)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Mapas de ubicación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Perú</w:t>
            </w:r>
          </w:p>
        </w:tc>
        <w:tc>
          <w:tcPr>
            <w:tcW w:type="dxa" w:w="302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Región San Martín</w:t>
            </w:r>
          </w:p>
        </w:tc>
        <w:tc>
          <w:tcPr>
            <w:tcW w:type="dxa" w:w="302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Provincia de San Martín - distrito de Morales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206369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A_PER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20636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2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4536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A_REGION_SAN_MARTIN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4536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2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241447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A_PROVINCIA_SAN_MARTI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2414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Cartografía referencial del expediente.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01: Vista del Centro de Acogida Residencial - Varones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proyecto_car_varon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Expediente técnico del proyecto.</w:t>
      </w:r>
    </w:p>
    <w:p>
      <w:pPr>
        <w:pStyle w:val="Heading2"/>
      </w:pPr>
      <w:r>
        <w:t>1.5  Accesibilidad y vías de conexión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acceso al predio se realiza desde la ciudad de Tarapoto por vías asfaltadas y afirmadas hasta la carretera Oasis, frente a la cual están el ingreso principal y el ingreso al patio de maniobras del centro.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Vías de acceso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154"/>
        <w:gridCol w:w="1474"/>
        <w:gridCol w:w="1247"/>
        <w:gridCol w:w="1927"/>
      </w:tblGrid>
      <w:tr>
        <w:trPr>
          <w:tblHeader w:val="true"/>
        </w:trPr>
        <w:tc>
          <w:tcPr>
            <w:tcW w:type="dxa" w:w="226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TRAMO</w:t>
            </w:r>
          </w:p>
        </w:tc>
        <w:tc>
          <w:tcPr>
            <w:tcW w:type="dxa" w:w="215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TIPO DE VÍA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DISTANCIA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TIEMPO</w:t>
            </w:r>
          </w:p>
        </w:tc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TRANSPORTE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Lima - Tarapoto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Vía aérea comercial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620 km aprox.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 h 15 min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Avión comercial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Tarapoto - Morales (carretera Oasis)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Terrestre asfaltada / afirmada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5.0 km aprox.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15 min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Vehículo motorizado / mototaxi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cercanía a la ciudad de Tarapoto permite la llegada del Cuerpo General de Bomberos Voluntarios, de la Policía Nacional y de las ambulancias en tiempos cortos; el ingreso al patio de maniobras permite el acceso de vehículos de emergencia.</w:t>
      </w:r>
    </w:p>
    <w:p>
      <w:pPr>
        <w:pStyle w:val="Heading2"/>
      </w:pPr>
      <w:r>
        <w:t>1.6  Objetivos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 general: </w:t>
      </w:r>
      <w:r>
        <w:rPr>
          <w:b w:val="0"/>
          <w:i w:val="0"/>
        </w:rPr>
        <w:t>Definir el planteamiento de evacuación, la señalización de seguridad y los medios de protección contra incendio del CAR Varones, de modo que todos los ocupantes puedan alcanzar un lugar seguro en forma ordenada, rápida y guiada ante un sismo, un incendio u otra emergencia.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Objetivos específicos (seguridad): </w:t>
      </w:r>
      <w:r>
        <w:rPr>
          <w:b w:val="0"/>
          <w:i w:val="0"/>
        </w:rPr>
        <w:t>Diseñar las rutas de evacuación, las salidas y las zonas seguras internas y externas, y dimensionar los medios de evacuación según la Norma A.130.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Objetivos específicos (señalización): </w:t>
      </w:r>
      <w:r>
        <w:rPr>
          <w:b w:val="0"/>
          <w:i w:val="0"/>
        </w:rPr>
        <w:t>Definir cada señal de seguridad (forma, color, pictograma, dimensiones, material, braille y altura) según la NTP 399.010-1 y la Norma A.120, y su ubicación en cada edificación.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Objetivos específicos (protección): </w:t>
      </w:r>
      <w:r>
        <w:rPr>
          <w:b w:val="0"/>
          <w:i w:val="0"/>
        </w:rPr>
        <w:t>Dotar al centro de extintores, detección y alarma de incendio e iluminación de emergencia acordes con los peligros de cada ambiente.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Objetivos específicos (organización): </w:t>
      </w:r>
      <w:r>
        <w:rPr>
          <w:b w:val="0"/>
          <w:i w:val="0"/>
        </w:rPr>
        <w:t>Establecer la organización del centro para emergencias (comité, brigadas y responsabilidades del personal) y los protocolos de actuación, con atención especial a los niños pequeños y al horario nocturno.</w:t>
      </w:r>
    </w:p>
    <w:p>
      <w:pPr>
        <w:pStyle w:val="Heading2"/>
      </w:pPr>
      <w:r>
        <w:t>1.7  Normatividad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desarrollo de la especialidad se sujeta a la normativa legal y técnica vigente en el Perú: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Reglamento Nacional de Edificaciones (RNE): Norma A.010 Condiciones Generales de Diseño; Norma A.090 Servicios Comunales; Norma A.120 Accesibilidad Universal en Edificaciones; Norma A.130 Requisitos de Seguridad; Norma EM.010 Instalaciones Eléctricas Interiores.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NTP 399.010-1 Señales de seguridad. Colores, símbolos, formas y dimensiones de señales de seguridad. Parte 1: Reglas para el diseño de las señales de seguridad y franjas de seguridad.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NTP 350.043-1 Extintores portátiles. Selección, distribución, inspección, mantenimiento, recarga y prueba hidrostática (versión vigente).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D.S. N.° 002-2018-PCM, Reglamento de Inspecciones Técnicas de Seguridad en Edificaciones (ITSE).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Ley N.° 29664, Ley del Sistema Nacional de Gestión del Riesgo de Desastres (SINAGERD), y su reglamento.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Normas NFPA de referencia: NFPA 10 (extintores portátiles), NFPA 72 (detección y alarma de incendios) y NFPA 101 (código de seguridad humana).</w:t>
      </w:r>
    </w:p>
    <w:p>
      <w:pPr>
        <w:pStyle w:val="Heading2"/>
      </w:pPr>
      <w:r>
        <w:t>1.8  Alcance y documentos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Comprende las diez edificaciones del centro (E-01 a E-10), las obras complementarias O.C. 01 a O.C. 04 y las obras exteriores O.E. 01 a O.E. 07. Las cantidades son las del metrado de evacuación y señalización y las características de cada partida se detallan en las especificaciones técnicas de la especialidad; las láminas, la memoria, el metrado y las especificaciones dicen lo mismo.</w:t>
      </w:r>
    </w:p>
    <w:p>
      <w:pPr>
        <w:pStyle w:val="Heading1"/>
      </w:pPr>
      <w:r>
        <w:t>2.  DESCRIPCIÓN DEL CENTRO DE ACOGIDA</w:t>
      </w:r>
    </w:p>
    <w:p>
      <w:pPr>
        <w:pStyle w:val="Heading2"/>
      </w:pPr>
      <w:r>
        <w:t>2.1  Características generales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centro funciona en forma permanente, las 24 horas del día. Todas sus edificaciones son de un solo nivel, sin escaleras ni rampas en las rutas de evacuación: cada ambiente sale directamente a las circulaciones exteriores, a los patios y a las zonas de reunión. Las edificaciones se organizan alrededor del patio principal y de la losa deportiva, con el SUM y la cocina, la administración, los servicios higiénicos públicos y los servicios generales hacia el frente (carretera Oasis) y los módulos de residencia hacia el fondo del predio.</w:t>
      </w:r>
    </w:p>
    <w:p>
      <w:pPr>
        <w:pStyle w:val="Heading2"/>
      </w:pPr>
      <w:r>
        <w:t>2.2  Zonificación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zonificación responde a las actividades del centro: residencia por grupos de edad, atención especializada y administración, alimentación y usos múltiples, servicios y obras exteriores.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Zonificación del centro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762"/>
        <w:gridCol w:w="2268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ZONA</w:t>
            </w:r>
          </w:p>
        </w:tc>
        <w:tc>
          <w:tcPr>
            <w:tcW w:type="dxa" w:w="476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EDIFICACIONES Y AMBIENTES</w:t>
            </w:r>
          </w:p>
        </w:tc>
        <w:tc>
          <w:tcPr>
            <w:tcW w:type="dxa" w:w="226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USUARIO DIRECTO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administrativa y de atención especializada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E-01: dirección general, secretaría y sala de espera, sala de reuniones, trabajo social, asesoría legal, psicología, consultorio de nutrición, tópico, educador, monitoreo, data center y SS.HH.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Director(a), personal administrativo, psicólogo(a), trabajador(a) social, abogado(a), nutricionista, visitantes autorizados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residencial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E-04 y E-05 (12 a 17 años), E-06 (3 a 5 años) y E-07 (6 a 11 años): dormitorios, closets, dormitorio de la madre, terraza o estar, oficina de entrevista, salón de estudios, taller de arte o salón de psicomotricidad, lavandería, almacén y SS.HH.; E-03: módulo de madres sustitutas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Niños y adolescentes residentes, madres sustitutas y educadores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alimentación y usos múltiples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E-08: SUM y/o comedor, cocina, cuarto de gas, almacenes de cocina y de donaciones, lavandería de cocina, depósitos, residuos sólidos y SS.HH. de personal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Residentes, personal de cocina y todo el personal en actividades comunes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deportiva y recreativa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O.C. 02 losa deportiva, E-02 vestidores, O.C. 01 patio principal, O.C. 04 patio de juegos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Residentes y personal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servicios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E-09 SS.HH. público (hombres, mujeres y discapacitados); E-10 tablero general, subestación, grupo electrógeno, maestranza y cuarto de limpieza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Visitantes, personal de mantenimiento y técnicos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obras exteriores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Cerco perimétrico e ingresos, caseta de control, tanque elevado y cisterna, pozo séptico, patio de maniobras, estacionamiento, área de sembríos y circulaciones</w:t>
            </w:r>
          </w:p>
        </w:tc>
        <w:tc>
          <w:tcPr>
            <w:tcW w:type="dxa" w:w="226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Personal de vigilancia y mantenimiento, proveedores, visitantes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2.3  Edificaciones y ambientes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Ambientes de cada edificación según la planta general de las láminas SE-S-01 y SE-E-01: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05: Edificaciones y ambientes (planta general)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381"/>
        <w:gridCol w:w="5670"/>
      </w:tblGrid>
      <w:tr>
        <w:trPr>
          <w:tblHeader w:val="true"/>
        </w:trPr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238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EDIFICACIÓN</w:t>
            </w:r>
          </w:p>
        </w:tc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AMBIENTES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E-01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Administración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Asesoria Legal, Consultorio De Nutrucion, Data Center, Dirección General, Educador, Monitoreo, SS.HH. Mujeres, SS.HH. Varones, Sala De Psicología, Sala De Reuniones, Secretaría/ Sala De Espera, Topico, Trabajador Social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E-02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Vestidores de la losa deportiva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Almacen De Implementos Deportivos, Vestidores Mujeres, Vestidores Varones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E-03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madres sustitutas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Depósito, Dormitorio, Lavanderia, SS.HH.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E-04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12 a 17 años (1)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Almacen, Closet, Dormitorio, Dormitorio Madre, Lavanderia, Oficina De Entrevista, SS.HH., Salon De Estudios, Terraza y/o Estar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12 a 17 años (2)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Almacen, Closet, Dormitorio, Dormitorio Madre, Lavanderia, Oficina De Entrevista, SS.HH., Salon De Estudios, Terraza y/o Estar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E-06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3 a 5 años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Almacen, Closet, Dormitorio, Dormitorio Madre, Lavanderia, Oficina De Entrevista, SS.HH., Salon De Psicomotricidad, Terraza y/o Estar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E-07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6 a 11 años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Almacen, Closet, Dormitorio, Dormitorio Madre, Lavanderia, Oficina De Entrevista, SS.HH., Taller De Arte, Terraza y/o Estar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E-08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SUM y cocina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Alamacen De Cocina, Almacen General y/o Almacen De Donaciones, Cocina, Depósito, Depósito De Sum y/o Comedor, Gas, Lavanderia De Cocina, Residuos Sólidos, Sshh. Personal, Sum y/o Comedor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E-09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SS.HH. público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SS.HH. Discapacitados, SS.HH. Hombres, SS.HH. Mujeres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E-10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Servicios generales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Cto. Limpieza, Cuarto Electrico - Ge, Cuarto Electrico - Sub Estacion, Maestranza, Tablero General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2.4  Obras complementarias y exteriores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06: Obras complementarias y obras exteriores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2041"/>
        <w:gridCol w:w="5670"/>
      </w:tblGrid>
      <w:tr>
        <w:trPr>
          <w:tblHeader w:val="true"/>
        </w:trPr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CÓDIGO</w:t>
            </w:r>
          </w:p>
        </w:tc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O.C. 01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complementaria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Patio principal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O.C. 02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complementaria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Losa deportiva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O.C. 03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complementaria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Patio de maniobras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O.C. 04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complementaria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Patio de juegos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01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Cerco perimétrico con ingreso principal e ingreso al patio de maniobras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02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Tanque elevado y cisterna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03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Ingreso principal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04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Caseta de control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05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Zona de pozo séptico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06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Área de sembríos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O.E. 07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Obra exterior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Veredas y circulación posterior de los módulos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1"/>
      </w:pPr>
      <w:r>
        <w:t>3.  COMPONENTES DEL PLAN DE SEGURIDAD</w:t>
      </w:r>
    </w:p>
    <w:p>
      <w:pPr>
        <w:pStyle w:val="Heading2"/>
      </w:pPr>
      <w:r>
        <w:t>3.1  Métodos y procedimientos de mitigación de riesgos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Los métodos operacionales y espaciales del centro están orientados a prevenir, reducir y mitigar los riesgos que puedan afectar la integridad física y emocional de los residentes y del personal: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Organización y uso de los espacios: </w:t>
      </w:r>
      <w:r>
        <w:rPr>
          <w:b w:val="0"/>
          <w:i w:val="0"/>
        </w:rPr>
        <w:t>residencia separada por grupos de edad, cada módulo con su salida directa a las circulaciones exteriores y con la madre o el educador durmiendo en el mismo módulo.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Horarios y actividades: </w:t>
      </w:r>
      <w:r>
        <w:rPr>
          <w:b w:val="0"/>
          <w:i w:val="0"/>
        </w:rPr>
        <w:t>horarios de alimentación, estudio, talleres, deporte y descanso que eviten aglomeraciones y mantengan libres los pasadizos, las salidas y las rutas de evacuación.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Condiciones físico-ambientales: </w:t>
      </w:r>
      <w:r>
        <w:rPr>
          <w:b w:val="0"/>
          <w:i w:val="0"/>
        </w:rPr>
        <w:t>ventilación e iluminación natural, protección contra la humedad y la lluvia, y circulaciones exteriores techadas o con veredas de concreto antideslizantes.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Equipamiento y mobiliario: </w:t>
      </w:r>
      <w:r>
        <w:rPr>
          <w:b w:val="0"/>
          <w:i w:val="0"/>
        </w:rPr>
        <w:t>mobiliario estable y fijado a muros (closets, estantes y archivos), sin aristas peligrosas, con materiales de buen comportamiento frente al fuego.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Seguridad y control de accesos: </w:t>
      </w:r>
      <w:r>
        <w:rPr>
          <w:b w:val="0"/>
          <w:i w:val="0"/>
        </w:rPr>
        <w:t>cerco perimétrico, caseta de control en el ingreso principal, registro de visitas y reserva de la identidad de los residentes.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Prevención y respuesta ante emergencias: </w:t>
      </w:r>
      <w:r>
        <w:rPr>
          <w:b w:val="0"/>
          <w:i w:val="0"/>
        </w:rPr>
        <w:t>señalización de seguridad, extintores, detección y alarma, iluminación de emergencia, rutas accesibles y simulacros periódicos, también nocturnos.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Protección de los residentes: </w:t>
      </w:r>
      <w:r>
        <w:rPr>
          <w:b w:val="0"/>
          <w:i w:val="0"/>
        </w:rPr>
        <w:t>conducción de los niños de 3 a 5 años por un adulto, atención a residentes con discapacidad o movilidad reducida y acompañamiento emocional después de cada evento.</w:t>
      </w:r>
    </w:p>
    <w:p>
      <w:pPr>
        <w:pStyle w:val="Heading2"/>
      </w:pPr>
      <w:r>
        <w:t>3.2  Identificación de peligros por edificación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 partir de los ambientes de cada edificación se identifican los peligros principales y las medidas de seguridad del proyecto: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07: Peligros y medidas por edificación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154"/>
        <w:gridCol w:w="2154"/>
        <w:gridCol w:w="3061"/>
      </w:tblGrid>
      <w:tr>
        <w:trPr>
          <w:tblHeader w:val="true"/>
        </w:trPr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EDIFICACIÓN</w:t>
            </w:r>
          </w:p>
        </w:tc>
        <w:tc>
          <w:tcPr>
            <w:tcW w:type="dxa" w:w="215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AMBIENTES CRÍTICOS</w:t>
            </w:r>
          </w:p>
        </w:tc>
        <w:tc>
          <w:tcPr>
            <w:tcW w:type="dxa" w:w="215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PELIGRO PRINCIPAL</w:t>
            </w:r>
          </w:p>
        </w:tc>
        <w:tc>
          <w:tcPr>
            <w:tcW w:type="dxa" w:w="306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MEDIDAS DEL PROYECTO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Administración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Equipos de cómputo y data center; archivo de papel; tópico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Incendio de origen eléctrico (clase A y C)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PQS, detectores de humo, central de alarma, luces de emergencia, botiquín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Vestidores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Vestidores y almacén de implementos deportivos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Caídas por piso mojado; incendio clase A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PQS, salidas señalizadas, luces de emergencia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E-03 Módulo de madres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Dormitorio, lavandería y depósito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Incendio nocturno; evacuación de personas dormidas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Detectores de humo, alarma, extintor PQS, luces de emergencia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a E-07 Módulos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Dormitorios, closets, estar, salón de estudios o taller, lavandería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Incendio nocturno; evacuación de niños pequeños (3 a 5 años) y adolescentes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Detectores de humo en cada ambiente, alarma, extintor PQS, luces de emergencia, zonas seguras internas, salidas a las circulaciones exteriores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E-08 SUM y cocina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 con cuarto de gas, comedor, almacenes y residuos sólidos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Incendio por gas licuado y aceites (clase B y K); fuga de gas; mayor concentración de personas (66)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Extintores PQS y CO2, detectores de humo, alarma, dos salidas, rutas 03, 04 y 05, zonas de reunión S3, S4 y S5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SS.HH. público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Servicios higiénicos de hombres, mujeres y discapacitados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Caídas; persona con movilidad reducida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accesible, luces de emergencia, alarma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E-10 Servicios generales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Tablero general, subestación, grupo electrógeno, maestranza, cuarto de limpieza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Riesgo eléctrico y de descarga; incendio clase C; combustible del grupo electrógeno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Señales de riesgo eléctrico, de descarga y de prohibido el ingreso, detectores de humo, luces de emergencia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Obras exteriores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Tanque elevado y cisterna, pozo séptico, losa deportiva, estacionamiento, caseta de control</w:t>
            </w:r>
          </w:p>
        </w:tc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Caídas, gases del pozo séptico, tránsito vehicular en el patio de maniobras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Zonas de reunión exteriores S1 a S13 lejos de fachadas, señal de aforo en la caseta, control del tránsito durante la evacuación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3.3  Planos del sistema de seguridad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Lámina SE-E-01, plano de evacuación (escala 1/150): rutas de evacuación RUTA 01 a RUTA 13 con su longitud, zonas de reunión S1 a S13, aforo de cada ambiente e instrucciones en caso de evacuación.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Lámina SE-S-01, plano de señalización (escala 1/150): ubicación de cada señal y equipo de seguridad en las diez edificaciones y en exteriores, con la leyenda de símbolos, alturas y cantidades.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Forman parte de este plan el cálculo de aforo, el cálculo de los medios de evacuación, el metrado y las especificaciones técnicas de evacuación y señalización.</w:t>
      </w:r>
    </w:p>
    <w:p>
      <w:pPr>
        <w:pStyle w:val="Heading1"/>
      </w:pPr>
      <w:r>
        <w:t>4.  DENSIDAD DE OCUPACIÓN Y CÁLCULO DE AFORO</w:t>
      </w:r>
    </w:p>
    <w:p>
      <w:pPr>
        <w:pStyle w:val="Heading2"/>
      </w:pPr>
      <w:r>
        <w:t>4.1  Población del centro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población permanente es de 62 personas: 40 residentes y 22 personas de personal (5 madres sustitutas, 11 de personal administrativo y 6 de personal de apoyo). Se suman los usuarios temporales (visitas, familiares autorizados y personal eventual), 4 personas, con lo que la capacidad máxima simultánea es de 66 personas, igual al aforo del SUM, el ambiente de mayor capacidad, donde puede reunirse toda la población del centro.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08: Población del centro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670"/>
        <w:gridCol w:w="1360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DETALLE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PERSONAS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Madres sustitutas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 administrativo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 de apoyo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Subtotal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Residentes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Niños y adolescentes varones (cuatro módulos de 10)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Permanentes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Personal + residentes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Temporales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Visitas y personal eventual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CAPACIDAD MÁXIMA</w:t>
            </w:r>
          </w:p>
        </w:tc>
        <w:tc>
          <w:tcPr>
            <w:tcW w:type="dxa" w:w="5669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Permanentes + temporales</w:t>
            </w:r>
          </w:p>
        </w:tc>
        <w:tc>
          <w:tcPr>
            <w:tcW w:type="dxa" w:w="1361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Personal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Son las personas que permanecen en el centro en turnos de trabajo: madres sustitutas, educadores, personal administrativo, profesionales de atención (psicología, trabajo social, asesoría legal, nutrición y tópico) y personal de cocina, limpieza, mantenimiento y vigilancia. Conocen las instalaciones, las rutas y las zonas seguras y conducen la evacuación.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Residentes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Niños y adolescentes varones de 3 a 17 años. Los menores de 6 años necesitan ser conducidos de la mano; los mayores siguen las indicaciones del personal. De noche se encuentran dormidos, por lo que la alarma y la iluminación de emergencia son esenciales.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Personas ajenas al centro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Visitantes que permanecen poco tiempo (familiares autorizados, profesionales de instituciones vinculadas, proveedores) y que no necesariamente conocen los sistemas de seguridad: durante su visita están a cargo del personal que los recibe.</w:t>
      </w:r>
    </w:p>
    <w:p>
      <w:pPr>
        <w:pStyle w:val="Heading2"/>
      </w:pPr>
      <w:r>
        <w:t>4.2  Índices de ocupación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aforo de cada ambiente se establece con los índices de ocupación del RNE (Normas A.090 y A.130) según su uso: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09: Índices de ocupación adoptados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969"/>
        <w:gridCol w:w="1701"/>
      </w:tblGrid>
      <w:tr>
        <w:trPr>
          <w:tblHeader w:val="true"/>
        </w:trPr>
        <w:tc>
          <w:tcPr>
            <w:tcW w:type="dxa" w:w="34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AMBIENTE</w:t>
            </w:r>
          </w:p>
        </w:tc>
        <w:tc>
          <w:tcPr>
            <w:tcW w:type="dxa" w:w="39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NORMA DE REFERENCIA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ÍNDICE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Oficinas administrativas y de atención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RNE A.090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10.0 m²/persona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Dormitorios y residencia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RNE A.090, por analogía con albergues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6.0 m²/persona*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Sala de reuniones, SUM y comedor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RNE A.090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1.0 m²/persona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Talleres, salón de estudios y psicomotricidad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RNE A.090, uso semejante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1.0 m²/persona*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Cocina y áreas de servicio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RNE A.070, por analogía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9.3 m²/persona*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Almacenes y depósitos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RNE A.070, por analogía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40.0 m²/persona*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Vestidores y servicios higiénicos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Uso complementario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según aparatos*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/>
          <w:sz w:val="18"/>
        </w:rPr>
        <w:t>(*) Índice adoptado por analogía con un uso semejante, al no figurar el ambiente en forma expresa en la norma citada.</w:t>
      </w:r>
    </w:p>
    <w:p>
      <w:pPr>
        <w:pStyle w:val="Heading2"/>
      </w:pPr>
      <w:r>
        <w:t>4.3  Aforo por edificación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aforo resultante de cada edificación figura en la lámina SE-E-01 y se publica en el letrero de aforo de su ingreso (14 letreros):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10: Aforo por edificación (lámina SE-E-01)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5670"/>
        <w:gridCol w:w="2041"/>
      </w:tblGrid>
      <w:tr>
        <w:trPr>
          <w:tblHeader w:val="true"/>
        </w:trPr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CÓDIGO</w:t>
            </w:r>
          </w:p>
        </w:tc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AMBIENTE</w:t>
            </w:r>
          </w:p>
        </w:tc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AFORO (personas)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E-01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E-02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Vestidores de la losa deportiva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E-03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madres sustitutas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E-04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a 17 años (1)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E-05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a 17 años (2)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E-06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3 a 5 años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E-07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6 a 11 años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E-08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SUM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E-08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Cocina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E-09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SS.HH. público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E-10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Servicios generales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EXT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Caseta de control (O.E. 04)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Los aforos de los módulos (11 personas: 10 residentes y la madre o el educador), del módulo de madres (5) y de la administración (11) coinciden con la población del centro; el SUM, con 66 personas, recibe a toda la población en las actividades comunes y define la capacidad máxima simultánea.</w:t>
      </w:r>
    </w:p>
    <w:p>
      <w:pPr>
        <w:pStyle w:val="Heading1"/>
      </w:pPr>
      <w:r>
        <w:t>5.  MEDIOS DE EVACUACIÓN</w:t>
      </w:r>
    </w:p>
    <w:p>
      <w:pPr>
        <w:pStyle w:val="Heading2"/>
      </w:pPr>
      <w:r>
        <w:t>5.1  Criterios de diseño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Evacuación horizontal: todas las edificaciones son de un nivel y cada ambiente sale directamente al exterior.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rutas se trazan por circulaciones exteriores y patios, sin cruzar zonas de riesgo (cocina, cuarto de gas, tanque elevado, servicios generales ni pozo séptico), y terminan en una zona de reunión exterior.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recorrido desde la puerta más alejada hasta la zona de reunión no supera 45 m, distancia máxima de recorrido en edificaciones sin rociadores (Norma A.130).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puertas de los ambientes de mayor aforo (SUM, módulos y administración) abren en el sentido de la evacuación y no se cierran con llave mientras haya personas en el interior.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rutas y salidas se señalizan con señales fotoluminiscentes y se iluminan con unidades de luces de emergencia.</w:t>
      </w:r>
    </w:p>
    <w:p>
      <w:pPr>
        <w:pStyle w:val="Heading2"/>
      </w:pPr>
      <w:r>
        <w:t>5.2  Cálculo del ancho de puertas y pasajes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Según la Norma A.130, el ancho libre de los medios de evacuación se calcula multiplicando el número de ocupantes por 0.005 m, sin ser menor que los mínimos normativos: 0.90 m en puertas de evacuación (1.00 m en las de uso de personas con discapacidad, Norma A.120) y 1.20 m en pasajes de circulación (Norma A.010).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11: Ancho requerido de las puertas de evacuación (Norma A.130)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835"/>
        <w:gridCol w:w="907"/>
        <w:gridCol w:w="1474"/>
        <w:gridCol w:w="1247"/>
        <w:gridCol w:w="1701"/>
      </w:tblGrid>
      <w:tr>
        <w:trPr>
          <w:tblHeader w:val="true"/>
        </w:trPr>
        <w:tc>
          <w:tcPr>
            <w:tcW w:type="dxa" w:w="90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283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AMBIENTE</w:t>
            </w:r>
          </w:p>
        </w:tc>
        <w:tc>
          <w:tcPr>
            <w:tcW w:type="dxa" w:w="90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AFORO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ANCHO CALC. (m)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MÍNIMO (m)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RESULTADO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E-01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Administración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E-02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Vestidores de la losa deportiva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0.025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E-03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madres sustitutas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0.025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E-04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12 a 17 años (1)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E-05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12 a 17 años (2)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E-06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3 a 5 años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E-07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de 6 a 11 años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E-08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SUM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66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0.330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E-08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Cocina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0.025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E-09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SS.HH. público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0.030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E-10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Servicios generales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0.020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EXT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Caseta de control (O.E. 04)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0.005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0.90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cumple: rige el mínimo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En todos los casos el ancho calculado es menor que el mínimo normativo, por lo que rige este último: las puertas de evacuación tendrán un ancho libre no menor de 0.90 m (1.00 m en los servicios higiénicos accesibles y puertas principales según el cuadro de vanos de arquitectura) y los pasajes de circulación no menor de 1.20 m. El SUM, con 66 personas, requiere 0.33 m y cuenta con dos salidas.</w:t>
      </w:r>
    </w:p>
    <w:p>
      <w:pPr>
        <w:pStyle w:val="Heading2"/>
      </w:pPr>
      <w:r>
        <w:t>5.3  Rutas de evacuación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lámina SE-E-01 define trece rutas de evacuación con su longitud, desde cada edificación hasta su zona de reunión: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12: Rutas de evacuación (lámina SE-E-01)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4649"/>
        <w:gridCol w:w="1701"/>
        <w:gridCol w:w="1360"/>
      </w:tblGrid>
      <w:tr>
        <w:trPr>
          <w:tblHeader w:val="true"/>
        </w:trPr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RUTA</w:t>
            </w:r>
          </w:p>
        </w:tc>
        <w:tc>
          <w:tcPr>
            <w:tcW w:type="dxa" w:w="464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AMBIENTE QUE EVACÚA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LONGITUD (m)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L ≤ 45 m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01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23.74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02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Servicios generales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15.51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03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SUM + Cocina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37.30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04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Cocina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14.07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05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SUM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20.14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06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SS.HH. público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20.38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07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12.70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08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madres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36.93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09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Vestidores losa deportiva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17.68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10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12 - 17 años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32.45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11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6 - 11 años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32.58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12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12 - 17 años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32.45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13</w:t>
            </w:r>
          </w:p>
        </w:tc>
        <w:tc>
          <w:tcPr>
            <w:tcW w:type="dxa" w:w="464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3 - 5 años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32.58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5.4  Tiempos de evacuación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Conforme a la Norma A.130, el cálculo del tiempo de evacuación es referencial. El tiempo de desplazamiento se estima como la longitud de la ruta entre la velocidad de marcha: 0.60 m/s para grupos con niños pequeños o personas con movilidad reducida y 1.00 m/s para adolescentes y adultos.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13: Tiempo de desplazamiento por ruta (referencial)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402"/>
        <w:gridCol w:w="1247"/>
        <w:gridCol w:w="1587"/>
        <w:gridCol w:w="1587"/>
      </w:tblGrid>
      <w:tr>
        <w:trPr>
          <w:tblHeader w:val="true"/>
        </w:trPr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RUTA</w:t>
            </w:r>
          </w:p>
        </w:tc>
        <w:tc>
          <w:tcPr>
            <w:tcW w:type="dxa" w:w="34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AMBIENTE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L (m)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 a 0.60 m/s (s)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 a 1.00 m/s (s)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01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23.74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02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Servicios generales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15.51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03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SUM + Cocina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37.30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04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Cocina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14.07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05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SUM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20.14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06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SS.HH. público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20.38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07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12.70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08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madres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36.93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09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Vestidores losa deportiva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17.68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10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12 - 17 años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32.45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11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6 - 11 años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32.58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12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12 - 17 años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32.45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RUTA 13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3 - 5 años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32.58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recorrido más largo, 37.30 m (ruta 03, SUM y cocina), se cubre en 62 s con la velocidad más baja: toda la población puede alcanzar una zona de reunión exterior en poco más de un minuto desde que inicia la evacuación.</w:t>
      </w:r>
    </w:p>
    <w:p>
      <w:pPr>
        <w:pStyle w:val="Heading2"/>
      </w:pPr>
      <w:r>
        <w:t>5.5  Zonas seguras internas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Dentro de los ambientes se señalizan 62 zonas seguras en caso de sismo (junto a columnas y muros estructurales, lejos de ventanas y de mobiliario que pueda caer), para el repliegue durante el movimiento cuando no es posible salir de inmediato.</w:t>
      </w:r>
    </w:p>
    <w:p>
      <w:pPr>
        <w:pStyle w:val="Heading2"/>
      </w:pPr>
      <w:r>
        <w:t>5.6  Zonas de reunión exteriores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Al final de las rutas se ubican 13 zonas de reunión S1 a S13, pintadas en el piso de concreto como un círculo de 1.50 m de radio con una línea de 0.10 m de pintura de tránsito color amarillo, lejos de fachadas, cables, árboles y elementos que puedan caer. Cada círculo tiene 7.07 m² de superficie, para unas 14 personas a 0.50 m² por persona: en conjunto, 184 personas, más del doble de la capacidad máxima del centro (66).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14: Zonas de reunión exteriores (lámina SE-E-01)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329"/>
        <w:gridCol w:w="1247"/>
        <w:gridCol w:w="1474"/>
      </w:tblGrid>
      <w:tr>
        <w:trPr>
          <w:tblHeader w:val="true"/>
        </w:trPr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ZONA</w:t>
            </w:r>
          </w:p>
        </w:tc>
        <w:tc>
          <w:tcPr>
            <w:tcW w:type="dxa" w:w="532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UBICACIÓN (edificación más cercana)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RADIO (m)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ÁREA (m²)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S1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E-01 Administración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S2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E-10 Servicios generales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S3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E-08 SUM y cocina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S4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E-08 SUM y cocina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S5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E-08 SUM y cocina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S6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E-09 SS.HH. público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S7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E-01 Administración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S8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E-04 Módulo de 12 a 17 años (1)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S9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E-02 Vestidores de la losa deportiva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S10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E-07 Módulo de 6 a 11 años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S11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E-04 Módulo de 12 a 17 años (1)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S12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E-06 Módulo de 3 a 5 años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S13</w:t>
            </w:r>
          </w:p>
        </w:tc>
        <w:tc>
          <w:tcPr>
            <w:tcW w:type="dxa" w:w="53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E-05 Módulo de 12 a 17 años (2)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7.07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02: Plano de evacuación (lámina SE-E-01)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1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-E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SE-E-01 del expediente de arquitectura (evacuación y señalización).</w:t>
      </w:r>
    </w:p>
    <w:p>
      <w:pPr>
        <w:pStyle w:val="Heading1"/>
      </w:pPr>
      <w:r>
        <w:t>6.  ORGANIZACIÓN PARA EMERGENCIAS</w:t>
      </w:r>
    </w:p>
    <w:p>
      <w:pPr>
        <w:pStyle w:val="Heading2"/>
      </w:pPr>
      <w:r>
        <w:t>6.1  Alcances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dirección y el personal del CAR están organizados para prevenir, responder y actuar de manera oportuna ante emergencias que pongan en peligro la vida, la integridad física y la salud de los residentes, del personal y de los visitantes, y para proteger la infraestructura, los bienes y el entorno del centro. Para ello se conforma un Comité de Seguridad y se organizan brigadas de emergencia, responsables de las acciones preventivas y de respuesta del Plan de Contingencia.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Por la naturaleza del servicio, las acciones de emergencia se desarrollan con un enfoque de protección de la niñez y atención sensible al trauma: se evita exponer a los residentes a situaciones de riesgo o de revictimización y se protege la reserva de su identidad. Como el centro funciona las 24 horas, en cada turno, incluido el nocturno, debe haber personal capacitado de cada brigada.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emergencias que podrían presentarse se clasifican según su origen: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Naturales: </w:t>
      </w:r>
      <w:r>
        <w:rPr>
          <w:b w:val="0"/>
          <w:i w:val="0"/>
        </w:rPr>
        <w:t>sismos, lluvias intensas, inundaciones, vientos fuertes y descargas eléctricas atmosféricas.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Tecnológicas o antrópicas: </w:t>
      </w:r>
      <w:r>
        <w:rPr>
          <w:b w:val="0"/>
          <w:i w:val="0"/>
        </w:rPr>
        <w:t>incendios, cortocircuitos, fugas de gas en la cocina, fallas de las instalaciones eléctricas y sanitarias, accidentes e intoxicaciones.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Sociales y de seguridad: </w:t>
      </w:r>
      <w:r>
        <w:rPr>
          <w:b w:val="0"/>
          <w:i w:val="0"/>
        </w:rPr>
        <w:t>intentos de ingreso no autorizado, fuga de residentes, amenazas externas o cualquier evento que comprometa la protección de los niños.</w:t>
      </w:r>
    </w:p>
    <w:p>
      <w:pPr>
        <w:pStyle w:val="Heading2"/>
      </w:pPr>
      <w:r>
        <w:t>6.2  Comité de Seguridad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Es responsable de formular, implementar, supervisar y actualizar el Plan de Contingencia del centro y de conformar, capacitar y supervisar las brigadas. Lo integran, según la organización del CAR: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Director(a) del CAR (director de emergencias): </w:t>
      </w:r>
      <w:r>
        <w:rPr>
          <w:b w:val="0"/>
          <w:i w:val="0"/>
        </w:rPr>
        <w:t>dirige y coordina la respuesta, activa los protocolos y articula con los servicios externos de emergencia.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Responsable de mantenimiento y seguridad: </w:t>
      </w:r>
      <w:r>
        <w:rPr>
          <w:b w:val="0"/>
          <w:i w:val="0"/>
        </w:rPr>
        <w:t>verifica las condiciones de la infraestructura, las instalaciones y los equipos de emergencia y coordina su mantenimiento.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Coordinador(a) de madres sustitutas y educadores: </w:t>
      </w:r>
      <w:r>
        <w:rPr>
          <w:b w:val="0"/>
          <w:i w:val="0"/>
        </w:rPr>
        <w:t>coordina la protección y la conducción de los residentes de cada módulo durante la emergencia.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Jefe(a) de brigadas: </w:t>
      </w:r>
      <w:r>
        <w:rPr>
          <w:b w:val="0"/>
          <w:i w:val="0"/>
        </w:rPr>
        <w:t>organiza y supervisa las brigadas de lucha contra incendio, primeros auxilios y evacuación.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Funciones del Comité de Seguridad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Elaborar, difundir y actualizar el Plan de Contingencia del centro.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Identificar y evaluar los peligros y riesgos que puedan afectar a los residentes, al personal, a la infraestructura y al entorno.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Programar la capacitación del personal en prevención, evacuación, primeros auxilios, uso de extintores y conducción de niños.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Organizar simulacros de evacuación (al menos dos al año, uno nocturno), evaluar sus resultados y aplicar las mejoras.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Supervisar la señalización, las rutas de evacuación, las salidas, las zonas seguras y las condiciones de accesibilidad.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Coordinar la inspección y el mantenimiento de los extintores, la central de alarma, los pulsadores, los avisadores, los detectores de humo y las luces de emergencia.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Coordinar con el Cuerpo de Bomberos, los servicios de salud, la Policía Nacional, Defensa Civil y la municipalidad.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Evaluar cada emergencia o simulacro, elaborar el informe y actualizar los procedimientos.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Verificar que las medidas de seguridad se mantengan conforme a los planos aprobados para la Inspección Técnica de Seguridad en Edificaciones (ITSE).</w:t>
      </w:r>
    </w:p>
    <w:p>
      <w:pPr>
        <w:pStyle w:val="Heading2"/>
      </w:pPr>
      <w:r>
        <w:t>6.3  Director de emergencias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Es el responsable de planificar las acciones para hacer frente a las emergencias e interviene antes, durante y después de un siniestro. Vela por que el centro cuente con el equipamiento operativo, por que las instalaciones estén acondicionadas y por que las brigadas estén conformadas por personal seleccionado y capacitado. Supervisa en forma permanente que: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Todo el equipo contra incendio esté operativo (11 extintores, central de alarma, pulsadores y avisadores).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20 botiquines de primeros auxilios estén implementados.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 disponga de radios portátiles, linternas y de las 64 unidades de luces de emergencia en funcionamiento.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pasadizos, las salidas y las rutas permanezcan libres de obstáculos.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directorio telefónico de emergencia esté actualizado y a la vista en la administración, la caseta de control y cada módulo.</w:t>
      </w:r>
    </w:p>
    <w:p>
      <w:pPr>
        <w:pStyle w:val="Heading2"/>
      </w:pPr>
      <w:r>
        <w:t>6.4  Encargado de mantenimiento y seguridad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Su labor es preventiva: asegura que el sistema de prevención y control de incendios esté plenamente operativo. Al activarse una alarma: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Ordena el corte de energía eléctrica del área afectada y de las colindantes desde el tablero general (E-10).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Cierra la llave general del gas de la cocina (E-08) si la emergencia lo requiere.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Da aviso a todo el personal y moviliza a las brigadas al perímetro del evento.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Facilita el acceso de los bomberos al predio por el ingreso del patio de maniobras y a las tomas de agua.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Vela por que equipos, señales y condiciones del inmueble se mantengan conforme a los planos aprobados; cualquier cambio no autorizado invalida el certificado de ITSE y debe informarse por escrito a la dirección.</w:t>
      </w:r>
    </w:p>
    <w:p>
      <w:pPr>
        <w:pStyle w:val="Heading2"/>
      </w:pPr>
      <w:r>
        <w:t>6.5  Brigadas de emergencia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Están conformadas por personal seleccionado por sus condiciones físicas y psicológicas y capacitado para actuar en siniestros. Cada brigada tiene un jefe, un subjefe (alterno, que lo reemplaza con las mismas funciones) y brigadistas, presentes en todos los turnos: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15: Brigadas de emergencia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041"/>
        <w:gridCol w:w="1814"/>
        <w:gridCol w:w="3402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BRIGADA</w:t>
            </w:r>
          </w:p>
        </w:tc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INTEGRANTES POR TURNO</w:t>
            </w:r>
          </w:p>
        </w:tc>
        <w:tc>
          <w:tcPr>
            <w:tcW w:type="dxa" w:w="181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EQUIPO</w:t>
            </w:r>
          </w:p>
        </w:tc>
        <w:tc>
          <w:tcPr>
            <w:tcW w:type="dxa" w:w="34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FUNCIONES PRINCIPALES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Contra incendios y de emergencia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Personal de mantenimiento, vigilancia y cocina</w:t>
            </w:r>
          </w:p>
        </w:tc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Extintores PQS y CO2, linterna, EPP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Conocer tableros, llaves de gas y agua y extintores; atacar amagos de incendio; activar la alarma; ordenar la evacuación si la situación es crítica; transferir el mando a los bomberos.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Logística y primeros auxilios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Personal del tópico, administrativo y de nutrición</w:t>
            </w:r>
          </w:p>
        </w:tc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Botiquines, camilla, directorio telefónico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Brindar primeros auxilios; abastecer los botiquines; trasladar heridos graves; llamar a SAMU, bomberos y policía.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Evacuación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Madres sustitutas, educadores y personal de cada módulo</w:t>
            </w:r>
          </w:p>
        </w:tc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Silbato, chaleco, linterna, lista de residentes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Conducir a los residentes por las rutas a las zonas de reunión; abrir las puertas de salida; contar a los niños; verificar que nadie quede en los ambientes.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Jefe de brigada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Comunicar de inmediato la emergencia al director de emergencias.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Verificar que los brigadistas estén capacitados y entrenados.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Dirigir las acciones en el lugar de los hechos y coordinar con las demás brigadas.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Brigada de evacuación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Conocer la distribución de los ambientes, las rutas, las zonas seguras internas y las zonas de reunión S1 a S13 de la lámina SE-E-01.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Conducir primero a los niños de 3 a 5 años (E-06), tomados de la mano, y luego a los demás grupos.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Llevar la lista de residentes de su módulo y hacer el conteo en la zona de reunión.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Revisar dormitorios, servicios higiénicos y depósitos antes de salir y ser los últimos en abandonar el módulo.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Contener emocionalmente a los niños durante y después de la evacuación.</w:t>
      </w:r>
    </w:p>
    <w:p>
      <w:pPr>
        <w:pStyle w:val="Heading2"/>
      </w:pPr>
      <w:r>
        <w:t>6.6  Responsabilidades del personal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Personal en general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Cumplir y hacer cumplir las disposiciones de seguridad del Plan de Contingencia y del reglamento interno del centro.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Velar por la integridad de los residentes, de sus compañeros y de los visitantes, y por el inmueble y su equipamiento.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Actuar con eficiencia y calma en sismos, incendios u otras emergencias, según la brigada a la que pertenezcan.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Controlar el ingreso y la salida de personas; no permitir la presencia de terceros no autorizados en los ambientes.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Personal en situaciones rutinarias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Todo el personal se comporta como observador de seguridad, informa los actos y condiciones inseguras y cumple estas disposiciones: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fumar en el centro.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dejar equipos encendidos ni grifos abiertos cuando no se usan.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bloquear tableros eléctricos, extintores, pulsadores, avisadores, la central de alarma ni las señales de seguridad.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cerrar con llave ni trabar las puertas de salida mientras haya personas en el ambiente.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dejar muebles, bultos, maceteros ni materiales en pasadizos y rutas; fijar los armarios a la pared.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improvisar conexiones eléctricas ni usar extensiones o adaptadores múltiples.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Mantener la cocina limpia de grasa y la válvula del gas cerrada al terminar la jornada.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Conocer el Plan de Contingencia, las rutas de su área y el manejo de los extintores.</w:t>
      </w:r>
    </w:p>
    <w:p>
      <w:pPr>
        <w:pStyle w:val="Heading1"/>
      </w:pPr>
      <w:r>
        <w:t>7.  PROTOCOLOS DE ACTUACIÓN</w:t>
      </w:r>
    </w:p>
    <w:p>
      <w:pPr>
        <w:pStyle w:val="Heading2"/>
      </w:pPr>
      <w:r>
        <w:t>7.1  Ante sismos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Objetivo: aplicar los procedimientos de seguridad antes, durante y después de un sismo en el CAR Varones.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Antes (fase preventiva)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Conocer el plano de evacuación, las zonas seguras internas, las salidas y las zonas de reunión de cada edificación.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Fijar a los muros los closets, estantes, archiveros y equipos que puedan caer; no colocar objetos pesados en alto.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Revisar los vidrios de puertas y ventanas; aplicar lámina de seguridad donde se requiera.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Identificar la ubicación del tablero general, de la llave de agua y de la llave general del gas.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Mantener libres pasadizos, circulaciones y salidas.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Realizar simulacros periódicos, también en horario nocturno.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Tener a la vista el directorio de emergencias y una mochila de emergencia en cada módulo.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Durante (fase de respuesta)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Mantener la calma y transmitir serenidad a los niños; la fase más intensa dura entre 20 y 40 segundos.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 no es posible salir de inmediato, replegarse en las zonas seguras internas señalizadas, lejos de ventanas.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En exteriores, alejarse de fachadas, del cerco, de postes, del tanque elevado y de árboles.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Despejar las vías para la acción de las brigadas.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Priorizar la autoprotección y la conducción de los niños pequeños.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Después (fase de rehabilitación)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Esperar réplicas y mantenerse alerta.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Evacuar por las rutas señaladas hacia las zonas de reunión, sin correr, sin empujar y sin gritar, bajo la dirección del director de emergencias.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Contar a los residentes y al personal en cada zona de reunión y reportar ausencias.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Inspeccionar daños en estructuras, instalaciones eléctricas, sanitarias y de gas antes de reingresar.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Reportar fugas, cortocircuitos o amagos de incendio; usar el teléfono solo para emergencias.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Atender a los heridos y brindar contención emocional a los niños.</w:t>
      </w:r>
    </w:p>
    <w:p>
      <w:pPr>
        <w:pStyle w:val="Heading2"/>
      </w:pPr>
      <w:r>
        <w:t>7.2  Ante incendios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Objetivo: establecer las pautas de prevención, control y respuesta ante un amago o fuego activo, salvaguardando a los residentes.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Antes (fase preventiva)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Vigilar calentamientos en tomacorrientes, interruptores y tableros; reportar olor a quemado.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Almacenar productos de limpieza y combustibles en envases cerrados, en ambientes ventilados y bajo llave, fuera del alcance de los niños.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Mantener la cocina limpia de grasa, el cilindro y las mangueras del gas en buen estado y la válvula cerrada fuera de uso.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Mantener los extintores señalizados, cargados y libres de obstáculos.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Prohibir velas, fósforos y encendedores en los módulos de residencia.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Durante (fase de respuesta)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Activar la alarma con el pulsador más cercano y avisar a viva voz a los ambientes vecinos.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Usar el extintor solo si el fuego es incipiente y se cuenta con capacitación, con la salida a la espalda.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Cortar la energía eléctrica y cerrar la llave del gas.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Evacuar de inmediato los ambientes con humo; desplazarse agachado, cerca del piso, cubriendo nariz y boca con un paño húmedo.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Tocar las puertas con el dorso de la mano antes de abrirlas; si están calientes, no abrirlas.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regresar por objetos personales; llamar al Cuerpo de Bomberos (116).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 se queda atrapado, cerrar la puerta, sellar las rendijas con trapos húmedos y hacerse ver desde la ventana.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Uso del extintor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Retirar el pasador de seguridad.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Apuntar la boquilla a la base del fuego.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Presionar la manija.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Barrer de lado a lado la base de las llamas hasta extinguirlas.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En equipos eléctricos usar CO2 o PQS, nunca agua; en grasa de cocina no usar agua.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Después (fase de rehabilitación)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reingresar hasta que los bomberos o la autoridad competente lo autoricen.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Colaborar con la inspección y el perímetro de seguridad.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Recargar los extintores usados y reponer lo consumido de los botiquines.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Atender y acompañar a los afectados.</w:t>
      </w:r>
    </w:p>
    <w:p>
      <w:pPr>
        <w:pStyle w:val="Heading2"/>
      </w:pPr>
      <w:r>
        <w:t>7.3  Ante lluvias intensas e inundaciones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Mantener limpias las canaletas, montantes, cunetas y rejillas del drenaje pluvial antes de la temporada de lluvias.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Ante tormentas eléctricas, suspender las actividades en la losa deportiva y los patios.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 el agua ingresa a un ambiente, cortar la energía de ese circuito y trasladar a los residentes a otra edificación.</w:t>
      </w:r>
    </w:p>
    <w:p>
      <w:pPr>
        <w:pStyle w:val="Heading2"/>
      </w:pPr>
      <w:r>
        <w:t>7.4  Ante fuga de gas en la cocina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Cerrar la válvula del cilindro y la llave general; no accionar interruptores ni encender fuego.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Ventilar abriendo puertas y ventanas; evacuar la cocina y el SUM por las rutas 03, 04 y 05.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Llamar a los bomberos si el olor persiste.</w:t>
      </w:r>
    </w:p>
    <w:p>
      <w:pPr>
        <w:pStyle w:val="Heading2"/>
      </w:pPr>
      <w:r>
        <w:t>7.5  Ante corte de energía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unidades de luces de emergencia se encienden automáticamente e iluminan las rutas y salidas.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personal de turno recorre los módulos con linterna y tranquiliza a los niños.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encargado de mantenimiento verifica el tablero general y el grupo electrógeno (E-10).</w:t>
      </w:r>
    </w:p>
    <w:p>
      <w:pPr>
        <w:pStyle w:val="Heading1"/>
      </w:pPr>
      <w:r>
        <w:t>8.  PROCEDIMIENTO DE EVACUACIÓN</w:t>
      </w:r>
    </w:p>
    <w:p>
      <w:pPr>
        <w:pStyle w:val="Heading2"/>
      </w:pPr>
      <w:r>
        <w:t>8.1  Fase de detección y alarma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Al detectar una emergencia (detector de humo, pulsador de alarma o aviso del personal), el director de emergencias evalúa la situación y dispone, según el caso: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evacuación inmediata, si hay peligro para los residentes y el personal.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llamada a los bomberos y demás servicios de emergencia.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 hay heridos o atrapados, asegurar primero la evacuación de los demás ocupantes y luego, sin riesgos mayores, el rescate y la atención de las víctimas hasta la llegada de la ayuda externa.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neutralización de la emergencia con los medios del centro, si puede hacerse sin riesgo.</w:t>
      </w:r>
    </w:p>
    <w:p>
      <w:pPr>
        <w:pStyle w:val="Heading2"/>
      </w:pPr>
      <w:r>
        <w:t>8.2  Desarrollo de la evacuación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Evacuar con rapidez y orden, sin correr, sin gritar y sin provocar pánico.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Seguir la ruta asignada a cada edificación en la lámina SE-E-01 hasta su zona de reunión; cambiarla solo si está bloqueada.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niños de 3 a 5 años salen tomados de la mano de un adulto; los demás grupos, en fila detrás de su madre o educador.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 hay humo, salir agachados; si el fuego impide la salida por la puerta, salir por la ventana cuando sea seguro.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responsables son los últimos en salir, después de revisar dormitorios, servicios higiénicos, depósitos y oficinas, y cierran las puertas al salir.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Controlar el tránsito de vehículos en el patio de maniobras y el estacionamiento.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En la zona de reunión, contar a todos con la lista de residentes y de personal e informar de inmediato las ausencias.</w:t>
      </w:r>
    </w:p>
    <w:p>
      <w:pPr>
        <w:pStyle w:val="Heading2"/>
      </w:pPr>
      <w:r>
        <w:t>8.3  Instrucciones en caso de evacuación (lámina SE-E-01)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Mantenga la calma; no entre en pánico.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Avise inmediatamente de la emergencia a la persona responsable más cercana.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 se entretenga recogiendo objetos personales.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En caso de incendio y humo intenso, gatee pegado a la pared.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Siga la señalización de evacuación hasta las zonas seguras indicadas en el plano.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Por ninguna razón regrese al interior de la edificación.</w:t>
      </w:r>
    </w:p>
    <w:p>
      <w:pPr>
        <w:pStyle w:val="Heading2"/>
      </w:pPr>
      <w:r>
        <w:t>8.4  Llamadas de emergencia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Asegurada la evacuación, se llama a los servicios de emergencia con calma y brevedad, indicando la ubicación exacta (CAR Varones, predio rural Los Mangos, frente a la carretera Oasis, Morales), las vías de acceso y lo ocurrido; a su llegada se les informa la situación y se colabora con ellos.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16: Directorio de emergencias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1"/>
        <w:gridCol w:w="1701"/>
      </w:tblGrid>
      <w:tr>
        <w:trPr>
          <w:tblHeader w:val="true"/>
        </w:trPr>
        <w:tc>
          <w:tcPr>
            <w:tcW w:type="dxa" w:w="737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INSTITUCIÓN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TELÉFONO</w:t>
            </w:r>
          </w:p>
        </w:tc>
      </w:tr>
      <w:tr>
        <w:trPr>
          <w:cantSplit/>
        </w:trPr>
        <w:tc>
          <w:tcPr>
            <w:tcW w:type="dxa" w:w="737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Cuerpo General de Bomberos Voluntarios del Perú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116</w:t>
            </w:r>
          </w:p>
        </w:tc>
      </w:tr>
      <w:tr>
        <w:trPr>
          <w:cantSplit/>
        </w:trPr>
        <w:tc>
          <w:tcPr>
            <w:tcW w:type="dxa" w:w="737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Policía Nacional del Perú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737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Sistema de Atención Médica Móvil de Urgencia (SAMU)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106</w:t>
            </w:r>
          </w:p>
        </w:tc>
      </w:tr>
      <w:tr>
        <w:trPr>
          <w:cantSplit/>
        </w:trPr>
        <w:tc>
          <w:tcPr>
            <w:tcW w:type="dxa" w:w="737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Defensa Civil (INDECI)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115</w:t>
            </w:r>
          </w:p>
        </w:tc>
      </w:tr>
      <w:tr>
        <w:trPr>
          <w:cantSplit/>
        </w:trPr>
        <w:tc>
          <w:tcPr>
            <w:tcW w:type="dxa" w:w="737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Línea de orientación en salud (MINSA)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113</w:t>
            </w:r>
          </w:p>
        </w:tc>
      </w:tr>
      <w:tr>
        <w:trPr>
          <w:cantSplit/>
        </w:trPr>
        <w:tc>
          <w:tcPr>
            <w:tcW w:type="dxa" w:w="737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Línea de atención a la violencia familiar y sexual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8.5  Asistencia a heridos y neutralización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Prestar primeros auxilios con los botiquines del centro hasta la llegada de la ayuda externa y gestionar el traslado al establecimiento de salud más cercano.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Desconectar la energía, retirar materiales combustibles y no ingresar a recintos con fuego.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En caso de electrocución, cortar la corriente antes de tocar al afectado; si no respira, iniciar la reanimación cardiopulmonar.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Si se prenden las ropas de una persona, impedir que corra, hacerla rodar en el suelo o cubrirla con una manta.</w:t>
      </w:r>
    </w:p>
    <w:p>
      <w:pPr>
        <w:pStyle w:val="Heading2"/>
      </w:pPr>
      <w:r>
        <w:t>8.6  Fin de la emergencia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Neutralizada la emergencia y con autorización de la ayuda externa, se evalúan los daños, se restablecen las actividades, se investigan las causas y se proponen medidas correctivas; el Comité de Seguridad registra lo actuado y actualiza el plan.</w:t>
      </w:r>
    </w:p>
    <w:p>
      <w:pPr>
        <w:pStyle w:val="Heading1"/>
      </w:pPr>
      <w:r>
        <w:t>9.  PROTECCIÓN CONTRA INCENDIO Y EMERGENCIA</w:t>
      </w:r>
    </w:p>
    <w:p>
      <w:pPr>
        <w:pStyle w:val="Heading2"/>
      </w:pPr>
      <w:r>
        <w:t>9.1  Extintores portátiles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instalan 9 extintores de polvo químico seco (PQS) multipropósito tipo ABC de 6 kg y 2 extintores de dióxido de carbono (CO2) de 10 lb, estos en la cocina del SUM (E-08) para fuegos de clase B y C de sus equipos. Cada extintor se cuelga en su soporte con la parte superior a no más de 1.50 m del piso, visible, de libre acceso, con su señal encima y su tarjeta de control, y se selecciona, inspecciona y recarga según la NTP 350.043-1.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17: Distribución de extintores (lámina SE-S-01)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1417"/>
        <w:gridCol w:w="1417"/>
      </w:tblGrid>
      <w:tr>
        <w:trPr>
          <w:tblHeader w:val="true"/>
        </w:trPr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CÓDIGO</w:t>
            </w:r>
          </w:p>
        </w:tc>
        <w:tc>
          <w:tcPr>
            <w:tcW w:type="dxa" w:w="51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EDIFICACIÓN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PQS 6 kg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CO2 10 lb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E-01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E-02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Vestidores de la losa deportiva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E-03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madres sustitutas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E-04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a 17 años (1)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E-05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12 a 17 años (2)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E-06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3 a 5 años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E-07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Módulo de 6 a 11 años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E-08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SUM y cocina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5102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1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41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9.2  Detección y alarma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sistema tiene 64 detectores de humo fotoeléctricos de techo, 8 estaciones manuales de alarma (pulsadores), 8 avisadores sonoros y una central de alarma contra incendio en la administración (E-01). Los detectores cubren los dormitorios y los ambientes de los módulos, de modo que un incendio nocturno se detecte en su inicio. La alimentación, el cableado y las pruebas del sistema son de instalaciones eléctricas.</w:t>
      </w:r>
    </w:p>
    <w:p>
      <w:pPr>
        <w:pStyle w:val="Heading2"/>
      </w:pPr>
      <w:r>
        <w:t>9.3  Iluminación de emergencia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instalan 64 unidades de luces de emergencia autónomas a 2.10 m del piso, en salidas, circulaciones y ambientes, con autonomía mínima de 90 minutos y encendido automático al cortarse la energía (Norma A.130).</w:t>
      </w:r>
    </w:p>
    <w:p>
      <w:pPr>
        <w:pStyle w:val="Heading2"/>
      </w:pPr>
      <w:r>
        <w:t>9.4  Primeros auxilios y residuos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señalizan 20 botiquines de primeros auxilios en todas las edificaciones y 6 puntos ecológicos para el acopio selectivo de residuos sólidos.</w:t>
      </w:r>
    </w:p>
    <w:p>
      <w:pPr>
        <w:pStyle w:val="Heading1"/>
      </w:pPr>
      <w:r>
        <w:t>10.  SEÑALIZACIÓN DE SEGURIDAD</w:t>
      </w:r>
    </w:p>
    <w:p>
      <w:pPr>
        <w:pStyle w:val="Heading2"/>
      </w:pPr>
      <w:r>
        <w:t>10.1  Definición y clasificación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Señal de seguridad es la que, por la combinación de una forma geométrica y un color, proporciona una indicación general relativa a la seguridad y que, con un símbolo gráfico o un texto, proporciona una indicación particular. Según la NTP 399.010-1 se clasifican en: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Señales de evacuación y emergencia: </w:t>
      </w:r>
      <w:r>
        <w:rPr>
          <w:b w:val="0"/>
          <w:i w:val="0"/>
        </w:rPr>
        <w:t>indican la vía segura hacia las salidas y las zonas seguras y la ubicación de los equipos de emergencia (primeros auxilios). Color verde, forma cuadrada o rectangular.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Señales de equipos contra incendio: </w:t>
      </w:r>
      <w:r>
        <w:rPr>
          <w:b w:val="0"/>
          <w:i w:val="0"/>
        </w:rPr>
        <w:t>ubican e identifican los equipos de protección contra incendio (extintores, alarmas, avisadores, central). Color rojo, forma cuadrada o rectangular.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Señales de advertencia: </w:t>
      </w:r>
      <w:r>
        <w:rPr>
          <w:b w:val="0"/>
          <w:i w:val="0"/>
        </w:rPr>
        <w:t>advierten un peligro (riesgo eléctrico, descarga eléctrica). Color amarillo, forma triangular con borde negro.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Señales de prohibición: </w:t>
      </w:r>
      <w:r>
        <w:rPr>
          <w:b w:val="0"/>
          <w:i w:val="0"/>
        </w:rPr>
        <w:t>prohíben una acción que puede provocar un accidente. Círculo con banda diagonal rojos sobre fondo blanco.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Señales informativas: </w:t>
      </w:r>
      <w:r>
        <w:rPr>
          <w:b w:val="0"/>
          <w:i w:val="0"/>
        </w:rPr>
        <w:t>informan sobre servicios e instalaciones (servicios higiénicos, punto ecológico, aforo). Color azul o verde.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18: Formas y colores de seguridad (NTP 399.010-1)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247"/>
        <w:gridCol w:w="1020"/>
        <w:gridCol w:w="1134"/>
        <w:gridCol w:w="2494"/>
      </w:tblGrid>
      <w:tr>
        <w:trPr>
          <w:tblHeader w:val="true"/>
        </w:trPr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FORMA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COLOR DE SEGURIDAD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CONTRASTE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PICTOGRAMA</w:t>
            </w:r>
          </w:p>
        </w:tc>
        <w:tc>
          <w:tcPr>
            <w:tcW w:type="dxa" w:w="249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EJEMPLOS DEL PROYECTO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Evacuación y emergencia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Cuadrado / rectángulo</w:t>
            </w:r>
          </w:p>
        </w:tc>
        <w:tc>
          <w:tcPr>
            <w:tcW w:type="dxa" w:w="1247"/>
            <w:shd w:val="clear" w:color="auto" w:fill="00874B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Verde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24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Salida, zona segura, botiquín, punto ecológico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Equipos contra incendio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Cuadrado / rectángulo</w:t>
            </w:r>
          </w:p>
        </w:tc>
        <w:tc>
          <w:tcPr>
            <w:tcW w:type="dxa" w:w="1247"/>
            <w:shd w:val="clear" w:color="auto" w:fill="CC141E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Rojo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24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 y CO2, alarma, avisador, central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Advertencia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Triángulo equilátero</w:t>
            </w:r>
          </w:p>
        </w:tc>
        <w:tc>
          <w:tcPr>
            <w:tcW w:type="dxa" w:w="1247"/>
            <w:shd w:val="clear" w:color="auto" w:fill="FFCD0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Amarillo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Negro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Negro</w:t>
            </w:r>
          </w:p>
        </w:tc>
        <w:tc>
          <w:tcPr>
            <w:tcW w:type="dxa" w:w="24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Riesgo eléctrico, riesgo de descarga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Prohibición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Círculo con diagonal</w:t>
            </w:r>
          </w:p>
        </w:tc>
        <w:tc>
          <w:tcPr>
            <w:tcW w:type="dxa" w:w="1247"/>
            <w:shd w:val="clear" w:color="auto" w:fill="CC141E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Rojo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Negro</w:t>
            </w:r>
          </w:p>
        </w:tc>
        <w:tc>
          <w:tcPr>
            <w:tcW w:type="dxa" w:w="24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Prohibido el ingreso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Información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Cuadrado / rectángulo</w:t>
            </w:r>
          </w:p>
        </w:tc>
        <w:tc>
          <w:tcPr>
            <w:tcW w:type="dxa" w:w="1247"/>
            <w:shd w:val="clear" w:color="auto" w:fill="004696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Azul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Blanco</w:t>
            </w:r>
          </w:p>
        </w:tc>
        <w:tc>
          <w:tcPr>
            <w:tcW w:type="dxa" w:w="24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SS.HH., aforo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10.2  Criterios de instalación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señales de evacuación y de equipos contra incendio son fotoluminiscentes, para que se vean sin energía eléctrica.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Todas las señales llevan una placa de acrílico con su texto en braille (Norma A.120), que reproduce la leyenda de la señal.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altura de instalación se mide desde el piso terminado hasta el borde inferior de la señal; la señal de extintor va encima del equipo, a 1.80 m, visible por sobre el extintor.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señales se instalan sobre superficies terminadas, firmes y niveladas, y no deben quedar tapadas por puertas abiertas, muebles ni equipos.</w:t>
      </w:r>
    </w:p>
    <w:p>
      <w:pPr>
        <w:pStyle w:val="Heading2"/>
      </w:pPr>
      <w:r>
        <w:t>10.3  Descripción de la simbología utilizada en el proyecto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simbología es la de la leyenda de la lámina SE-S-01. Cada señal se muestra tal como se fabrica (forma, color, pictograma, texto y placa en braille), con su cantidad, que coincide con la dibujada en la planta: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19: Simbología del proyecto (leyenda de la lámina SE-S-01)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927"/>
        <w:gridCol w:w="2891"/>
        <w:gridCol w:w="1304"/>
        <w:gridCol w:w="963"/>
        <w:gridCol w:w="680"/>
      </w:tblGrid>
      <w:tr>
        <w:trPr>
          <w:tblHeader w:val="true"/>
        </w:trPr>
        <w:tc>
          <w:tcPr>
            <w:tcW w:type="dxa" w:w="130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SEÑAL</w:t>
            </w:r>
          </w:p>
        </w:tc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DENOMINACIÓN</w:t>
            </w:r>
          </w:p>
        </w:tc>
        <w:tc>
          <w:tcPr>
            <w:tcW w:type="dxa" w:w="289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130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DIMENSIONES</w:t>
            </w:r>
          </w:p>
        </w:tc>
        <w:tc>
          <w:tcPr>
            <w:tcW w:type="dxa" w:w="96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ALTURA</w:t>
            </w:r>
          </w:p>
        </w:tc>
        <w:tc>
          <w:tcPr>
            <w:tcW w:type="dxa" w:w="68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37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alida_con_brail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3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salida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Indica la puerta de salida y la dirección de la ruta de evacuación; sobre el dintel de las puertas de salida y en la circulación peatonal interna.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0.30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80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491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zona_segura_en_caso_de_sismo_con_brail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4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zona segura en caso de sismo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los lugares de protección dentro de los ambientes (columnas y muros estructurales) durante un sismo.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62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59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letrero_de_aforo_con_brail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59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Letrero de aforo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Indica la capacidad máxima de personas del ambiente; junto al ingreso, en el lado de la cerradura.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0.30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zona_de_reunion_zona_segura_externa_pintada_en_pis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de reunión (zona segura externa) pintada en piso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Lugar exterior de concentración de los ocupantes al final de cada ruta de evacuación (S1 a S13 de la lámina SE-E-01).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círculo de 1.50 m de radio, línea de 0.10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en piso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2072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ubicacion_de_extintor_pqs_con_braill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20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ubicación de extintor pqs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la ubicación del extintor de polvo químico seco; sobre el equipo.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987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ubicacion_de_extintor_co2_con_braill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98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ubicación de extintor co2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la ubicación del extintor de dióxido de carbono; sobre el equipo.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593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alarma_contra_incendios_con_braill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59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alarma contra incendios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la estación manual (pulsador) de alarma contra incendios.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867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avisador_sonoro_con_brail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86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avisador sonoro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la sirena o avisador sonoro del sistema de alarma.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2.00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7819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central_de_alarma_contra_incendio_con_braill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78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central de alarma contra incendio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el panel central del sistema de detección y alarma.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816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atencion_riesgo_electrico_con_braill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81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atención riesgo eléctrico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Advierte la presencia de tableros y equipos eléctricos; en la puerta o frente del tablero.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730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riesgo_de_descarga_electrica_con_braill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73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riesgo de descarga eléctrica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Advierte el riesgo de descarga eléctrica en tableros, subestación y grupo electrógeno.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5871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prohibido_el_ingreso_solo_personal_autorizado_con_braill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587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prohibido el ingreso solo personal autorizado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Restringe el ingreso a los ambientes técnicos al personal autorizado.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0.30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8225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para_personas_con_discapacidad_con_braill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822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servicios higiénicos para personas con discapacidad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el servicio higiénico accesible.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8652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mixto_con_braill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86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servicios higiénicos mixto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el servicio higiénico de uso mixto.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8498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mujer_con_braill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849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servicios higiénicos mujer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el servicio higiénico de mujeres.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84987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varon_con_brail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849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servicios higiénicos varón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el servicio higiénico de varones.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17819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botiquin_de_primeros_auxilios_con_braill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178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botiquín de primeros auxilios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la ubicación del botiquín de primeros auxilios.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0.20 x 0.30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167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punto_ecologico_con_braill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16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punto ecológico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Identifica el punto de acopio selectivo de residuos sólidos.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0.30 x 0.20 m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1.80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094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extintor_de_polvo_quimico_seco_pqs_tipo_abc_de_6_kg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de polvo químico seco (pqs) tipo abc de 6 kg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Combate fuegos de clase A, B y C en las edificaciones.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extintor portátil de 6 kg, agente PQS multipropósito ABC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1.50 m (parte superior)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1094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extintor_de_dioxido_de_carbono_co2_de_10_l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de dióxido de carbono (co2) de 10 lb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Combate fuegos de clase B y C (equipos eléctricos de la cocina).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extintor portátil de 10 lb, agente CO2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1.50 m (parte superior)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478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unidad_de_luces_de_emergenci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47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Unidad de luces de emergencia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Ilumina las rutas de evacuación y las salidas al cortarse la energía.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equipo de dos faros LED, autonomía mínima 90 min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2.10 m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64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detector_de_humo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 de humo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Detecta el humo en los ambientes y activa la alarma.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detector fotoeléctrico de techo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techo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64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10.4  Ficha de cada señal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Para la fabricación, la instalación y la supervisión, cada señal y equipo tiene su ficha con la función, las dimensiones, el material, la altura, la cantidad y las edificaciones donde se ubica (E-01 a E-10; EXT = exteriores):</w:t>
      </w: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01.01  Señales de evacuación y emergencia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3416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alida_con_brail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4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01.01.01  SEÑAL DE SALIDA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Indica la puerta de salida y la dirección de la ruta de evacuación; sobre el dintel de las puertas de salida y en la circulación peatonal interna.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0.30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2.10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80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(19), E-02 (6), E-03 (4), E-04 (9), E-05 (8), E-06 (8), E-07 (9), E-08 (9), E-09 (3), E-10 (3), EXT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4285" cy="187199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zona_segura_en_caso_de_sismo_con_brail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285" cy="18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01.01.02  SEÑAL DE ZONA SEGURA EN CASO DE SISMO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los lugares de protección dentro de los ambientes (columnas y muros estructurales) durante un sismo.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62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(5), E-02 (2), E-03 (2), E-04 (9), E-05 (9), E-06 (9), E-07 (9), E-08 (10), E-09 (2), E-10 (4), EXT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2456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letrero_de_aforo_con_brail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24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01.01.03  LETRERO DE AFORO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Indica la capacidad máxima de personas del ambiente; junto al ingreso, en el lado de la cerradura.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0.30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2.10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14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(2), E-02 (2), E-03 (1), E-04 (1), E-05 (1), E-06 (1), E-07 (1), E-08 (2), E-10 (1), EXT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zona_de_reunion_zona_segura_externa_pintada_en_pis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01.01.04  ZONA DE REUNIÓN (ZONA SEGURA EXTERNA) PINTADA EN PISO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Lugar exterior de concentración de los ocupantes al final de cada ruta de evacuación (S1 a S13 de la lámina SE-E-01).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círculo de 1.50 m de radio, línea de 0.10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Pintura de tránsito color amarillo sobre piso de concreto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en piso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13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EXT (13)</w:t>
            </w:r>
          </w:p>
        </w:tc>
      </w:tr>
    </w:tbl>
    <w:p>
      <w:pPr>
        <w:spacing w:after="80"/>
      </w:pP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01.02  Señales de equipos contra incendio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0623" cy="187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ubicacion_de_extintor_pqs_con_braill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623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01.02.01  SEÑAL DE UBICACIÓN DE EXTINTOR PQS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la ubicación del extintor de polvo químico seco; sobre el equipo.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9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(1), E-02 (1), E-03 (1), E-04 (1), E-05 (1), E-06 (1), E-07 (1), E-08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8188" cy="1871999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ubicacion_de_extintor_co2_con_braill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8188" cy="18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01.02.02  SEÑAL DE UBICACIÓN DE EXTINTOR CO2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la ubicación del extintor de dióxido de carbono; sobre el equipo.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2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E-08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04424" cy="187199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alarma_contra_incendios_con_braill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424" cy="18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01.02.03  SEÑAL DE ALARMA CONTRA INCENDIOS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la estación manual (pulsador) de alarma contra incendios.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8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(1), E-03 (1), E-04 (1), E-05 (1), E-06 (1), E-07 (1), E-08 (1), E-09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78962" cy="187199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avisador_sonoro_con_brail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62" cy="18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01.02.04  SEÑAL DE AVISADOR SONORO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la sirena o avisador sonoro del sistema de alarma.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2.00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8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según la lámina SE-S-01 (tableros y equipos de alarma)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6792" cy="187199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central_de_alarma_contra_incendio_con_braill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6792" cy="18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01.02.05  SEÑAL DE CENTRAL DE ALARMA CONTRA INCENDIO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el panel central del sistema de detección y alarma.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(1)</w:t>
            </w:r>
          </w:p>
        </w:tc>
      </w:tr>
    </w:tbl>
    <w:p>
      <w:pPr>
        <w:spacing w:after="80"/>
      </w:pP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01.03  Señales de advertencia y prohibición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3646" cy="187199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atencion_riesgo_electrico_con_braill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646" cy="1871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01.03.01  SEÑAL DE ATENCIÓN RIESGO ELÉCTRICO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Advierte la presencia de tableros y equipos eléctricos; en la puerta o frente del tablero.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2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según la lámina SE-S-01 (tableros y equipos de alarma)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1545" cy="187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riesgo_de_descarga_electrica_con_braill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545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01.03.02  SEÑAL DE RIESGO DE DESCARGA ELÉCTRICA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Advierte el riesgo de descarga eléctrica en tableros, subestación y grupo electrógeno.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4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según la lámina SE-S-01 (tableros y equipos de alarma)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236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prohibido_el_ingreso_solo_personal_autorizado_con_braill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2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01.03.03  SEÑAL DE PROHIBIDO EL INGRESO SOLO PERSONAL AUTORIZADO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Restringe el ingreso a los ambientes técnicos al personal autorizado.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0.30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según la lámina SE-S-01 (tableros y equipos de alarma)</w:t>
            </w:r>
          </w:p>
        </w:tc>
      </w:tr>
    </w:tbl>
    <w:p>
      <w:pPr>
        <w:spacing w:after="80"/>
      </w:pP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01.04  Señales informativas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7316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para_personas_con_discapacidad_con_braill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73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01.04.01  SEÑAL DE SERVICIOS HIGIÉNICOS PARA PERSONAS CON DISCAPACIDAD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el servicio higiénico accesible.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E-09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8216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mixto_con_braill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82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01.04.02  SEÑAL DE SERVICIOS HIGIÉNICOS MIXTO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el servicio higiénico de uso mixto.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E-08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789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mujer_con_braill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78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01.04.03  SEÑAL DE SERVICIOS HIGIÉNICOS MUJER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el servicio higiénico de mujeres.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4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(1), E-03 (2), E-09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789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servicios_higienicos_varon_con_brail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78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01.04.04  SEÑAL DE SERVICIOS HIGIÉNICOS VARÓN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el servicio higiénico de varones.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18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(1), E-04 (4), E-05 (4), E-06 (4), E-07 (4), E-09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6792" cy="1871999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botiquin_de_primeros_auxilios_con_braill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6792" cy="18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01.04.05  SEÑAL DE BOTIQUÍN DE PRIMEROS AUXILIOS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la ubicación del botiquín de primeros auxilios.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0.20 x 0.30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fotoluminiscente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20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(2), E-02 (1), E-03 (2), E-04 (2), E-05 (2), E-06 (2), E-07 (2), E-08 (3), E-09 (2), E-10 (1), EXT (1)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2984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senal_de_punto_ecologico_con_braill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29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01.04.06  SEÑAL DE PUNTO ECOLÓGICO CON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Identifica el punto de acopio selectivo de residuos sólidos.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0.30 x 0.20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Lámina de PVC celtex de 3 mm con vinil adhesivo impreso y placa de acrílico con texto en braille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1.80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6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E-05 (1), E-06 (1), E-07 (1), EXT (3)</w:t>
            </w:r>
          </w:p>
        </w:tc>
      </w:tr>
    </w:tbl>
    <w:p>
      <w:pPr>
        <w:spacing w:after="80"/>
      </w:pPr>
    </w:p>
    <w:p>
      <w:pPr>
        <w:keepNext/>
        <w:spacing w:before="120" w:after="60" w:line="276" w:lineRule="auto"/>
        <w:jc w:val="both"/>
      </w:pPr>
      <w:r>
        <w:rPr>
          <w:b/>
          <w:i w:val="0"/>
          <w:color w:val="7B1E2B"/>
          <w:sz w:val="22"/>
        </w:rPr>
        <w:t>01.05  Equipos de protección contra incendio y emergencia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0000" cy="187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extintor_de_polvo_quimico_seco_pqs_tipo_abc_de_6_kg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01.05.01  EXTINTOR DE POLVO QUÍMICO SECO (PQS) TIPO ABC DE 6 kg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Combate fuegos de clase A, B y C en las edificaciones.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extintor portátil de 6 kg, agente PQS multipropósito ABC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Cilindro de acero con manómetro, manguera, soporte de pared y tarjeta de control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1.50 m (parte superior)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9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(1), E-02 (1), E-03 (1), E-04 (1), E-05 (1), E-06 (1), E-07 (1), E-08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0000" cy="187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extintor_de_dioxido_de_carbono_co2_de_10_l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01.05.02  EXTINTOR DE DIÓXIDO DE CARBONO (CO2) DE 10 lb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Combate fuegos de clase B y C (equipos eléctricos de la cocina).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extintor portátil de 10 lb, agente CO2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Cilindro de acero sin costura con válvula, manguera con difusor, soporte de pared y tarjeta de control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1.50 m (parte superior)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2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E-08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008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unidad_de_luces_de_emergenci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01.05.03  UNIDAD DE LUCES DE EMERGENCIA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Ilumina las rutas de evacuación y las salidas al cortarse la energía.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equipo de dos faros LED, autonomía mínima 90 min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Equipo autónomo con batería recargable, 220 V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2.10 m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64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(9), E-02 (3), E-03 (2), E-04 (8), E-05 (8), E-06 (8), E-07 (8), E-08 (8), E-09 (4), E-10 (4), EXT (2)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al_detector_de_humo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vAlign w:val="center"/>
          </w:tcPr>
          <w:p>
            <w:pPr>
              <w:spacing w:after="40"/>
            </w:pPr>
            <w:r>
              <w:rPr>
                <w:b/>
                <w:i w:val="0"/>
                <w:color w:val="7B1E2B"/>
                <w:sz w:val="19"/>
              </w:rPr>
              <w:t>01.05.04  DETECTOR DE HUMO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Función: </w:t>
            </w:r>
            <w:r>
              <w:rPr>
                <w:b w:val="0"/>
                <w:i w:val="0"/>
                <w:sz w:val="18"/>
              </w:rPr>
              <w:t>Detecta el humo en los ambientes y activa la alarma.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Dimensiones: </w:t>
            </w:r>
            <w:r>
              <w:rPr>
                <w:b w:val="0"/>
                <w:i w:val="0"/>
                <w:sz w:val="18"/>
              </w:rPr>
              <w:t>detector fotoeléctrico de techo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Material: </w:t>
            </w:r>
            <w:r>
              <w:rPr>
                <w:b w:val="0"/>
                <w:i w:val="0"/>
                <w:sz w:val="18"/>
              </w:rPr>
              <w:t>Equipo fotoeléctrico con base de montaje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Altura de instalación: </w:t>
            </w:r>
            <w:r>
              <w:rPr>
                <w:b w:val="0"/>
                <w:i w:val="0"/>
                <w:sz w:val="18"/>
              </w:rPr>
              <w:t>techo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Cantidad: </w:t>
            </w:r>
            <w:r>
              <w:rPr>
                <w:b w:val="0"/>
                <w:i w:val="0"/>
                <w:sz w:val="18"/>
              </w:rPr>
              <w:t>64 und</w:t>
            </w:r>
          </w:p>
          <w:p>
            <w:pPr>
              <w:spacing w:after="20"/>
            </w:pPr>
            <w:r>
              <w:rPr>
                <w:b/>
                <w:i w:val="0"/>
                <w:sz w:val="18"/>
              </w:rPr>
              <w:t xml:space="preserve">Ubicación: </w:t>
            </w:r>
            <w:r>
              <w:rPr>
                <w:b w:val="0"/>
                <w:i w:val="0"/>
                <w:sz w:val="18"/>
              </w:rPr>
              <w:t>E-01 (12), E-02 (3), E-03 (2), E-04 (8), E-05 (8), E-06 (8), E-07 (7), E-08 (10), E-10 (5), EXT (1)</w:t>
            </w:r>
          </w:p>
        </w:tc>
      </w:tr>
    </w:tbl>
    <w:p>
      <w:pPr>
        <w:spacing w:after="80"/>
      </w:pPr>
    </w:p>
    <w:p>
      <w:pPr>
        <w:pStyle w:val="Heading2"/>
      </w:pPr>
      <w:r>
        <w:t>10.5  Distribución por edificación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20: Señales y equipos principales por edificación (planta de SE-S-01)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rPr>
          <w:tblHeader w:val="true"/>
        </w:trPr>
        <w:tc>
          <w:tcPr>
            <w:tcW w:type="dxa" w:w="90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EDIF.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Salida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Zona segura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Aforo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Alarma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Botiquín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SS.HH.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Luces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Detector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E-07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E-09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E-10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EXT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TOTAL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20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64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64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detalle de todas las partidas por edificación está en la hoja METRADO del metrado de evacuación y señalización.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03: Plano de señalización (lámina SE-S-01)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168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-S-0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SE-S-01 del expediente de arquitectura (evacuación y señalización).</w:t>
      </w:r>
    </w:p>
    <w:p>
      <w:pPr>
        <w:pStyle w:val="Heading1"/>
      </w:pPr>
      <w:r>
        <w:t>11.  MANTENIMIENTO, INSPECCIÓN Y SIMULACROS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21: Programa de inspección y mantenimiento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061"/>
        <w:gridCol w:w="2041"/>
        <w:gridCol w:w="1927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ELEMENTO</w:t>
            </w:r>
          </w:p>
        </w:tc>
        <w:tc>
          <w:tcPr>
            <w:tcW w:type="dxa" w:w="306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ACTIVIDAD</w:t>
            </w:r>
          </w:p>
        </w:tc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FRECUENCIA</w:t>
            </w:r>
          </w:p>
        </w:tc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Extintores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Inspección visual (presión, precinto, acceso, tarjeta)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Mensual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Mantenimiento y seguridad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Extintores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Mantenimiento y recarga por empresa certificada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Anual o después de cada uso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Dirección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Luces de emergencia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Prueba de encendido y autonomía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Mensual / semestral (90 min)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Mantenimiento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Detectores, pulsadores, avisadores y central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Prueba funcional y limpieza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Trimestral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Mantenimiento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Señales de seguridad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Verificación de estado, fijación y fotoluminiscencia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Semestral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Comité de Seguridad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Zonas de reunión pintadas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Repintado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Anual o cuando pierdan visibilidad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Mantenimiento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Botiquines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Reposición de insumos y control de vencimientos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Mensual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Brigada de primeros auxilios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Instalación de gas de la cocina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Revisión de mangueras, reguladores y válvulas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Mensual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Mantenimiento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Simulacros de evacuación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Simulacro diurno y nocturno con registro de tiempos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Semestral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Comité de Seguridad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1"/>
      </w:pPr>
      <w:r>
        <w:t>12.  CONCLUSIONES Y RECOMENDACIONES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Todas las edificaciones del CAR Varones son de un nivel y evacúan en forma horizontal y directa al exterior; las trece rutas de evacuación tienen entre 12.70 y 37.30 m, por debajo del máximo de 45 m de la Norma A.130.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Las 13 zonas de reunión exteriores (S1 a S13) tienen capacidad para más del doble de la capacidad máxima del centro (66 personas).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anchos de puertas y pasajes están gobernados por los mínimos normativos (0.90 m y 1.20 m), mayores que los requeridos por aforo.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proyecto cuenta con 241 señales de seguridad con braille, 11 extintores, 64 detectores de humo, 64 unidades de luces de emergencia y un sistema de alarma con central, pulsadores y avisadores, distribuidos según la lámina SE-S-01.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 recomienda conformar el Comité de Seguridad y las brigadas desde el inicio del funcionamiento, con personal capacitado en todos los turnos, y realizar simulacros semestrales, uno de ellos nocturno.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 recomienda mantener la señalización, los equipos y las rutas conforme a las láminas aprobadas, condición para la Inspección Técnica de Seguridad en Edificaciones.</w:t>
      </w:r>
    </w:p>
    <w:p>
      <w:pPr>
        <w:pStyle w:val="Heading1"/>
      </w:pPr>
      <w:r>
        <w:t>13.  LÁMINAS Y DOCUMENTOS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22: Láminas de evacuación y señalización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010"/>
        <w:gridCol w:w="1360"/>
      </w:tblGrid>
      <w:tr>
        <w:trPr>
          <w:tblHeader w:val="true"/>
        </w:trPr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LÁMINA</w:t>
            </w:r>
          </w:p>
        </w:tc>
        <w:tc>
          <w:tcPr>
            <w:tcW w:type="dxa" w:w="60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DESCRIPCIÓN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ESCALA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SE-S-01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Plano de señalización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1/150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SE-E-01</w:t>
            </w:r>
          </w:p>
        </w:tc>
        <w:tc>
          <w:tcPr>
            <w:tcW w:type="dxa" w:w="60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Plano de evacuación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1/150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Forman parte de la especialidad, con las mismas cantidades y características: el metrado de evacuación y señalización (Excel) y las especificaciones técnicas de evacuación y señalización (Word).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17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 w:val="0"/>
        <w:i w:val="0"/>
        <w:color w:val="595959"/>
        <w:sz w:val="17"/>
      </w:rPr>
      <w:t xml:space="preserve">Página </w:t>
    </w:r>
    <w:r>
      <w:rPr>
        <w:b w:val="0"/>
        <w:i w:val="0"/>
        <w:color w:val="595959"/>
        <w:sz w:val="17"/>
      </w:rPr>
      <w:fldChar w:fldCharType="begin"/>
    </w:r>
    <w:r>
      <w:rPr>
        <w:b w:val="0"/>
        <w:i w:val="0"/>
        <w:color w:val="595959"/>
        <w:sz w:val="17"/>
      </w:rPr>
      <w:instrText xml:space="preserve">PAGE</w:instrText>
    </w:r>
    <w:r>
      <w:rPr>
        <w:b w:val="0"/>
        <w:i w:val="0"/>
        <w:color w:val="595959"/>
        <w:sz w:val="17"/>
      </w:rPr>
      <w:fldChar w:fldCharType="separate"/>
    </w:r>
    <w:r>
      <w:rPr>
        <w:b w:val="0"/>
        <w:i w:val="0"/>
        <w:color w:val="595959"/>
        <w:sz w:val="17"/>
      </w:rPr>
      <w:t>1</w:t>
    </w:r>
    <w:r>
      <w:rPr>
        <w:b w:val="0"/>
        <w:i w:val="0"/>
        <w:color w:val="595959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b/>
        <w:i w:val="0"/>
        <w:color w:val="7B1E2B"/>
        <w:sz w:val="17"/>
      </w:rPr>
      <w:t>MEMORIA DESCRIPTIVA - EVACUACIÓN Y SEÑALIZACIÓN</w:t>
    </w:r>
    <w:r>
      <w:rPr>
        <w:b w:val="0"/>
        <w:i w:val="0"/>
        <w:color w:val="7B1E2B"/>
        <w:sz w:val="17"/>
      </w:rPr>
      <w:t xml:space="preserve">   |   CAR VARONES - CUI N.° 2705619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 w:eastAsia="Arial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descriptiva - Evacuación y señalización - CAR Varones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