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PLANOS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DRENAJE PLUVIAL - RED DE CUNETAS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  <w:r>
        <w:br w:type="page"/>
      </w:r>
    </w:p>
    <w:p>
      <w:pPr>
        <w:spacing w:before="0" w:after="40" w:line="240" w:lineRule="auto"/>
        <w:jc w:val="center"/>
      </w:pPr>
      <w:r>
        <w:rPr>
          <w:b/>
          <w:color w:val="1F3A68"/>
          <w:sz w:val="30"/>
        </w:rPr>
        <w:t>ÍNDICE DE PLANOS</w:t>
      </w:r>
    </w:p>
    <w:p>
      <w:pPr>
        <w:spacing w:before="0" w:after="80" w:line="240" w:lineRule="auto"/>
        <w:jc w:val="center"/>
      </w:pPr>
      <w:r>
        <w:rPr>
          <w:b/>
          <w:color w:val="1F3A68"/>
          <w:sz w:val="21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b/>
          <w:sz w:val="18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20" w:line="240" w:lineRule="auto"/>
        <w:jc w:val="center"/>
      </w:pPr>
      <w:r>
        <w:rPr>
          <w:b/>
          <w:color w:val="1F3A68"/>
          <w:sz w:val="19"/>
        </w:rPr>
        <w:t>C.I. N° 468901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907"/>
        <w:gridCol w:w="5216"/>
        <w:gridCol w:w="1077"/>
        <w:gridCol w:w="1134"/>
      </w:tblGrid>
      <w:tr>
        <w:trPr>
          <w:tblHeader w:val="true"/>
        </w:trPr>
        <w:tc>
          <w:tcPr>
            <w:tcW w:type="dxa" w:w="454"/>
            <w:shd w:val="clear" w:color="auto" w:fill="1F3A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6"/>
              </w:rPr>
              <w:t>N°</w:t>
            </w:r>
          </w:p>
        </w:tc>
        <w:tc>
          <w:tcPr>
            <w:tcW w:type="dxa" w:w="907"/>
            <w:shd w:val="clear" w:color="auto" w:fill="1F3A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6"/>
              </w:rPr>
              <w:t>LÁMINA</w:t>
            </w:r>
          </w:p>
        </w:tc>
        <w:tc>
          <w:tcPr>
            <w:tcW w:type="dxa" w:w="5216"/>
            <w:shd w:val="clear" w:color="auto" w:fill="1F3A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077"/>
            <w:shd w:val="clear" w:color="auto" w:fill="1F3A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134"/>
            <w:shd w:val="clear" w:color="auto" w:fill="1F3A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6"/>
              </w:rPr>
              <w:t>ESCALA</w:t>
            </w:r>
          </w:p>
        </w:tc>
      </w:tr>
      <w:tr>
        <w:tc>
          <w:tcPr>
            <w:tcW w:type="dxa" w:w="8787"/>
            <w:gridSpan w:val="5"/>
            <w:shd w:val="clear" w:color="auto" w:fill="D9E2F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1F3A68"/>
                <w:sz w:val="17"/>
              </w:rPr>
              <w:t>1. PLANTA GENERAL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DC-01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PLANTA GENERAL DE CUNETAS - PLANTEAMIENTO PRELIMINAR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TRAZO, SENTIDO DE FLUJO, REJILLAS, TRAMOS TAPADOS Y DESCARGAS - COORDENADAS UTM WGS84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1/250</w:t>
            </w:r>
          </w:p>
        </w:tc>
      </w:tr>
      <w:tr>
        <w:tc>
          <w:tcPr>
            <w:tcW w:type="dxa" w:w="8787"/>
            <w:gridSpan w:val="5"/>
            <w:shd w:val="clear" w:color="auto" w:fill="D9E2F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1F3A68"/>
                <w:sz w:val="17"/>
              </w:rPr>
              <w:t>2. CUADRO DE TRAMOS Y SECCIONES TÍPICAS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DC-02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CUADRO DE TRAMOS Y SECCIONES TÍPICAS DE CUNETA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COTAS DE FONDO, PROFUNDIDADES Y PENDIENTES POR TRAMO - SECCIÓN CON REJILLA Y SECCIÓN TAPADA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</w:t>
            </w:r>
          </w:p>
        </w:tc>
      </w:tr>
      <w:tr>
        <w:tc>
          <w:tcPr>
            <w:tcW w:type="dxa" w:w="8787"/>
            <w:gridSpan w:val="5"/>
            <w:shd w:val="clear" w:color="auto" w:fill="D9E2F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1F3A68"/>
                <w:sz w:val="17"/>
              </w:rPr>
              <w:t>3. PERFILES LONGITUDINALES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DC-03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EJE-01 (0+000.00 A 0+034.34); EJE-02 (0+000.00 A 0+076.04)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DC-04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EJE-03 (0+000.00 A 0+032.31); EJE-04 (0+000.00 A 0+094.34)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DC-05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EJE-05 (0+000.00 A 0+090.56); EJE-06 (0+000.00 A 0+012.30)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DC-06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EJE-07 (0+000.00 A 0+094.69); EJE-08 (0+000.00 A 0+019.84)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DC-07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EJE-08 (0+019.84 A 0+039.68); EJE-09 (0+000.00 A 0+035.80); EJE-10 (0+000.00 A 0+036.90); EJE-11 (0+000.00 A 0+030.36)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DC-08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EJE-12 (0+000.00 A 0+118.38)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DC-09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EJE-13 (0+000.00 A 0+024.38); EJE-14 (0+000.00 A 0+064.93); EJE-15 (0+000.00 A 0+020.73)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EJE-15 (0+020.73 A 0+041.47); EJE-16 (0+000.00 A 0+049.55); EJE-17 (0+000.00 A 0+019.99)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DC-11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PERFILES LONGITUDINALES DE CUNETAS POR EJE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EJE-17 (0+019.99 A 0+039.98); EJE-18 (0+000.00 A 0+038.68); EJE-19 (0+000.00 A 0+014.09)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1/50</w:t>
            </w:r>
          </w:p>
        </w:tc>
      </w:tr>
      <w:tr>
        <w:tc>
          <w:tcPr>
            <w:tcW w:type="dxa" w:w="8787"/>
            <w:gridSpan w:val="5"/>
            <w:shd w:val="clear" w:color="auto" w:fill="D9E2F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1F3A68"/>
                <w:sz w:val="17"/>
              </w:rPr>
              <w:t>4. SECCIONES TRANSVERSALES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DC-12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SECCIONES TRANSVERSALES DE CUNETAS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24 SECCIONES DEL EJE-01 AL EJE-07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1/20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DC-13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SECCIONES TRANSVERSALES DE CUNETAS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30 SECCIONES DEL EJE-07 AL EJE-15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1/20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DC-14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SECCIONES TRANSVERSALES DE CUNETAS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15 SECCIONES DEL EJE-16 AL EJE-19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1/20</w:t>
            </w:r>
          </w:p>
        </w:tc>
      </w:tr>
      <w:tr>
        <w:tc>
          <w:tcPr>
            <w:tcW w:type="dxa" w:w="8787"/>
            <w:gridSpan w:val="5"/>
            <w:shd w:val="clear" w:color="auto" w:fill="D9E2F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1F3A68"/>
                <w:sz w:val="17"/>
              </w:rPr>
              <w:t>5. CORTES GENERALES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DC-15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CORTES GENERALES DEL TERRENO Y LA RED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CORTE E-E (SUR - NORTE) Y CORTE F-F (OESTE - ESTE) - ESC. H = V = 1/250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1/250</w:t>
            </w:r>
          </w:p>
        </w:tc>
      </w:tr>
      <w:tr>
        <w:tc>
          <w:tcPr>
            <w:tcW w:type="dxa" w:w="8787"/>
            <w:gridSpan w:val="5"/>
            <w:shd w:val="clear" w:color="auto" w:fill="D9E2F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1F3A68"/>
                <w:sz w:val="17"/>
              </w:rPr>
              <w:t>6. DETALLES DE DESCARGAS POR EL CERCO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DC-16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DETALLE DE LA DESCARGA D1 POR EL CERCO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SALIDA DEL EJE-02 - PLANTA, PERFIL E ISOMÉTRICO A ESC. 1/25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DC-17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DETALLE DE LA DESCARGA D2 POR EL CERCO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SALIDA DEL EJE-12 - PLANTA, PERFIL E ISOMÉTRICO A ESC. 1/25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DC-18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DETALLE DE LA DESCARGA D3 POR EL CERCO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SALIDA DEL EJE-07 - PLANTA, PERFIL E ISOMÉTRICO A ESC. 1/25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INDICADA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color w:val="1F3A68"/>
                <w:sz w:val="17"/>
              </w:rPr>
              <w:t>DC-19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7"/>
              </w:rPr>
              <w:t>DETALLE DE LA DESCARGA D4 POR EL CERCO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 w:val="0"/>
                <w:color w:val="595959"/>
                <w:sz w:val="14"/>
              </w:rPr>
              <w:t>SALIDA DEL EJE-17 - PLANTA, PERFIL E ISOMÉTRICO A ESC. 1/25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sz w:val="17"/>
              </w:rPr>
              <w:t>INDICADA</w:t>
            </w:r>
          </w:p>
        </w:tc>
      </w:tr>
    </w:tbl>
    <w:p>
      <w:pPr>
        <w:spacing w:before="120" w:after="40" w:line="240" w:lineRule="auto"/>
        <w:jc w:val="left"/>
      </w:pPr>
      <w:r>
        <w:rPr>
          <w:b/>
          <w:sz w:val="18"/>
        </w:rPr>
        <w:t>Total: 19 láminas, formato A1 (841 x 594 mm).</w:t>
      </w:r>
    </w:p>
    <w:p>
      <w:pPr>
        <w:spacing w:before="0" w:after="0" w:line="240" w:lineRule="auto"/>
        <w:jc w:val="left"/>
      </w:pPr>
      <w:r>
        <w:rPr>
          <w:b w:val="0"/>
          <w:color w:val="595959"/>
          <w:sz w:val="16"/>
        </w:rPr>
        <w:t>Archivo: PLANTEAMIENTO_CUNETAS_IE0590_BARRANQUITA.dxf (cada lámina en su presentación, imprimir a escala 1:1). Coordenadas UTM WGS84; cotas de fondo, niveles y dimensiones en metros.</w:t>
      </w:r>
    </w:p>
    <w:sectPr w:rsidR="00FC693F" w:rsidRPr="0006063C" w:rsidSect="00034616">
      <w:pgSz w:w="11906" w:h="16838"/>
      <w:pgMar w:top="1417" w:right="1417" w:bottom="124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e índice de planos - Drenaje pluvial I.E. N° 0590 Barranquita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