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 B6 sustituirá la consulta provisional OcupacionesProfesionalJdbc.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Beneficiarios, reservar (409 si hay solape), mis citas, cancelar con plazo de 24 h, agenda del empleado y gestión de reservas.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