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sz w:val="96"/>
          <w:szCs w:val="96"/>
        </w:rPr>
        <w:t xml:space="preserve">🛒</w:t>
      </w:r>
    </w:p>
    <w:p>
      <w:pPr>
        <w:spacing w:after="0" w:before="200"/>
        <w:jc w:val="center"/>
      </w:pPr>
      <w:r>
        <w:rPr>
          <w:b/>
          <w:bCs/>
          <w:color w:val="1B5E20"/>
          <w:sz w:val="72"/>
          <w:szCs w:val="72"/>
        </w:rPr>
        <w:t xml:space="preserve">LA POSTA</w:t>
      </w:r>
    </w:p>
    <w:p>
      <w:pPr>
        <w:spacing w:after="0" w:before="80"/>
        <w:jc w:val="center"/>
      </w:pPr>
      <w:r>
        <w:rPr>
          <w:color w:val="2E7D32"/>
          <w:sz w:val="34"/>
          <w:szCs w:val="34"/>
        </w:rPr>
        <w:t xml:space="preserve">Sistema de Punto de Venta</w:t>
      </w:r>
    </w:p>
    <w:p>
      <w:pPr>
        <w:spacing w:after="0" w:before="600"/>
        <w:jc w:val="center"/>
      </w:pPr>
      <w:r>
        <w:rPr>
          <w:b/>
          <w:bCs/>
          <w:sz w:val="30"/>
          <w:szCs w:val="30"/>
        </w:rPr>
        <w:t xml:space="preserve">Manual de usuario</w:t>
      </w:r>
    </w:p>
    <w:p>
      <w:pPr>
        <w:spacing w:after="0" w:before="120"/>
        <w:jc w:val="center"/>
      </w:pPr>
      <w:r>
        <w:rPr>
          <w:color w:val="888888"/>
          <w:sz w:val="22"/>
          <w:szCs w:val="22"/>
        </w:rPr>
        <w:t xml:space="preserve">Versión 3.4</w:t>
      </w:r>
    </w:p>
    <w:p>
      <w:pPr>
        <w:spacing w:after="0" w:before="1800"/>
        <w:jc w:val="center"/>
      </w:pPr>
      <w:r>
        <w:rPr>
          <w:color w:val="888888"/>
          <w:sz w:val="20"/>
          <w:szCs w:val="20"/>
        </w:rPr>
        <w:t xml:space="preserve">App: josedgriffo-gif.github.io/laposta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Parte 1 — Manual del Administrador</w:t>
      </w:r>
    </w:p>
    <w:p>
      <w:pPr>
        <w:spacing w:after="120"/>
      </w:pPr>
      <w:r>
        <w:t xml:space="preserve">Este manual cubre todo el sistema. Está pensado para vos, que configurás y manejás La Posta. Para el uso de la caja por parte de un empleado, mirá la Parte 2 (Guía rápida para la Cajera).</w:t>
      </w:r>
    </w:p>
    <w:p>
      <w:pPr>
        <w:pStyle w:val="Heading2"/>
      </w:pPr>
      <w:r>
        <w:t xml:space="preserve">1. Qué es y cómo funciona</w:t>
      </w:r>
    </w:p>
    <w:p>
      <w:pPr>
        <w:spacing w:after="120"/>
      </w:pPr>
      <w:r>
        <w:t xml:space="preserve">La Posta es una app web de punto de venta. No necesita servidores ni hosting pago. Funciona con tres piezas: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app (las pantallas que ves), publicada en internet.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Google Sheet que guarda todos los datos (es la base de datos).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"backend" en Google Apps Script que conecta la app con el Sheet.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Direcciones de la app: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Pantalla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Dirección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Caja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josedgriffo-gif.github.io/laposta/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Nroshoy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.../laposta/dueno.html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/ Accionistas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.../laposta/admin.html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66BB6A" w:sz="18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Consejo: instalá la app en la tablet ("Agregar a pantalla de inicio") y guardá las direcciones en favoritos para no perderlas.</w:t>
            </w:r>
          </w:p>
        </w:tc>
      </w:tr>
    </w:tbl>
    <w:p>
      <w:pPr>
        <w:pStyle w:val="Heading2"/>
      </w:pPr>
      <w:r>
        <w:t xml:space="preserve">2. Niveles de acceso y claves (PIN)</w:t>
      </w:r>
    </w:p>
    <w:p>
      <w:pPr>
        <w:spacing w:after="120"/>
      </w:pPr>
      <w:r>
        <w:t xml:space="preserve">El sistema tiene 4 niveles. Cada uno entra con su PIN de 4 dígitos: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Nivel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Quién lo usa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Caja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Cajera/empleado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Solo facturar. No ve costos ni ganancias.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Nroshoy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Encargado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Resumen del día (ventas, meta, medios de pago).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Accionistas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Informes + Estado de resultados (rentabilidad).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 el sistema.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Los PIN se cambian en Admin → Configuración. Deben ser de 4 dígitos y distintos entre sí.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F5350" w:sz="18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Cambiá los PIN por defecto antes de usar el sistema en serio. El PIN Admin es la llave maestra: abre todo, incluida la caja.</w:t>
            </w:r>
          </w:p>
        </w:tc>
      </w:tr>
    </w:tbl>
    <w:p>
      <w:pPr>
        <w:pStyle w:val="Heading2"/>
      </w:pPr>
      <w:r>
        <w:t xml:space="preserve">3. Primer inicio (configuración por única vez)</w:t>
      </w:r>
    </w:p>
    <w:p>
      <w:pPr>
        <w:spacing w:after="120"/>
      </w:pPr>
      <w:r>
        <w:t xml:space="preserve">Esto ya quedó configurado. Se documenta por si hay que rehacerlo o entenderlo.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Google Sheet "La Posta — Sistema" tiene todas las hojas de datos.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backend (Apps Script) está publicado como aplicación web.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app está publicada en GitHub Pages.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Cómo actualizar el backend</w:t>
      </w:r>
    </w:p>
    <w:p>
      <w:pPr>
        <w:spacing w:after="120"/>
      </w:pPr>
      <w:r>
        <w:t xml:space="preserve">Cuando se cambia la lógica del servidor, hay que copiar el archivo backend.gs y pegarlo en Apps Script: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Abrir backend.gs con el Bloc de notas → Ctrl+A → Ctrl+C.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Apps Script: Ctrl+A → borrar → Ctrl+V → Ctrl+S.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Implementar → Administrar implementaciones → lápiz → Nueva versión → Implementar.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FFB300" w:sz="18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Regla simple: si solo cambió la app (las pantallas), alcanza con recargar (Ctrl+F5). Si cambió el backend, hay que copiar y pegar en Apps Script.</w:t>
            </w:r>
          </w:p>
        </w:tc>
      </w:tr>
    </w:tbl>
    <w:p>
      <w:pPr>
        <w:pStyle w:val="Heading2"/>
      </w:pPr>
      <w:r>
        <w:t xml:space="preserve">4. Productos y ofertas</w:t>
      </w:r>
    </w:p>
    <w:p>
      <w:pPr>
        <w:spacing w:after="120"/>
      </w:pPr>
      <w:r>
        <w:t xml:space="preserve">En Admin → Productos administrás el catálogo.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Agregar: completá nombre, categoría, unidad y precio. El producto entra solo al stock en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Unidad: escribí la que quieras (un, kg, caja, litros, bidón...). Las usadas aparecen como sugerencia.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Editar: con el botón "Editar" de cada fila.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Activar/Desactivar: un producto inactivo no aparece en la caja.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Ordenar y buscar: tocá los títulos de columna para ordenar; usá el buscador y los filtros.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Ofertas por cantidad</w:t>
      </w:r>
    </w:p>
    <w:p>
      <w:pPr>
        <w:spacing w:after="120"/>
      </w:pPr>
      <w:r>
        <w:t xml:space="preserve">Cargá Precio de oferta + Cantidad mínima (y fecha fin opcional). Cuando el cliente lleva esa cantidad o más, la caja aplica el precio de oferta automáticamente.</w:t>
      </w:r>
    </w:p>
    <w:p>
      <w:pPr>
        <w:pStyle w:val="Heading2"/>
      </w:pPr>
      <w:r>
        <w:t xml:space="preserve">5. Compras y stock</w:t>
      </w:r>
    </w:p>
    <w:p>
      <w:pPr>
        <w:spacing w:after="120"/>
      </w:pPr>
      <w:r>
        <w:t xml:space="preserve">En Admin → Compras registrás lo que le comprás a un proveedor. Al guardar: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stock del producto sube automáticamente.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costo del producto se actualiza con el de esta compra (para que el margen sea real).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Ajuste de stock</w:t>
      </w:r>
    </w:p>
    <w:p>
      <w:pPr>
        <w:spacing w:after="120"/>
      </w:pPr>
      <w:r>
        <w:t xml:space="preserve">En Admin → Ajuste stock corregís el inventario: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Entrada / Corrección: suma stock.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Salida / Merma: resta stock (se guarda en negativo solo).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66BB6A" w:sz="18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El stock se ve en la columna Stock de la pestaña Productos: verde si es positivo, naranja si es 0, rojo si es negativo. El stock negativo está permitido, solo avisa.</w:t>
            </w:r>
          </w:p>
        </w:tc>
      </w:tr>
    </w:tbl>
    <w:p>
      <w:pPr>
        <w:pStyle w:val="Heading2"/>
      </w:pPr>
      <w:r>
        <w:t xml:space="preserve">6. Cuenta corriente con proveedores</w:t>
      </w:r>
    </w:p>
    <w:p>
      <w:pPr>
        <w:spacing w:after="120"/>
      </w:pPr>
      <w:r>
        <w:t xml:space="preserve">Cuando cargás una compra con estado Pendiente o Parcial, aparece en Admin → Cuenta corriente.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Muestra, por proveedor, cuánto le debés y el detalle de cada compra impaga.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Arriba, el total general adeudado.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botón "Pagar" en cada compra la marca como pagada y la saca de la cuenta corriente.</w:t>
      </w:r>
    </w:p>
    <w:p>
      <w:pPr>
        <w:pStyle w:val="Heading2"/>
      </w:pPr>
      <w:r>
        <w:t xml:space="preserve">7. Gastos</w:t>
      </w:r>
    </w:p>
    <w:p>
      <w:pPr>
        <w:spacing w:after="120"/>
      </w:pPr>
      <w:r>
        <w:t xml:space="preserve">En Admin → Gastos registrás lo que no es mercadería: sueldos, luz, agua, gas, alquiler, impuestos, etc.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categoría es libre con sugerencias (escribí nuevas cuando haga falta).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Estado Pagado o Pendiente.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Estos gastos se descuentan en Informes y Accionistas para calcular la ganancia real.</w:t>
      </w:r>
    </w:p>
    <w:p>
      <w:pPr>
        <w:pStyle w:val="Heading2"/>
      </w:pPr>
      <w:r>
        <w:t xml:space="preserve">8. Anular una venta</w:t>
      </w:r>
    </w:p>
    <w:p>
      <w:pPr>
        <w:spacing w:after="120"/>
      </w:pPr>
      <w:r>
        <w:t xml:space="preserve">En Admin → Anular venta: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Elegí la fecha y tocá "Ver ventas del día".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Encontrá la venta y tocá "Anular" → confirmá dos veces.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Al anular: la venta queda CANCELADA (no se borra, queda el registro), el stock vuelve al inventario y el día se recalcula.</w:t>
      </w:r>
    </w:p>
    <w:p>
      <w:pPr>
        <w:pStyle w:val="Heading2"/>
      </w:pPr>
      <w:r>
        <w:t xml:space="preserve">9. Cierre de caja</w:t>
      </w:r>
    </w:p>
    <w:p>
      <w:pPr>
        <w:spacing w:after="120"/>
      </w:pPr>
      <w:r>
        <w:t xml:space="preserve">En Admin → Cierre de caja: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Apertura: al empezar el día, cargá el fondo de caja inicial (con cuánto efectivo arrancás).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el día ves el resumen: total, margen, tickets y desglose por medio de pago.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 cerrar, ingresás el efectivo real contado y el sistema te dice si la caja cuadra. El esperado es: fondo inicial + ventas en efectivo.</w:t>
      </w:r>
    </w:p>
    <w:p>
      <w:pPr>
        <w:pStyle w:val="Heading2"/>
      </w:pPr>
      <w:r>
        <w:t xml:space="preserve">10. Informes y Estado de resultados (Accionistas)</w:t>
      </w:r>
    </w:p>
    <w:p>
      <w:pPr>
        <w:pStyle w:val="Heading3"/>
      </w:pPr>
      <w:r>
        <w:t xml:space="preserve">Informes</w:t>
      </w:r>
    </w:p>
    <w:p>
      <w:pPr>
        <w:spacing w:after="120"/>
      </w:pPr>
      <w:r>
        <w:t xml:space="preserve">Elegís un período (hoy, semana, mes, etc.) y ves: ventas, costo, margen, gastos, resultado neto, ranking de productos, ventas por categoría y gastos por categoría.</w:t>
      </w:r>
    </w:p>
    <w:p>
      <w:pPr>
        <w:pStyle w:val="Heading3"/>
      </w:pPr>
      <w:r>
        <w:t xml:space="preserve">Accionistas (Estado de resultados)</w:t>
      </w:r>
    </w:p>
    <w:p>
      <w:pPr>
        <w:spacing w:after="120"/>
      </w:pPr>
      <w:r>
        <w:t xml:space="preserve">Comparativo período contra período. Elegís semana a semana, mes a mes o año a año, y muestra en columnas:</w:t>
      </w:r>
    </w:p>
    <w:p>
      <w:pPr>
        <w:spacing w:after="120"/>
      </w:pPr>
      <w:r>
        <w:rPr>
          <w:b w:val="false"/>
          <w:bCs w:val="false"/>
        </w:rPr>
        <w:t xml:space="preserve">Ventas → menos Costo MP → Contribución marginal → menos Gastos → Utilidad neta.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66BB6A" w:sz="18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Estas dos pestañas las ven solo Admin y Accionistas, nunca la cajera.</w:t>
            </w:r>
          </w:p>
        </w:tc>
      </w:tr>
    </w:tbl>
    <w:p>
      <w:pPr>
        <w:pStyle w:val="Heading2"/>
      </w:pPr>
      <w:r>
        <w:t xml:space="preserve">11. Exportar a Excel</w:t>
      </w:r>
    </w:p>
    <w:p>
      <w:pPr>
        <w:spacing w:after="120"/>
      </w:pPr>
      <w:r>
        <w:t xml:space="preserve">En Admin → Exportar bajás los datos a un archivo Excel en tu PC (no toca el sistema).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Marcá qué querés: productos, ventas, compras, gastos, stock, ajustes.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Elegí el período.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Tocá "Descargar Excel": un archivo con una hoja por cada cosa.</w:t>
      </w:r>
    </w:p>
    <w:p>
      <w:pPr>
        <w:spacing w:after="120"/>
      </w:pPr>
      <w:r>
        <w:t xml:space="preserve">Sirve para armar tablas dinámicas y análisis a tu gusto en tu propia computadora, sin riesgo de romper el sistema.</w:t>
      </w:r>
    </w:p>
    <w:p>
      <w:pPr>
        <w:pStyle w:val="Heading2"/>
      </w:pPr>
      <w:r>
        <w:t xml:space="preserve">12. La tablet: pantalla completa y prestarla</w:t>
      </w:r>
    </w:p>
    <w:p>
      <w:pPr>
        <w:pStyle w:val="Heading3"/>
      </w:pPr>
      <w:r>
        <w:t xml:space="preserve">Pantalla completa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Abrí la app en Chrome → menú (3 puntitos) → "Agregar a pantalla de inicio".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Abrí la app desde el ícono "LP". Se ve sin la barra del navegador.</w:t>
      </w:r>
    </w:p>
    <w:p>
      <w:pPr>
        <w:pStyle w:val="Heading3"/>
      </w:pPr>
      <w:r>
        <w:t xml:space="preserve">Prestar la tablet sin exponer tus datos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Creá un usuario aparte en Android (Ajustes → Usuarios) solo para el negocio.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ese usuario, no agregues tus cuentas de Google.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Usá "Fijar pantalla" de Android para bloquear la tablet en la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 usuario personal queda protegido con tu PIN o huella.</w:t>
      </w:r>
    </w:p>
    <w:p>
      <w:pPr>
        <w:pStyle w:val="Heading2"/>
      </w:pPr>
      <w:r>
        <w:t xml:space="preserve">13. Reiniciar datos de prueba</w:t>
      </w:r>
    </w:p>
    <w:p>
      <w:pPr>
        <w:spacing w:after="120"/>
      </w:pPr>
      <w:r>
        <w:t xml:space="preserve">En Admin → Configuración → "Reiniciar datos de prueba". Borra todas las ventas, compras, gastos y ajustes, y pone el stock en cero. Conserva los productos y la configuración.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F5350" w:sz="18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Usalo solo cuando termines de probar, para arrancar de cero en producción. Pide confirmación y PIN.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Parte 2 — Guía rápida para la Cajera</w:t>
      </w:r>
    </w:p>
    <w:p>
      <w:pPr>
        <w:spacing w:after="120"/>
      </w:pPr>
      <w:r>
        <w:t xml:space="preserve">Esta parte es solo para facturar. Imprimila y dejala cerca de la caja.</w:t>
      </w:r>
    </w:p>
    <w:p>
      <w:pPr>
        <w:pStyle w:val="Heading2"/>
      </w:pPr>
      <w:r>
        <w:t xml:space="preserve">Abrir la caja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Abrí la app (el ícono "LP" en la tablet).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Ingresá el PIN de Caja que te dieron.</w:t>
      </w:r>
    </w:p>
    <w:p>
      <w:pPr>
        <w:pStyle w:val="Heading2"/>
      </w:pPr>
      <w:r>
        <w:t xml:space="preserve">Hacer una venta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Tocá una categoría arriba, o usá el buscador para encontrar el producto.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Tocá el producto: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es por unidad: se agrega de a uno. Ajustá con + / − en el carrito de la derecha.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es por peso (kg): se abre un teclado. Escribí los GRAMOS (500 = medio kilo, 1100 = 1 kilo cien). No hace falta el punto. También hay botones rápidos (250, 500, 750, 1 kg).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Repetí para cada producto. El total se ve abajo a la derecha.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Cuando está todo, tocá COBRAR.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Elegí cómo paga: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Efectivo: escribí cuánto te dio el cliente y la pantalla calcula el vuelto.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Mercado Pago, Transferencia, Cuenta DNI, Tarjeta: tocá el botón que corresponde.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Mixto: si paga con varios medios, repartí los montos hasta cubrir el total.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Tocá CONFIRMAR. Aparece el número de ticket. ¡Listo!</w:t>
      </w:r>
    </w:p>
    <w:p>
      <w:pPr>
        <w:pStyle w:val="Heading2"/>
      </w:pPr>
      <w:r>
        <w:t xml:space="preserve">Cosas para saber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66BB6A" w:sz="18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Si se corta internet, podés seguir vendiendo igual. Las ventas se guardan y se suben solas cuando vuelve el wifi.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FFB300" w:sz="18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Si te equivocaste y querés vaciar el carrito antes de cobrar, tocá "Cancelar venta".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F5350" w:sz="18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Si ya cobraste una venta por error, NO la podés anular vos. Avisá al encargado: la anulación se hace desde el Panel Admin con clave.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Las ofertas se aplican solas cuando el cliente lleva la cantidad necesaria. No tenés que hacer nada especial.</w:t>
      </w:r>
    </w:p>
    <w:p>
      <w:pPr>
        <w:spacing w:before="400"/>
        <w:jc w:val="center"/>
      </w:pPr>
      <w:r>
        <w:rPr>
          <w:color w:val="888888"/>
        </w:rPr>
        <w:t xml:space="preserve">— Fin del manual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La Posta — Manual de usuario · Página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2026-06-03T20:50:10.510Z</dcterms:created>
  <dcterms:modified xsi:type="dcterms:W3CDTF">2026-06-03T20:50:10.526Z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