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– BOOKSTORER  -  LIVROS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 Samuel Bezerra,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José Edson, Juliana Lima e Mateus Rodrigo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RELACIONAL – SIMPLIFICADO – FINAL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HIERARQUIA FUNCIONARIOS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VENDEDOR 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salario_base, ramal, nome, idade, dt_nasc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cnpj_bookstore, cpf_gerente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FK(cnpj_bookstore) references BOOKSTORE(cnpj)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CAIXA 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salario_base, ramal, nome, idade, dt_nasc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cnpj_bookstore,  cpf_gerentem dt_inicio, dt_fim, cod-pdv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FK(cnpj_bookstore) references BOOKSTORE(cnpj)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FK (cod_pdf) references PDV (cod)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GERENTE 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salario_base, ramal, nome, idade, dt_nasc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cnpj_bookstore, data_inicio, data_fim,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FK(cnpj_bookstore) references BOOKSTORE(cnpj)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AUTOR(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idade, dt_nasc, flag_best_seller, cod_livro)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,nome, idade, dt_nasc, flag_professor, status, dt_fim_adesao, dt_inic_adesao, cnpj_bookstore, cod_plan_fid,  pontos_fidelidade)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FK(cnpj_bookstore) references BOOKSTORE(cnpj)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FK (cod_plano_fid)  references PLANO_FIDELIDADE 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BOOKSTORE (</w:t>
      </w:r>
      <w:r w:rsidDel="00000000" w:rsidR="00000000" w:rsidRPr="00000000">
        <w:rPr>
          <w:u w:val="single"/>
          <w:rtl w:val="0"/>
        </w:rPr>
        <w:t xml:space="preserve">cnpj</w:t>
      </w:r>
      <w:r w:rsidDel="00000000" w:rsidR="00000000" w:rsidRPr="00000000">
        <w:rPr>
          <w:rtl w:val="0"/>
        </w:rPr>
        <w:t xml:space="preserve">, razao_social, nome_fantasia, qtd_funcionarios,  cod_estoque,endereço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FK(cod_estoque) references ESTOQUE(id)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PAGAMENTO (</w:t>
      </w:r>
      <w:r w:rsidDel="00000000" w:rsidR="00000000" w:rsidRPr="00000000">
        <w:rPr>
          <w:u w:val="single"/>
          <w:rtl w:val="0"/>
        </w:rPr>
        <w:t xml:space="preserve">cod_pag</w:t>
      </w:r>
      <w:r w:rsidDel="00000000" w:rsidR="00000000" w:rsidRPr="00000000">
        <w:rPr>
          <w:rtl w:val="0"/>
        </w:rPr>
        <w:t xml:space="preserve">, vl_pago, tipo_pagamento, bandeira)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LIVRO_REF I(cod_barra, preco_fornec, preco, titulo,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tipo_livro</w:t>
      </w:r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num_edicao, cnpj_fornecedor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FK (cnpj_fornecedor) references FORNECEDOR (cnpj)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ESTOQUE(</w:t>
      </w:r>
      <w:r w:rsidDel="00000000" w:rsidR="00000000" w:rsidRPr="00000000">
        <w:rPr>
          <w:u w:val="single"/>
          <w:rtl w:val="0"/>
        </w:rPr>
        <w:t xml:space="preserve">id,</w:t>
      </w:r>
      <w:r w:rsidDel="00000000" w:rsidR="00000000" w:rsidRPr="00000000">
        <w:rPr>
          <w:rtl w:val="0"/>
        </w:rPr>
        <w:t xml:space="preserve"> desc, data_ult_compra, cnpj_bookstore)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FK(cnpj_bookstore) references BOOKSTORE(cnpj)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ESTANTE (</w:t>
      </w:r>
      <w:r w:rsidDel="00000000" w:rsidR="00000000" w:rsidRPr="00000000">
        <w:rPr>
          <w:u w:val="single"/>
          <w:rtl w:val="0"/>
        </w:rPr>
        <w:t xml:space="preserve">serial</w:t>
      </w:r>
      <w:r w:rsidDel="00000000" w:rsidR="00000000" w:rsidRPr="00000000">
        <w:rPr>
          <w:rtl w:val="0"/>
        </w:rPr>
        <w:t xml:space="preserve">,  desc)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PRATELEIRA (</w:t>
      </w:r>
      <w:r w:rsidDel="00000000" w:rsidR="00000000" w:rsidRPr="00000000">
        <w:rPr>
          <w:u w:val="single"/>
          <w:rtl w:val="0"/>
        </w:rPr>
        <w:t xml:space="preserve">serial</w:t>
      </w:r>
      <w:r w:rsidDel="00000000" w:rsidR="00000000" w:rsidRPr="00000000">
        <w:rPr>
          <w:rtl w:val="0"/>
        </w:rPr>
        <w:t xml:space="preserve">, num_nivel, serial_estante)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FK (serial_estante) references ESTANTE(serial)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FORNECEDOR (</w:t>
      </w:r>
      <w:r w:rsidDel="00000000" w:rsidR="00000000" w:rsidRPr="00000000">
        <w:rPr>
          <w:u w:val="single"/>
          <w:rtl w:val="0"/>
        </w:rPr>
        <w:t xml:space="preserve">cnpj</w:t>
      </w:r>
      <w:r w:rsidDel="00000000" w:rsidR="00000000" w:rsidRPr="00000000">
        <w:rPr>
          <w:rtl w:val="0"/>
        </w:rPr>
        <w:t xml:space="preserve">, nome_fantasia, dt_inicio, dt_fim)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GENERO 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 descricao)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COMISSAO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tipo, dt_inicio,  dt_fim, percentual)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NOTA_FISCAL (</w:t>
      </w:r>
      <w:r w:rsidDel="00000000" w:rsidR="00000000" w:rsidRPr="00000000">
        <w:rPr>
          <w:u w:val="single"/>
          <w:rtl w:val="0"/>
        </w:rPr>
        <w:t xml:space="preserve">codNF</w:t>
      </w:r>
      <w:r w:rsidDel="00000000" w:rsidR="00000000" w:rsidRPr="00000000">
        <w:rPr>
          <w:rtl w:val="0"/>
        </w:rPr>
        <w:t xml:space="preserve">, dt_emissao,vl_total,  cod_pag)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FK (cod_pag) references PAGAMENTO (cod_pag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PLANO_FIDELIDADE 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tipo, dt_inicio, dt_fim, descricao)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PROMOCAO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tipo, dt_inicio, dt_fim, percentual,  cod_plano_fid)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FK (cod_plano_fid)  references PLANO_FIDELIDADE 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ENCOMENDA (id, data_pedido,dt_prevista, status, cpf_cliente)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FK (cpf_cliente) references CLIENTE (cpf)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PDV(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dt_ult_manutencao, desc)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COMPRA(</w:t>
      </w:r>
      <w:r w:rsidDel="00000000" w:rsidR="00000000" w:rsidRPr="00000000">
        <w:rPr>
          <w:u w:val="single"/>
          <w:rtl w:val="0"/>
        </w:rPr>
        <w:t xml:space="preserve">cod,</w:t>
      </w:r>
      <w:r w:rsidDel="00000000" w:rsidR="00000000" w:rsidRPr="00000000">
        <w:rPr>
          <w:rtl w:val="0"/>
        </w:rPr>
        <w:t xml:space="preserve"> vl_desconto, v_imposto, dt_compra, vl_total_bruto, vl_total_a_pagar, vl_comissao, cod_pdv, cpf_vend, cod_NF)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FK(cod_pdv) references PDV(cod)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FK(cpf_vend) references VENDEDOR(cpf)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FK(cpf_cliente) references CLIENTE(cpf)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FK(cod_NF) references NOTA_FISCAL(codNF)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TABELA DE RELACIONAMENTO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AUTOR_LIVRO (</w:t>
      </w:r>
      <w:r w:rsidDel="00000000" w:rsidR="00000000" w:rsidRPr="00000000">
        <w:rPr>
          <w:u w:val="single"/>
          <w:rtl w:val="0"/>
        </w:rPr>
        <w:t xml:space="preserve">isbn_livro, cpf_autor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FK (isbn_livro) references LIVRO_REF (isbn)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FK (cpf_autor) references AUTOR(cpf)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GENERO_LIVRO (</w:t>
      </w:r>
      <w:r w:rsidDel="00000000" w:rsidR="00000000" w:rsidRPr="00000000">
        <w:rPr>
          <w:u w:val="single"/>
          <w:rtl w:val="0"/>
        </w:rPr>
        <w:t xml:space="preserve">isbn_livro, cod_gen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FK (isbn_livro) references LIVRO_REF (isbn)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FK (cod_gen) references GENERO(cod)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COMISSAO_VENDEDOR (</w:t>
      </w:r>
      <w:r w:rsidDel="00000000" w:rsidR="00000000" w:rsidRPr="00000000">
        <w:rPr>
          <w:u w:val="single"/>
          <w:rtl w:val="0"/>
        </w:rPr>
        <w:t xml:space="preserve">id_com,  cpf_vend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FK (id_com) references COMISSAO (id)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FK (cpf_vend) references VENDEDOR (cpf)</w:t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ITEM_ENCOMENDA (</w:t>
      </w:r>
      <w:r w:rsidDel="00000000" w:rsidR="00000000" w:rsidRPr="00000000">
        <w:rPr>
          <w:u w:val="single"/>
          <w:rtl w:val="0"/>
        </w:rPr>
        <w:t xml:space="preserve">id_encomenda, isbn_livro</w:t>
      </w:r>
      <w:r w:rsidDel="00000000" w:rsidR="00000000" w:rsidRPr="00000000">
        <w:rPr>
          <w:rtl w:val="0"/>
        </w:rPr>
        <w:t xml:space="preserve">, qtd)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FK(id_encomenda) references ENCOMENDA(id)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FK(isbn_livro) references LIVRO_REF(isbn)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ITEM_COMPRA(</w:t>
      </w:r>
      <w:r w:rsidDel="00000000" w:rsidR="00000000" w:rsidRPr="00000000">
        <w:rPr>
          <w:u w:val="single"/>
          <w:rtl w:val="0"/>
        </w:rPr>
        <w:t xml:space="preserve">cod_compra, isbn_livro</w:t>
      </w:r>
      <w:r w:rsidDel="00000000" w:rsidR="00000000" w:rsidRPr="00000000">
        <w:rPr>
          <w:rtl w:val="0"/>
        </w:rPr>
        <w:t xml:space="preserve">, qtd, vl_unitario)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FK(cod_compra) references COMPRA(cod)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FK(isbn_livro) references LIVRO_REF(isbn)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ITEM_ESTOQUE(</w:t>
      </w:r>
      <w:r w:rsidDel="00000000" w:rsidR="00000000" w:rsidRPr="00000000">
        <w:rPr>
          <w:u w:val="single"/>
          <w:rtl w:val="0"/>
        </w:rPr>
        <w:t xml:space="preserve">serial_estoque, isbn_livro,</w:t>
      </w:r>
      <w:r w:rsidDel="00000000" w:rsidR="00000000" w:rsidRPr="00000000">
        <w:rPr>
          <w:rtl w:val="0"/>
        </w:rPr>
        <w:t xml:space="preserve"> qtd, vl_unitario, qtd_atual, dt_entrada, qtd_minima, preco_venda, cod_serial_prateleira)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FK(serial_estoque) references ESTOQUE(serial)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FK(isbn_livro) references LIVRO_REF(isbn)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FK (cod_serial_prateleira) references PRATELEIRA (serial)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1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n8Bm9nPdIa3fSIG4eCL1mBMww==">CgMxLjAyCGguZ2pkZ3hzOAByITFSeDdmbjktUnVoWjIzWF9Nc2s5dW0wT3hpSndmZ0ptaA==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2022-05-19T10:37:00Z</dcterms:created>
</cp:coreProperties>
</file>