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70308" w14:textId="77777777" w:rsidR="00433632" w:rsidRDefault="00433632" w:rsidP="00DA4300">
      <w:pPr>
        <w:jc w:val="center"/>
        <w:rPr>
          <w:rFonts w:ascii="Times New Roman" w:hAnsi="Times New Roman" w:cs="Times New Roman"/>
          <w:b/>
          <w:sz w:val="28"/>
        </w:rPr>
      </w:pPr>
      <w:bookmarkStart w:id="0" w:name="_Hlk48234053"/>
    </w:p>
    <w:p w14:paraId="5EE7ECE7" w14:textId="08718B2A" w:rsidR="00247B94" w:rsidRPr="008F7405" w:rsidRDefault="008F7405" w:rsidP="00DA4300">
      <w:pPr>
        <w:jc w:val="center"/>
        <w:rPr>
          <w:rFonts w:ascii="Times New Roman" w:hAnsi="Times New Roman" w:cs="Times New Roman"/>
          <w:b/>
          <w:sz w:val="28"/>
        </w:rPr>
      </w:pPr>
      <w:r w:rsidRPr="008F7405">
        <w:rPr>
          <w:rFonts w:ascii="Times New Roman" w:hAnsi="Times New Roman" w:cs="Times New Roman"/>
          <w:b/>
          <w:sz w:val="28"/>
        </w:rPr>
        <w:t>Título del artículo en español</w:t>
      </w:r>
      <w:r w:rsidR="00247B94" w:rsidRPr="008F7405">
        <w:rPr>
          <w:rFonts w:ascii="Times New Roman" w:hAnsi="Times New Roman" w:cs="Times New Roman"/>
          <w:b/>
          <w:sz w:val="28"/>
        </w:rPr>
        <w:t xml:space="preserve"> </w:t>
      </w:r>
      <w:r w:rsidR="00232E02" w:rsidRPr="008F7405">
        <w:rPr>
          <w:rFonts w:ascii="Times New Roman" w:hAnsi="Times New Roman" w:cs="Times New Roman"/>
          <w:b/>
          <w:sz w:val="28"/>
        </w:rPr>
        <w:t>…</w:t>
      </w:r>
    </w:p>
    <w:p w14:paraId="63A1364A" w14:textId="70B5D18A" w:rsidR="00E70EEA" w:rsidRPr="008F7405" w:rsidRDefault="008F7405" w:rsidP="00DA4300">
      <w:pPr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8F7405">
        <w:rPr>
          <w:rFonts w:ascii="Times New Roman" w:hAnsi="Times New Roman" w:cs="Times New Roman"/>
          <w:b/>
          <w:sz w:val="28"/>
          <w:lang w:val="en-US"/>
        </w:rPr>
        <w:t>Title of the article in Englis</w:t>
      </w:r>
      <w:r>
        <w:rPr>
          <w:rFonts w:ascii="Times New Roman" w:hAnsi="Times New Roman" w:cs="Times New Roman"/>
          <w:b/>
          <w:sz w:val="28"/>
          <w:lang w:val="en-US"/>
        </w:rPr>
        <w:t xml:space="preserve">h </w:t>
      </w:r>
      <w:r w:rsidR="00232E02" w:rsidRPr="008F7405">
        <w:rPr>
          <w:rFonts w:ascii="Times New Roman" w:hAnsi="Times New Roman" w:cs="Times New Roman"/>
          <w:b/>
          <w:sz w:val="28"/>
          <w:lang w:val="en-US"/>
        </w:rPr>
        <w:t>…</w:t>
      </w:r>
    </w:p>
    <w:bookmarkEnd w:id="0"/>
    <w:p w14:paraId="5FCE8C49" w14:textId="0740A331" w:rsidR="00FB33CD" w:rsidRPr="00DA4300" w:rsidRDefault="006632C2" w:rsidP="00247B94">
      <w:pPr>
        <w:spacing w:before="360" w:after="40"/>
        <w:jc w:val="center"/>
        <w:rPr>
          <w:sz w:val="24"/>
        </w:rPr>
      </w:pPr>
      <w:r w:rsidRPr="006632C2">
        <w:rPr>
          <w:sz w:val="24"/>
        </w:rPr>
        <w:t>David Alberto Beltrán Calleja</w:t>
      </w:r>
      <w:r w:rsidR="00DA4300" w:rsidRPr="00DA4300">
        <w:rPr>
          <w:sz w:val="24"/>
          <w:vertAlign w:val="superscript"/>
        </w:rPr>
        <w:t>1</w:t>
      </w:r>
      <w:r w:rsidR="00FB33CD" w:rsidRPr="00DA4300">
        <w:rPr>
          <w:sz w:val="24"/>
        </w:rPr>
        <w:t xml:space="preserve">, </w:t>
      </w:r>
      <w:r w:rsidRPr="006632C2">
        <w:rPr>
          <w:sz w:val="24"/>
        </w:rPr>
        <w:t>Celia Romero Torres</w:t>
      </w:r>
      <w:r w:rsidR="0007482E">
        <w:rPr>
          <w:sz w:val="24"/>
          <w:vertAlign w:val="superscript"/>
        </w:rPr>
        <w:t>1</w:t>
      </w:r>
      <w:r w:rsidRPr="00DA4300">
        <w:rPr>
          <w:sz w:val="24"/>
        </w:rPr>
        <w:t>,</w:t>
      </w:r>
      <w:r>
        <w:rPr>
          <w:sz w:val="24"/>
        </w:rPr>
        <w:t xml:space="preserve"> </w:t>
      </w:r>
      <w:r w:rsidRPr="006632C2">
        <w:rPr>
          <w:sz w:val="24"/>
        </w:rPr>
        <w:t>Asdrúbal López Chau</w:t>
      </w:r>
      <w:r w:rsidR="0007482E">
        <w:rPr>
          <w:sz w:val="24"/>
          <w:vertAlign w:val="superscript"/>
        </w:rPr>
        <w:t>2</w:t>
      </w:r>
    </w:p>
    <w:p w14:paraId="2517CB09" w14:textId="6370A54E" w:rsidR="00FB33CD" w:rsidRPr="00DA4300" w:rsidRDefault="00DA4300" w:rsidP="00316941">
      <w:pPr>
        <w:jc w:val="center"/>
        <w:rPr>
          <w:sz w:val="24"/>
        </w:rPr>
      </w:pPr>
      <w:r w:rsidRPr="00DA4300">
        <w:rPr>
          <w:sz w:val="24"/>
          <w:vertAlign w:val="superscript"/>
        </w:rPr>
        <w:t>1</w:t>
      </w:r>
      <w:r w:rsidR="002B0C1A" w:rsidRPr="002B0C1A">
        <w:rPr>
          <w:sz w:val="24"/>
        </w:rPr>
        <w:t>División de Estudios de Posgrado e Investigación, Instituto Tecnológico de Orizaba, Av. Oriente 9 No. 852. Col. Emiliano Zapata. C.P. 94320.</w:t>
      </w:r>
      <w:r w:rsidR="002B0C1A">
        <w:rPr>
          <w:sz w:val="24"/>
        </w:rPr>
        <w:t xml:space="preserve"> </w:t>
      </w:r>
      <w:r w:rsidR="002B0C1A" w:rsidRPr="002B0C1A">
        <w:rPr>
          <w:sz w:val="24"/>
        </w:rPr>
        <w:t>Orizaba, Veracruz, México.</w:t>
      </w:r>
    </w:p>
    <w:p w14:paraId="10468547" w14:textId="1B7144FF" w:rsidR="00FB33CD" w:rsidRPr="00DA4300" w:rsidRDefault="0007482E" w:rsidP="009076C0">
      <w:pPr>
        <w:jc w:val="center"/>
        <w:rPr>
          <w:sz w:val="24"/>
        </w:rPr>
      </w:pPr>
      <w:r>
        <w:rPr>
          <w:sz w:val="24"/>
          <w:vertAlign w:val="superscript"/>
        </w:rPr>
        <w:t>2</w:t>
      </w:r>
      <w:r w:rsidR="009076C0" w:rsidRPr="009076C0">
        <w:rPr>
          <w:sz w:val="24"/>
        </w:rPr>
        <w:t>Universidad Autónoma del Estado de México.</w:t>
      </w:r>
      <w:r w:rsidR="009076C0">
        <w:rPr>
          <w:sz w:val="24"/>
        </w:rPr>
        <w:t xml:space="preserve"> </w:t>
      </w:r>
      <w:r w:rsidR="009076C0" w:rsidRPr="009076C0">
        <w:rPr>
          <w:sz w:val="24"/>
        </w:rPr>
        <w:t>Zumpango, Estado de México, México.</w:t>
      </w:r>
    </w:p>
    <w:p w14:paraId="3920E81F" w14:textId="1CA04E68" w:rsidR="00FB33CD" w:rsidRPr="006413B2" w:rsidRDefault="0007482E" w:rsidP="0007482E">
      <w:pPr>
        <w:jc w:val="center"/>
        <w:rPr>
          <w:sz w:val="24"/>
        </w:rPr>
      </w:pPr>
      <w:r w:rsidRPr="009076C0">
        <w:rPr>
          <w:sz w:val="24"/>
        </w:rPr>
        <w:t>david_alberto_bc@hotmail.com</w:t>
      </w:r>
      <w:r>
        <w:rPr>
          <w:sz w:val="24"/>
        </w:rPr>
        <w:t xml:space="preserve">, </w:t>
      </w:r>
      <w:r w:rsidR="009076C0" w:rsidRPr="009076C0">
        <w:rPr>
          <w:sz w:val="24"/>
        </w:rPr>
        <w:t>alchau@uaemex.mx</w:t>
      </w:r>
      <w:r w:rsidR="009076C0">
        <w:rPr>
          <w:sz w:val="24"/>
        </w:rPr>
        <w:t>.</w:t>
      </w:r>
    </w:p>
    <w:p w14:paraId="56F62655" w14:textId="77777777" w:rsidR="00B52E54" w:rsidRPr="00232E02" w:rsidRDefault="00B52E54" w:rsidP="00FB33CD"/>
    <w:p w14:paraId="3E75ADC7" w14:textId="77777777" w:rsidR="00FB33CD" w:rsidRPr="00A81754" w:rsidRDefault="00FB33CD" w:rsidP="00DA4300">
      <w:pPr>
        <w:jc w:val="center"/>
        <w:rPr>
          <w:rFonts w:ascii="Times New Roman" w:hAnsi="Times New Roman" w:cs="Times New Roman"/>
          <w:b/>
          <w:sz w:val="24"/>
        </w:rPr>
      </w:pPr>
      <w:bookmarkStart w:id="1" w:name="_Hlk48237194"/>
      <w:r w:rsidRPr="00A81754">
        <w:rPr>
          <w:rFonts w:ascii="Times New Roman" w:hAnsi="Times New Roman" w:cs="Times New Roman"/>
          <w:b/>
          <w:sz w:val="24"/>
        </w:rPr>
        <w:t>Resumen</w:t>
      </w:r>
    </w:p>
    <w:bookmarkEnd w:id="1"/>
    <w:p w14:paraId="49BA433E" w14:textId="4566D316" w:rsidR="00FB33CD" w:rsidRDefault="006810AE" w:rsidP="006810AE">
      <w:pPr>
        <w:jc w:val="both"/>
      </w:pPr>
      <w:r w:rsidRPr="006810AE">
        <w:t xml:space="preserve">El desarrollo de aplicaciones tiene un gran impacto en la sociedad, la demanda de enseñanza y aprendizaje online está en aumento y ha </w:t>
      </w:r>
      <w:r w:rsidR="00232E02">
        <w:t>…</w:t>
      </w:r>
    </w:p>
    <w:p w14:paraId="430418D8" w14:textId="77777777" w:rsidR="006413B2" w:rsidRPr="00791230" w:rsidRDefault="006413B2" w:rsidP="006413B2">
      <w:r w:rsidRPr="00791230">
        <w:t>_____________________</w:t>
      </w:r>
    </w:p>
    <w:p w14:paraId="0F39FDF3" w14:textId="502523CE" w:rsidR="006413B2" w:rsidRPr="00791230" w:rsidRDefault="006413B2" w:rsidP="00B070ED">
      <w:pPr>
        <w:jc w:val="both"/>
        <w:rPr>
          <w:sz w:val="20"/>
        </w:rPr>
      </w:pPr>
      <w:proofErr w:type="spellStart"/>
      <w:r w:rsidRPr="00791230">
        <w:rPr>
          <w:sz w:val="20"/>
        </w:rPr>
        <w:t>Keywords</w:t>
      </w:r>
      <w:proofErr w:type="spellEnd"/>
      <w:r w:rsidRPr="00791230">
        <w:rPr>
          <w:sz w:val="20"/>
        </w:rPr>
        <w:t xml:space="preserve"> and </w:t>
      </w:r>
      <w:proofErr w:type="spellStart"/>
      <w:r w:rsidRPr="00791230">
        <w:rPr>
          <w:sz w:val="20"/>
        </w:rPr>
        <w:t>phrases</w:t>
      </w:r>
      <w:proofErr w:type="spellEnd"/>
      <w:r w:rsidRPr="00791230">
        <w:rPr>
          <w:sz w:val="20"/>
        </w:rPr>
        <w:t xml:space="preserve">: </w:t>
      </w:r>
      <w:r w:rsidR="00696124" w:rsidRPr="00791230">
        <w:rPr>
          <w:sz w:val="20"/>
        </w:rPr>
        <w:t>Arquitectura de S</w:t>
      </w:r>
      <w:r w:rsidR="0007482E" w:rsidRPr="00791230">
        <w:rPr>
          <w:sz w:val="20"/>
        </w:rPr>
        <w:t xml:space="preserve">oftware, Arquitectura Orientada a Servicios, E-learning, Wolfram </w:t>
      </w:r>
      <w:proofErr w:type="spellStart"/>
      <w:r w:rsidR="0007482E" w:rsidRPr="00791230">
        <w:rPr>
          <w:sz w:val="20"/>
        </w:rPr>
        <w:t>Mathematica</w:t>
      </w:r>
      <w:proofErr w:type="spellEnd"/>
      <w:r w:rsidR="0007482E" w:rsidRPr="00791230">
        <w:rPr>
          <w:sz w:val="20"/>
        </w:rPr>
        <w:t>.</w:t>
      </w:r>
    </w:p>
    <w:p w14:paraId="4CBCD600" w14:textId="77777777" w:rsidR="006413B2" w:rsidRDefault="006413B2" w:rsidP="006413B2">
      <w:pPr>
        <w:rPr>
          <w:lang w:val="es-ES_tradnl"/>
        </w:rPr>
      </w:pPr>
      <w:r>
        <w:rPr>
          <w:lang w:val="es-ES_tradnl"/>
        </w:rPr>
        <w:t>_____________________</w:t>
      </w:r>
    </w:p>
    <w:p w14:paraId="054409B4" w14:textId="77777777" w:rsidR="00FB33CD" w:rsidRDefault="00FB33CD" w:rsidP="00FB33CD"/>
    <w:p w14:paraId="1E34E595" w14:textId="2ACCC3B8" w:rsidR="00FB33CD" w:rsidRPr="00A81754" w:rsidRDefault="005F1C18">
      <w:pPr>
        <w:rPr>
          <w:b/>
          <w:sz w:val="24"/>
        </w:rPr>
      </w:pPr>
      <w:bookmarkStart w:id="2" w:name="_Hlk48237203"/>
      <w:r w:rsidRPr="00A81754">
        <w:rPr>
          <w:b/>
          <w:sz w:val="24"/>
        </w:rPr>
        <w:t xml:space="preserve">1 </w:t>
      </w:r>
      <w:proofErr w:type="gramStart"/>
      <w:r w:rsidR="00642B2A">
        <w:rPr>
          <w:b/>
          <w:sz w:val="24"/>
        </w:rPr>
        <w:t>I</w:t>
      </w:r>
      <w:r w:rsidR="00642B2A" w:rsidRPr="003833BE">
        <w:rPr>
          <w:b/>
          <w:sz w:val="24"/>
        </w:rPr>
        <w:t>ntroducción</w:t>
      </w:r>
      <w:proofErr w:type="gramEnd"/>
    </w:p>
    <w:bookmarkEnd w:id="2"/>
    <w:p w14:paraId="6E583887" w14:textId="686AECE3" w:rsidR="005F1C18" w:rsidRDefault="008B0BCF" w:rsidP="00232E02">
      <w:pPr>
        <w:jc w:val="both"/>
      </w:pPr>
      <w:r>
        <w:t xml:space="preserve">Las aplicaciones son esenciales hoy en </w:t>
      </w:r>
      <w:r w:rsidR="00232E02">
        <w:t>…</w:t>
      </w:r>
      <w:r w:rsidR="00DC6D05">
        <w:t xml:space="preserve"> (mínimo un párrafo de 6 renglones)</w:t>
      </w:r>
    </w:p>
    <w:p w14:paraId="11A4DFE5" w14:textId="0549BF72" w:rsidR="00DC6D05" w:rsidRPr="00DC6D05" w:rsidRDefault="00DC6D05" w:rsidP="00DC6D05">
      <w:pPr>
        <w:pStyle w:val="Prrafodelista"/>
        <w:numPr>
          <w:ilvl w:val="1"/>
          <w:numId w:val="7"/>
        </w:numPr>
        <w:jc w:val="both"/>
        <w:rPr>
          <w:b/>
          <w:bCs/>
          <w:i/>
          <w:iCs/>
        </w:rPr>
      </w:pPr>
      <w:r w:rsidRPr="00DC6D05">
        <w:rPr>
          <w:b/>
          <w:bCs/>
          <w:i/>
          <w:iCs/>
        </w:rPr>
        <w:t>Objetivo de la práctica.</w:t>
      </w:r>
    </w:p>
    <w:p w14:paraId="49A7E341" w14:textId="0E8DEB17" w:rsidR="00DC6D05" w:rsidRDefault="00DC6D05" w:rsidP="00DC6D05">
      <w:pPr>
        <w:pStyle w:val="Prrafodelista"/>
        <w:jc w:val="both"/>
      </w:pPr>
      <w:r>
        <w:t>Describa que se espera de esta práctica</w:t>
      </w:r>
    </w:p>
    <w:p w14:paraId="46239968" w14:textId="59DD8D96" w:rsidR="00DC6D05" w:rsidRPr="00DC6D05" w:rsidRDefault="00DC6D05" w:rsidP="00DC6D05">
      <w:pPr>
        <w:pStyle w:val="Prrafodelista"/>
        <w:numPr>
          <w:ilvl w:val="1"/>
          <w:numId w:val="7"/>
        </w:numPr>
        <w:jc w:val="both"/>
        <w:rPr>
          <w:b/>
          <w:bCs/>
          <w:i/>
          <w:iCs/>
        </w:rPr>
      </w:pPr>
      <w:r w:rsidRPr="00DC6D05">
        <w:rPr>
          <w:b/>
          <w:bCs/>
          <w:i/>
          <w:iCs/>
        </w:rPr>
        <w:t>Materiales Para Utilizar</w:t>
      </w:r>
    </w:p>
    <w:p w14:paraId="77D572DB" w14:textId="76612B5C" w:rsidR="00DC6D05" w:rsidRDefault="00DC6D05" w:rsidP="00DC6D05">
      <w:pPr>
        <w:pStyle w:val="Prrafodelista"/>
        <w:jc w:val="both"/>
      </w:pPr>
      <w:r>
        <w:t>Mencionar las versiones del software usado para realizar su práctica</w:t>
      </w:r>
    </w:p>
    <w:p w14:paraId="497D841C" w14:textId="63B1AF13" w:rsidR="005F1C18" w:rsidRPr="00A81754" w:rsidRDefault="005F1C18">
      <w:pPr>
        <w:rPr>
          <w:b/>
          <w:sz w:val="24"/>
        </w:rPr>
      </w:pPr>
      <w:bookmarkStart w:id="3" w:name="_Hlk48237211"/>
      <w:r w:rsidRPr="00A81754">
        <w:rPr>
          <w:b/>
          <w:sz w:val="24"/>
        </w:rPr>
        <w:t xml:space="preserve">2 </w:t>
      </w:r>
      <w:r w:rsidR="003833BE" w:rsidRPr="003833BE">
        <w:rPr>
          <w:b/>
          <w:sz w:val="24"/>
        </w:rPr>
        <w:t>Marco Teórico y Estado del Arte</w:t>
      </w:r>
    </w:p>
    <w:bookmarkEnd w:id="3"/>
    <w:p w14:paraId="5B6920C8" w14:textId="4D59BF1F" w:rsidR="00940814" w:rsidRPr="00204BC1" w:rsidRDefault="00940814" w:rsidP="00940814">
      <w:pPr>
        <w:jc w:val="both"/>
      </w:pPr>
      <w:r w:rsidRPr="00204BC1">
        <w:t>A continuación, se definen conceptos importantes para la comprensión de este artículo.</w:t>
      </w:r>
      <w:r w:rsidR="00DC6D05">
        <w:t xml:space="preserve"> (mínimo 5 referencias citadas en esta sección)</w:t>
      </w:r>
    </w:p>
    <w:p w14:paraId="6F4203C1" w14:textId="4410F364" w:rsidR="005F1C18" w:rsidRPr="00204BC1" w:rsidRDefault="005F1C18">
      <w:bookmarkStart w:id="4" w:name="_Hlk48237223"/>
      <w:r w:rsidRPr="00204BC1">
        <w:t xml:space="preserve">2.1 </w:t>
      </w:r>
      <w:r w:rsidR="00940814" w:rsidRPr="00204BC1">
        <w:t>E-learning</w:t>
      </w:r>
      <w:r w:rsidR="002E315D">
        <w:t xml:space="preserve"> (Este subtitulo solo es un ejemplo)</w:t>
      </w:r>
    </w:p>
    <w:bookmarkEnd w:id="4"/>
    <w:p w14:paraId="7B7F9DA1" w14:textId="1BE25A67" w:rsidR="007837E2" w:rsidRDefault="007837E2" w:rsidP="007837E2">
      <w:pPr>
        <w:jc w:val="both"/>
      </w:pPr>
      <w:r w:rsidRPr="00204BC1">
        <w:t xml:space="preserve">El </w:t>
      </w:r>
      <w:r w:rsidR="00E03CA8">
        <w:t>E</w:t>
      </w:r>
      <w:r w:rsidRPr="00204BC1">
        <w:t>-learning [</w:t>
      </w:r>
      <w:r w:rsidR="002D7C46">
        <w:t>1</w:t>
      </w:r>
      <w:r w:rsidRPr="00204BC1">
        <w:t xml:space="preserve">] está definido como el uso de las redes y las tecnologías multimedia para incrementar la calidad del aprendizaje, permitiendo el acceso al conocimiento y a los recursos remotos para el desarrollo de toda la </w:t>
      </w:r>
      <w:r w:rsidR="002E315D" w:rsidRPr="00204BC1">
        <w:t>sociedad</w:t>
      </w:r>
      <w:r w:rsidR="002E315D">
        <w:t xml:space="preserve"> [2]</w:t>
      </w:r>
      <w:r w:rsidRPr="00204BC1">
        <w:t xml:space="preserve">. </w:t>
      </w:r>
    </w:p>
    <w:p w14:paraId="2301971C" w14:textId="77777777" w:rsidR="00DC6D05" w:rsidRPr="00204BC1" w:rsidRDefault="00DC6D05" w:rsidP="007837E2">
      <w:pPr>
        <w:jc w:val="both"/>
      </w:pPr>
    </w:p>
    <w:p w14:paraId="5296FE4B" w14:textId="3AEF5E93" w:rsidR="005F1C18" w:rsidRPr="00642B2A" w:rsidRDefault="005F1C18">
      <w:pPr>
        <w:rPr>
          <w:b/>
          <w:sz w:val="24"/>
        </w:rPr>
      </w:pPr>
      <w:bookmarkStart w:id="5" w:name="_Hlk48237276"/>
      <w:r w:rsidRPr="00642B2A">
        <w:rPr>
          <w:b/>
          <w:sz w:val="24"/>
        </w:rPr>
        <w:t xml:space="preserve">3 </w:t>
      </w:r>
      <w:proofErr w:type="gramStart"/>
      <w:r w:rsidR="00791230">
        <w:rPr>
          <w:b/>
          <w:sz w:val="24"/>
        </w:rPr>
        <w:t>Metodología</w:t>
      </w:r>
      <w:proofErr w:type="gramEnd"/>
    </w:p>
    <w:bookmarkEnd w:id="5"/>
    <w:p w14:paraId="508D9814" w14:textId="28D11286" w:rsidR="000B2189" w:rsidRDefault="007159E6" w:rsidP="00232E02">
      <w:pPr>
        <w:jc w:val="both"/>
      </w:pPr>
      <w:r>
        <w:t xml:space="preserve">La arquitectura para la </w:t>
      </w:r>
      <w:r w:rsidR="00232E02">
        <w:t>…</w:t>
      </w:r>
      <w:r>
        <w:t xml:space="preserve"> </w:t>
      </w:r>
      <w:r w:rsidR="00DC6D05">
        <w:t>(ver Fig.1) Aquí irán los pasos a seguir para realizar su práctica, junto con alguna imagen que ayude a llevarla a cabo de ser necesario.</w:t>
      </w:r>
    </w:p>
    <w:p w14:paraId="11EAE07D" w14:textId="2575B6FA" w:rsidR="00FD0DBF" w:rsidRDefault="00FD0DBF" w:rsidP="00DE52DA">
      <w:pPr>
        <w:spacing w:line="240" w:lineRule="auto"/>
        <w:jc w:val="center"/>
      </w:pPr>
      <w:r>
        <w:rPr>
          <w:noProof/>
          <w:lang w:val="en-US"/>
        </w:rPr>
        <w:drawing>
          <wp:inline distT="0" distB="0" distL="0" distR="0" wp14:anchorId="66877022" wp14:editId="62D7247F">
            <wp:extent cx="3641725" cy="2495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6640" cy="250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FA43" w14:textId="51E15121" w:rsidR="00FD0DBF" w:rsidRDefault="00DE52DA" w:rsidP="00DE52DA">
      <w:pPr>
        <w:spacing w:after="0" w:line="240" w:lineRule="auto"/>
        <w:jc w:val="center"/>
      </w:pPr>
      <w:r w:rsidRPr="00DE52DA">
        <w:t xml:space="preserve">Figura 1. Arquitectura </w:t>
      </w:r>
      <w:r w:rsidR="000178AF">
        <w:t>de aplicación propuesta</w:t>
      </w:r>
      <w:r w:rsidRPr="00DE52DA">
        <w:t xml:space="preserve"> </w:t>
      </w:r>
      <w:r w:rsidR="000178AF">
        <w:t>implementando la arquitectura de software orientada a servicios</w:t>
      </w:r>
      <w:r w:rsidRPr="00DE52DA">
        <w:t>.</w:t>
      </w:r>
    </w:p>
    <w:p w14:paraId="619BC12C" w14:textId="73E9407B" w:rsidR="00791230" w:rsidRPr="00642B2A" w:rsidRDefault="00791230" w:rsidP="00791230">
      <w:pPr>
        <w:rPr>
          <w:b/>
          <w:sz w:val="24"/>
        </w:rPr>
      </w:pPr>
      <w:r>
        <w:rPr>
          <w:b/>
          <w:sz w:val="24"/>
        </w:rPr>
        <w:t xml:space="preserve">4 </w:t>
      </w:r>
      <w:proofErr w:type="gramStart"/>
      <w:r>
        <w:rPr>
          <w:b/>
          <w:sz w:val="24"/>
        </w:rPr>
        <w:t>Resultados</w:t>
      </w:r>
      <w:proofErr w:type="gramEnd"/>
    </w:p>
    <w:p w14:paraId="2AE1A796" w14:textId="2E7417DA" w:rsidR="009D16A6" w:rsidRPr="00DC6D05" w:rsidRDefault="00DC6D05">
      <w:pPr>
        <w:rPr>
          <w:bCs/>
          <w:sz w:val="24"/>
        </w:rPr>
      </w:pPr>
      <w:r>
        <w:rPr>
          <w:bCs/>
          <w:sz w:val="24"/>
        </w:rPr>
        <w:t>Aquí hay que colocar las capturas con párrafos explicativos de que funciona o se cumple el objetivo de su práctica</w:t>
      </w:r>
    </w:p>
    <w:p w14:paraId="3E7B3D1B" w14:textId="2A43AFB8" w:rsidR="005F1C18" w:rsidRPr="00543415" w:rsidRDefault="00642B2A">
      <w:pPr>
        <w:rPr>
          <w:b/>
          <w:sz w:val="24"/>
        </w:rPr>
      </w:pPr>
      <w:bookmarkStart w:id="6" w:name="_Hlk48237399"/>
      <w:r>
        <w:rPr>
          <w:b/>
          <w:sz w:val="24"/>
        </w:rPr>
        <w:t>5</w:t>
      </w:r>
      <w:r w:rsidR="005F1C18" w:rsidRPr="00543415">
        <w:rPr>
          <w:b/>
          <w:sz w:val="24"/>
        </w:rPr>
        <w:t xml:space="preserve"> </w:t>
      </w:r>
      <w:proofErr w:type="gramStart"/>
      <w:r w:rsidR="005F1C18" w:rsidRPr="00543415">
        <w:rPr>
          <w:b/>
          <w:sz w:val="24"/>
        </w:rPr>
        <w:t>Conclusiones</w:t>
      </w:r>
      <w:proofErr w:type="gramEnd"/>
      <w:r w:rsidR="000B4746">
        <w:rPr>
          <w:b/>
          <w:sz w:val="24"/>
        </w:rPr>
        <w:t xml:space="preserve"> y </w:t>
      </w:r>
      <w:r w:rsidR="006B3DC0">
        <w:rPr>
          <w:b/>
          <w:sz w:val="24"/>
        </w:rPr>
        <w:t>T</w:t>
      </w:r>
      <w:r w:rsidR="000B4746">
        <w:rPr>
          <w:b/>
          <w:sz w:val="24"/>
        </w:rPr>
        <w:t>rabajo a futuro</w:t>
      </w:r>
    </w:p>
    <w:bookmarkEnd w:id="6"/>
    <w:p w14:paraId="18E40044" w14:textId="0097A7DF" w:rsidR="005F1C18" w:rsidRDefault="000B4746" w:rsidP="00232E02">
      <w:pPr>
        <w:jc w:val="both"/>
      </w:pPr>
      <w:r>
        <w:t>Actualmente el desarrollo de aplicaciones móviles ha tenido un gran crecimiento en varios ámbitos, y esto se debe a que la mayoría de las personas cuentan con un dispositivo móvil y en el aprendizaje no es una excepción ya que existen aplicaciones que ayudan a los usuarios a fortalecer sus conocimientos</w:t>
      </w:r>
      <w:r w:rsidR="00232E02">
        <w:t>….</w:t>
      </w:r>
      <w:r w:rsidR="00DC6D05">
        <w:t xml:space="preserve"> </w:t>
      </w:r>
      <w:r w:rsidR="00DC6D05" w:rsidRPr="002E315D">
        <w:rPr>
          <w:highlight w:val="yellow"/>
        </w:rPr>
        <w:t>(RECUERDE QUE AQUÍ IRÁ SU OPINION DE LO APRENDI</w:t>
      </w:r>
      <w:r w:rsidR="002E315D" w:rsidRPr="002E315D">
        <w:rPr>
          <w:highlight w:val="yellow"/>
        </w:rPr>
        <w:t>D</w:t>
      </w:r>
      <w:r w:rsidR="00DC6D05" w:rsidRPr="002E315D">
        <w:rPr>
          <w:highlight w:val="yellow"/>
        </w:rPr>
        <w:t>O O LO DIFICIL QUE HA SIDO EL DESARROLLO DE ESTA PRÁCTICA)</w:t>
      </w:r>
    </w:p>
    <w:p w14:paraId="36FCFD04" w14:textId="661EEFEB" w:rsidR="00D57BF6" w:rsidRPr="00D355AE" w:rsidRDefault="005F1C18" w:rsidP="00D355AE">
      <w:pPr>
        <w:rPr>
          <w:b/>
          <w:sz w:val="24"/>
          <w:lang w:val="en-US"/>
        </w:rPr>
      </w:pPr>
      <w:bookmarkStart w:id="7" w:name="_Hlk48237433"/>
      <w:bookmarkStart w:id="8" w:name="_Hlk48237442"/>
      <w:bookmarkEnd w:id="7"/>
      <w:r w:rsidRPr="00543415">
        <w:rPr>
          <w:b/>
          <w:sz w:val="24"/>
          <w:lang w:val="en-US"/>
        </w:rPr>
        <w:t>Referencias</w:t>
      </w:r>
    </w:p>
    <w:p w14:paraId="558B369B" w14:textId="77777777" w:rsidR="000F27BA" w:rsidRDefault="000F27BA" w:rsidP="000F27BA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bookmarkStart w:id="9" w:name="_Hlk47129740"/>
      <w:bookmarkEnd w:id="8"/>
      <w:r w:rsidRPr="00D355AE">
        <w:rPr>
          <w:lang w:val="en-US"/>
        </w:rPr>
        <w:t xml:space="preserve">[1] William Horton, “Designing e-learning”, in e-Learning by Design, Ed. John Wiley &amp; Sons, 2011, pp. 1-2. </w:t>
      </w:r>
    </w:p>
    <w:p w14:paraId="58BAB67E" w14:textId="77777777" w:rsidR="000F27BA" w:rsidRPr="00D355AE" w:rsidRDefault="000F27BA" w:rsidP="000F27BA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14:paraId="0DF7E5FB" w14:textId="77777777" w:rsidR="000F27BA" w:rsidRPr="00232E02" w:rsidRDefault="000F27BA" w:rsidP="000F27BA">
      <w:pPr>
        <w:autoSpaceDE w:val="0"/>
        <w:autoSpaceDN w:val="0"/>
        <w:adjustRightInd w:val="0"/>
        <w:spacing w:after="0" w:line="240" w:lineRule="auto"/>
      </w:pPr>
      <w:r w:rsidRPr="00D355AE">
        <w:rPr>
          <w:lang w:val="en-US"/>
        </w:rPr>
        <w:t>[</w:t>
      </w:r>
      <w:r>
        <w:rPr>
          <w:lang w:val="en-US"/>
        </w:rPr>
        <w:t>2</w:t>
      </w:r>
      <w:r w:rsidRPr="00D355AE">
        <w:rPr>
          <w:lang w:val="en-US"/>
        </w:rPr>
        <w:t xml:space="preserve">] R. N. Taylor, N. </w:t>
      </w:r>
      <w:proofErr w:type="spellStart"/>
      <w:r w:rsidRPr="00D355AE">
        <w:rPr>
          <w:lang w:val="en-US"/>
        </w:rPr>
        <w:t>Medvidovic</w:t>
      </w:r>
      <w:proofErr w:type="spellEnd"/>
      <w:r w:rsidRPr="00D355AE">
        <w:rPr>
          <w:lang w:val="en-US"/>
        </w:rPr>
        <w:t xml:space="preserve">, y E. M. Dashofy, Software Architecture: Foundations, Theory, and Practice. </w:t>
      </w:r>
      <w:r w:rsidRPr="00232E02">
        <w:t xml:space="preserve">Wiley Publishing, 2009. </w:t>
      </w:r>
    </w:p>
    <w:p w14:paraId="7A3E785D" w14:textId="77777777" w:rsidR="000F27BA" w:rsidRPr="00232E02" w:rsidRDefault="000F27BA" w:rsidP="000F27BA">
      <w:pPr>
        <w:autoSpaceDE w:val="0"/>
        <w:autoSpaceDN w:val="0"/>
        <w:adjustRightInd w:val="0"/>
        <w:spacing w:after="0" w:line="240" w:lineRule="auto"/>
      </w:pPr>
    </w:p>
    <w:p w14:paraId="499C921A" w14:textId="77777777" w:rsidR="000F27BA" w:rsidRPr="00232E02" w:rsidRDefault="000F27BA" w:rsidP="000F27BA">
      <w:pPr>
        <w:autoSpaceDE w:val="0"/>
        <w:autoSpaceDN w:val="0"/>
        <w:adjustRightInd w:val="0"/>
        <w:spacing w:after="0" w:line="240" w:lineRule="auto"/>
      </w:pPr>
      <w:r w:rsidRPr="00232E02">
        <w:t xml:space="preserve">[3] E. T. López, A. O. Ramon, E. M. Sarroca, y C. G. Seone, Diseño de sistemas software en UML. </w:t>
      </w:r>
      <w:proofErr w:type="spellStart"/>
      <w:r w:rsidRPr="00232E02">
        <w:t>Universitat</w:t>
      </w:r>
      <w:proofErr w:type="spellEnd"/>
      <w:r w:rsidRPr="00232E02">
        <w:t xml:space="preserve"> </w:t>
      </w:r>
      <w:proofErr w:type="spellStart"/>
      <w:r w:rsidRPr="00232E02">
        <w:t>Politecnica</w:t>
      </w:r>
      <w:proofErr w:type="spellEnd"/>
      <w:r w:rsidRPr="00232E02">
        <w:t xml:space="preserve"> de Catalunya. Iniciativa Digital </w:t>
      </w:r>
      <w:proofErr w:type="spellStart"/>
      <w:r w:rsidRPr="00232E02">
        <w:t>Politecnica</w:t>
      </w:r>
      <w:proofErr w:type="spellEnd"/>
      <w:r w:rsidRPr="00232E02">
        <w:t>, 2004.</w:t>
      </w:r>
    </w:p>
    <w:p w14:paraId="169DD547" w14:textId="77777777" w:rsidR="000F27BA" w:rsidRPr="00232E02" w:rsidRDefault="000F27BA" w:rsidP="000F27BA">
      <w:pPr>
        <w:autoSpaceDE w:val="0"/>
        <w:autoSpaceDN w:val="0"/>
        <w:adjustRightInd w:val="0"/>
        <w:spacing w:after="0" w:line="240" w:lineRule="auto"/>
      </w:pPr>
    </w:p>
    <w:p w14:paraId="400BB280" w14:textId="77777777" w:rsidR="000F27BA" w:rsidRDefault="000F27BA" w:rsidP="000F27BA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232E02">
        <w:lastRenderedPageBreak/>
        <w:t xml:space="preserve">[4] “Arquitectura orientada a servicios de cliente”. </w:t>
      </w:r>
      <w:r w:rsidRPr="000B4746">
        <w:rPr>
          <w:lang w:val="en-US"/>
        </w:rPr>
        <w:t>[Online]. Available:</w:t>
      </w:r>
      <w:r>
        <w:rPr>
          <w:lang w:val="en-US"/>
        </w:rPr>
        <w:t xml:space="preserve"> </w:t>
      </w:r>
      <w:r w:rsidRPr="004E7F77">
        <w:rPr>
          <w:lang w:val="en-US"/>
        </w:rPr>
        <w:t>https://www.ceupe.com/blog/que-es-soa.html</w:t>
      </w:r>
      <w:r w:rsidRPr="000B4746">
        <w:rPr>
          <w:lang w:val="en-US"/>
        </w:rPr>
        <w:t>.</w:t>
      </w:r>
      <w:r>
        <w:rPr>
          <w:lang w:val="en-US"/>
        </w:rPr>
        <w:t xml:space="preserve"> </w:t>
      </w:r>
      <w:r w:rsidRPr="000B4746">
        <w:rPr>
          <w:lang w:val="en-US"/>
        </w:rPr>
        <w:t xml:space="preserve">[Accessed: </w:t>
      </w:r>
      <w:r>
        <w:rPr>
          <w:lang w:val="en-US"/>
        </w:rPr>
        <w:t>22</w:t>
      </w:r>
      <w:r w:rsidRPr="000B4746">
        <w:rPr>
          <w:lang w:val="en-US"/>
        </w:rPr>
        <w:t>/</w:t>
      </w:r>
      <w:r>
        <w:rPr>
          <w:lang w:val="en-US"/>
        </w:rPr>
        <w:t>Julio</w:t>
      </w:r>
      <w:r w:rsidRPr="000B4746">
        <w:rPr>
          <w:lang w:val="en-US"/>
        </w:rPr>
        <w:t>/2020].</w:t>
      </w:r>
    </w:p>
    <w:p w14:paraId="1BCBAAB3" w14:textId="77777777" w:rsidR="000F27BA" w:rsidRPr="00232E02" w:rsidRDefault="000F27BA" w:rsidP="000F27BA">
      <w:pPr>
        <w:pStyle w:val="Default"/>
        <w:rPr>
          <w:lang w:val="en-US"/>
        </w:rPr>
      </w:pPr>
    </w:p>
    <w:p w14:paraId="6F605277" w14:textId="77777777" w:rsidR="000F27BA" w:rsidRPr="00884696" w:rsidRDefault="000F27BA" w:rsidP="000F27BA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232E02">
        <w:t xml:space="preserve">[5] “¿Qué es </w:t>
      </w:r>
      <w:proofErr w:type="spellStart"/>
      <w:r w:rsidRPr="00232E02">
        <w:t>Mathematica</w:t>
      </w:r>
      <w:proofErr w:type="spellEnd"/>
      <w:r w:rsidRPr="00232E02">
        <w:t xml:space="preserve">? | Pre-Cálculo con Tecnología”. </w:t>
      </w:r>
      <w:r w:rsidRPr="00DC1346">
        <w:rPr>
          <w:lang w:val="en-US"/>
        </w:rPr>
        <w:t>[Online]. Available:</w:t>
      </w:r>
      <w:r>
        <w:rPr>
          <w:lang w:val="en-US"/>
        </w:rPr>
        <w:t xml:space="preserve"> </w:t>
      </w:r>
      <w:r w:rsidRPr="00DC1346">
        <w:rPr>
          <w:lang w:val="en-US"/>
        </w:rPr>
        <w:t>https://profaiselgisdediego.wordpress.com/que-es-mathematica</w:t>
      </w:r>
      <w:r>
        <w:rPr>
          <w:lang w:val="en-US"/>
        </w:rPr>
        <w:t>.</w:t>
      </w:r>
      <w:r w:rsidRPr="00DC1346">
        <w:rPr>
          <w:lang w:val="en-US"/>
        </w:rPr>
        <w:t xml:space="preserve"> </w:t>
      </w:r>
      <w:r>
        <w:rPr>
          <w:lang w:val="en-US"/>
        </w:rPr>
        <w:t xml:space="preserve"> </w:t>
      </w:r>
      <w:r w:rsidRPr="00884696">
        <w:rPr>
          <w:lang w:val="en-US"/>
        </w:rPr>
        <w:t>[Accessed: 26/Julio/2020].</w:t>
      </w:r>
    </w:p>
    <w:bookmarkEnd w:id="9"/>
    <w:p w14:paraId="55C78A67" w14:textId="3CC51D31" w:rsidR="00BE6CF2" w:rsidRPr="00C7650B" w:rsidRDefault="00BE6CF2" w:rsidP="000F27BA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sectPr w:rsidR="00BE6CF2" w:rsidRPr="00C7650B" w:rsidSect="00537C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6B7B7" w14:textId="77777777" w:rsidR="004C2A85" w:rsidRDefault="004C2A85" w:rsidP="003148F9">
      <w:pPr>
        <w:spacing w:after="0" w:line="240" w:lineRule="auto"/>
      </w:pPr>
      <w:r>
        <w:separator/>
      </w:r>
    </w:p>
  </w:endnote>
  <w:endnote w:type="continuationSeparator" w:id="0">
    <w:p w14:paraId="7C097EDE" w14:textId="77777777" w:rsidR="004C2A85" w:rsidRDefault="004C2A85" w:rsidP="00314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62AA0" w14:textId="4106A78C" w:rsidR="006B3DC0" w:rsidRDefault="006B3DC0">
    <w:pPr>
      <w:pStyle w:val="Piedepgina"/>
    </w:pPr>
    <w:r>
      <w:t>Otoño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68A85" w14:textId="3BAEBA7B" w:rsidR="006B3DC0" w:rsidRDefault="006B3DC0">
    <w:pPr>
      <w:pStyle w:val="Piedepgina"/>
    </w:pPr>
    <w:r>
      <w:t>Otoño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578717"/>
      <w:docPartObj>
        <w:docPartGallery w:val="Page Numbers (Bottom of Page)"/>
        <w:docPartUnique/>
      </w:docPartObj>
    </w:sdtPr>
    <w:sdtEndPr/>
    <w:sdtContent>
      <w:p w14:paraId="6A08D909" w14:textId="00506E22" w:rsidR="00433632" w:rsidRDefault="006B3DC0" w:rsidP="006B3DC0">
        <w:pPr>
          <w:pStyle w:val="Piedepgina"/>
        </w:pPr>
        <w:r>
          <w:t>Otoño 2025</w:t>
        </w:r>
      </w:p>
    </w:sdtContent>
  </w:sdt>
  <w:p w14:paraId="3780FA6E" w14:textId="77777777" w:rsidR="00CF2CE6" w:rsidRDefault="00CF2CE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7623B" w14:textId="77777777" w:rsidR="004C2A85" w:rsidRDefault="004C2A85" w:rsidP="003148F9">
      <w:pPr>
        <w:spacing w:after="0" w:line="240" w:lineRule="auto"/>
      </w:pPr>
      <w:r>
        <w:separator/>
      </w:r>
    </w:p>
  </w:footnote>
  <w:footnote w:type="continuationSeparator" w:id="0">
    <w:p w14:paraId="715E1A2B" w14:textId="77777777" w:rsidR="004C2A85" w:rsidRDefault="004C2A85" w:rsidP="00314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5987065"/>
      <w:docPartObj>
        <w:docPartGallery w:val="Page Numbers (Top of Page)"/>
        <w:docPartUnique/>
      </w:docPartObj>
    </w:sdtPr>
    <w:sdtEndPr/>
    <w:sdtContent>
      <w:p w14:paraId="40F23D78" w14:textId="3A2BE134" w:rsidR="00902151" w:rsidRDefault="006B617A">
        <w:pPr>
          <w:pStyle w:val="Encabezado"/>
        </w:pPr>
        <w:r>
          <w:t xml:space="preserve">   </w:t>
        </w:r>
        <w:r>
          <w:tab/>
        </w:r>
        <w:r>
          <w:tab/>
        </w:r>
        <w:r w:rsidR="00884696">
          <w:t>Reportes de Prácticas e Investigación</w:t>
        </w:r>
      </w:p>
    </w:sdtContent>
  </w:sdt>
  <w:p w14:paraId="282CEDBA" w14:textId="77777777" w:rsidR="00902151" w:rsidRDefault="0090215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8263644"/>
      <w:docPartObj>
        <w:docPartGallery w:val="Page Numbers (Top of Page)"/>
        <w:docPartUnique/>
      </w:docPartObj>
    </w:sdtPr>
    <w:sdtEndPr/>
    <w:sdtContent>
      <w:p w14:paraId="1389AEA5" w14:textId="11B9B850" w:rsidR="00BE6CF2" w:rsidRDefault="006B3DC0" w:rsidP="006B3DC0">
        <w:pPr>
          <w:pStyle w:val="Encabezado"/>
          <w:jc w:val="right"/>
        </w:pPr>
        <w:r>
          <w:t>NOMBRE DE LA MATERIA PERIODO OTOÑO 2025</w:t>
        </w:r>
      </w:p>
    </w:sdtContent>
  </w:sdt>
  <w:p w14:paraId="23FDABA9" w14:textId="77777777" w:rsidR="003148F9" w:rsidRDefault="003148F9" w:rsidP="00BE6CF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4"/>
      <w:gridCol w:w="3304"/>
    </w:tblGrid>
    <w:tr w:rsidR="00884696" w14:paraId="2C68E7BA" w14:textId="77777777" w:rsidTr="00354B44">
      <w:tc>
        <w:tcPr>
          <w:tcW w:w="5524" w:type="dxa"/>
        </w:tcPr>
        <w:p w14:paraId="3FB65ADC" w14:textId="77777777" w:rsidR="00354B44" w:rsidRPr="00354B44" w:rsidRDefault="00354B44">
          <w:pPr>
            <w:pStyle w:val="Encabezado"/>
            <w:rPr>
              <w:lang w:val="en-US"/>
            </w:rPr>
          </w:pPr>
        </w:p>
        <w:p w14:paraId="51C87AFE" w14:textId="77777777" w:rsidR="00354B44" w:rsidRPr="00354B44" w:rsidRDefault="00354B44">
          <w:pPr>
            <w:pStyle w:val="Encabezado"/>
            <w:rPr>
              <w:lang w:val="en-US"/>
            </w:rPr>
          </w:pPr>
        </w:p>
        <w:p w14:paraId="132350A5" w14:textId="77777777" w:rsidR="00354B44" w:rsidRPr="00354B44" w:rsidRDefault="00354B44">
          <w:pPr>
            <w:pStyle w:val="Encabezado"/>
            <w:rPr>
              <w:lang w:val="en-US"/>
            </w:rPr>
          </w:pPr>
        </w:p>
        <w:p w14:paraId="4CD992C5" w14:textId="501CA795" w:rsidR="00354B44" w:rsidRPr="00354B44" w:rsidRDefault="00884696">
          <w:pPr>
            <w:pStyle w:val="Encabezado"/>
            <w:rPr>
              <w:lang w:val="en-US"/>
            </w:rPr>
          </w:pPr>
          <w:proofErr w:type="spellStart"/>
          <w:r>
            <w:rPr>
              <w:lang w:val="en-US"/>
            </w:rPr>
            <w:t>Área</w:t>
          </w:r>
          <w:proofErr w:type="spellEnd"/>
          <w:r>
            <w:rPr>
              <w:lang w:val="en-US"/>
            </w:rPr>
            <w:t xml:space="preserve"> de Redes</w:t>
          </w:r>
        </w:p>
      </w:tc>
      <w:tc>
        <w:tcPr>
          <w:tcW w:w="3304" w:type="dxa"/>
        </w:tcPr>
        <w:p w14:paraId="51E07EAF" w14:textId="5E36E438" w:rsidR="00354B44" w:rsidRDefault="00884696" w:rsidP="00354B44">
          <w:pPr>
            <w:pStyle w:val="Encabezado"/>
            <w:jc w:val="right"/>
          </w:pPr>
          <w:r>
            <w:t>BUAP</w:t>
          </w:r>
          <w:r w:rsidR="00354B44">
            <w:t xml:space="preserve">  </w:t>
          </w:r>
          <w:r>
            <w:rPr>
              <w:noProof/>
            </w:rPr>
            <w:drawing>
              <wp:inline distT="0" distB="0" distL="0" distR="0" wp14:anchorId="11E6FFC2" wp14:editId="10E8E83C">
                <wp:extent cx="523875" cy="523875"/>
                <wp:effectExtent l="0" t="0" r="9525" b="9525"/>
                <wp:docPr id="139191310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23875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F8E907A" w14:textId="77777777" w:rsidR="00902151" w:rsidRDefault="009021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9272F"/>
    <w:multiLevelType w:val="multilevel"/>
    <w:tmpl w:val="D27A42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B090D4B"/>
    <w:multiLevelType w:val="hybridMultilevel"/>
    <w:tmpl w:val="4C2ED6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2290C"/>
    <w:multiLevelType w:val="hybridMultilevel"/>
    <w:tmpl w:val="CC5A2870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0F68E0"/>
    <w:multiLevelType w:val="hybridMultilevel"/>
    <w:tmpl w:val="52DE7032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F67E19"/>
    <w:multiLevelType w:val="hybridMultilevel"/>
    <w:tmpl w:val="C50CF50E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BC0EE1"/>
    <w:multiLevelType w:val="hybridMultilevel"/>
    <w:tmpl w:val="DB640A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A72CCA"/>
    <w:multiLevelType w:val="hybridMultilevel"/>
    <w:tmpl w:val="0DD2B546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914136">
    <w:abstractNumId w:val="2"/>
  </w:num>
  <w:num w:numId="2" w16cid:durableId="1428845920">
    <w:abstractNumId w:val="6"/>
  </w:num>
  <w:num w:numId="3" w16cid:durableId="238103284">
    <w:abstractNumId w:val="3"/>
  </w:num>
  <w:num w:numId="4" w16cid:durableId="325548940">
    <w:abstractNumId w:val="4"/>
  </w:num>
  <w:num w:numId="5" w16cid:durableId="2030787272">
    <w:abstractNumId w:val="1"/>
  </w:num>
  <w:num w:numId="6" w16cid:durableId="1493764500">
    <w:abstractNumId w:val="5"/>
  </w:num>
  <w:num w:numId="7" w16cid:durableId="129137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3CD"/>
    <w:rsid w:val="000178AF"/>
    <w:rsid w:val="00035DF3"/>
    <w:rsid w:val="000566BC"/>
    <w:rsid w:val="00064C96"/>
    <w:rsid w:val="0007482E"/>
    <w:rsid w:val="000A266E"/>
    <w:rsid w:val="000B2189"/>
    <w:rsid w:val="000B4746"/>
    <w:rsid w:val="000D2C26"/>
    <w:rsid w:val="000F27BA"/>
    <w:rsid w:val="0011308C"/>
    <w:rsid w:val="00136702"/>
    <w:rsid w:val="00142255"/>
    <w:rsid w:val="00144FB7"/>
    <w:rsid w:val="001A0190"/>
    <w:rsid w:val="001A0AE0"/>
    <w:rsid w:val="001A4218"/>
    <w:rsid w:val="002015A9"/>
    <w:rsid w:val="00204BC1"/>
    <w:rsid w:val="002056E9"/>
    <w:rsid w:val="00232E02"/>
    <w:rsid w:val="00241745"/>
    <w:rsid w:val="00247B94"/>
    <w:rsid w:val="00276974"/>
    <w:rsid w:val="002A581B"/>
    <w:rsid w:val="002B0C1A"/>
    <w:rsid w:val="002C2899"/>
    <w:rsid w:val="002D7C46"/>
    <w:rsid w:val="002E2E33"/>
    <w:rsid w:val="002E315D"/>
    <w:rsid w:val="003148F9"/>
    <w:rsid w:val="0031679F"/>
    <w:rsid w:val="00316941"/>
    <w:rsid w:val="00321897"/>
    <w:rsid w:val="003312E1"/>
    <w:rsid w:val="003372AD"/>
    <w:rsid w:val="00347E4A"/>
    <w:rsid w:val="00354B44"/>
    <w:rsid w:val="00383059"/>
    <w:rsid w:val="003833BE"/>
    <w:rsid w:val="0038376B"/>
    <w:rsid w:val="00387225"/>
    <w:rsid w:val="00422AE9"/>
    <w:rsid w:val="00433632"/>
    <w:rsid w:val="004478E4"/>
    <w:rsid w:val="0046319C"/>
    <w:rsid w:val="00493E89"/>
    <w:rsid w:val="004A3DB6"/>
    <w:rsid w:val="004A7BD8"/>
    <w:rsid w:val="004C2A85"/>
    <w:rsid w:val="00505ED3"/>
    <w:rsid w:val="00512430"/>
    <w:rsid w:val="00537C1D"/>
    <w:rsid w:val="00543415"/>
    <w:rsid w:val="00562712"/>
    <w:rsid w:val="005656F5"/>
    <w:rsid w:val="005A321A"/>
    <w:rsid w:val="005C3A5E"/>
    <w:rsid w:val="005F1C18"/>
    <w:rsid w:val="006031A8"/>
    <w:rsid w:val="00617E5B"/>
    <w:rsid w:val="006413B2"/>
    <w:rsid w:val="00642B2A"/>
    <w:rsid w:val="006632C2"/>
    <w:rsid w:val="006810AE"/>
    <w:rsid w:val="0068692F"/>
    <w:rsid w:val="006950BA"/>
    <w:rsid w:val="00696124"/>
    <w:rsid w:val="006A15EE"/>
    <w:rsid w:val="006B3DC0"/>
    <w:rsid w:val="006B617A"/>
    <w:rsid w:val="006D1C29"/>
    <w:rsid w:val="006E1E0A"/>
    <w:rsid w:val="006F72A8"/>
    <w:rsid w:val="007159E6"/>
    <w:rsid w:val="00771EEC"/>
    <w:rsid w:val="007837E2"/>
    <w:rsid w:val="00785157"/>
    <w:rsid w:val="00791230"/>
    <w:rsid w:val="00797CD9"/>
    <w:rsid w:val="007B613E"/>
    <w:rsid w:val="007C2273"/>
    <w:rsid w:val="008216F9"/>
    <w:rsid w:val="00852A1A"/>
    <w:rsid w:val="00884696"/>
    <w:rsid w:val="00895983"/>
    <w:rsid w:val="008B0BCF"/>
    <w:rsid w:val="008F7405"/>
    <w:rsid w:val="009020F9"/>
    <w:rsid w:val="00902151"/>
    <w:rsid w:val="00906611"/>
    <w:rsid w:val="009076C0"/>
    <w:rsid w:val="009327CC"/>
    <w:rsid w:val="00932966"/>
    <w:rsid w:val="00940814"/>
    <w:rsid w:val="009518B9"/>
    <w:rsid w:val="00954DFB"/>
    <w:rsid w:val="00966849"/>
    <w:rsid w:val="0098426C"/>
    <w:rsid w:val="009D16A6"/>
    <w:rsid w:val="009D7DA3"/>
    <w:rsid w:val="009E09B2"/>
    <w:rsid w:val="00A068A6"/>
    <w:rsid w:val="00A8027F"/>
    <w:rsid w:val="00A81754"/>
    <w:rsid w:val="00AA2FF6"/>
    <w:rsid w:val="00AA6CFE"/>
    <w:rsid w:val="00AC27F4"/>
    <w:rsid w:val="00AF4BF9"/>
    <w:rsid w:val="00AF5D6F"/>
    <w:rsid w:val="00B070ED"/>
    <w:rsid w:val="00B1337C"/>
    <w:rsid w:val="00B52E54"/>
    <w:rsid w:val="00B715FD"/>
    <w:rsid w:val="00B72A98"/>
    <w:rsid w:val="00B81BFF"/>
    <w:rsid w:val="00BA1E63"/>
    <w:rsid w:val="00BA25D6"/>
    <w:rsid w:val="00BA7C12"/>
    <w:rsid w:val="00BE486D"/>
    <w:rsid w:val="00BE6CF2"/>
    <w:rsid w:val="00C2429A"/>
    <w:rsid w:val="00C26EBB"/>
    <w:rsid w:val="00C65D07"/>
    <w:rsid w:val="00C7650B"/>
    <w:rsid w:val="00C95798"/>
    <w:rsid w:val="00C969F1"/>
    <w:rsid w:val="00CA0979"/>
    <w:rsid w:val="00CC2318"/>
    <w:rsid w:val="00CF2CE6"/>
    <w:rsid w:val="00D355AE"/>
    <w:rsid w:val="00D57BF6"/>
    <w:rsid w:val="00D75259"/>
    <w:rsid w:val="00DA4300"/>
    <w:rsid w:val="00DC1346"/>
    <w:rsid w:val="00DC6D05"/>
    <w:rsid w:val="00DD6ABE"/>
    <w:rsid w:val="00DE52DA"/>
    <w:rsid w:val="00E03CA8"/>
    <w:rsid w:val="00E34D0D"/>
    <w:rsid w:val="00E43F60"/>
    <w:rsid w:val="00E462E9"/>
    <w:rsid w:val="00E517AC"/>
    <w:rsid w:val="00E639E7"/>
    <w:rsid w:val="00E70EEA"/>
    <w:rsid w:val="00E71636"/>
    <w:rsid w:val="00E83A59"/>
    <w:rsid w:val="00EA71E6"/>
    <w:rsid w:val="00F25A59"/>
    <w:rsid w:val="00F345CA"/>
    <w:rsid w:val="00F41DED"/>
    <w:rsid w:val="00F52987"/>
    <w:rsid w:val="00F66156"/>
    <w:rsid w:val="00F75A76"/>
    <w:rsid w:val="00FB33CD"/>
    <w:rsid w:val="00FB545B"/>
    <w:rsid w:val="00FC4A8A"/>
    <w:rsid w:val="00FD0DBF"/>
    <w:rsid w:val="00FE2640"/>
    <w:rsid w:val="0A73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53BD6B"/>
  <w15:chartTrackingRefBased/>
  <w15:docId w15:val="{53362516-0A2C-415D-A461-D336EFC7F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B33CD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3148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148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148F9"/>
  </w:style>
  <w:style w:type="paragraph" w:styleId="Piedepgina">
    <w:name w:val="footer"/>
    <w:basedOn w:val="Normal"/>
    <w:link w:val="PiedepginaCar"/>
    <w:uiPriority w:val="99"/>
    <w:unhideWhenUsed/>
    <w:rsid w:val="003148F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148F9"/>
  </w:style>
  <w:style w:type="table" w:styleId="Tablaconcuadrcula">
    <w:name w:val="Table Grid"/>
    <w:basedOn w:val="Tablanormal"/>
    <w:uiPriority w:val="39"/>
    <w:rsid w:val="003148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1A0190"/>
    <w:rPr>
      <w:color w:val="954F72" w:themeColor="followed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076C0"/>
    <w:rPr>
      <w:color w:val="605E5C"/>
      <w:shd w:val="clear" w:color="auto" w:fill="E1DFDD"/>
    </w:rPr>
  </w:style>
  <w:style w:type="paragraph" w:customStyle="1" w:styleId="Default">
    <w:name w:val="Default"/>
    <w:rsid w:val="00E462E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keywords">
    <w:name w:val="key words"/>
    <w:rsid w:val="0031679F"/>
    <w:pPr>
      <w:spacing w:after="120" w:line="240" w:lineRule="auto"/>
      <w:ind w:firstLine="288"/>
      <w:jc w:val="both"/>
    </w:pPr>
    <w:rPr>
      <w:rFonts w:ascii="Times New Roman" w:eastAsia="SimSun" w:hAnsi="Times New Roman" w:cs="Times New Roman"/>
      <w:b/>
      <w:bCs/>
      <w:i/>
      <w:iCs/>
      <w:noProof/>
      <w:sz w:val="18"/>
      <w:szCs w:val="18"/>
      <w:lang w:val="en-US"/>
    </w:rPr>
  </w:style>
  <w:style w:type="paragraph" w:styleId="Textoindependiente">
    <w:name w:val="Body Text"/>
    <w:basedOn w:val="Normal"/>
    <w:link w:val="TextoindependienteCar"/>
    <w:rsid w:val="00387225"/>
    <w:pPr>
      <w:spacing w:after="0" w:line="228" w:lineRule="auto"/>
      <w:ind w:firstLine="288"/>
      <w:jc w:val="both"/>
    </w:pPr>
    <w:rPr>
      <w:rFonts w:ascii="Times New Roman" w:eastAsia="SimSun" w:hAnsi="Times New Roman" w:cs="Times New Roman"/>
      <w:spacing w:val="-1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387225"/>
    <w:rPr>
      <w:rFonts w:ascii="Times New Roman" w:eastAsia="SimSun" w:hAnsi="Times New Roman" w:cs="Times New Roman"/>
      <w:spacing w:val="-1"/>
      <w:sz w:val="20"/>
      <w:szCs w:val="20"/>
      <w:lang w:val="en-US"/>
    </w:rPr>
  </w:style>
  <w:style w:type="character" w:customStyle="1" w:styleId="tlid-translation">
    <w:name w:val="tlid-translation"/>
    <w:basedOn w:val="Fuentedeprrafopredeter"/>
    <w:rsid w:val="00276974"/>
  </w:style>
  <w:style w:type="character" w:customStyle="1" w:styleId="rynqvb">
    <w:name w:val="rynqvb"/>
    <w:basedOn w:val="Fuentedeprrafopredeter"/>
    <w:rsid w:val="008F74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2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11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8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420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699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73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0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9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71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4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35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0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9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87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3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0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51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30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501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61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2098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253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96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4195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4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03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500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D68A4453B03F429212D39ED2CBB798" ma:contentTypeVersion="0" ma:contentTypeDescription="Create a new document." ma:contentTypeScope="" ma:versionID="1b68bba1cf21a455717086695a9da0f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84c390a07b92f3072bc78982b6f0c3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54979B-D065-45E1-989F-7093EBA366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C69676-D1A3-4C32-BDD4-F30D874DA968}">
  <ds:schemaRefs>
    <ds:schemaRef ds:uri="http://schemas.microsoft.com/office/2006/documentManagement/types"/>
    <ds:schemaRef ds:uri="http://purl.org/dc/terms/"/>
    <ds:schemaRef ds:uri="http://purl.org/dc/dcmitype/"/>
    <ds:schemaRef ds:uri="http://www.w3.org/XML/1998/namespace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ED224A95-E695-4914-84A6-93E084BCB3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471</Words>
  <Characters>2596</Characters>
  <Application>Microsoft Office Word</Application>
  <DocSecurity>4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Alejandro Madera Ramírez</dc:creator>
  <cp:keywords/>
  <dc:description/>
  <cp:lastModifiedBy>JOSE AMBROSIO BALTAZAR</cp:lastModifiedBy>
  <cp:revision>2</cp:revision>
  <cp:lastPrinted>2020-08-25T00:11:00Z</cp:lastPrinted>
  <dcterms:created xsi:type="dcterms:W3CDTF">2026-01-23T17:54:00Z</dcterms:created>
  <dcterms:modified xsi:type="dcterms:W3CDTF">2026-01-23T17:54:00Z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0x010100A1D68A4453B03F429212D39ED2CBB798</vt:lpwstr>
  </property>
  <property fmtid="{D5CDD505-2E9C-101B-9397-08002B2CF9AE}" pid="3" name="Order">
    <vt:r8>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