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29F301" w14:textId="59975613" w:rsidR="00393201" w:rsidRPr="00C81CD0" w:rsidRDefault="00652293" w:rsidP="00C81CD0">
      <w:pPr>
        <w:pStyle w:val="Title"/>
        <w:jc w:val="center"/>
        <w:rPr>
          <w:rFonts w:ascii="Neue Haas Grotesk Text Pro" w:hAnsi="Neue Haas Grotesk Text Pro" w:cs="Arial"/>
          <w:color w:val="A21E34"/>
          <w:sz w:val="24"/>
          <w:szCs w:val="24"/>
        </w:rPr>
      </w:pPr>
      <w:r w:rsidRPr="00C81CD0">
        <w:rPr>
          <w:rFonts w:ascii="Neue Haas Grotesk Text Pro" w:hAnsi="Neue Haas Grotesk Text Pro" w:cs="Arial"/>
          <w:color w:val="A21E34"/>
          <w:sz w:val="24"/>
          <w:szCs w:val="24"/>
        </w:rPr>
        <w:t xml:space="preserve">Module </w:t>
      </w:r>
      <w:r w:rsidR="00E54945" w:rsidRPr="00C81CD0">
        <w:rPr>
          <w:rFonts w:ascii="Neue Haas Grotesk Text Pro" w:hAnsi="Neue Haas Grotesk Text Pro" w:cs="Arial"/>
          <w:color w:val="A21E34"/>
          <w:sz w:val="24"/>
          <w:szCs w:val="24"/>
        </w:rPr>
        <w:t>14</w:t>
      </w:r>
    </w:p>
    <w:p w14:paraId="373DA7E0" w14:textId="22AD4FC3" w:rsidR="00C81CD0" w:rsidRPr="00C81CD0" w:rsidRDefault="006C7CBA" w:rsidP="00C81CD0">
      <w:pPr>
        <w:rPr>
          <w:rFonts w:ascii="Neue Haas Grotesk Text Pro" w:eastAsia="Arial" w:hAnsi="Neue Haas Grotesk Text Pro" w:cs="Arial"/>
          <w:color w:val="000000" w:themeColor="text1"/>
          <w:sz w:val="24"/>
          <w:szCs w:val="24"/>
          <w:lang w:val="en-US"/>
        </w:rPr>
      </w:pPr>
      <w:r w:rsidRPr="006C7CBA">
        <w:rPr>
          <w:rFonts w:ascii="Neue Haas Grotesk Text Pro" w:eastAsia="Arial" w:hAnsi="Neue Haas Grotesk Text Pro" w:cs="Arial"/>
          <w:color w:val="000000" w:themeColor="text1"/>
          <w:sz w:val="24"/>
          <w:szCs w:val="24"/>
          <w:lang w:val="en-US"/>
        </w:rPr>
        <w:t xml:space="preserve">MEMORANDUM TO: </w:t>
      </w:r>
      <w:r w:rsidR="00C81CD0" w:rsidRPr="00C81CD0">
        <w:rPr>
          <w:rFonts w:ascii="Neue Haas Grotesk Text Pro" w:eastAsia="Arial" w:hAnsi="Neue Haas Grotesk Text Pro" w:cs="Arial"/>
          <w:b/>
          <w:bCs/>
          <w:color w:val="000000" w:themeColor="text1"/>
          <w:sz w:val="24"/>
          <w:szCs w:val="24"/>
          <w:u w:val="single"/>
          <w:lang w:val="en-US"/>
        </w:rPr>
        <w:t>Park Operations and Strategy Team</w:t>
      </w:r>
      <w:r w:rsidRPr="006C7CBA">
        <w:rPr>
          <w:rFonts w:ascii="Neue Haas Grotesk Text Pro" w:hAnsi="Neue Haas Grotesk Text Pro"/>
          <w:sz w:val="24"/>
          <w:szCs w:val="24"/>
        </w:rPr>
        <w:br/>
      </w:r>
      <w:r w:rsidRPr="006C7CBA">
        <w:rPr>
          <w:rFonts w:ascii="Neue Haas Grotesk Text Pro" w:eastAsia="Arial" w:hAnsi="Neue Haas Grotesk Text Pro" w:cs="Arial"/>
          <w:color w:val="000000" w:themeColor="text1"/>
          <w:sz w:val="24"/>
          <w:szCs w:val="24"/>
          <w:lang w:val="en-US"/>
        </w:rPr>
        <w:t xml:space="preserve">FROM: </w:t>
      </w:r>
      <w:r w:rsidR="00C81CD0" w:rsidRPr="00C81CD0">
        <w:rPr>
          <w:rFonts w:ascii="Neue Haas Grotesk Text Pro" w:eastAsia="Arial" w:hAnsi="Neue Haas Grotesk Text Pro" w:cs="Arial"/>
          <w:b/>
          <w:bCs/>
          <w:color w:val="000000" w:themeColor="text1"/>
          <w:sz w:val="24"/>
          <w:szCs w:val="24"/>
          <w:u w:val="single"/>
          <w:lang w:val="en-US"/>
        </w:rPr>
        <w:t>Jose Eneas da Silva Maria</w:t>
      </w:r>
      <w:r w:rsidRPr="006C7CBA">
        <w:rPr>
          <w:rFonts w:ascii="Neue Haas Grotesk Text Pro" w:hAnsi="Neue Haas Grotesk Text Pro"/>
          <w:sz w:val="24"/>
          <w:szCs w:val="24"/>
        </w:rPr>
        <w:br/>
      </w:r>
      <w:r w:rsidRPr="006C7CBA">
        <w:rPr>
          <w:rFonts w:ascii="Neue Haas Grotesk Text Pro" w:eastAsia="Arial" w:hAnsi="Neue Haas Grotesk Text Pro" w:cs="Arial"/>
          <w:color w:val="000000" w:themeColor="text1"/>
          <w:sz w:val="24"/>
          <w:szCs w:val="24"/>
          <w:lang w:val="en-US"/>
        </w:rPr>
        <w:t xml:space="preserve">DATE: </w:t>
      </w:r>
      <w:r w:rsidR="00C81CD0">
        <w:rPr>
          <w:rFonts w:ascii="Neue Haas Grotesk Text Pro" w:eastAsia="Arial" w:hAnsi="Neue Haas Grotesk Text Pro" w:cs="Arial"/>
          <w:b/>
          <w:bCs/>
          <w:color w:val="000000" w:themeColor="text1"/>
          <w:sz w:val="24"/>
          <w:szCs w:val="24"/>
          <w:u w:val="single"/>
          <w:lang w:val="en-US"/>
        </w:rPr>
        <w:t>May 1, 2025</w:t>
      </w:r>
      <w:r w:rsidRPr="006C7CBA">
        <w:rPr>
          <w:rFonts w:ascii="Neue Haas Grotesk Text Pro" w:hAnsi="Neue Haas Grotesk Text Pro"/>
          <w:sz w:val="24"/>
          <w:szCs w:val="24"/>
        </w:rPr>
        <w:br/>
      </w:r>
      <w:r w:rsidRPr="006C7CBA">
        <w:rPr>
          <w:rFonts w:ascii="Neue Haas Grotesk Text Pro" w:eastAsia="Arial" w:hAnsi="Neue Haas Grotesk Text Pro" w:cs="Arial"/>
          <w:color w:val="000000" w:themeColor="text1"/>
          <w:sz w:val="24"/>
          <w:szCs w:val="24"/>
          <w:lang w:val="en-US"/>
        </w:rPr>
        <w:t xml:space="preserve">RE: </w:t>
      </w:r>
      <w:r w:rsidR="00C81CD0" w:rsidRPr="00C81CD0">
        <w:rPr>
          <w:rFonts w:ascii="Neue Haas Grotesk Text Pro" w:eastAsia="Arial" w:hAnsi="Neue Haas Grotesk Text Pro" w:cs="Arial"/>
          <w:b/>
          <w:bCs/>
          <w:color w:val="000000" w:themeColor="text1"/>
          <w:sz w:val="24"/>
          <w:szCs w:val="24"/>
          <w:u w:val="single"/>
          <w:lang w:val="en-US"/>
        </w:rPr>
        <w:t>Summary of Findings on Park Attendance Influencers</w:t>
      </w:r>
    </w:p>
    <w:p w14:paraId="274678EA"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Dear Stakeholders,</w:t>
      </w:r>
    </w:p>
    <w:p w14:paraId="55996F11" w14:textId="77777777" w:rsidR="00C81CD0" w:rsidRPr="000E29D0" w:rsidRDefault="00C81CD0" w:rsidP="00C81CD0">
      <w:pPr>
        <w:spacing w:after="0" w:line="240" w:lineRule="auto"/>
        <w:jc w:val="both"/>
        <w:rPr>
          <w:rFonts w:ascii="Calibri" w:hAnsi="Calibri" w:cs="Calibri"/>
          <w:sz w:val="20"/>
          <w:szCs w:val="20"/>
        </w:rPr>
      </w:pPr>
    </w:p>
    <w:p w14:paraId="7A46B2A5"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We have completed our analysis on what influences daily attendance at the amusement park. Using a statistical model that examines the relationship between attendance and several key variables, we have identified meaningful patterns that can inform business and operational decisions.</w:t>
      </w:r>
    </w:p>
    <w:p w14:paraId="05404B1F" w14:textId="77777777" w:rsidR="00C81CD0" w:rsidRPr="000E29D0" w:rsidRDefault="00C81CD0" w:rsidP="00C81CD0">
      <w:pPr>
        <w:pStyle w:val="Heading2"/>
        <w:spacing w:before="0" w:line="240" w:lineRule="auto"/>
        <w:jc w:val="both"/>
        <w:rPr>
          <w:rFonts w:ascii="Calibri" w:hAnsi="Calibri" w:cs="Calibri"/>
          <w:sz w:val="20"/>
          <w:szCs w:val="20"/>
        </w:rPr>
      </w:pPr>
    </w:p>
    <w:p w14:paraId="0E8E9C63" w14:textId="77777777" w:rsidR="00C81CD0" w:rsidRPr="000E29D0" w:rsidRDefault="00C81CD0" w:rsidP="00C81CD0">
      <w:pPr>
        <w:pStyle w:val="Heading2"/>
        <w:spacing w:before="0" w:after="0" w:line="240" w:lineRule="auto"/>
        <w:jc w:val="both"/>
        <w:rPr>
          <w:rFonts w:ascii="Calibri" w:hAnsi="Calibri" w:cs="Calibri"/>
          <w:sz w:val="20"/>
          <w:szCs w:val="20"/>
        </w:rPr>
      </w:pPr>
      <w:r w:rsidRPr="000E29D0">
        <w:rPr>
          <w:rFonts w:ascii="Calibri" w:hAnsi="Calibri" w:cs="Calibri"/>
          <w:sz w:val="20"/>
          <w:szCs w:val="20"/>
        </w:rPr>
        <w:t>Key Findings:</w:t>
      </w:r>
    </w:p>
    <w:p w14:paraId="10123751" w14:textId="77777777" w:rsidR="00C81CD0" w:rsidRPr="000E29D0" w:rsidRDefault="00C81CD0" w:rsidP="00C81CD0">
      <w:pPr>
        <w:spacing w:after="0" w:line="240" w:lineRule="auto"/>
        <w:jc w:val="both"/>
        <w:rPr>
          <w:rFonts w:ascii="Calibri" w:hAnsi="Calibri" w:cs="Calibri"/>
          <w:sz w:val="20"/>
          <w:szCs w:val="20"/>
        </w:rPr>
      </w:pPr>
    </w:p>
    <w:p w14:paraId="25E0DE7E"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 xml:space="preserve">1. </w:t>
      </w:r>
      <w:r w:rsidRPr="000E29D0">
        <w:rPr>
          <w:rFonts w:ascii="Calibri" w:hAnsi="Calibri" w:cs="Calibri"/>
          <w:b/>
          <w:bCs/>
          <w:sz w:val="20"/>
          <w:szCs w:val="20"/>
        </w:rPr>
        <w:t>Temperature</w:t>
      </w:r>
      <w:r w:rsidRPr="000E29D0">
        <w:rPr>
          <w:rFonts w:ascii="Calibri" w:hAnsi="Calibri" w:cs="Calibri"/>
          <w:sz w:val="20"/>
          <w:szCs w:val="20"/>
        </w:rPr>
        <w:t>: As temperature rises, attendance increases. Our model shows that for each 1-degree increase in temperature, we can expect around 353 more visitors, assuming other conditions remain the same.</w:t>
      </w:r>
    </w:p>
    <w:p w14:paraId="3EC446DD"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 xml:space="preserve">2. </w:t>
      </w:r>
      <w:r w:rsidRPr="000E29D0">
        <w:rPr>
          <w:rFonts w:ascii="Calibri" w:hAnsi="Calibri" w:cs="Calibri"/>
          <w:b/>
          <w:bCs/>
          <w:sz w:val="20"/>
          <w:szCs w:val="20"/>
        </w:rPr>
        <w:t>Time of Day</w:t>
      </w:r>
      <w:r w:rsidRPr="000E29D0">
        <w:rPr>
          <w:rFonts w:ascii="Calibri" w:hAnsi="Calibri" w:cs="Calibri"/>
          <w:sz w:val="20"/>
          <w:szCs w:val="20"/>
        </w:rPr>
        <w:t>: Attendance varies significantly throughout the day. Each additional hour later in the day is associated with an increase of about 971 visitors. This reflects natural peaks during late morning and early afternoon.</w:t>
      </w:r>
    </w:p>
    <w:p w14:paraId="0ADF63E1"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 xml:space="preserve">3. </w:t>
      </w:r>
      <w:r w:rsidRPr="000E29D0">
        <w:rPr>
          <w:rFonts w:ascii="Calibri" w:hAnsi="Calibri" w:cs="Calibri"/>
          <w:b/>
          <w:bCs/>
          <w:sz w:val="20"/>
          <w:szCs w:val="20"/>
        </w:rPr>
        <w:t>Weather (Precipitation)</w:t>
      </w:r>
      <w:r w:rsidRPr="000E29D0">
        <w:rPr>
          <w:rFonts w:ascii="Calibri" w:hAnsi="Calibri" w:cs="Calibri"/>
          <w:sz w:val="20"/>
          <w:szCs w:val="20"/>
        </w:rPr>
        <w:t>: Surprisingly, precipitation has a positive coefficient in the model, due to confounding factors such as indoor park capacity or holiday timing. Despite this, days with high precipitation may still need qualitative review.</w:t>
      </w:r>
    </w:p>
    <w:p w14:paraId="0AF12971" w14:textId="77777777" w:rsidR="00C81CD0" w:rsidRPr="000E29D0" w:rsidRDefault="00C81CD0" w:rsidP="00C81CD0">
      <w:pPr>
        <w:spacing w:after="0" w:line="240" w:lineRule="auto"/>
        <w:jc w:val="both"/>
        <w:rPr>
          <w:rFonts w:ascii="Calibri" w:hAnsi="Calibri" w:cs="Calibri"/>
          <w:sz w:val="20"/>
          <w:szCs w:val="20"/>
        </w:rPr>
      </w:pPr>
    </w:p>
    <w:p w14:paraId="60CF7CBC"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Sincerely,</w:t>
      </w:r>
    </w:p>
    <w:p w14:paraId="12F12A57" w14:textId="77777777" w:rsidR="00C81C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Jose Eneas da Silva Maria</w:t>
      </w:r>
    </w:p>
    <w:p w14:paraId="48F2109D" w14:textId="77777777" w:rsidR="00C81CD0" w:rsidRPr="000E29D0" w:rsidRDefault="00C81CD0" w:rsidP="00C81CD0">
      <w:pPr>
        <w:spacing w:after="0" w:line="240" w:lineRule="auto"/>
        <w:jc w:val="both"/>
        <w:rPr>
          <w:rFonts w:ascii="Calibri" w:hAnsi="Calibri" w:cs="Calibri"/>
          <w:sz w:val="20"/>
          <w:szCs w:val="20"/>
        </w:rPr>
      </w:pPr>
      <w:r w:rsidRPr="000E29D0">
        <w:rPr>
          <w:rFonts w:ascii="Calibri" w:hAnsi="Calibri" w:cs="Calibri"/>
          <w:sz w:val="20"/>
          <w:szCs w:val="20"/>
        </w:rPr>
        <w:t>Data Science Lead</w:t>
      </w:r>
    </w:p>
    <w:p w14:paraId="09743C0B" w14:textId="77777777" w:rsidR="00C81CD0" w:rsidRDefault="00C81CD0" w:rsidP="00C81CD0">
      <w:pPr>
        <w:spacing w:after="0" w:line="240" w:lineRule="auto"/>
        <w:jc w:val="both"/>
        <w:rPr>
          <w:rFonts w:ascii="Calibri" w:hAnsi="Calibri" w:cs="Calibri"/>
          <w:sz w:val="20"/>
          <w:szCs w:val="20"/>
        </w:rPr>
      </w:pPr>
    </w:p>
    <w:p w14:paraId="3885E2E0" w14:textId="77777777" w:rsidR="00C81CD0" w:rsidRPr="00C81CD0" w:rsidRDefault="00C81CD0" w:rsidP="00C81CD0">
      <w:pPr>
        <w:pStyle w:val="Heading2"/>
        <w:spacing w:before="0" w:after="0" w:line="240" w:lineRule="auto"/>
        <w:jc w:val="both"/>
        <w:rPr>
          <w:rFonts w:ascii="Calibri" w:hAnsi="Calibri" w:cs="Calibri"/>
          <w:sz w:val="16"/>
          <w:szCs w:val="16"/>
        </w:rPr>
      </w:pPr>
      <w:r w:rsidRPr="00C81CD0">
        <w:rPr>
          <w:rFonts w:ascii="Calibri" w:hAnsi="Calibri" w:cs="Calibri"/>
          <w:sz w:val="16"/>
          <w:szCs w:val="16"/>
        </w:rPr>
        <w:t xml:space="preserve">Methodology: </w:t>
      </w:r>
      <w:r w:rsidRPr="00C81CD0">
        <w:rPr>
          <w:rFonts w:ascii="Calibri" w:hAnsi="Calibri" w:cs="Calibri"/>
          <w:b w:val="0"/>
          <w:bCs/>
          <w:sz w:val="16"/>
          <w:szCs w:val="16"/>
        </w:rPr>
        <w:t>We used a math tool called a linear regression model to figure out how temperature, time of day (like the hour), and rain affect how many people come. The results are very dependable (p-values &lt; 0.001). In the context of statistical analysis, a p-value is a measure that helps determine the strength of evidence against a null hypothesis. In this case, the p-values being less than 0.001 indicate that the relationships identified between park attendance and variables like temperature, time of day, and precipitation are highly statistically significant. This means there is an exceptionally low likelihood that these observed effects are due to random chance.</w:t>
      </w:r>
    </w:p>
    <w:p w14:paraId="3BD36992" w14:textId="77777777" w:rsidR="00C81CD0" w:rsidRPr="000E29D0" w:rsidRDefault="00C81CD0" w:rsidP="00C81CD0">
      <w:pPr>
        <w:spacing w:after="0" w:line="240" w:lineRule="auto"/>
        <w:jc w:val="both"/>
        <w:rPr>
          <w:rFonts w:ascii="Calibri" w:hAnsi="Calibri" w:cs="Calibri"/>
          <w:sz w:val="20"/>
          <w:szCs w:val="20"/>
        </w:rPr>
      </w:pPr>
    </w:p>
    <w:p w14:paraId="103FEE76" w14:textId="51DF50D7" w:rsidR="00C81CD0" w:rsidRDefault="00C81CD0" w:rsidP="00C81CD0">
      <w:pPr>
        <w:pStyle w:val="Heading1"/>
        <w:spacing w:before="0" w:after="0" w:line="240" w:lineRule="auto"/>
        <w:jc w:val="both"/>
        <w:rPr>
          <w:rFonts w:ascii="Calibri" w:hAnsi="Calibri" w:cs="Calibri"/>
          <w:sz w:val="20"/>
          <w:szCs w:val="20"/>
        </w:rPr>
      </w:pPr>
      <w:r w:rsidRPr="000E29D0">
        <w:rPr>
          <w:rFonts w:ascii="Calibri" w:hAnsi="Calibri" w:cs="Calibri"/>
          <w:sz w:val="16"/>
          <w:szCs w:val="16"/>
        </w:rPr>
        <w:t>Appendix</w:t>
      </w:r>
      <w:r>
        <w:rPr>
          <w:rFonts w:ascii="Calibri" w:hAnsi="Calibri" w:cs="Calibri"/>
          <w:sz w:val="16"/>
          <w:szCs w:val="16"/>
        </w:rPr>
        <w:t xml:space="preserve"> </w:t>
      </w:r>
      <w:r w:rsidRPr="000E29D0">
        <w:rPr>
          <w:rFonts w:ascii="Calibri" w:hAnsi="Calibri" w:cs="Calibri"/>
          <w:sz w:val="16"/>
          <w:szCs w:val="16"/>
        </w:rPr>
        <w:t>Visual Summary</w:t>
      </w:r>
      <w:r>
        <w:rPr>
          <w:rFonts w:ascii="Calibri" w:hAnsi="Calibri" w:cs="Calibri"/>
          <w:sz w:val="16"/>
          <w:szCs w:val="16"/>
        </w:rPr>
        <w:t xml:space="preserve">: </w:t>
      </w:r>
      <w:r w:rsidRPr="00C81CD0">
        <w:rPr>
          <w:rFonts w:ascii="Calibri" w:hAnsi="Calibri" w:cs="Calibri"/>
          <w:b w:val="0"/>
          <w:bCs/>
          <w:sz w:val="16"/>
          <w:szCs w:val="16"/>
        </w:rPr>
        <w:t>The following charts visually support our conclusions on how temperature, time of day, and precipitation affect attendance at the amusement park</w:t>
      </w:r>
      <w:r w:rsidRPr="00C81CD0">
        <w:rPr>
          <w:rFonts w:ascii="Calibri" w:hAnsi="Calibri" w:cs="Calibri"/>
          <w:b w:val="0"/>
          <w:bCs/>
          <w:sz w:val="20"/>
          <w:szCs w:val="20"/>
        </w:rPr>
        <w:t>.</w:t>
      </w:r>
    </w:p>
    <w:p w14:paraId="7FABDE2F" w14:textId="77777777" w:rsidR="00C81CD0" w:rsidRPr="000E29D0" w:rsidRDefault="00C81CD0" w:rsidP="00C81CD0">
      <w:pPr>
        <w:spacing w:after="0" w:line="240" w:lineRule="auto"/>
        <w:jc w:val="both"/>
        <w:rPr>
          <w:rFonts w:ascii="Calibri" w:hAnsi="Calibri" w:cs="Calibri"/>
          <w:sz w:val="20"/>
          <w:szCs w:val="20"/>
        </w:rPr>
      </w:pPr>
    </w:p>
    <w:p w14:paraId="24136BF0" w14:textId="2CBE6E2A" w:rsidR="004462D3" w:rsidRPr="00C81CD0" w:rsidRDefault="00C81CD0" w:rsidP="00C81CD0">
      <w:pPr>
        <w:spacing w:after="0" w:line="240" w:lineRule="auto"/>
        <w:jc w:val="both"/>
        <w:rPr>
          <w:rFonts w:ascii="Calibri" w:hAnsi="Calibri" w:cs="Calibri"/>
          <w:sz w:val="20"/>
          <w:szCs w:val="20"/>
        </w:rPr>
      </w:pPr>
      <w:r w:rsidRPr="000E29D0">
        <w:rPr>
          <w:rFonts w:ascii="Calibri" w:hAnsi="Calibri" w:cs="Calibri"/>
          <w:noProof/>
          <w:sz w:val="20"/>
          <w:szCs w:val="20"/>
        </w:rPr>
        <w:drawing>
          <wp:inline distT="0" distB="0" distL="0" distR="0" wp14:anchorId="2D96A571" wp14:editId="0755A537">
            <wp:extent cx="6391514" cy="1775421"/>
            <wp:effectExtent l="0" t="0" r="0" b="3175"/>
            <wp:docPr id="1759059930" name="Picture 1759059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_Attendance_Visuals.png"/>
                    <pic:cNvPicPr/>
                  </pic:nvPicPr>
                  <pic:blipFill>
                    <a:blip r:embed="rId7"/>
                    <a:stretch>
                      <a:fillRect/>
                    </a:stretch>
                  </pic:blipFill>
                  <pic:spPr>
                    <a:xfrm>
                      <a:off x="0" y="0"/>
                      <a:ext cx="6538695" cy="1816305"/>
                    </a:xfrm>
                    <a:prstGeom prst="rect">
                      <a:avLst/>
                    </a:prstGeom>
                  </pic:spPr>
                </pic:pic>
              </a:graphicData>
            </a:graphic>
          </wp:inline>
        </w:drawing>
      </w:r>
    </w:p>
    <w:sectPr w:rsidR="004462D3" w:rsidRPr="00C81CD0">
      <w:headerReference w:type="even" r:id="rId8"/>
      <w:headerReference w:type="default" r:id="rId9"/>
      <w:footerReference w:type="default" r:id="rId10"/>
      <w:headerReference w:type="first" r:id="rId11"/>
      <w:pgSz w:w="12240" w:h="15840"/>
      <w:pgMar w:top="1440" w:right="567" w:bottom="1440" w:left="567" w:header="57"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40E9CA" w14:textId="77777777" w:rsidR="00544027" w:rsidRDefault="00544027">
      <w:pPr>
        <w:spacing w:after="0" w:line="240" w:lineRule="auto"/>
      </w:pPr>
      <w:r>
        <w:separator/>
      </w:r>
    </w:p>
  </w:endnote>
  <w:endnote w:type="continuationSeparator" w:id="0">
    <w:p w14:paraId="37664D13" w14:textId="77777777" w:rsidR="00544027" w:rsidRDefault="00544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eue Haas Grotesk Text Pro">
    <w:panose1 w:val="020B0504020202020204"/>
    <w:charset w:val="00"/>
    <w:family w:val="swiss"/>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83F2E" w14:textId="0DEE5EEF" w:rsidR="004E3C7B" w:rsidRPr="00C81CD0" w:rsidRDefault="00C81CD0" w:rsidP="00C81CD0">
    <w:pPr>
      <w:rPr>
        <w:sz w:val="16"/>
        <w:szCs w:val="16"/>
      </w:rPr>
    </w:pPr>
    <w:r w:rsidRPr="00C81CD0">
      <w:rPr>
        <w:noProof/>
        <w:sz w:val="16"/>
        <w:szCs w:val="16"/>
      </w:rPr>
      <w:drawing>
        <wp:anchor distT="0" distB="0" distL="114300" distR="114300" simplePos="0" relativeHeight="251662336" behindDoc="0" locked="0" layoutInCell="1" hidden="0" allowOverlap="1" wp14:anchorId="47F5CB6A" wp14:editId="6DC02648">
          <wp:simplePos x="0" y="0"/>
          <wp:positionH relativeFrom="column">
            <wp:posOffset>-656590</wp:posOffset>
          </wp:positionH>
          <wp:positionV relativeFrom="paragraph">
            <wp:posOffset>113665</wp:posOffset>
          </wp:positionV>
          <wp:extent cx="8315325" cy="380365"/>
          <wp:effectExtent l="0" t="0" r="3175" b="635"/>
          <wp:wrapSquare wrapText="bothSides" distT="0" distB="0" distL="114300" distR="11430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8315325" cy="380365"/>
                  </a:xfrm>
                  <a:prstGeom prst="rect">
                    <a:avLst/>
                  </a:prstGeom>
                  <a:ln/>
                </pic:spPr>
              </pic:pic>
            </a:graphicData>
          </a:graphic>
          <wp14:sizeRelV relativeFrom="margin">
            <wp14:pctHeight>0</wp14:pctHeight>
          </wp14:sizeRelV>
        </wp:anchor>
      </w:drawing>
    </w:r>
    <w:r w:rsidR="00E54945" w:rsidRPr="00C81CD0">
      <w:rPr>
        <w:rFonts w:ascii="Calibri" w:eastAsia="Calibri" w:hAnsi="Calibri" w:cs="Calibri"/>
        <w:color w:val="000000"/>
        <w:sz w:val="16"/>
        <w:szCs w:val="16"/>
      </w:rPr>
      <w:t xml:space="preserve">© MIT </w:t>
    </w:r>
    <w:proofErr w:type="spellStart"/>
    <w:r w:rsidR="00E54945" w:rsidRPr="00C81CD0">
      <w:rPr>
        <w:rFonts w:ascii="Calibri" w:eastAsia="Calibri" w:hAnsi="Calibri" w:cs="Calibri"/>
        <w:color w:val="000000"/>
        <w:sz w:val="16"/>
        <w:szCs w:val="16"/>
      </w:rPr>
      <w:t>xPRO</w:t>
    </w:r>
    <w:proofErr w:type="spellEnd"/>
    <w:r w:rsidR="00E54945" w:rsidRPr="00C81CD0">
      <w:rPr>
        <w:rFonts w:ascii="Calibri" w:eastAsia="Calibri" w:hAnsi="Calibri" w:cs="Calibri"/>
        <w:color w:val="000000"/>
        <w:sz w:val="16"/>
        <w:szCs w:val="16"/>
      </w:rPr>
      <w:t xml:space="preserve"> 202</w:t>
    </w:r>
    <w:r w:rsidR="00E54945" w:rsidRPr="00C81CD0">
      <w:rPr>
        <w:rFonts w:ascii="Calibri" w:eastAsia="Calibri" w:hAnsi="Calibri" w:cs="Calibri"/>
        <w:sz w:val="16"/>
        <w:szCs w:val="16"/>
      </w:rPr>
      <w:t>3</w:t>
    </w:r>
    <w:r w:rsidR="00E54945" w:rsidRPr="00C81CD0">
      <w:rPr>
        <w:rFonts w:ascii="Calibri" w:eastAsia="Calibri" w:hAnsi="Calibri" w:cs="Calibri"/>
        <w:color w:val="000000"/>
        <w:sz w:val="16"/>
        <w:szCs w:val="16"/>
      </w:rPr>
      <w:t xml:space="preserve">. All rights reserved.                                                      </w:t>
    </w:r>
    <w:r w:rsidR="005A587F" w:rsidRPr="00C81CD0">
      <w:rPr>
        <w:rFonts w:ascii="Calibri" w:eastAsia="Calibri" w:hAnsi="Calibri" w:cs="Calibri"/>
        <w:color w:val="000000"/>
        <w:sz w:val="16"/>
        <w:szCs w:val="16"/>
      </w:rPr>
      <w:t xml:space="preserve">                                                                           </w:t>
    </w:r>
    <w:r w:rsidR="00E54945" w:rsidRPr="00C81CD0">
      <w:rPr>
        <w:rFonts w:ascii="Calibri" w:eastAsia="Calibri" w:hAnsi="Calibri" w:cs="Calibri"/>
        <w:sz w:val="16"/>
        <w:szCs w:val="16"/>
      </w:rPr>
      <w:t xml:space="preserve">Page </w:t>
    </w:r>
    <w:r w:rsidR="00E54945" w:rsidRPr="00C81CD0">
      <w:rPr>
        <w:rFonts w:ascii="Calibri" w:eastAsia="Calibri" w:hAnsi="Calibri" w:cs="Calibri"/>
        <w:sz w:val="16"/>
        <w:szCs w:val="16"/>
      </w:rPr>
      <w:fldChar w:fldCharType="begin"/>
    </w:r>
    <w:r w:rsidR="00E54945" w:rsidRPr="00C81CD0">
      <w:rPr>
        <w:rFonts w:ascii="Calibri" w:eastAsia="Calibri" w:hAnsi="Calibri" w:cs="Calibri"/>
        <w:sz w:val="16"/>
        <w:szCs w:val="16"/>
      </w:rPr>
      <w:instrText>PAGE</w:instrText>
    </w:r>
    <w:r w:rsidR="00E54945" w:rsidRPr="00C81CD0">
      <w:rPr>
        <w:rFonts w:ascii="Calibri" w:eastAsia="Calibri" w:hAnsi="Calibri" w:cs="Calibri"/>
        <w:sz w:val="16"/>
        <w:szCs w:val="16"/>
      </w:rPr>
      <w:fldChar w:fldCharType="separate"/>
    </w:r>
    <w:r w:rsidR="00B47BB8" w:rsidRPr="00C81CD0">
      <w:rPr>
        <w:rFonts w:ascii="Calibri" w:eastAsia="Calibri" w:hAnsi="Calibri" w:cs="Calibri"/>
        <w:noProof/>
        <w:sz w:val="16"/>
        <w:szCs w:val="16"/>
      </w:rPr>
      <w:t>1</w:t>
    </w:r>
    <w:r w:rsidR="00E54945" w:rsidRPr="00C81CD0">
      <w:rPr>
        <w:rFonts w:ascii="Calibri" w:eastAsia="Calibri" w:hAnsi="Calibri" w:cs="Calibri"/>
        <w:sz w:val="16"/>
        <w:szCs w:val="16"/>
      </w:rPr>
      <w:fldChar w:fldCharType="end"/>
    </w:r>
    <w:r w:rsidR="00E54945" w:rsidRPr="00C81CD0">
      <w:rPr>
        <w:rFonts w:ascii="Calibri" w:eastAsia="Calibri" w:hAnsi="Calibri" w:cs="Calibri"/>
        <w:sz w:val="16"/>
        <w:szCs w:val="16"/>
      </w:rPr>
      <w:t xml:space="preserve"> </w:t>
    </w:r>
    <w:r w:rsidR="004462D3" w:rsidRPr="00C81CD0">
      <w:rPr>
        <w:rFonts w:ascii="Calibri" w:eastAsia="Calibri" w:hAnsi="Calibri" w:cs="Calibri"/>
        <w:sz w:val="16"/>
        <w:szCs w:val="16"/>
      </w:rPr>
      <w:t>of 1</w:t>
    </w:r>
    <w:r w:rsidR="00E54945" w:rsidRPr="00C81CD0">
      <w:rPr>
        <w:rFonts w:ascii="Calibri" w:eastAsia="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88EE07" w14:textId="77777777" w:rsidR="00544027" w:rsidRDefault="00544027">
      <w:pPr>
        <w:spacing w:after="0" w:line="240" w:lineRule="auto"/>
      </w:pPr>
      <w:r>
        <w:separator/>
      </w:r>
    </w:p>
  </w:footnote>
  <w:footnote w:type="continuationSeparator" w:id="0">
    <w:p w14:paraId="0D142448" w14:textId="77777777" w:rsidR="00544027" w:rsidRDefault="00544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65F3F" w14:textId="77777777" w:rsidR="004E3C7B" w:rsidRDefault="00E54945">
    <w:pPr>
      <w:pBdr>
        <w:top w:val="nil"/>
        <w:left w:val="nil"/>
        <w:bottom w:val="nil"/>
        <w:right w:val="nil"/>
        <w:between w:val="nil"/>
      </w:pBdr>
      <w:tabs>
        <w:tab w:val="center" w:pos="4513"/>
        <w:tab w:val="right" w:pos="9026"/>
      </w:tabs>
      <w:spacing w:line="240" w:lineRule="auto"/>
      <w:rPr>
        <w:color w:val="000000"/>
      </w:rPr>
    </w:pPr>
    <w:r>
      <w:rPr>
        <w:noProof/>
        <w:color w:val="000000"/>
      </w:rPr>
      <w:drawing>
        <wp:anchor distT="0" distB="0" distL="0" distR="0" simplePos="0" relativeHeight="251661312" behindDoc="1" locked="0" layoutInCell="1" hidden="0" allowOverlap="1" wp14:anchorId="4F5F2D64" wp14:editId="115D25E1">
          <wp:simplePos x="0" y="0"/>
          <wp:positionH relativeFrom="margin">
            <wp:align>center</wp:align>
          </wp:positionH>
          <wp:positionV relativeFrom="margin">
            <wp:align>center</wp:align>
          </wp:positionV>
          <wp:extent cx="3298825" cy="1908810"/>
          <wp:effectExtent l="0" t="0" r="0" b="0"/>
          <wp:wrapNone/>
          <wp:docPr id="1" name="image3.png" descr="MITSloanLogo_ExecutiveEducation_MASTER_Transparent_web"/>
          <wp:cNvGraphicFramePr/>
          <a:graphic xmlns:a="http://schemas.openxmlformats.org/drawingml/2006/main">
            <a:graphicData uri="http://schemas.openxmlformats.org/drawingml/2006/picture">
              <pic:pic xmlns:pic="http://schemas.openxmlformats.org/drawingml/2006/picture">
                <pic:nvPicPr>
                  <pic:cNvPr id="0" name="image3.png" descr="MITSloanLogo_ExecutiveEducation_MASTER_Transparent_web"/>
                  <pic:cNvPicPr preferRelativeResize="0"/>
                </pic:nvPicPr>
                <pic:blipFill>
                  <a:blip r:embed="rId1"/>
                  <a:srcRect/>
                  <a:stretch>
                    <a:fillRect/>
                  </a:stretch>
                </pic:blipFill>
                <pic:spPr>
                  <a:xfrm>
                    <a:off x="0" y="0"/>
                    <a:ext cx="3298825" cy="190881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22F37" w14:textId="776D9E26" w:rsidR="004E3C7B" w:rsidRPr="00C81CD0" w:rsidRDefault="00E54945" w:rsidP="00C81CD0">
    <w:pPr>
      <w:tabs>
        <w:tab w:val="center" w:pos="4513"/>
        <w:tab w:val="right" w:pos="9026"/>
      </w:tabs>
      <w:spacing w:line="259" w:lineRule="auto"/>
      <w:rPr>
        <w:rFonts w:ascii="Calibri" w:eastAsia="Calibri" w:hAnsi="Calibri" w:cs="Calibri"/>
        <w:sz w:val="16"/>
        <w:szCs w:val="16"/>
      </w:rPr>
    </w:pPr>
    <w:r w:rsidRPr="00C81CD0">
      <w:rPr>
        <w:noProof/>
        <w:sz w:val="16"/>
        <w:szCs w:val="16"/>
      </w:rPr>
      <w:drawing>
        <wp:anchor distT="0" distB="0" distL="114300" distR="114300" simplePos="0" relativeHeight="251658240" behindDoc="0" locked="0" layoutInCell="1" hidden="0" allowOverlap="1" wp14:anchorId="3D82E654" wp14:editId="62BA6D14">
          <wp:simplePos x="0" y="0"/>
          <wp:positionH relativeFrom="column">
            <wp:posOffset>-360045</wp:posOffset>
          </wp:positionH>
          <wp:positionV relativeFrom="paragraph">
            <wp:posOffset>-40640</wp:posOffset>
          </wp:positionV>
          <wp:extent cx="10348595" cy="840105"/>
          <wp:effectExtent l="0" t="0" r="1905" b="0"/>
          <wp:wrapSquare wrapText="bothSides" distT="0" distB="0" distL="114300" distR="114300"/>
          <wp:docPr id="2" name="image1.jpg" descr="D:\Sheeba\MIT_XPRO_Header.jpgMIT_XPRO_Header"/>
          <wp:cNvGraphicFramePr/>
          <a:graphic xmlns:a="http://schemas.openxmlformats.org/drawingml/2006/main">
            <a:graphicData uri="http://schemas.openxmlformats.org/drawingml/2006/picture">
              <pic:pic xmlns:pic="http://schemas.openxmlformats.org/drawingml/2006/picture">
                <pic:nvPicPr>
                  <pic:cNvPr id="0" name="image1.jpg" descr="D:\Sheeba\MIT_XPRO_Header.jpgMIT_XPRO_Header"/>
                  <pic:cNvPicPr preferRelativeResize="0"/>
                </pic:nvPicPr>
                <pic:blipFill>
                  <a:blip r:embed="rId1"/>
                  <a:srcRect/>
                  <a:stretch>
                    <a:fillRect/>
                  </a:stretch>
                </pic:blipFill>
                <pic:spPr>
                  <a:xfrm>
                    <a:off x="0" y="0"/>
                    <a:ext cx="10348595" cy="840105"/>
                  </a:xfrm>
                  <a:prstGeom prst="rect">
                    <a:avLst/>
                  </a:prstGeom>
                  <a:ln/>
                </pic:spPr>
              </pic:pic>
            </a:graphicData>
          </a:graphic>
          <wp14:sizeRelV relativeFrom="margin">
            <wp14:pctHeight>0</wp14:pctHeight>
          </wp14:sizeRelV>
        </wp:anchor>
      </w:drawing>
    </w:r>
    <w:r w:rsidRPr="00C81CD0">
      <w:rPr>
        <w:noProof/>
        <w:color w:val="000000"/>
        <w:sz w:val="16"/>
        <w:szCs w:val="16"/>
      </w:rPr>
      <w:drawing>
        <wp:anchor distT="0" distB="0" distL="0" distR="0" simplePos="0" relativeHeight="251659264" behindDoc="1" locked="0" layoutInCell="1" hidden="0" allowOverlap="1" wp14:anchorId="4552E64C" wp14:editId="1859CC0D">
          <wp:simplePos x="0" y="0"/>
          <wp:positionH relativeFrom="margin">
            <wp:align>center</wp:align>
          </wp:positionH>
          <wp:positionV relativeFrom="margin">
            <wp:align>center</wp:align>
          </wp:positionV>
          <wp:extent cx="5274310" cy="2966720"/>
          <wp:effectExtent l="0" t="0" r="0" b="0"/>
          <wp:wrapNone/>
          <wp:docPr id="3" name="image2.png" descr="MIT_XPRO"/>
          <wp:cNvGraphicFramePr/>
          <a:graphic xmlns:a="http://schemas.openxmlformats.org/drawingml/2006/main">
            <a:graphicData uri="http://schemas.openxmlformats.org/drawingml/2006/picture">
              <pic:pic xmlns:pic="http://schemas.openxmlformats.org/drawingml/2006/picture">
                <pic:nvPicPr>
                  <pic:cNvPr id="0" name="image2.png" descr="MIT_XPRO"/>
                  <pic:cNvPicPr preferRelativeResize="0"/>
                </pic:nvPicPr>
                <pic:blipFill>
                  <a:blip r:embed="rId2"/>
                  <a:srcRect/>
                  <a:stretch>
                    <a:fillRect/>
                  </a:stretch>
                </pic:blipFill>
                <pic:spPr>
                  <a:xfrm>
                    <a:off x="0" y="0"/>
                    <a:ext cx="5274310" cy="296672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F7F5B" w14:textId="77777777" w:rsidR="004E3C7B" w:rsidRDefault="00E54945">
    <w:pPr>
      <w:pBdr>
        <w:top w:val="nil"/>
        <w:left w:val="nil"/>
        <w:bottom w:val="nil"/>
        <w:right w:val="nil"/>
        <w:between w:val="nil"/>
      </w:pBdr>
      <w:tabs>
        <w:tab w:val="center" w:pos="4513"/>
        <w:tab w:val="right" w:pos="9026"/>
      </w:tabs>
      <w:spacing w:line="240" w:lineRule="auto"/>
      <w:rPr>
        <w:color w:val="000000"/>
      </w:rPr>
    </w:pPr>
    <w:r>
      <w:rPr>
        <w:noProof/>
        <w:color w:val="000000"/>
      </w:rPr>
      <w:drawing>
        <wp:anchor distT="0" distB="0" distL="0" distR="0" simplePos="0" relativeHeight="251660288" behindDoc="1" locked="0" layoutInCell="1" hidden="0" allowOverlap="1" wp14:anchorId="250B8E78" wp14:editId="47656789">
          <wp:simplePos x="0" y="0"/>
          <wp:positionH relativeFrom="margin">
            <wp:align>center</wp:align>
          </wp:positionH>
          <wp:positionV relativeFrom="margin">
            <wp:align>center</wp:align>
          </wp:positionV>
          <wp:extent cx="3298825" cy="1908810"/>
          <wp:effectExtent l="0" t="0" r="0" b="0"/>
          <wp:wrapNone/>
          <wp:docPr id="5" name="image3.png" descr="MITSloanLogo_ExecutiveEducation_MASTER_Transparent_web"/>
          <wp:cNvGraphicFramePr/>
          <a:graphic xmlns:a="http://schemas.openxmlformats.org/drawingml/2006/main">
            <a:graphicData uri="http://schemas.openxmlformats.org/drawingml/2006/picture">
              <pic:pic xmlns:pic="http://schemas.openxmlformats.org/drawingml/2006/picture">
                <pic:nvPicPr>
                  <pic:cNvPr id="0" name="image3.png" descr="MITSloanLogo_ExecutiveEducation_MASTER_Transparent_web"/>
                  <pic:cNvPicPr preferRelativeResize="0"/>
                </pic:nvPicPr>
                <pic:blipFill>
                  <a:blip r:embed="rId1"/>
                  <a:srcRect/>
                  <a:stretch>
                    <a:fillRect/>
                  </a:stretch>
                </pic:blipFill>
                <pic:spPr>
                  <a:xfrm>
                    <a:off x="0" y="0"/>
                    <a:ext cx="3298825" cy="1908810"/>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C7B"/>
    <w:rsid w:val="00005959"/>
    <w:rsid w:val="00037D0E"/>
    <w:rsid w:val="000A7005"/>
    <w:rsid w:val="000F0070"/>
    <w:rsid w:val="001440C3"/>
    <w:rsid w:val="00153D1F"/>
    <w:rsid w:val="001A4943"/>
    <w:rsid w:val="00321A5D"/>
    <w:rsid w:val="00393201"/>
    <w:rsid w:val="00416BB7"/>
    <w:rsid w:val="004462D3"/>
    <w:rsid w:val="00475CD6"/>
    <w:rsid w:val="004A25C8"/>
    <w:rsid w:val="004A47C6"/>
    <w:rsid w:val="004E3C7B"/>
    <w:rsid w:val="00544027"/>
    <w:rsid w:val="005A587F"/>
    <w:rsid w:val="00652293"/>
    <w:rsid w:val="006C1FBD"/>
    <w:rsid w:val="006C7CBA"/>
    <w:rsid w:val="006F3CC4"/>
    <w:rsid w:val="0071015F"/>
    <w:rsid w:val="00870AA8"/>
    <w:rsid w:val="008B0003"/>
    <w:rsid w:val="008C06E5"/>
    <w:rsid w:val="008D44EE"/>
    <w:rsid w:val="00924B24"/>
    <w:rsid w:val="009D0246"/>
    <w:rsid w:val="00A02AF2"/>
    <w:rsid w:val="00A86D45"/>
    <w:rsid w:val="00A91D26"/>
    <w:rsid w:val="00B47BB8"/>
    <w:rsid w:val="00B61767"/>
    <w:rsid w:val="00BF1A1D"/>
    <w:rsid w:val="00C81CD0"/>
    <w:rsid w:val="00CE6F3E"/>
    <w:rsid w:val="00D509E4"/>
    <w:rsid w:val="00D85E88"/>
    <w:rsid w:val="00E54945"/>
    <w:rsid w:val="00FA11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4A57B7"/>
  <w15:docId w15:val="{0852B6DA-A349-4FE1-A62E-3AD994E60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IN" w:eastAsia="en-I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eastAsia="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unhideWhenUsed/>
    <w:qFormat/>
    <w:pPr>
      <w:tabs>
        <w:tab w:val="center" w:pos="4513"/>
        <w:tab w:val="right" w:pos="9026"/>
      </w:tabs>
      <w:spacing w:line="240" w:lineRule="auto"/>
    </w:p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uiPriority w:val="99"/>
    <w:unhideWhenUsed/>
    <w:qFormat/>
    <w:rPr>
      <w:color w:val="0000FF"/>
      <w:u w:val="single"/>
    </w:rPr>
  </w:style>
  <w:style w:type="paragraph" w:customStyle="1" w:styleId="pull-right">
    <w:name w:val="pull-right"/>
    <w:basedOn w:val="Normal"/>
    <w:qFormat/>
    <w:pPr>
      <w:spacing w:before="100" w:beforeAutospacing="1" w:after="100" w:afterAutospacing="1" w:line="240" w:lineRule="auto"/>
    </w:pPr>
    <w:rPr>
      <w:sz w:val="24"/>
      <w:szCs w:val="24"/>
      <w:lang w:val="en-IN" w:eastAsia="en-IN"/>
    </w:rPr>
  </w:style>
  <w:style w:type="paragraph" w:customStyle="1" w:styleId="lead">
    <w:name w:val="lead"/>
    <w:basedOn w:val="Normal"/>
    <w:qFormat/>
    <w:pPr>
      <w:spacing w:before="100" w:beforeAutospacing="1" w:after="100" w:afterAutospacing="1" w:line="240" w:lineRule="auto"/>
    </w:pPr>
    <w:rPr>
      <w:sz w:val="24"/>
      <w:szCs w:val="24"/>
      <w:lang w:val="en-IN" w:eastAsia="en-IN"/>
    </w:rPr>
  </w:style>
  <w:style w:type="character" w:customStyle="1" w:styleId="FooterChar">
    <w:name w:val="Footer Char"/>
    <w:basedOn w:val="DefaultParagraphFont"/>
    <w:link w:val="Footer"/>
    <w:uiPriority w:val="99"/>
    <w:qFormat/>
  </w:style>
  <w:style w:type="character" w:customStyle="1" w:styleId="itemname">
    <w:name w:val="item_name"/>
    <w:qFormat/>
  </w:style>
  <w:style w:type="character" w:customStyle="1" w:styleId="transcription-time-part">
    <w:name w:val="transcription-time-part"/>
    <w:basedOn w:val="DefaultParagraphFont"/>
    <w:qFormat/>
  </w:style>
  <w:style w:type="character" w:customStyle="1" w:styleId="large">
    <w:name w:val="large"/>
    <w:qFormat/>
  </w:style>
  <w:style w:type="character" w:customStyle="1" w:styleId="HeaderChar">
    <w:name w:val="Header Char"/>
    <w:basedOn w:val="DefaultParagraphFont"/>
    <w:link w:val="Header"/>
    <w:uiPriority w:val="99"/>
    <w:qFormat/>
  </w:style>
  <w:style w:type="character" w:customStyle="1" w:styleId="ig-header-title">
    <w:name w:val="ig-header-title"/>
    <w:basedOn w:val="DefaultParagraphFont"/>
  </w:style>
  <w:style w:type="character" w:customStyle="1" w:styleId="name">
    <w:name w:val="name"/>
    <w:basedOn w:val="DefaultParagraphFont"/>
  </w:style>
  <w:style w:type="character" w:styleId="CommentReference">
    <w:name w:val="annotation reference"/>
    <w:basedOn w:val="DefaultParagraphFont"/>
    <w:uiPriority w:val="99"/>
    <w:semiHidden/>
    <w:unhideWhenUsed/>
    <w:rsid w:val="00321A5D"/>
    <w:rPr>
      <w:sz w:val="16"/>
      <w:szCs w:val="16"/>
    </w:rPr>
  </w:style>
  <w:style w:type="paragraph" w:styleId="CommentText">
    <w:name w:val="annotation text"/>
    <w:basedOn w:val="Normal"/>
    <w:link w:val="CommentTextChar"/>
    <w:uiPriority w:val="99"/>
    <w:unhideWhenUsed/>
    <w:rsid w:val="00321A5D"/>
    <w:pPr>
      <w:spacing w:line="240" w:lineRule="auto"/>
    </w:pPr>
    <w:rPr>
      <w:sz w:val="20"/>
      <w:szCs w:val="20"/>
    </w:rPr>
  </w:style>
  <w:style w:type="character" w:customStyle="1" w:styleId="CommentTextChar">
    <w:name w:val="Comment Text Char"/>
    <w:basedOn w:val="DefaultParagraphFont"/>
    <w:link w:val="CommentText"/>
    <w:uiPriority w:val="99"/>
    <w:rsid w:val="00321A5D"/>
    <w:rPr>
      <w:sz w:val="20"/>
      <w:szCs w:val="20"/>
      <w:lang w:val="en-GB" w:eastAsia="en-GB"/>
    </w:rPr>
  </w:style>
  <w:style w:type="paragraph" w:styleId="CommentSubject">
    <w:name w:val="annotation subject"/>
    <w:basedOn w:val="CommentText"/>
    <w:next w:val="CommentText"/>
    <w:link w:val="CommentSubjectChar"/>
    <w:uiPriority w:val="99"/>
    <w:semiHidden/>
    <w:unhideWhenUsed/>
    <w:rsid w:val="00321A5D"/>
    <w:rPr>
      <w:b/>
      <w:bCs/>
    </w:rPr>
  </w:style>
  <w:style w:type="character" w:customStyle="1" w:styleId="CommentSubjectChar">
    <w:name w:val="Comment Subject Char"/>
    <w:basedOn w:val="CommentTextChar"/>
    <w:link w:val="CommentSubject"/>
    <w:uiPriority w:val="99"/>
    <w:semiHidden/>
    <w:rsid w:val="00321A5D"/>
    <w:rPr>
      <w:b/>
      <w:bCs/>
      <w:sz w:val="20"/>
      <w:szCs w:val="20"/>
      <w:lang w:val="en-GB" w:eastAsia="en-GB"/>
    </w:rPr>
  </w:style>
  <w:style w:type="table" w:styleId="TableGrid">
    <w:name w:val="Table Grid"/>
    <w:basedOn w:val="TableNormal"/>
    <w:uiPriority w:val="39"/>
    <w:rsid w:val="00652293"/>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3668125">
      <w:bodyDiv w:val="1"/>
      <w:marLeft w:val="0"/>
      <w:marRight w:val="0"/>
      <w:marTop w:val="0"/>
      <w:marBottom w:val="0"/>
      <w:divBdr>
        <w:top w:val="none" w:sz="0" w:space="0" w:color="auto"/>
        <w:left w:val="none" w:sz="0" w:space="0" w:color="auto"/>
        <w:bottom w:val="none" w:sz="0" w:space="0" w:color="auto"/>
        <w:right w:val="none" w:sz="0" w:space="0" w:color="auto"/>
      </w:divBdr>
      <w:divsChild>
        <w:div w:id="164010760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d3+DxVBxPNDIlplGCLM6Mp75g==">AMUW2mWi7hiPzOSP4K4Ce8TBDUQOtyPmTCnxhaX6ikdlhi2yR4aj4B0p1/p5wnjYUOIIe18aApxIqpwaQMNRxWcQTlykoAD1GEk4ouf7BB1vxC9/DinmeF4=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Emeritus</dc:creator>
  <cp:lastModifiedBy>Jose Eneas da Silva Maria</cp:lastModifiedBy>
  <cp:revision>3</cp:revision>
  <cp:lastPrinted>2022-09-15T12:18:00Z</cp:lastPrinted>
  <dcterms:created xsi:type="dcterms:W3CDTF">2023-01-25T18:32:00Z</dcterms:created>
  <dcterms:modified xsi:type="dcterms:W3CDTF">2025-05-01T17:19:00Z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