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94407" w14:textId="77777777" w:rsidR="00891E74" w:rsidRPr="00891E74" w:rsidRDefault="00891E74" w:rsidP="00891E74">
      <w:pPr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1. What do you need to consider when approaching future optimization challenges?</w:t>
      </w:r>
    </w:p>
    <w:p w14:paraId="6F63AA30" w14:textId="77777777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D84F7FC" w14:textId="3F1C0A7A" w:rsid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When approaching future optimization challenges—like the one addressed in the CSF production planning case—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we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need to consider a mix of operational, strategic, and practical elements:</w:t>
      </w:r>
    </w:p>
    <w:p w14:paraId="02162FAC" w14:textId="77777777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12A64D3" w14:textId="77777777" w:rsidR="00891E74" w:rsidRDefault="00891E74" w:rsidP="00891E74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Resource Constraints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 Clearly identify all resource limits (labor, materials, time, budget). In the CSF case, labor hours in the frame, stretching, and finishing shops were the key constraints.</w:t>
      </w:r>
    </w:p>
    <w:p w14:paraId="606BE279" w14:textId="77777777" w:rsidR="00891E74" w:rsidRPr="00891E74" w:rsidRDefault="00891E74" w:rsidP="00891E74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626ACA2B" w14:textId="31DC8D35" w:rsidR="00891E74" w:rsidRDefault="00891E74" w:rsidP="00891E74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Objective Clarity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Know exactly what you are trying to optimize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—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whether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it is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revenue, profit, cost reduction, or efficiency. In CSF, the goal was maximizing total earnings.</w:t>
      </w:r>
    </w:p>
    <w:p w14:paraId="21B26868" w14:textId="77777777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35DAB375" w14:textId="6B391969" w:rsidR="00891E74" w:rsidRDefault="00891E74" w:rsidP="00891E74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Scalability and Flexibility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Consider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whether the model can handle changes like additional products, more labor hours, or new constraints. Anticipating such shifts allows better long-term planning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and longevity of the model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</w:p>
    <w:p w14:paraId="040F4DF3" w14:textId="77777777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2234F32" w14:textId="459057F7" w:rsidR="00891E74" w:rsidRPr="00891E74" w:rsidRDefault="00891E74" w:rsidP="00891E74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Non-technical Communication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>: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Optimization results need to be clearly explained to non-technical decision-makers. The memo in the CSF case shows how to translate a technical model into a clear, 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objective, and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persuasive business recommendation.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Long computer reports full of technical terminology may not be well received by all audiences.</w:t>
      </w:r>
    </w:p>
    <w:p w14:paraId="6B8D0F8B" w14:textId="77777777" w:rsidR="00891E74" w:rsidRPr="00891E74" w:rsidRDefault="00891E74" w:rsidP="00891E74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3FA1F3C7" w14:textId="59FA1F3B" w:rsidR="00891E74" w:rsidRDefault="00891E74" w:rsidP="00891E74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Sensitivity to Change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Be aware of which constraints are binding. This tells you where adjustments could have the greatest impact. For CSF, increasing the labor limit or product caps would potentially unlock more value.</w:t>
      </w:r>
    </w:p>
    <w:p w14:paraId="689C2710" w14:textId="77777777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4311DF20" w14:textId="49D721FB" w:rsidR="00891E74" w:rsidRDefault="00891E74" w:rsidP="00891E74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Realism and Data Accuracy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Make sure the inputs (like labor time estimates and revenue contributions) reflect real-world operations. Optimizing a flawed model will give misleading results.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Be suspicious of revolutionary outputs from the model. Remember that “garbage in, garbage out”.</w:t>
      </w:r>
    </w:p>
    <w:p w14:paraId="151475BD" w14:textId="77777777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FA9B38E" w14:textId="1423D69D" w:rsidR="00891E74" w:rsidRPr="00891E74" w:rsidRDefault="00891E74" w:rsidP="00891E74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Future Growth Opportunities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Identify not just what the best plan is now, but also how to enable better outcomes in the future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—</w:t>
      </w: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like expanding production limits or adjusting staffing.</w:t>
      </w:r>
    </w:p>
    <w:p w14:paraId="4C5A1BC3" w14:textId="71BAA4A6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37E7E520" w14:textId="66B49774" w:rsidR="00891E74" w:rsidRPr="00891E74" w:rsidRDefault="00891E74" w:rsidP="00891E74">
      <w:pPr>
        <w:spacing w:after="0" w:line="240" w:lineRule="auto"/>
        <w:jc w:val="both"/>
        <w:outlineLvl w:val="2"/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2.</w:t>
      </w:r>
      <w:r w:rsidRPr="00891E74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 xml:space="preserve"> W</w:t>
      </w:r>
      <w:r w:rsidRPr="00891E74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 xml:space="preserve">hat do you need to consider </w:t>
      </w:r>
      <w:r w:rsidRPr="00891E74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responding</w:t>
      </w:r>
      <w:r w:rsidRPr="00891E74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 xml:space="preserve"> to the real-world challenge you identified?</w:t>
      </w:r>
    </w:p>
    <w:p w14:paraId="564DDBEF" w14:textId="77777777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03FB3B77" w14:textId="77777777" w:rsid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In the airline industry scenario described in </w:t>
      </w:r>
      <w:r w:rsidRPr="00891E74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Discussion-9-2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, where the challenge involves balancing cost minimization with revenue maximization, the following considerations are crucial:</w:t>
      </w:r>
    </w:p>
    <w:p w14:paraId="5F9C5103" w14:textId="77777777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5824FD53" w14:textId="77777777" w:rsidR="00891E74" w:rsidRDefault="00891E74" w:rsidP="00891E74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Multiple Objectives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Airlines must juggle conflicting goals—maximizing revenue (via pricing and scheduling) while minimizing operational costs (like fuel and crew hours). A multi-objective approach or prioritizing goals seasonally is often necessary.</w:t>
      </w:r>
    </w:p>
    <w:p w14:paraId="37F5E1F4" w14:textId="77777777" w:rsidR="008F02B7" w:rsidRPr="00891E74" w:rsidRDefault="008F02B7" w:rsidP="008F02B7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E1742BB" w14:textId="77777777" w:rsidR="00891E74" w:rsidRDefault="00891E74" w:rsidP="00891E74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Dynamic Constraints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Factors like crew availability, aircraft maintenance, gate usage, and passenger demand are not fixed—they change frequently and sometimes unpredictably. Optimization models must be adaptive and updated regularly.</w:t>
      </w:r>
    </w:p>
    <w:p w14:paraId="292CFD85" w14:textId="77777777" w:rsidR="008F02B7" w:rsidRPr="00891E74" w:rsidRDefault="008F02B7" w:rsidP="008F02B7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D67B0C9" w14:textId="7139E453" w:rsidR="00891E74" w:rsidRDefault="00891E74" w:rsidP="00891E74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Regulatory and Legal Compliance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Crew work hours, flight timing, and safety protocols are strictly regulated. Any optimization must operate within these non-negotiable boundaries.</w:t>
      </w:r>
      <w:r w:rsidR="008F02B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Using assumptions is acceptable during testing, but real data must be used for a real production run.</w:t>
      </w:r>
    </w:p>
    <w:p w14:paraId="797C7278" w14:textId="77777777" w:rsidR="008F02B7" w:rsidRPr="00891E74" w:rsidRDefault="008F02B7" w:rsidP="008F02B7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7EC597DA" w14:textId="45EEDFAA" w:rsidR="008F02B7" w:rsidRDefault="00891E74" w:rsidP="008F02B7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Customer Behavior and Market Trends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Demand forecasting plays a huge role. Pricing strategies that maximize revenue must reflect booking patterns, seasonality, and competitive dynamics.</w:t>
      </w:r>
    </w:p>
    <w:p w14:paraId="4A8C9488" w14:textId="77777777" w:rsidR="008F02B7" w:rsidRPr="00891E74" w:rsidRDefault="008F02B7" w:rsidP="008F02B7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306B7538" w14:textId="3CCB71D7" w:rsidR="00891E74" w:rsidRDefault="00891E74" w:rsidP="00891E74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lastRenderedPageBreak/>
        <w:t>Technological and Operational Integration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Optimization must tie into real-time systems</w:t>
      </w:r>
      <w:r w:rsidR="008F02B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—</w:t>
      </w:r>
      <w:r w:rsidR="008F02B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ticketing platforms, scheduling tools, maintenance trackers. Without this, recommendations may not be practical or timely.</w:t>
      </w:r>
      <w:r w:rsidR="008F02B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Ignoring these factors will produce unrealistic or overoptimistic recommendations.</w:t>
      </w:r>
    </w:p>
    <w:p w14:paraId="4899555B" w14:textId="77777777" w:rsidR="008F02B7" w:rsidRPr="00891E74" w:rsidRDefault="008F02B7" w:rsidP="008F02B7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257CAD6D" w14:textId="77777777" w:rsidR="00891E74" w:rsidRDefault="00891E74" w:rsidP="00891E74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Risk Management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Real-world conditions like weather, geopolitical tensions, or fuel price volatility mean that optimization needs contingencies. Planning for uncertainty is as important as maximizing efficiency.</w:t>
      </w:r>
    </w:p>
    <w:p w14:paraId="1FB44444" w14:textId="77777777" w:rsidR="008F02B7" w:rsidRPr="00891E74" w:rsidRDefault="008F02B7" w:rsidP="008F02B7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3B15FE66" w14:textId="5284962B" w:rsidR="00891E74" w:rsidRPr="00891E74" w:rsidRDefault="00891E74" w:rsidP="00891E74">
      <w:pPr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891E74">
        <w:rPr>
          <w:rFonts w:ascii="Calibri" w:eastAsia="Times New Roman" w:hAnsi="Calibri" w:cs="Calibri"/>
          <w:b/>
          <w:bCs/>
          <w:color w:val="156082" w:themeColor="accent1"/>
          <w:kern w:val="0"/>
          <w:sz w:val="20"/>
          <w:szCs w:val="20"/>
          <w14:ligatures w14:val="none"/>
        </w:rPr>
        <w:t>Continuous Monitoring</w:t>
      </w:r>
      <w:r w:rsidRPr="00891E74">
        <w:rPr>
          <w:rFonts w:ascii="Calibri" w:eastAsia="Times New Roman" w:hAnsi="Calibri" w:cs="Calibri"/>
          <w:color w:val="156082" w:themeColor="accent1"/>
          <w:kern w:val="0"/>
          <w:sz w:val="20"/>
          <w:szCs w:val="20"/>
          <w14:ligatures w14:val="none"/>
        </w:rPr>
        <w:t xml:space="preserve">: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Optimization </w:t>
      </w:r>
      <w:r w:rsidR="008F02B7"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is not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one-and-done. It requires ongoing performance tracking and iterative adjustments</w:t>
      </w:r>
      <w:r w:rsidR="008F02B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—</w:t>
      </w:r>
      <w:r w:rsidR="008F02B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Pr="00891E7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especially in fast-moving, high-stakes environments like aviation.</w:t>
      </w:r>
    </w:p>
    <w:p w14:paraId="55CD53B0" w14:textId="04FE7C27" w:rsidR="00891E74" w:rsidRPr="00891E74" w:rsidRDefault="00891E74" w:rsidP="00891E74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3B413CDD" w14:textId="77777777" w:rsidR="00DF3E73" w:rsidRPr="00891E74" w:rsidRDefault="00DF3E73" w:rsidP="00891E74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sectPr w:rsidR="00DF3E73" w:rsidRPr="0089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3C"/>
    <w:multiLevelType w:val="multilevel"/>
    <w:tmpl w:val="9686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31C99"/>
    <w:multiLevelType w:val="multilevel"/>
    <w:tmpl w:val="968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650804">
    <w:abstractNumId w:val="1"/>
  </w:num>
  <w:num w:numId="2" w16cid:durableId="204552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74"/>
    <w:rsid w:val="00173F32"/>
    <w:rsid w:val="00891E74"/>
    <w:rsid w:val="008F02B7"/>
    <w:rsid w:val="008F45B6"/>
    <w:rsid w:val="009460B2"/>
    <w:rsid w:val="009566E1"/>
    <w:rsid w:val="009B52B6"/>
    <w:rsid w:val="00A056CB"/>
    <w:rsid w:val="00AC5709"/>
    <w:rsid w:val="00CC7F5D"/>
    <w:rsid w:val="00DF3E73"/>
    <w:rsid w:val="00FE19F0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CF46"/>
  <w15:chartTrackingRefBased/>
  <w15:docId w15:val="{DCAED88B-359A-BE49-BDD4-7AA64A84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E7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9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91E74"/>
  </w:style>
  <w:style w:type="paragraph" w:customStyle="1" w:styleId="p3">
    <w:name w:val="p3"/>
    <w:basedOn w:val="Normal"/>
    <w:rsid w:val="00891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91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Eneas da Silva Maria</dc:creator>
  <cp:keywords/>
  <dc:description/>
  <cp:lastModifiedBy>Jose Eneas da Silva Maria</cp:lastModifiedBy>
  <cp:revision>1</cp:revision>
  <dcterms:created xsi:type="dcterms:W3CDTF">2025-04-12T19:12:00Z</dcterms:created>
  <dcterms:modified xsi:type="dcterms:W3CDTF">2025-04-12T19:35:00Z</dcterms:modified>
</cp:coreProperties>
</file>