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FC32" w14:textId="77777777" w:rsidR="00AA2826" w:rsidRPr="00EE3D56" w:rsidRDefault="00000000" w:rsidP="00EE3D56">
      <w:pPr>
        <w:pStyle w:val="Heading1"/>
        <w:spacing w:before="0" w:line="240" w:lineRule="auto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>Assignment 22-1: Integrating Telematics Data into Insurance Pricing Models</w:t>
      </w:r>
    </w:p>
    <w:p w14:paraId="53497075" w14:textId="77777777" w:rsidR="00EE3D56" w:rsidRPr="00071277" w:rsidRDefault="00EE3D56" w:rsidP="00EE3D56">
      <w:pPr>
        <w:pStyle w:val="Heading2"/>
        <w:spacing w:before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0715E3D6" w14:textId="73CD9024" w:rsidR="00AA2826" w:rsidRPr="00EE3D56" w:rsidRDefault="00000000" w:rsidP="00EE3D56">
      <w:pPr>
        <w:pStyle w:val="Heading1"/>
        <w:spacing w:before="0" w:line="240" w:lineRule="auto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>Question 1:</w:t>
      </w:r>
      <w:r w:rsidR="00EE3D56">
        <w:rPr>
          <w:rFonts w:ascii="Calibri" w:hAnsi="Calibri" w:cs="Calibri"/>
          <w:sz w:val="20"/>
          <w:szCs w:val="20"/>
        </w:rPr>
        <w:t xml:space="preserve"> </w:t>
      </w:r>
      <w:r w:rsidRPr="00EE3D56">
        <w:rPr>
          <w:rFonts w:ascii="Calibri" w:hAnsi="Calibri" w:cs="Calibri"/>
          <w:sz w:val="20"/>
          <w:szCs w:val="20"/>
        </w:rPr>
        <w:t>How would you update an existing pricing model to use this data while preserving causal interpretations for existing features in the model?</w:t>
      </w:r>
    </w:p>
    <w:p w14:paraId="4C8E507D" w14:textId="77777777" w:rsidR="00EE3D56" w:rsidRPr="00071277" w:rsidRDefault="00EE3D56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63D8DE70" w14:textId="025654FA" w:rsidR="00EE3D56" w:rsidRPr="00EE3D56" w:rsidRDefault="00000000" w:rsidP="00EE3D56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>To update the existing pricing model</w:t>
      </w:r>
      <w:r w:rsidR="00071277">
        <w:rPr>
          <w:rFonts w:ascii="Calibri" w:hAnsi="Calibri" w:cs="Calibri"/>
          <w:sz w:val="20"/>
          <w:szCs w:val="20"/>
        </w:rPr>
        <w:t xml:space="preserve"> (considering my research on the internet)</w:t>
      </w:r>
      <w:r w:rsidRPr="00EE3D56">
        <w:rPr>
          <w:rFonts w:ascii="Calibri" w:hAnsi="Calibri" w:cs="Calibri"/>
          <w:sz w:val="20"/>
          <w:szCs w:val="20"/>
        </w:rPr>
        <w:t xml:space="preserve"> with telematics data while preserving causal interpretations for existing features, I would adopt a modular</w:t>
      </w:r>
      <w:r w:rsidR="00071277">
        <w:rPr>
          <w:rFonts w:ascii="Calibri" w:hAnsi="Calibri" w:cs="Calibri"/>
          <w:sz w:val="20"/>
          <w:szCs w:val="20"/>
        </w:rPr>
        <w:t xml:space="preserve">, or phased, </w:t>
      </w:r>
      <w:r w:rsidRPr="00EE3D56">
        <w:rPr>
          <w:rFonts w:ascii="Calibri" w:hAnsi="Calibri" w:cs="Calibri"/>
          <w:sz w:val="20"/>
          <w:szCs w:val="20"/>
        </w:rPr>
        <w:t>modeling approach</w:t>
      </w:r>
      <w:r w:rsidR="00071277">
        <w:rPr>
          <w:rFonts w:ascii="Calibri" w:hAnsi="Calibri" w:cs="Calibri"/>
          <w:sz w:val="20"/>
          <w:szCs w:val="20"/>
        </w:rPr>
        <w:t xml:space="preserve"> (it is the safest way of taking care of such big endeavor, based on personal experience)</w:t>
      </w:r>
      <w:r w:rsidRPr="00EE3D56">
        <w:rPr>
          <w:rFonts w:ascii="Calibri" w:hAnsi="Calibri" w:cs="Calibri"/>
          <w:sz w:val="20"/>
          <w:szCs w:val="20"/>
        </w:rPr>
        <w:t>:</w:t>
      </w:r>
    </w:p>
    <w:p w14:paraId="53253067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2A119C6A" w14:textId="04AF4636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1. Two-Stage Modeling Framework</w:t>
      </w:r>
      <w:r w:rsidR="00EE3D56" w:rsidRPr="00071277">
        <w:rPr>
          <w:rFonts w:ascii="Calibri" w:hAnsi="Calibri" w:cs="Calibri"/>
          <w:b/>
          <w:bCs/>
          <w:i/>
          <w:iCs/>
          <w:sz w:val="20"/>
          <w:szCs w:val="20"/>
        </w:rPr>
        <w:t>:</w:t>
      </w: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</w:p>
    <w:p w14:paraId="32351D67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20A65BB8" w14:textId="54BEAE64" w:rsidR="00EE3D56" w:rsidRPr="00EE3D56" w:rsidRDefault="00000000" w:rsidP="00071277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Stage 1: </w:t>
      </w: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Retain the original model</w:t>
      </w:r>
      <w:r w:rsidRPr="00EE3D56">
        <w:rPr>
          <w:rFonts w:ascii="Calibri" w:hAnsi="Calibri" w:cs="Calibri"/>
          <w:sz w:val="20"/>
          <w:szCs w:val="20"/>
        </w:rPr>
        <w:t xml:space="preserve"> that uses demographic and vehicle data to estimate baseline risk. This preserves the causal structure and business rules already embedded.</w:t>
      </w:r>
    </w:p>
    <w:p w14:paraId="69CEFC7C" w14:textId="77777777" w:rsidR="00071277" w:rsidRPr="00071277" w:rsidRDefault="00071277" w:rsidP="00071277">
      <w:pPr>
        <w:spacing w:after="0" w:line="240" w:lineRule="auto"/>
        <w:ind w:left="360"/>
        <w:jc w:val="both"/>
        <w:rPr>
          <w:rFonts w:ascii="Calibri" w:hAnsi="Calibri" w:cs="Calibri"/>
          <w:sz w:val="10"/>
          <w:szCs w:val="10"/>
        </w:rPr>
      </w:pPr>
    </w:p>
    <w:p w14:paraId="25C8F181" w14:textId="3AB5C18C" w:rsidR="00EE3D56" w:rsidRPr="00EE3D56" w:rsidRDefault="00000000" w:rsidP="00071277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Stage 2: </w:t>
      </w: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Build an additive or multiplicative model</w:t>
      </w:r>
      <w:r w:rsidRPr="00EE3D56">
        <w:rPr>
          <w:rFonts w:ascii="Calibri" w:hAnsi="Calibri" w:cs="Calibri"/>
          <w:sz w:val="20"/>
          <w:szCs w:val="20"/>
        </w:rPr>
        <w:t xml:space="preserve"> component that adjusts risk scores based on behavioral telematics features (e.g., hard braking, speeding frequency, time of day).</w:t>
      </w:r>
    </w:p>
    <w:p w14:paraId="0CEA09AD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63D477C1" w14:textId="44B91F14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2. Use of Control Variables:</w:t>
      </w:r>
    </w:p>
    <w:p w14:paraId="78611AED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5B6A2977" w14:textId="326F717A" w:rsidR="00EE3D56" w:rsidRPr="00EE3D56" w:rsidRDefault="00000000" w:rsidP="00071277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Include existing pricing variables</w:t>
      </w:r>
      <w:r w:rsidRPr="00EE3D56">
        <w:rPr>
          <w:rFonts w:ascii="Calibri" w:hAnsi="Calibri" w:cs="Calibri"/>
          <w:sz w:val="20"/>
          <w:szCs w:val="20"/>
        </w:rPr>
        <w:t xml:space="preserve"> (e.g., age, location, vehicle type) as control variables in the behavioral model to isolate the effect of new telematics variables.</w:t>
      </w:r>
    </w:p>
    <w:p w14:paraId="455F00CA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b/>
          <w:bCs/>
          <w:sz w:val="10"/>
          <w:szCs w:val="10"/>
        </w:rPr>
      </w:pPr>
    </w:p>
    <w:p w14:paraId="1607A1BB" w14:textId="386993FC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3. Causal Inference Techniques:</w:t>
      </w:r>
    </w:p>
    <w:p w14:paraId="7B553AD9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26746BF9" w14:textId="68AE21D8" w:rsidR="00EE3D56" w:rsidRDefault="00000000" w:rsidP="00071277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071277">
        <w:rPr>
          <w:rFonts w:ascii="Calibri" w:hAnsi="Calibri" w:cs="Calibri"/>
          <w:b/>
          <w:bCs/>
          <w:sz w:val="20"/>
          <w:szCs w:val="20"/>
        </w:rPr>
        <w:t>Leverage causal diagrams</w:t>
      </w:r>
      <w:r w:rsidRPr="00EE3D56">
        <w:rPr>
          <w:rFonts w:ascii="Calibri" w:hAnsi="Calibri" w:cs="Calibri"/>
          <w:sz w:val="20"/>
          <w:szCs w:val="20"/>
        </w:rPr>
        <w:t xml:space="preserve"> (DAGs) or </w:t>
      </w: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propensity score matching</w:t>
      </w:r>
      <w:r w:rsidRPr="00EE3D56">
        <w:rPr>
          <w:rFonts w:ascii="Calibri" w:hAnsi="Calibri" w:cs="Calibri"/>
          <w:sz w:val="20"/>
          <w:szCs w:val="20"/>
        </w:rPr>
        <w:t xml:space="preserve"> to ensure that inclusion of behavioral data does not confound existing variable interpretations.</w:t>
      </w:r>
    </w:p>
    <w:p w14:paraId="0A327746" w14:textId="77777777" w:rsidR="00071277" w:rsidRPr="00071277" w:rsidRDefault="00071277" w:rsidP="00071277">
      <w:pPr>
        <w:spacing w:after="0" w:line="240" w:lineRule="auto"/>
        <w:ind w:left="360"/>
        <w:jc w:val="both"/>
        <w:rPr>
          <w:rFonts w:ascii="Calibri" w:hAnsi="Calibri" w:cs="Calibri"/>
          <w:sz w:val="10"/>
          <w:szCs w:val="10"/>
        </w:rPr>
      </w:pPr>
    </w:p>
    <w:p w14:paraId="7B37A17E" w14:textId="77777777" w:rsidR="00EE3D56" w:rsidRPr="00071277" w:rsidRDefault="00000000" w:rsidP="0007127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4. Regularization and Feature Selection:</w:t>
      </w:r>
    </w:p>
    <w:p w14:paraId="709DF04B" w14:textId="77777777" w:rsidR="00071277" w:rsidRPr="00071277" w:rsidRDefault="00071277" w:rsidP="00071277">
      <w:pPr>
        <w:spacing w:after="0" w:line="240" w:lineRule="auto"/>
        <w:ind w:left="360"/>
        <w:jc w:val="both"/>
        <w:rPr>
          <w:rFonts w:ascii="Calibri" w:hAnsi="Calibri" w:cs="Calibri"/>
          <w:sz w:val="10"/>
          <w:szCs w:val="10"/>
        </w:rPr>
      </w:pPr>
    </w:p>
    <w:p w14:paraId="6DD232C6" w14:textId="4D166E9A" w:rsidR="00AA2826" w:rsidRPr="00EE3D56" w:rsidRDefault="00000000" w:rsidP="00071277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>Apply techniques like lasso regression or SHAP values to check if new variables overly dominate or dilute the effect of traditional features, adjusting weights if necessary.</w:t>
      </w:r>
    </w:p>
    <w:p w14:paraId="514F065C" w14:textId="77777777" w:rsidR="00EE3D56" w:rsidRPr="00071277" w:rsidRDefault="00EE3D56" w:rsidP="00EE3D56">
      <w:pPr>
        <w:pStyle w:val="Heading2"/>
        <w:spacing w:before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057B0E9F" w14:textId="3CBE7644" w:rsidR="00AA2826" w:rsidRPr="00EE3D56" w:rsidRDefault="00000000" w:rsidP="00071277">
      <w:pPr>
        <w:pStyle w:val="Heading2"/>
        <w:spacing w:before="0" w:line="240" w:lineRule="auto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>Question 2:</w:t>
      </w:r>
      <w:r w:rsidR="00071277">
        <w:rPr>
          <w:rFonts w:ascii="Calibri" w:hAnsi="Calibri" w:cs="Calibri"/>
          <w:sz w:val="20"/>
          <w:szCs w:val="20"/>
        </w:rPr>
        <w:t xml:space="preserve"> </w:t>
      </w:r>
      <w:r w:rsidRPr="00EE3D56">
        <w:rPr>
          <w:rFonts w:ascii="Calibri" w:hAnsi="Calibri" w:cs="Calibri"/>
          <w:sz w:val="20"/>
          <w:szCs w:val="20"/>
        </w:rPr>
        <w:t>How would you recommend integrating this data into the existing model? What other elements would you need to consider?</w:t>
      </w:r>
    </w:p>
    <w:p w14:paraId="6BA12E18" w14:textId="77777777" w:rsidR="00071277" w:rsidRPr="00071277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DE34818" w14:textId="77777777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1. Feature Engineering:</w:t>
      </w:r>
    </w:p>
    <w:p w14:paraId="3B6024B9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3587D05B" w14:textId="311D004D" w:rsidR="00EE3D56" w:rsidRP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Extract interpretable behavioral</w:t>
      </w:r>
      <w:r w:rsidRPr="00EE3D56">
        <w:rPr>
          <w:rFonts w:ascii="Calibri" w:hAnsi="Calibri" w:cs="Calibri"/>
          <w:sz w:val="20"/>
          <w:szCs w:val="20"/>
        </w:rPr>
        <w:t xml:space="preserve"> features from raw telematics data (average speed, braking intensity, time driving at night).</w:t>
      </w:r>
    </w:p>
    <w:p w14:paraId="61CE7611" w14:textId="51011273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Normalize and encode</w:t>
      </w:r>
      <w:r w:rsidRPr="00EE3D56">
        <w:rPr>
          <w:rFonts w:ascii="Calibri" w:hAnsi="Calibri" w:cs="Calibri"/>
          <w:sz w:val="20"/>
          <w:szCs w:val="20"/>
        </w:rPr>
        <w:t xml:space="preserve"> them in a way that aligns with the scale of existing model variables.</w:t>
      </w:r>
    </w:p>
    <w:p w14:paraId="36D518A8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10"/>
          <w:szCs w:val="10"/>
        </w:rPr>
      </w:pPr>
    </w:p>
    <w:p w14:paraId="13748163" w14:textId="21723E84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2. Hybrid Model Design:</w:t>
      </w:r>
    </w:p>
    <w:p w14:paraId="65771C58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5CC9BEA9" w14:textId="281FC28B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Develop a </w:t>
      </w: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blended risk score</w:t>
      </w:r>
      <w:r w:rsidRPr="00EE3D56">
        <w:rPr>
          <w:rFonts w:ascii="Calibri" w:hAnsi="Calibri" w:cs="Calibri"/>
          <w:sz w:val="20"/>
          <w:szCs w:val="20"/>
        </w:rPr>
        <w:t xml:space="preserve"> that combines traditional actuarial scores with a telematics-based driver score.</w:t>
      </w:r>
    </w:p>
    <w:p w14:paraId="543DDFCB" w14:textId="70DC5DA2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Consider using </w:t>
      </w: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ensemble methods</w:t>
      </w:r>
      <w:r w:rsidRPr="00EE3D56">
        <w:rPr>
          <w:rFonts w:ascii="Calibri" w:hAnsi="Calibri" w:cs="Calibri"/>
          <w:sz w:val="20"/>
          <w:szCs w:val="20"/>
        </w:rPr>
        <w:t xml:space="preserve"> (e.g., gradient boosting with feature grouping) where traditional and behavioral variables form separate blocks.</w:t>
      </w:r>
    </w:p>
    <w:p w14:paraId="71511CF0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10"/>
          <w:szCs w:val="10"/>
        </w:rPr>
      </w:pPr>
    </w:p>
    <w:p w14:paraId="466E1E0E" w14:textId="55EC9D08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3. Data Pipeline and Infrastructure:</w:t>
      </w:r>
    </w:p>
    <w:p w14:paraId="4BF3B83F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F72F511" w14:textId="4BFD3554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Establish a </w:t>
      </w: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robust pipeline</w:t>
      </w:r>
      <w:r w:rsidRPr="00EE3D56">
        <w:rPr>
          <w:rFonts w:ascii="Calibri" w:hAnsi="Calibri" w:cs="Calibri"/>
          <w:sz w:val="20"/>
          <w:szCs w:val="20"/>
        </w:rPr>
        <w:t xml:space="preserve"> for real-time or batch ingestion of telematics data.</w:t>
      </w:r>
    </w:p>
    <w:p w14:paraId="3BD8D77F" w14:textId="799C00EC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Ensure </w:t>
      </w: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compliance</w:t>
      </w:r>
      <w:r w:rsidRPr="00EE3D56">
        <w:rPr>
          <w:rFonts w:ascii="Calibri" w:hAnsi="Calibri" w:cs="Calibri"/>
          <w:sz w:val="20"/>
          <w:szCs w:val="20"/>
        </w:rPr>
        <w:t xml:space="preserve"> with </w:t>
      </w: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data privacy</w:t>
      </w:r>
      <w:r w:rsidRPr="00EE3D56">
        <w:rPr>
          <w:rFonts w:ascii="Calibri" w:hAnsi="Calibri" w:cs="Calibri"/>
          <w:sz w:val="20"/>
          <w:szCs w:val="20"/>
        </w:rPr>
        <w:t xml:space="preserve"> regulations like GDPR or CCPA.</w:t>
      </w:r>
    </w:p>
    <w:p w14:paraId="1D4E0A44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16CCD09E" w14:textId="2E4EA1A5" w:rsidR="00EE3D56" w:rsidRPr="00071277" w:rsidRDefault="00000000" w:rsidP="00EE3D56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071277">
        <w:rPr>
          <w:rFonts w:ascii="Calibri" w:hAnsi="Calibri" w:cs="Calibri"/>
          <w:b/>
          <w:bCs/>
          <w:i/>
          <w:iCs/>
          <w:sz w:val="20"/>
          <w:szCs w:val="20"/>
        </w:rPr>
        <w:t>4. Model Recalibration and Monitoring:</w:t>
      </w:r>
    </w:p>
    <w:p w14:paraId="6B400AFA" w14:textId="77777777" w:rsidR="00071277" w:rsidRPr="00522035" w:rsidRDefault="00071277" w:rsidP="00EE3D56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29064AA4" w14:textId="2AA085F6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Recalibrate</w:t>
      </w:r>
      <w:r w:rsidRPr="00EE3D56">
        <w:rPr>
          <w:rFonts w:ascii="Calibri" w:hAnsi="Calibri" w:cs="Calibri"/>
          <w:sz w:val="20"/>
          <w:szCs w:val="20"/>
        </w:rPr>
        <w:t xml:space="preserve"> premium formulas to reflect improved risk stratification.</w:t>
      </w:r>
    </w:p>
    <w:p w14:paraId="07A92813" w14:textId="0F4C46E3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EE3D56">
        <w:rPr>
          <w:rFonts w:ascii="Calibri" w:hAnsi="Calibri" w:cs="Calibri"/>
          <w:sz w:val="20"/>
          <w:szCs w:val="20"/>
        </w:rPr>
        <w:t xml:space="preserve">Set up </w:t>
      </w:r>
      <w:r w:rsidRPr="00522035">
        <w:rPr>
          <w:rFonts w:ascii="Calibri" w:hAnsi="Calibri" w:cs="Calibri"/>
          <w:b/>
          <w:bCs/>
          <w:sz w:val="20"/>
          <w:szCs w:val="20"/>
        </w:rPr>
        <w:t>ongoing monitori</w:t>
      </w:r>
      <w:r w:rsidRPr="00EE3D56">
        <w:rPr>
          <w:rFonts w:ascii="Calibri" w:hAnsi="Calibri" w:cs="Calibri"/>
          <w:sz w:val="20"/>
          <w:szCs w:val="20"/>
        </w:rPr>
        <w:t>ng to detect model drift or behavioral changes.</w:t>
      </w:r>
    </w:p>
    <w:p w14:paraId="459130CF" w14:textId="77777777" w:rsidR="00522035" w:rsidRPr="00522035" w:rsidRDefault="00522035" w:rsidP="00522035">
      <w:pPr>
        <w:spacing w:after="0" w:line="240" w:lineRule="auto"/>
        <w:jc w:val="both"/>
        <w:rPr>
          <w:rFonts w:ascii="Calibri" w:hAnsi="Calibri" w:cs="Calibri"/>
          <w:sz w:val="10"/>
          <w:szCs w:val="10"/>
        </w:rPr>
      </w:pPr>
    </w:p>
    <w:p w14:paraId="793351CA" w14:textId="22FFACB4" w:rsidR="00EE3D56" w:rsidRPr="00522035" w:rsidRDefault="00000000" w:rsidP="00522035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Additional Considerations:</w:t>
      </w:r>
    </w:p>
    <w:p w14:paraId="51E5D23A" w14:textId="77777777" w:rsidR="00522035" w:rsidRPr="00522035" w:rsidRDefault="00522035" w:rsidP="00522035">
      <w:pPr>
        <w:spacing w:after="0" w:line="240" w:lineRule="auto"/>
        <w:ind w:left="360"/>
        <w:jc w:val="both"/>
        <w:rPr>
          <w:rFonts w:ascii="Calibri" w:hAnsi="Calibri" w:cs="Calibri"/>
          <w:b/>
          <w:bCs/>
          <w:i/>
          <w:iCs/>
          <w:sz w:val="10"/>
          <w:szCs w:val="10"/>
        </w:rPr>
      </w:pPr>
    </w:p>
    <w:p w14:paraId="777DD7A7" w14:textId="4658A604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Customer Consent &amp; Ethics</w:t>
      </w:r>
      <w:r w:rsidRPr="00EE3D56">
        <w:rPr>
          <w:rFonts w:ascii="Calibri" w:hAnsi="Calibri" w:cs="Calibri"/>
          <w:sz w:val="20"/>
          <w:szCs w:val="20"/>
        </w:rPr>
        <w:t>: Ensure transparent communication and opt-in policies for data collection and use.</w:t>
      </w:r>
    </w:p>
    <w:p w14:paraId="7FFC5021" w14:textId="5862228C" w:rsid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Bias and Fairness</w:t>
      </w:r>
      <w:r w:rsidRPr="00EE3D56">
        <w:rPr>
          <w:rFonts w:ascii="Calibri" w:hAnsi="Calibri" w:cs="Calibri"/>
          <w:sz w:val="20"/>
          <w:szCs w:val="20"/>
        </w:rPr>
        <w:t>: Evaluate whether telematics data introduces socioeconomic or demographic bias.</w:t>
      </w:r>
    </w:p>
    <w:p w14:paraId="5CECAF25" w14:textId="354395D8" w:rsidR="00AA2826" w:rsidRPr="00EE3D56" w:rsidRDefault="00000000" w:rsidP="00522035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522035">
        <w:rPr>
          <w:rFonts w:ascii="Calibri" w:hAnsi="Calibri" w:cs="Calibri"/>
          <w:b/>
          <w:bCs/>
          <w:i/>
          <w:iCs/>
          <w:sz w:val="20"/>
          <w:szCs w:val="20"/>
        </w:rPr>
        <w:t>Claims Correlation:</w:t>
      </w:r>
      <w:r w:rsidRPr="00EE3D56">
        <w:rPr>
          <w:rFonts w:ascii="Calibri" w:hAnsi="Calibri" w:cs="Calibri"/>
          <w:sz w:val="20"/>
          <w:szCs w:val="20"/>
        </w:rPr>
        <w:t xml:space="preserve"> Assess the predictive power of telematics variables in relation to actual claims, not just inferred risk.</w:t>
      </w:r>
    </w:p>
    <w:sectPr w:rsidR="00AA2826" w:rsidRPr="00EE3D56" w:rsidSect="0039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947441">
    <w:abstractNumId w:val="8"/>
  </w:num>
  <w:num w:numId="2" w16cid:durableId="697127413">
    <w:abstractNumId w:val="6"/>
  </w:num>
  <w:num w:numId="3" w16cid:durableId="2007054123">
    <w:abstractNumId w:val="5"/>
  </w:num>
  <w:num w:numId="4" w16cid:durableId="981274246">
    <w:abstractNumId w:val="4"/>
  </w:num>
  <w:num w:numId="5" w16cid:durableId="1093353213">
    <w:abstractNumId w:val="7"/>
  </w:num>
  <w:num w:numId="6" w16cid:durableId="1577086107">
    <w:abstractNumId w:val="3"/>
  </w:num>
  <w:num w:numId="7" w16cid:durableId="237062845">
    <w:abstractNumId w:val="2"/>
  </w:num>
  <w:num w:numId="8" w16cid:durableId="735588129">
    <w:abstractNumId w:val="1"/>
  </w:num>
  <w:num w:numId="9" w16cid:durableId="3372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277"/>
    <w:rsid w:val="00106673"/>
    <w:rsid w:val="0015074B"/>
    <w:rsid w:val="0029639D"/>
    <w:rsid w:val="00326F90"/>
    <w:rsid w:val="00392793"/>
    <w:rsid w:val="00522035"/>
    <w:rsid w:val="00AA1D8D"/>
    <w:rsid w:val="00AA2826"/>
    <w:rsid w:val="00B47730"/>
    <w:rsid w:val="00CB0664"/>
    <w:rsid w:val="00EE3D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D49C3"/>
  <w14:defaultImageDpi w14:val="300"/>
  <w15:docId w15:val="{534294BC-D34D-C245-A737-26F9EC0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Eneas da Silva Maria</cp:lastModifiedBy>
  <cp:revision>3</cp:revision>
  <dcterms:created xsi:type="dcterms:W3CDTF">2013-12-23T23:15:00Z</dcterms:created>
  <dcterms:modified xsi:type="dcterms:W3CDTF">2025-07-03T19:28:00Z</dcterms:modified>
  <cp:category/>
</cp:coreProperties>
</file>