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doc17</w:t>
      </w:r>
    </w:p>
    <w:p>
      <w:r>
        <w:t xml:space="preserve">We combine a modern denoising Neural Network with Radiance Caching to offer high performance CPU GI rendering while supporting a wide range of material types, without the requirement of offline pre-computation or training for each scene. A data representation is a sign thing that stands in digital form for a referent thing from reality or another sign thing, using data structures or concept things.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