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content_generation</w:t>
      </w:r>
    </w:p>
    <w:p>
      <w:r>
        <w:t>Content Generation by Variational Encoders</w:t>
        <w:br/>
        <w:br/>
        <w:br/>
        <w:t>The purpose of this collection of content generation software is to create</w:t>
        <w:br/>
        <w:t xml:space="preserve">synthesized but plausbly 'genuine' examples of multiple text and media genre. </w:t>
        <w:br/>
        <w:t>There are several criteria used in the choice of methods or combination of</w:t>
        <w:br/>
        <w:t>methods, and various categories of text or media require differing approaches.</w:t>
        <w:br/>
        <w:t>In the initial research the three categories covered are published scholarly</w:t>
        <w:br/>
        <w:t xml:space="preserve">documents and abstracts, emails collected by the W3C on topic discussion </w:t>
        <w:br/>
        <w:t>threads, scam 'phishing' emails, and Twitter 128-character 'tweets'.</w:t>
        <w:br/>
        <w:br/>
        <w:t>The basic methodology is to start with a collection, or 'corpus', of real</w:t>
        <w:br/>
        <w:t>examples and then modify these examples to produce a novel synthesized set.</w:t>
        <w:br/>
        <w:t>The first goal is to pass routine machine scrutiny by not appearing in any</w:t>
        <w:br/>
        <w:t>database of collected real-world examples. This is achieved by ensuring that</w:t>
        <w:br/>
        <w:t>no member of the synthesized set matches any previous 'recorded' example from</w:t>
        <w:br/>
        <w:t>the world. This goal is achieved for emails and tweets by breaking the texts</w:t>
        <w:br/>
        <w:t>as well as possible into sentences, or separable phrases, cleaning the</w:t>
        <w:br/>
        <w:t>sub-texts of possible meaningless clutter and symbols, and identifying key</w:t>
        <w:br/>
        <w:t>nouns and adjectives in the sub-text and substituting a synonym drawn</w:t>
        <w:br/>
        <w:t>automatically from the Python Natural Language Toolkit (nltk) module massive</w:t>
        <w:br/>
        <w:t>set of synonym/antonym collection 'Wordnet'. Finally, in some cases, some</w:t>
        <w:br/>
        <w:t>hand editing is applied to correct 'poor synonym choices' made by applying</w:t>
        <w:br/>
        <w:t>the Wordnet ranked sets automatically.</w:t>
        <w:br/>
        <w:br/>
        <w:t>The three categories chosen span a broad spectrum of language usage.</w:t>
        <w:br/>
        <w:t>Tweets are the least grammatical or even 'rational' language uses, and consist</w:t>
        <w:br/>
        <w:t>of exclamations, abbreviated and letter expressions, and all sorts of near</w:t>
        <w:br/>
        <w:t xml:space="preserve">nonsense. However, the synonym substitution works best on tweets, and with </w:t>
        <w:br/>
        <w:t>(almost) no need of hand-editing because the grammatical expectations for</w:t>
        <w:br/>
        <w:t>tweets are near zero so almost any textual abberartion can be dismissed as</w:t>
        <w:br/>
        <w:t>being a 'typo' or 'tweet-slang' or just subjective craziness.</w:t>
        <w:br/>
        <w:br/>
        <w:t>Emails are similar to tweets in that often there are suspensions of normal word</w:t>
        <w:br/>
        <w:t>choice and grammar, but generally the overall intention of emails, due to their</w:t>
        <w:br/>
        <w:t>sometimes much greater length than tweets, is to convey a unified package</w:t>
        <w:br/>
        <w:t>and flow of ideas and intentions. For this reason much more hand-editing of</w:t>
        <w:br/>
        <w:t>synonyms is needed to produce plausible instances. Further, since emails</w:t>
        <w:br/>
        <w:t>function at a higher and more lengthy level of continuous discourse more</w:t>
        <w:br/>
        <w:t xml:space="preserve">sphisticated means can be applied after simple synonym substitution, or </w:t>
        <w:br/>
        <w:t>neglecting synonym substitution altogether. Thus emails can be regared in most</w:t>
        <w:br/>
        <w:t xml:space="preserve">cases as cogent 'documents', and the same methods used to synthesize published </w:t>
        <w:br/>
        <w:t>documents (discussed next) can be used on emails also.</w:t>
        <w:br/>
        <w:br/>
        <w:t>In the case of published documents and abstracts preserving correct spelling</w:t>
        <w:br/>
        <w:t>and correct grammar is essential. In almost all case, neural networks, whether</w:t>
        <w:br/>
        <w:t>based on character or word based probability models, make egregious</w:t>
        <w:br/>
        <w:t>errors in either spelling (in the character case) or grammar (in the word</w:t>
        <w:br/>
        <w:t>case). For this reason the methodology selected is an original approach</w:t>
        <w:br/>
        <w:t>though borrowing techniques from document classification schemes and</w:t>
        <w:br/>
        <w:t>dataset principle components analysis (without dimension reduction).</w:t>
        <w:br/>
        <w:t>Documents are broken into sentences and then processed to omit semantically</w:t>
        <w:br/>
        <w:t>inert 'stop-words' such as 'the', 'and', etc. Further all remaining words in</w:t>
        <w:br/>
        <w:t>the sentences are 'stemmed', i.e elimination tense suffixes, plurals, etc.,</w:t>
        <w:br/>
        <w:t>leaving just the meaningful core of each term. Then a huge matrix is created</w:t>
        <w:br/>
        <w:t>in which the rows are each sentence in every document in the corpus, and the</w:t>
        <w:br/>
        <w:t>columns are each filtered stem term in any document in the corpus. This is</w:t>
        <w:br/>
        <w:t xml:space="preserve">called a 'document-term' matrix and is huge, typically hundreds of sentences </w:t>
        <w:br/>
        <w:t xml:space="preserve">and thousands of terms. The entries in each cell (i,j) are the number of </w:t>
        <w:br/>
        <w:t>occurrences of the j'th term in the i'th sentence, divided by the frequency</w:t>
        <w:br/>
        <w:t>of occurrence of the j'th term in all documents. The resulting numbers in the</w:t>
        <w:br/>
        <w:t>cell represent usage of the term within the sentence but weighs much more</w:t>
        <w:br/>
        <w:t>heavily unique or characteristic terms, and de-emphasizes more generally</w:t>
        <w:br/>
        <w:t>used terms. The key step is the encoder part of the Variational Encoder.</w:t>
        <w:br/>
        <w:t>A Singular Value Decomposition (https://towardsdatascience.com/understanding-singular-value-decomposition-and-its-application-in-data-science-388a54be95d)</w:t>
        <w:br/>
        <w:t xml:space="preserve">of the document-term matrix produces a product of three matrices, the left </w:t>
        <w:br/>
        <w:t>matrix representing each sentence as the weighted sum of feature vectors,</w:t>
        <w:br/>
        <w:t>and providing a semantic distance metric among all sentences. For each</w:t>
        <w:br/>
        <w:t>document in the corpus, for each (or many) sentences in the docuemnt, the</w:t>
        <w:br/>
        <w:t>sentence is replaced by another sentence, not in the document but in the</w:t>
        <w:br/>
        <w:t>corpus, which closely matches the sentence in meaning. By this method all</w:t>
        <w:br/>
        <w:t>documents maintain correct spelling and grammar, and may only be detectable</w:t>
        <w:br/>
        <w:t xml:space="preserve">as being synthesized by a slight nuance of semantic flow - probably </w:t>
        <w:br/>
        <w:t>undetectable by software, and probably overlooked even by human scrutiny.</w:t>
        <w:br/>
        <w:br/>
        <w:t>Here is a diagram of the two systems, in which tweets and emails are processed</w:t>
        <w:br/>
        <w:t>by the first (vaeet) by synonym substitution, and emails and published documents</w:t>
        <w:br/>
        <w:t>are processed by the second (vaed). Note: 'vae' stands for 'variational</w:t>
        <w:br/>
        <w:t>auto-encoder, 'et' for emails-tweets, and 'd' for documents.</w:t>
        <w:br/>
        <w:br/>
        <w:br/>
        <w:br/>
        <w:br/>
        <w:t>The semantic system (vaed - vae_proto) relies on creating a 'document-term'</w:t>
        <w:br/>
        <w:t>matrix in which the sentences of all documents are represented by</w:t>
        <w:br/>
        <w:t>the number of occurences of each word in the union of all words in the corpus.</w:t>
        <w:br/>
        <w:t>(actually it is more than that - the frequency of the term in the sentence is</w:t>
        <w:br/>
        <w:t>divided by the frequency in the corpus - this weighs common words less)</w:t>
        <w:br/>
        <w:t>(even more so-called stop-words ('the', 'a' etc.) are eliminated and a few</w:t>
        <w:br/>
        <w:t>other more natural language processing techniques even more 'nit-picky')</w:t>
        <w:br/>
        <w:br/>
        <w:t>However the main theoretic principle is that the huge matrix of sentences by</w:t>
        <w:br/>
        <w:t>terms can be decomposed into a product of three matrices - the first associating</w:t>
        <w:br/>
        <w:t>each sentence with a vector in a big space of features, which provides a way</w:t>
        <w:br/>
        <w:t>to measure the semantic distance of one sentence with another.</w:t>
        <w:br/>
        <w:br/>
        <w:t>Choosing a similar semantically related sentence for one or many in the document</w:t>
        <w:br/>
        <w:t>creates a new document passing machine scrutiny by novelty, and passing human</w:t>
        <w:br/>
        <w:t>scrutiny by correct spelling and grammar - with perhaps some notion of strange</w:t>
        <w:br/>
        <w:t>semantic discontinuity - but not often or egregious - so probably passing human</w:t>
        <w:br/>
        <w:t>scrutiny also.</w:t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