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80"/>
        <w:gridCol w:w="9150"/>
        <w:tblGridChange w:id="0">
          <w:tblGrid>
            <w:gridCol w:w="780"/>
            <w:gridCol w:w="9150"/>
          </w:tblGrid>
        </w:tblGridChange>
      </w:tblGrid>
      <w:tr>
        <w:trPr>
          <w:cantSplit w:val="0"/>
          <w:trHeight w:val="1665"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9">
            <w:pPr>
              <w:numPr>
                <w:ilvl w:val="0"/>
                <w:numId w:val="3"/>
              </w:numPr>
              <w:ind w:left="720" w:hanging="360"/>
              <w:jc w:val="both"/>
              <w:rPr>
                <w:sz w:val="24"/>
                <w:szCs w:val="24"/>
                <w:u w:val="none"/>
              </w:rPr>
            </w:pPr>
            <w:r w:rsidDel="00000000" w:rsidR="00000000" w:rsidRPr="00000000">
              <w:rPr>
                <w:sz w:val="24"/>
                <w:szCs w:val="24"/>
                <w:rtl w:val="0"/>
              </w:rPr>
              <w:t xml:space="preserve">Según lo planificado en nuestra carta Gantt, hemos logrado cumplir con la mayoría de las actividades en los tiempos definidos. Logramos completar la etapa de análisis de requerimientos, diseño de interfaces y parte del desarrollo funcional de la aplicación. Sin embargo, algunas tareas relacionadas con la integración del sistema de geolocalización y la automatización de pruebas han sufrido retrasos debido a la carga académica y a la coordinación de horarios entre los integrantes del grupo.</w:t>
            </w:r>
          </w:p>
          <w:p w:rsidR="00000000" w:rsidDel="00000000" w:rsidP="00000000" w:rsidRDefault="00000000" w:rsidRPr="00000000" w14:paraId="0000000A">
            <w:pPr>
              <w:numPr>
                <w:ilvl w:val="0"/>
                <w:numId w:val="3"/>
              </w:numPr>
              <w:ind w:left="720" w:hanging="360"/>
              <w:jc w:val="both"/>
              <w:rPr>
                <w:sz w:val="24"/>
                <w:szCs w:val="24"/>
                <w:u w:val="none"/>
              </w:rPr>
            </w:pPr>
            <w:r w:rsidDel="00000000" w:rsidR="00000000" w:rsidRPr="00000000">
              <w:rPr>
                <w:sz w:val="24"/>
                <w:szCs w:val="24"/>
                <w:rtl w:val="0"/>
              </w:rPr>
              <w:t xml:space="preserve">Entre los factores que facilitaron el avance se destacan la buena comunicación dentro del equipo y la claridad en los roles asignados. En cambio, las principales dificultades han estado relacionadas con la compatibilidad de herramientas y la gestión del tiempo en semanas de alta demanda de trabajo de los integrantes del equipo que de todas formas hemos logrado gestionar mediante conversaciones de grupo.</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0F">
            <w:pPr>
              <w:numPr>
                <w:ilvl w:val="0"/>
                <w:numId w:val="1"/>
              </w:numPr>
              <w:ind w:left="720" w:hanging="360"/>
              <w:jc w:val="both"/>
              <w:rPr>
                <w:sz w:val="24"/>
                <w:szCs w:val="24"/>
                <w:u w:val="none"/>
              </w:rPr>
            </w:pPr>
            <w:r w:rsidDel="00000000" w:rsidR="00000000" w:rsidRPr="00000000">
              <w:rPr>
                <w:sz w:val="24"/>
                <w:szCs w:val="24"/>
                <w:rtl w:val="0"/>
              </w:rPr>
              <w:t xml:space="preserve">Para enfrentar las dificultades, hemos acordado reforzar la planificación semanal y establecer reuniones cortas de seguimiento (tipo “daily”) para revisar avances y posibles bloqueos. También decidimos redistribuir algunas tareas técnicas entre los integrantes con mayor dominio en ciertas áreas, lo que ha permitido avanzar de forma más equilibrada.</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Hasta el momento, considero que he intentado tener un desempeño positivo siempre intentando cumplir con las metas del proyecto. Aunque en algunas ocasiones he enfrentado obstáculos en mi vida laboral o en la coordinación con mi equipo por sus trabajos , he intentado gestionarlos de la mejor manera posible para cumplir con mis objetivos y mantener el ritmo de avance del equipo.</w:t>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1C">
            <w:pPr>
              <w:numPr>
                <w:ilvl w:val="0"/>
                <w:numId w:val="2"/>
              </w:numPr>
              <w:ind w:left="720" w:hanging="360"/>
              <w:jc w:val="both"/>
              <w:rPr>
                <w:sz w:val="24"/>
                <w:szCs w:val="24"/>
                <w:u w:val="none"/>
              </w:rPr>
            </w:pPr>
            <w:r w:rsidDel="00000000" w:rsidR="00000000" w:rsidRPr="00000000">
              <w:rPr>
                <w:sz w:val="24"/>
                <w:szCs w:val="24"/>
                <w:rtl w:val="0"/>
              </w:rPr>
              <w:t xml:space="preserve">Después de reflexionar sobre el avance, una de las inquietudes que surgen es cómo asegurar que el prototipo final cumpla con los estándares de usabilidad y rendimiento esperados, es por esto que semana a semana estamos en constante reunión con nuestro docente para asegurarnos de que el proyecto vaya en buen camino y poder asegurar a tiempo los cambios que vaya necesitando la app con el fin de presentar la mejor versión de nuestro proyecto de título.</w:t>
            </w:r>
            <w:r w:rsidDel="00000000" w:rsidR="00000000" w:rsidRPr="00000000">
              <w:rPr>
                <w:rtl w:val="0"/>
              </w:rPr>
            </w:r>
          </w:p>
        </w:tc>
      </w:tr>
    </w:tbl>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0">
            <w:pPr>
              <w:numPr>
                <w:ilvl w:val="0"/>
                <w:numId w:val="4"/>
              </w:numPr>
              <w:ind w:left="720" w:hanging="360"/>
              <w:jc w:val="both"/>
              <w:rPr>
                <w:sz w:val="24"/>
                <w:szCs w:val="24"/>
                <w:u w:val="none"/>
              </w:rPr>
            </w:pPr>
            <w:r w:rsidDel="00000000" w:rsidR="00000000" w:rsidRPr="00000000">
              <w:rPr>
                <w:sz w:val="24"/>
                <w:szCs w:val="24"/>
                <w:rtl w:val="0"/>
              </w:rPr>
              <w:t xml:space="preserve">A partir de este monitoreo, consideramos que sí es necesario redistribuir algunas actividades y lo hemos estado haciendo con el equipo , intentando poder ejecutar las partes del proyecto que creemos que pueden ser de mayor dificultad por lo cual le estamos intentando dar más tiempo , con el objetivo de que la aplicación presente la menor cantidad de fallas posibles.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color w:val="767171"/>
                <w:sz w:val="24"/>
                <w:szCs w:val="24"/>
              </w:rPr>
            </w:pPr>
            <w:bookmarkStart w:colFirst="0" w:colLast="0" w:name="_heading=h.z9ua9tijkco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25">
            <w:pPr>
              <w:numPr>
                <w:ilvl w:val="0"/>
                <w:numId w:val="5"/>
              </w:numPr>
              <w:ind w:left="720" w:hanging="360"/>
              <w:jc w:val="both"/>
              <w:rPr>
                <w:sz w:val="24"/>
                <w:szCs w:val="24"/>
                <w:u w:val="none"/>
              </w:rPr>
            </w:pPr>
            <w:r w:rsidDel="00000000" w:rsidR="00000000" w:rsidRPr="00000000">
              <w:rPr>
                <w:sz w:val="24"/>
                <w:szCs w:val="24"/>
                <w:rtl w:val="0"/>
              </w:rPr>
              <w:t xml:space="preserve">Evaluamos el trabajo grupal de manera positiva. Hemos mantenido una comunicación constante y un ambiente colaborativo, donde cada integrante aporta desde sus fortalezas. Destacamos la responsabilidad y compromiso del equipo, así como la disposición para apoyar a los demás en tareas técnicas.</w:t>
            </w:r>
          </w:p>
          <w:p w:rsidR="00000000" w:rsidDel="00000000" w:rsidP="00000000" w:rsidRDefault="00000000" w:rsidRPr="00000000" w14:paraId="00000026">
            <w:pPr>
              <w:numPr>
                <w:ilvl w:val="0"/>
                <w:numId w:val="5"/>
              </w:numPr>
              <w:ind w:left="720" w:hanging="360"/>
              <w:jc w:val="both"/>
              <w:rPr>
                <w:sz w:val="24"/>
                <w:szCs w:val="24"/>
                <w:u w:val="none"/>
              </w:rPr>
            </w:pPr>
            <w:r w:rsidDel="00000000" w:rsidR="00000000" w:rsidRPr="00000000">
              <w:rPr>
                <w:sz w:val="24"/>
                <w:szCs w:val="24"/>
                <w:rtl w:val="0"/>
              </w:rPr>
              <w:t xml:space="preserve">Como aspecto a mejorar, debemos optimizar la coordinación de tiempos y establecer con mayor claridad los plazos intermedios de entrega, para evitar retrasos en fases críticas del proyecto.</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2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2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aIMKmcdqOGOG+rCuvThupx2x5g==">CgMxLjAyDmguejl1YTl0aWprY29sOAByITFSWFpxdkZ2cnQ3SGVYcFVESmpLaDgyZHFZMXBUbHZWcw==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