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5"/>
        <w:gridCol w:w="9045"/>
        <w:tblGridChange w:id="0">
          <w:tblGrid>
            <w:gridCol w:w="885"/>
            <w:gridCol w:w="9045"/>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b w:val="1"/>
                <w:sz w:val="24"/>
                <w:szCs w:val="24"/>
                <w:rtl w:val="0"/>
              </w:rPr>
              <w:t xml:space="preserve">Gestión de Proyectos Informáticos:</w:t>
            </w:r>
            <w:r w:rsidDel="00000000" w:rsidR="00000000" w:rsidRPr="00000000">
              <w:rPr>
                <w:sz w:val="24"/>
                <w:szCs w:val="24"/>
                <w:rtl w:val="0"/>
              </w:rPr>
              <w:t xml:space="preserve"> Me permitió aplicar metodologías de planificación, control y seguimiento de proyectos, reforzando mi interés en la organización y dirección de equipos.</w:t>
              <w:br w:type="textWrapping"/>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b w:val="1"/>
                <w:sz w:val="24"/>
                <w:szCs w:val="24"/>
                <w:rtl w:val="0"/>
              </w:rPr>
              <w:t xml:space="preserve">Automatización de Pruebas de Software:</w:t>
            </w:r>
            <w:r w:rsidDel="00000000" w:rsidR="00000000" w:rsidRPr="00000000">
              <w:rPr>
                <w:sz w:val="24"/>
                <w:szCs w:val="24"/>
                <w:rtl w:val="0"/>
              </w:rPr>
              <w:t xml:space="preserve"> Disfruté la aplicación práctica de herramientas como Selenium y JUnit, ya que se relaciona directamente con mis intereses en calidad de software y mejora de procesos.</w:t>
            </w: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rFonts w:ascii="Calibri" w:cs="Calibri" w:eastAsia="Calibri" w:hAnsi="Calibri"/>
                <w:b w:val="1"/>
                <w:color w:val="1f4e79"/>
              </w:rPr>
            </w:pPr>
            <w:r w:rsidDel="00000000" w:rsidR="00000000" w:rsidRPr="00000000">
              <w:rPr>
                <w:sz w:val="24"/>
                <w:szCs w:val="24"/>
                <w:rtl w:val="0"/>
              </w:rPr>
              <w:t xml:space="preserve">Sí, existe un valor importante en las certificaciones porque me ayudan a validar mis competencias frente al mundo laboral , Además de que me ayudaran a facilitar mi empleabilidad y me ayudarán a </w:t>
            </w:r>
            <w:r w:rsidDel="00000000" w:rsidR="00000000" w:rsidRPr="00000000">
              <w:rPr>
                <w:sz w:val="24"/>
                <w:szCs w:val="24"/>
                <w:rtl w:val="0"/>
              </w:rPr>
              <w:t xml:space="preserve">diferenciarse en</w:t>
            </w:r>
            <w:r w:rsidDel="00000000" w:rsidR="00000000" w:rsidRPr="00000000">
              <w:rPr>
                <w:sz w:val="24"/>
                <w:szCs w:val="24"/>
                <w:rtl w:val="0"/>
              </w:rPr>
              <w:t xml:space="preserve"> las diferentes áreas que tiene el rubro.</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1A">
            <w:pPr>
              <w:jc w:val="both"/>
              <w:rPr>
                <w:color w:val="76717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C">
            <w:pPr>
              <w:tabs>
                <w:tab w:val="left" w:leader="none" w:pos="454"/>
              </w:tabs>
              <w:spacing w:after="240" w:before="240" w:lineRule="auto"/>
              <w:jc w:val="both"/>
              <w:rPr>
                <w:b w:val="1"/>
                <w:color w:val="274e13"/>
                <w:sz w:val="24"/>
                <w:szCs w:val="24"/>
              </w:rPr>
            </w:pPr>
            <w:r w:rsidDel="00000000" w:rsidR="00000000" w:rsidRPr="00000000">
              <w:rPr>
                <w:b w:val="1"/>
                <w:color w:val="274e13"/>
                <w:sz w:val="24"/>
                <w:szCs w:val="24"/>
                <w:rtl w:val="0"/>
              </w:rPr>
              <w:t xml:space="preserve">Fortalezas:</w:t>
            </w:r>
          </w:p>
          <w:p w:rsidR="00000000" w:rsidDel="00000000" w:rsidP="00000000" w:rsidRDefault="00000000" w:rsidRPr="00000000" w14:paraId="0000001D">
            <w:pPr>
              <w:numPr>
                <w:ilvl w:val="0"/>
                <w:numId w:val="4"/>
              </w:numPr>
              <w:tabs>
                <w:tab w:val="left" w:leader="none" w:pos="454"/>
              </w:tabs>
              <w:spacing w:after="0" w:afterAutospacing="0" w:before="240" w:lineRule="auto"/>
              <w:ind w:left="720" w:hanging="360"/>
              <w:rPr>
                <w:color w:val="274e13"/>
                <w:sz w:val="24"/>
                <w:szCs w:val="24"/>
              </w:rPr>
            </w:pPr>
            <w:r w:rsidDel="00000000" w:rsidR="00000000" w:rsidRPr="00000000">
              <w:rPr>
                <w:color w:val="274e13"/>
                <w:sz w:val="24"/>
                <w:szCs w:val="24"/>
                <w:rtl w:val="0"/>
              </w:rPr>
              <w:t xml:space="preserve">Planificación y gestión de proyectos tecnológicos.</w:t>
              <w:br w:type="textWrapping"/>
            </w:r>
          </w:p>
          <w:p w:rsidR="00000000" w:rsidDel="00000000" w:rsidP="00000000" w:rsidRDefault="00000000" w:rsidRPr="00000000" w14:paraId="0000001E">
            <w:pPr>
              <w:numPr>
                <w:ilvl w:val="0"/>
                <w:numId w:val="4"/>
              </w:numPr>
              <w:tabs>
                <w:tab w:val="left" w:leader="none" w:pos="454"/>
              </w:tabs>
              <w:spacing w:after="0" w:afterAutospacing="0" w:before="0" w:beforeAutospacing="0" w:lineRule="auto"/>
              <w:ind w:left="720" w:hanging="360"/>
              <w:rPr>
                <w:color w:val="274e13"/>
                <w:sz w:val="24"/>
                <w:szCs w:val="24"/>
              </w:rPr>
            </w:pPr>
            <w:r w:rsidDel="00000000" w:rsidR="00000000" w:rsidRPr="00000000">
              <w:rPr>
                <w:color w:val="274e13"/>
                <w:sz w:val="24"/>
                <w:szCs w:val="24"/>
                <w:rtl w:val="0"/>
              </w:rPr>
              <w:t xml:space="preserve">Automatización y control de calidad de software.</w:t>
              <w:br w:type="textWrapping"/>
            </w:r>
          </w:p>
          <w:p w:rsidR="00000000" w:rsidDel="00000000" w:rsidP="00000000" w:rsidRDefault="00000000" w:rsidRPr="00000000" w14:paraId="0000001F">
            <w:pPr>
              <w:numPr>
                <w:ilvl w:val="0"/>
                <w:numId w:val="4"/>
              </w:numPr>
              <w:tabs>
                <w:tab w:val="left" w:leader="none" w:pos="454"/>
              </w:tabs>
              <w:spacing w:after="0" w:afterAutospacing="0" w:before="0" w:beforeAutospacing="0" w:lineRule="auto"/>
              <w:ind w:left="720" w:hanging="360"/>
              <w:rPr>
                <w:color w:val="274e13"/>
                <w:sz w:val="24"/>
                <w:szCs w:val="24"/>
              </w:rPr>
            </w:pPr>
            <w:r w:rsidDel="00000000" w:rsidR="00000000" w:rsidRPr="00000000">
              <w:rPr>
                <w:color w:val="274e13"/>
                <w:sz w:val="24"/>
                <w:szCs w:val="24"/>
                <w:rtl w:val="0"/>
              </w:rPr>
              <w:t xml:space="preserve">Análisis de requerimientos y documentación técnica.</w:t>
              <w:br w:type="textWrapping"/>
            </w:r>
          </w:p>
          <w:p w:rsidR="00000000" w:rsidDel="00000000" w:rsidP="00000000" w:rsidRDefault="00000000" w:rsidRPr="00000000" w14:paraId="00000020">
            <w:pPr>
              <w:numPr>
                <w:ilvl w:val="0"/>
                <w:numId w:val="4"/>
              </w:numPr>
              <w:tabs>
                <w:tab w:val="left" w:leader="none" w:pos="454"/>
              </w:tabs>
              <w:spacing w:after="240" w:before="0" w:beforeAutospacing="0" w:lineRule="auto"/>
              <w:ind w:left="720" w:hanging="360"/>
              <w:rPr>
                <w:color w:val="274e13"/>
                <w:sz w:val="24"/>
                <w:szCs w:val="24"/>
              </w:rPr>
            </w:pPr>
            <w:r w:rsidDel="00000000" w:rsidR="00000000" w:rsidRPr="00000000">
              <w:rPr>
                <w:color w:val="274e13"/>
                <w:sz w:val="24"/>
                <w:szCs w:val="24"/>
                <w:rtl w:val="0"/>
              </w:rPr>
              <w:t xml:space="preserve">Trabajo en equipo y comunicación profesional.</w:t>
            </w:r>
          </w:p>
          <w:p w:rsidR="00000000" w:rsidDel="00000000" w:rsidP="00000000" w:rsidRDefault="00000000" w:rsidRPr="00000000" w14:paraId="00000021">
            <w:pPr>
              <w:tabs>
                <w:tab w:val="left" w:leader="none" w:pos="454"/>
              </w:tabs>
              <w:spacing w:after="240" w:before="240" w:lineRule="auto"/>
              <w:rPr>
                <w:b w:val="1"/>
                <w:color w:val="990000"/>
                <w:sz w:val="24"/>
                <w:szCs w:val="24"/>
              </w:rPr>
            </w:pPr>
            <w:r w:rsidDel="00000000" w:rsidR="00000000" w:rsidRPr="00000000">
              <w:rPr>
                <w:b w:val="1"/>
                <w:color w:val="990000"/>
                <w:sz w:val="24"/>
                <w:szCs w:val="24"/>
                <w:rtl w:val="0"/>
              </w:rPr>
              <w:t xml:space="preserve">Requieren ser Fortalecidas:</w:t>
            </w:r>
          </w:p>
          <w:p w:rsidR="00000000" w:rsidDel="00000000" w:rsidP="00000000" w:rsidRDefault="00000000" w:rsidRPr="00000000" w14:paraId="00000022">
            <w:pPr>
              <w:numPr>
                <w:ilvl w:val="0"/>
                <w:numId w:val="2"/>
              </w:numPr>
              <w:tabs>
                <w:tab w:val="left" w:leader="none" w:pos="454"/>
              </w:tabs>
              <w:spacing w:after="0" w:afterAutospacing="0" w:before="240" w:lineRule="auto"/>
              <w:ind w:left="720" w:hanging="360"/>
              <w:rPr>
                <w:color w:val="990000"/>
                <w:sz w:val="24"/>
                <w:szCs w:val="24"/>
              </w:rPr>
            </w:pPr>
            <w:r w:rsidDel="00000000" w:rsidR="00000000" w:rsidRPr="00000000">
              <w:rPr>
                <w:color w:val="990000"/>
                <w:sz w:val="24"/>
                <w:szCs w:val="24"/>
                <w:rtl w:val="0"/>
              </w:rPr>
              <w:t xml:space="preserve">Competencias avanzadas en seguridad informática.</w:t>
              <w:br w:type="textWrapping"/>
            </w:r>
          </w:p>
          <w:p w:rsidR="00000000" w:rsidDel="00000000" w:rsidP="00000000" w:rsidRDefault="00000000" w:rsidRPr="00000000" w14:paraId="00000023">
            <w:pPr>
              <w:numPr>
                <w:ilvl w:val="0"/>
                <w:numId w:val="2"/>
              </w:numPr>
              <w:tabs>
                <w:tab w:val="left" w:leader="none" w:pos="454"/>
              </w:tabs>
              <w:spacing w:after="240" w:before="0" w:beforeAutospacing="0" w:lineRule="auto"/>
              <w:ind w:left="720" w:hanging="360"/>
              <w:rPr>
                <w:color w:val="990000"/>
                <w:sz w:val="24"/>
                <w:szCs w:val="24"/>
              </w:rPr>
            </w:pPr>
            <w:r w:rsidDel="00000000" w:rsidR="00000000" w:rsidRPr="00000000">
              <w:rPr>
                <w:color w:val="990000"/>
                <w:sz w:val="24"/>
                <w:szCs w:val="24"/>
                <w:rtl w:val="0"/>
              </w:rPr>
              <w:t xml:space="preserve">Profundización en las áreas de Machine Learning.</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7">
            <w:pPr>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Me interesa principalmente el área de aseguramiento de calidad de software (QA Automation) y la gestión de proyectos tecnológicos, porque integran tanto lo técnico como lo estratégico.</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2B">
            <w:pPr>
              <w:numPr>
                <w:ilvl w:val="0"/>
                <w:numId w:val="3"/>
              </w:numPr>
              <w:tabs>
                <w:tab w:val="left" w:leader="none" w:pos="454"/>
              </w:tabs>
              <w:spacing w:after="0" w:afterAutospacing="0" w:line="259" w:lineRule="auto"/>
              <w:ind w:left="720" w:hanging="360"/>
              <w:jc w:val="both"/>
              <w:rPr>
                <w:sz w:val="24"/>
                <w:szCs w:val="24"/>
                <w:u w:val="none"/>
              </w:rPr>
            </w:pPr>
            <w:r w:rsidDel="00000000" w:rsidR="00000000" w:rsidRPr="00000000">
              <w:rPr>
                <w:sz w:val="24"/>
                <w:szCs w:val="24"/>
                <w:rtl w:val="0"/>
              </w:rPr>
              <w:t xml:space="preserve">Pruebas automatizadas y control de calidad.</w:t>
            </w:r>
          </w:p>
          <w:p w:rsidR="00000000" w:rsidDel="00000000" w:rsidP="00000000" w:rsidRDefault="00000000" w:rsidRPr="00000000" w14:paraId="0000002C">
            <w:pPr>
              <w:numPr>
                <w:ilvl w:val="0"/>
                <w:numId w:val="3"/>
              </w:numPr>
              <w:tabs>
                <w:tab w:val="left" w:leader="none" w:pos="454"/>
              </w:tabs>
              <w:spacing w:after="0" w:afterAutospacing="0" w:line="259" w:lineRule="auto"/>
              <w:ind w:left="720" w:hanging="360"/>
              <w:jc w:val="both"/>
              <w:rPr>
                <w:sz w:val="24"/>
                <w:szCs w:val="24"/>
                <w:u w:val="none"/>
              </w:rPr>
            </w:pPr>
            <w:r w:rsidDel="00000000" w:rsidR="00000000" w:rsidRPr="00000000">
              <w:rPr>
                <w:sz w:val="24"/>
                <w:szCs w:val="24"/>
                <w:rtl w:val="0"/>
              </w:rPr>
              <w:t xml:space="preserve">Gestión de proyectos y liderazgo de equipos.</w:t>
            </w:r>
          </w:p>
          <w:p w:rsidR="00000000" w:rsidDel="00000000" w:rsidP="00000000" w:rsidRDefault="00000000" w:rsidRPr="00000000" w14:paraId="0000002D">
            <w:pPr>
              <w:numPr>
                <w:ilvl w:val="0"/>
                <w:numId w:val="3"/>
              </w:numPr>
              <w:tabs>
                <w:tab w:val="left" w:leader="none" w:pos="454"/>
              </w:tabs>
              <w:spacing w:after="0" w:afterAutospacing="0" w:line="259" w:lineRule="auto"/>
              <w:ind w:left="720" w:hanging="360"/>
              <w:jc w:val="both"/>
              <w:rPr>
                <w:sz w:val="24"/>
                <w:szCs w:val="24"/>
                <w:u w:val="none"/>
              </w:rPr>
            </w:pPr>
            <w:r w:rsidDel="00000000" w:rsidR="00000000" w:rsidRPr="00000000">
              <w:rPr>
                <w:sz w:val="24"/>
                <w:szCs w:val="24"/>
                <w:rtl w:val="0"/>
              </w:rPr>
              <w:t xml:space="preserve">Innovación y mejora continua en procesos tecnológicos.</w:t>
              <w:br w:type="textWrapping"/>
              <w:t xml:space="preserve"> Necesito fortalecer principalmente las competencias en seguridad informática y herramientas de análisis de datos.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F">
            <w:pPr>
              <w:tabs>
                <w:tab w:val="left" w:leader="none" w:pos="454"/>
              </w:tabs>
              <w:jc w:val="both"/>
              <w:rPr>
                <w:rFonts w:ascii="Calibri" w:cs="Calibri" w:eastAsia="Calibri" w:hAnsi="Calibri"/>
                <w:b w:val="1"/>
                <w:color w:val="1f4e79"/>
              </w:rPr>
            </w:pPr>
            <w:r w:rsidDel="00000000" w:rsidR="00000000" w:rsidRPr="00000000">
              <w:rPr>
                <w:sz w:val="24"/>
                <w:szCs w:val="24"/>
                <w:rtl w:val="0"/>
              </w:rPr>
              <w:t xml:space="preserve">Me visualizo liderando un equipo en el área de calidad de software o gestión de proyectos TI, con experiencia consolidada en automatización, seguridad y mejora de procesos. También me gustaría estar certificada en metodologías ágiles como Scrum Master o PMP.</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rFonts w:ascii="Century Gothic" w:cs="Century Gothic" w:eastAsia="Century Gothic" w:hAnsi="Century Gothic"/>
                <w:sz w:val="20"/>
                <w:szCs w:val="20"/>
              </w:rPr>
            </w:pPr>
            <w:bookmarkStart w:colFirst="0" w:colLast="0" w:name="_heading=h.wi1ippf490f6"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767171"/>
                <w:sz w:val="24"/>
                <w:szCs w:val="24"/>
              </w:rPr>
            </w:pPr>
            <w:r w:rsidDel="00000000" w:rsidR="00000000" w:rsidRPr="00000000">
              <w:rPr>
                <w:sz w:val="24"/>
                <w:szCs w:val="24"/>
                <w:rtl w:val="0"/>
              </w:rPr>
              <w:t xml:space="preserve">Mi proyecto actual no se relaciona con los anteriores proyectos realizados en los cursos anteriores ,con el que se podría relacionar más es con un proyectos de aplicaciones móviles que realice como tipo uber.</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El Proyecto APT debería abordar principalmente el área de desarrollo y gestión de aplicaciones móviles, integrando competencias en diseño de software, gestión de proyectos, experiencia de usuario y aseguramiento de calidad. </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sz w:val="24"/>
                <w:szCs w:val="24"/>
                <w:rtl w:val="0"/>
              </w:rPr>
              <w:t xml:space="preserve">Justamente este es el que creo que más me ayudaría a mi desarrollo profesional , ya que es una app para el cuidado y paseo de mascotas , en este proyecto permite fortalecer mis habilidades en las áreas de diseño , gestión , programación , entre otras.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rFonts w:ascii="Calibri" w:cs="Calibri" w:eastAsia="Calibri" w:hAnsi="Calibri"/>
                <w:b w:val="1"/>
                <w:color w:val="1f4e79"/>
              </w:rPr>
            </w:pPr>
            <w:r w:rsidDel="00000000" w:rsidR="00000000" w:rsidRPr="00000000">
              <w:rPr>
                <w:sz w:val="24"/>
                <w:szCs w:val="24"/>
                <w:rtl w:val="0"/>
              </w:rPr>
              <w:t xml:space="preserve">Servicios digitales a la comunidad , específicamente en el sector de aplicaciones móviles que buscan resolver necesidades cotidianas. De esta forma, el proyecto no solo contribuye a mi formación profesional si no también ayuda a cubrir una necesidad importante en las personas que es el cuidado de mascotas.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D">
            <w:pPr>
              <w:rPr>
                <w:color w:val="767171"/>
                <w:sz w:val="24"/>
                <w:szCs w:val="24"/>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qNvL8UCUai2WW/SYZXoNecs9eQ==">CgMxLjAyDmgud2kxaXBwZjQ5MGY2OAByITE2d1BiSnJNLXNZbU9BWFlZNU4xcXF6bDZTSVpYUldsSg==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