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B0C66" w14:textId="77777777" w:rsidR="00321428" w:rsidRDefault="00321428">
      <w:pPr>
        <w:widowControl w:val="0"/>
        <w:pBdr>
          <w:top w:val="nil"/>
          <w:left w:val="nil"/>
          <w:bottom w:val="nil"/>
          <w:right w:val="nil"/>
          <w:between w:val="nil"/>
        </w:pBdr>
        <w:spacing w:after="0" w:line="276" w:lineRule="auto"/>
      </w:pPr>
    </w:p>
    <w:p w14:paraId="49375635" w14:textId="77777777" w:rsidR="00321428" w:rsidRDefault="00321428">
      <w:pPr>
        <w:widowControl w:val="0"/>
        <w:pBdr>
          <w:top w:val="nil"/>
          <w:left w:val="nil"/>
          <w:bottom w:val="nil"/>
          <w:right w:val="nil"/>
          <w:between w:val="nil"/>
        </w:pBdr>
        <w:spacing w:after="0" w:line="276" w:lineRule="auto"/>
      </w:pPr>
    </w:p>
    <w:p w14:paraId="6AF30F16" w14:textId="77777777" w:rsidR="00321428" w:rsidRDefault="00321428">
      <w:pPr>
        <w:widowControl w:val="0"/>
        <w:pBdr>
          <w:top w:val="nil"/>
          <w:left w:val="nil"/>
          <w:bottom w:val="nil"/>
          <w:right w:val="nil"/>
          <w:between w:val="nil"/>
        </w:pBdr>
        <w:spacing w:after="0" w:line="276" w:lineRule="auto"/>
      </w:pPr>
    </w:p>
    <w:p w14:paraId="0996A50C" w14:textId="77777777" w:rsidR="00321428" w:rsidRDefault="00000000">
      <w:pPr>
        <w:spacing w:line="360" w:lineRule="auto"/>
        <w:jc w:val="center"/>
        <w:rPr>
          <w:sz w:val="24"/>
          <w:szCs w:val="24"/>
        </w:rPr>
      </w:pPr>
      <w:r>
        <w:rPr>
          <w:sz w:val="24"/>
          <w:szCs w:val="24"/>
        </w:rPr>
        <w:t>Universidad de Lima</w:t>
      </w:r>
    </w:p>
    <w:p w14:paraId="7346801E" w14:textId="77777777" w:rsidR="00321428" w:rsidRDefault="00000000">
      <w:pPr>
        <w:spacing w:line="360" w:lineRule="auto"/>
        <w:jc w:val="center"/>
        <w:rPr>
          <w:sz w:val="24"/>
          <w:szCs w:val="24"/>
        </w:rPr>
      </w:pPr>
      <w:r>
        <w:rPr>
          <w:sz w:val="24"/>
          <w:szCs w:val="24"/>
        </w:rPr>
        <w:t>Facultad de Ingeniería</w:t>
      </w:r>
    </w:p>
    <w:p w14:paraId="72ADF907" w14:textId="77777777" w:rsidR="00321428" w:rsidRDefault="00000000">
      <w:pPr>
        <w:spacing w:line="360" w:lineRule="auto"/>
        <w:jc w:val="center"/>
        <w:rPr>
          <w:sz w:val="24"/>
          <w:szCs w:val="24"/>
        </w:rPr>
      </w:pPr>
      <w:r>
        <w:rPr>
          <w:sz w:val="24"/>
          <w:szCs w:val="24"/>
        </w:rPr>
        <w:t>Carrera de Ingeniería de Sistemas</w:t>
      </w:r>
    </w:p>
    <w:p w14:paraId="173784BF" w14:textId="77777777" w:rsidR="00321428" w:rsidRDefault="00321428">
      <w:pPr>
        <w:spacing w:line="360" w:lineRule="auto"/>
        <w:ind w:firstLine="709"/>
        <w:jc w:val="center"/>
        <w:rPr>
          <w:sz w:val="24"/>
          <w:szCs w:val="24"/>
        </w:rPr>
      </w:pPr>
    </w:p>
    <w:p w14:paraId="47EC48F6" w14:textId="77777777" w:rsidR="00321428" w:rsidRDefault="00000000">
      <w:pPr>
        <w:spacing w:line="360" w:lineRule="auto"/>
        <w:jc w:val="center"/>
        <w:rPr>
          <w:sz w:val="24"/>
          <w:szCs w:val="24"/>
        </w:rPr>
      </w:pPr>
      <w:r>
        <w:rPr>
          <w:noProof/>
          <w:sz w:val="22"/>
          <w:szCs w:val="22"/>
        </w:rPr>
        <w:drawing>
          <wp:inline distT="0" distB="0" distL="0" distR="0" wp14:anchorId="3456AFA2" wp14:editId="7C9CAC1F">
            <wp:extent cx="1252220" cy="1233805"/>
            <wp:effectExtent l="0" t="0" r="0" b="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252220" cy="1233805"/>
                    </a:xfrm>
                    <a:prstGeom prst="rect">
                      <a:avLst/>
                    </a:prstGeom>
                    <a:ln/>
                  </pic:spPr>
                </pic:pic>
              </a:graphicData>
            </a:graphic>
          </wp:inline>
        </w:drawing>
      </w:r>
    </w:p>
    <w:p w14:paraId="4EB7DA56" w14:textId="77777777" w:rsidR="00321428" w:rsidRDefault="00321428">
      <w:pPr>
        <w:spacing w:line="360" w:lineRule="auto"/>
        <w:ind w:firstLine="709"/>
        <w:jc w:val="center"/>
        <w:rPr>
          <w:sz w:val="24"/>
          <w:szCs w:val="24"/>
        </w:rPr>
      </w:pPr>
    </w:p>
    <w:p w14:paraId="7E3FEE54" w14:textId="77777777" w:rsidR="00321428" w:rsidRDefault="00000000">
      <w:pPr>
        <w:spacing w:line="360" w:lineRule="auto"/>
        <w:jc w:val="center"/>
        <w:rPr>
          <w:sz w:val="24"/>
          <w:szCs w:val="24"/>
        </w:rPr>
      </w:pPr>
      <w:r>
        <w:rPr>
          <w:b/>
          <w:bCs/>
          <w:smallCaps/>
          <w:color w:val="000000"/>
          <w:sz w:val="36"/>
          <w:szCs w:val="40"/>
        </w:rPr>
        <w:t>SELECCIÓN AUTOMÁTICA DE CLIPS VERTICALES CON ALTO POTENCIAL DE RETENCIÓN EN VIDEOS CONVERSACIONALES A PARTIR DE SEÑALES DE AUDIO Y TEXTO</w:t>
      </w:r>
    </w:p>
    <w:p w14:paraId="75A70B97" w14:textId="77777777" w:rsidR="00321428" w:rsidRDefault="00000000">
      <w:pPr>
        <w:spacing w:line="360" w:lineRule="auto"/>
        <w:jc w:val="center"/>
        <w:rPr>
          <w:sz w:val="24"/>
          <w:szCs w:val="24"/>
        </w:rPr>
      </w:pPr>
      <w:r>
        <w:rPr>
          <w:sz w:val="24"/>
          <w:szCs w:val="24"/>
        </w:rPr>
        <w:t>Trabajo de investigación para optar el Título Profesional de Ingeniero de Sistemas</w:t>
      </w:r>
    </w:p>
    <w:p w14:paraId="2474A275" w14:textId="77777777" w:rsidR="00321428" w:rsidRDefault="00321428">
      <w:pPr>
        <w:spacing w:line="360" w:lineRule="auto"/>
        <w:jc w:val="center"/>
        <w:rPr>
          <w:sz w:val="24"/>
          <w:szCs w:val="24"/>
        </w:rPr>
      </w:pPr>
    </w:p>
    <w:p w14:paraId="29892D0F" w14:textId="77777777" w:rsidR="00321428" w:rsidRDefault="00321428">
      <w:pPr>
        <w:spacing w:line="360" w:lineRule="auto"/>
        <w:jc w:val="both"/>
        <w:rPr>
          <w:sz w:val="24"/>
          <w:szCs w:val="24"/>
        </w:rPr>
      </w:pPr>
    </w:p>
    <w:p w14:paraId="0E926807" w14:textId="77777777" w:rsidR="00321428" w:rsidRDefault="00000000">
      <w:pPr>
        <w:spacing w:line="360" w:lineRule="auto"/>
        <w:jc w:val="center"/>
        <w:rPr>
          <w:sz w:val="24"/>
          <w:szCs w:val="24"/>
        </w:rPr>
      </w:pPr>
      <w:r>
        <w:rPr>
          <w:b/>
          <w:bCs/>
          <w:color w:val="000000"/>
          <w:sz w:val="28"/>
          <w:szCs w:val="28"/>
        </w:rPr>
        <w:t>José Francisco Núñez del Prado Vega</w:t>
      </w:r>
    </w:p>
    <w:p w14:paraId="21AD8446" w14:textId="77777777" w:rsidR="00321428" w:rsidRDefault="00000000">
      <w:pPr>
        <w:spacing w:line="360" w:lineRule="auto"/>
        <w:jc w:val="center"/>
        <w:rPr>
          <w:b/>
          <w:bCs/>
          <w:sz w:val="28"/>
          <w:szCs w:val="28"/>
        </w:rPr>
      </w:pPr>
      <w:r>
        <w:rPr>
          <w:b/>
          <w:bCs/>
          <w:color w:val="000000"/>
          <w:sz w:val="28"/>
          <w:szCs w:val="28"/>
        </w:rPr>
        <w:t>Código 20221730</w:t>
      </w:r>
    </w:p>
    <w:p w14:paraId="18B83FF5" w14:textId="77777777" w:rsidR="00321428" w:rsidRDefault="00321428">
      <w:pPr>
        <w:spacing w:line="360" w:lineRule="auto"/>
        <w:jc w:val="center"/>
        <w:rPr>
          <w:sz w:val="24"/>
          <w:szCs w:val="24"/>
        </w:rPr>
      </w:pPr>
    </w:p>
    <w:p w14:paraId="6F7A5B44" w14:textId="77777777" w:rsidR="00321428" w:rsidRDefault="00000000">
      <w:pPr>
        <w:spacing w:line="360" w:lineRule="auto"/>
        <w:jc w:val="center"/>
        <w:rPr>
          <w:b/>
          <w:bCs/>
          <w:sz w:val="28"/>
          <w:szCs w:val="28"/>
        </w:rPr>
      </w:pPr>
      <w:r>
        <w:rPr>
          <w:b/>
          <w:bCs/>
          <w:sz w:val="28"/>
          <w:szCs w:val="28"/>
        </w:rPr>
        <w:t>Asesor</w:t>
      </w:r>
    </w:p>
    <w:p w14:paraId="440C218F" w14:textId="77777777" w:rsidR="00321428" w:rsidRDefault="00000000">
      <w:pPr>
        <w:spacing w:line="360" w:lineRule="auto"/>
        <w:jc w:val="center"/>
        <w:rPr>
          <w:sz w:val="28"/>
          <w:szCs w:val="28"/>
        </w:rPr>
      </w:pPr>
      <w:r>
        <w:rPr>
          <w:color w:val="000000"/>
          <w:sz w:val="28"/>
          <w:szCs w:val="28"/>
        </w:rPr>
        <w:t>Angela Gabriela Maywa</w:t>
      </w:r>
    </w:p>
    <w:p w14:paraId="20704D7B" w14:textId="77777777" w:rsidR="00321428" w:rsidRDefault="00321428">
      <w:pPr>
        <w:spacing w:line="360" w:lineRule="auto"/>
        <w:jc w:val="center"/>
        <w:rPr>
          <w:sz w:val="24"/>
          <w:szCs w:val="24"/>
        </w:rPr>
      </w:pPr>
    </w:p>
    <w:p w14:paraId="0F593C0E" w14:textId="77777777" w:rsidR="00321428" w:rsidRDefault="00321428">
      <w:pPr>
        <w:spacing w:line="360" w:lineRule="auto"/>
        <w:ind w:firstLine="709"/>
        <w:jc w:val="center"/>
        <w:rPr>
          <w:sz w:val="24"/>
          <w:szCs w:val="24"/>
        </w:rPr>
      </w:pPr>
    </w:p>
    <w:p w14:paraId="6D61ACCA" w14:textId="77777777" w:rsidR="00321428" w:rsidRDefault="00321428">
      <w:pPr>
        <w:spacing w:line="360" w:lineRule="auto"/>
        <w:ind w:firstLine="709"/>
        <w:jc w:val="center"/>
        <w:rPr>
          <w:sz w:val="24"/>
          <w:szCs w:val="24"/>
        </w:rPr>
      </w:pPr>
    </w:p>
    <w:p w14:paraId="572EBB11" w14:textId="77777777" w:rsidR="00321428" w:rsidRDefault="00321428">
      <w:pPr>
        <w:spacing w:line="360" w:lineRule="auto"/>
        <w:jc w:val="center"/>
        <w:rPr>
          <w:sz w:val="24"/>
          <w:szCs w:val="24"/>
        </w:rPr>
      </w:pPr>
    </w:p>
    <w:p w14:paraId="36CB546B" w14:textId="77777777" w:rsidR="00321428" w:rsidRDefault="00321428">
      <w:pPr>
        <w:spacing w:line="360" w:lineRule="auto"/>
        <w:jc w:val="center"/>
        <w:rPr>
          <w:sz w:val="24"/>
          <w:szCs w:val="24"/>
        </w:rPr>
      </w:pPr>
    </w:p>
    <w:p w14:paraId="31724D29" w14:textId="77777777" w:rsidR="00321428" w:rsidRDefault="00000000">
      <w:pPr>
        <w:spacing w:line="360" w:lineRule="auto"/>
        <w:jc w:val="center"/>
        <w:rPr>
          <w:sz w:val="24"/>
          <w:szCs w:val="24"/>
        </w:rPr>
      </w:pPr>
      <w:r>
        <w:rPr>
          <w:sz w:val="24"/>
          <w:szCs w:val="24"/>
        </w:rPr>
        <w:t>Lima – Perú</w:t>
      </w:r>
    </w:p>
    <w:p w14:paraId="0906F1E5" w14:textId="77777777" w:rsidR="00321428" w:rsidRDefault="00000000">
      <w:pPr>
        <w:jc w:val="center"/>
        <w:rPr>
          <w:b/>
          <w:bCs/>
          <w:sz w:val="32"/>
          <w:szCs w:val="32"/>
        </w:rPr>
        <w:sectPr w:rsidR="00321428">
          <w:headerReference w:type="even" r:id="rId9"/>
          <w:headerReference w:type="default" r:id="rId10"/>
          <w:headerReference w:type="first" r:id="rId11"/>
          <w:pgSz w:w="11906" w:h="16838"/>
          <w:pgMar w:top="1440" w:right="1134" w:bottom="1440" w:left="1440" w:header="709" w:footer="709" w:gutter="0"/>
          <w:pgNumType w:start="1"/>
          <w:cols w:space="720"/>
          <w:titlePg/>
        </w:sectPr>
      </w:pPr>
      <w:r>
        <w:rPr>
          <w:color w:val="808080"/>
        </w:rPr>
        <w:lastRenderedPageBreak/>
        <w:t>2026</w:t>
      </w:r>
      <w:r>
        <w:rPr>
          <w:b/>
          <w:bCs/>
          <w:sz w:val="32"/>
          <w:szCs w:val="32"/>
        </w:rPr>
        <w:t xml:space="preserve"/>
      </w:r>
    </w:p>
    <w:p w14:paraId="6A7A830E" w14:textId="77777777" w:rsidR="00321428" w:rsidRDefault="00000000">
      <w:pPr>
        <w:jc w:val="center"/>
        <w:rPr>
          <w:sz w:val="32"/>
          <w:szCs w:val="32"/>
        </w:rPr>
      </w:pPr>
      <w:r>
        <w:rPr>
          <w:b/>
          <w:bCs/>
          <w:color w:val="000000"/>
          <w:sz w:val="32"/>
          <w:szCs w:val="32"/>
        </w:rPr>
        <w:t>Selección automática de clips verticales con alto potencial de retención en videos conversacionales a partir de señales de audio y texto</w:t>
      </w:r>
      <w:r>
        <w:rPr>
          <w:sz w:val="32"/>
          <w:szCs w:val="32"/>
        </w:rPr>
      </w:r>
    </w:p>
    <w:p w14:paraId="79029802" w14:textId="77777777" w:rsidR="00321428" w:rsidRDefault="00000000">
      <w:pPr>
        <w:jc w:val="center"/>
        <w:rPr>
          <w:i/>
          <w:iCs/>
          <w:color w:val="808080"/>
          <w:sz w:val="22"/>
          <w:szCs w:val="22"/>
        </w:rPr>
        <w:sectPr w:rsidR="00321428">
          <w:footerReference w:type="even" r:id="rId12"/>
          <w:footerReference w:type="first" r:id="rId13"/>
          <w:pgSz w:w="11906" w:h="16838"/>
          <w:pgMar w:top="1440" w:right="1134" w:bottom="1440" w:left="1440" w:header="709" w:footer="709" w:gutter="0"/>
          <w:pgNumType w:start="1"/>
          <w:cols w:space="720"/>
          <w:titlePg/>
        </w:sectPr>
      </w:pPr>
      <w:r>
        <w:rPr>
          <w:i/>
          <w:iCs/>
          <w:color w:val="000000"/>
          <w:sz w:val="22"/>
          <w:szCs w:val="22"/>
        </w:rPr>
        <w:t>Un sistema abierto y auditable que elige y puntúa los momentos con mayor retención de un video largo</w:t>
      </w:r>
    </w:p>
    <w:p w14:paraId="738E8274" w14:textId="77777777" w:rsidR="00321428" w:rsidRDefault="00000000">
      <w:pPr>
        <w:spacing w:after="0"/>
        <w:jc w:val="center"/>
        <w:rPr>
          <w:b/>
          <w:bCs/>
          <w:sz w:val="24"/>
          <w:szCs w:val="24"/>
        </w:rPr>
      </w:pPr>
      <w:r>
        <w:rPr>
          <w:b/>
          <w:bCs/>
          <w:color w:val="000000"/>
          <w:sz w:val="24"/>
          <w:szCs w:val="24"/>
        </w:rPr>
        <w:t>José Francisco Núñez del Prado Vega</w:t>
      </w:r>
    </w:p>
    <w:p w14:paraId="3D2F948D" w14:textId="77777777" w:rsidR="00321428" w:rsidRDefault="00000000">
      <w:pPr>
        <w:spacing w:after="0"/>
        <w:jc w:val="center"/>
        <w:rPr>
          <w:sz w:val="24"/>
          <w:szCs w:val="24"/>
        </w:rPr>
      </w:pPr>
      <w:r>
        <w:rPr>
          <w:color w:val="000000"/>
          <w:sz w:val="24"/>
          <w:szCs w:val="24"/>
        </w:rPr>
        <w:t>20220553@aloe.ulima.edu.pe</w:t>
      </w:r>
    </w:p>
    <w:p w14:paraId="6562BB2A" w14:textId="77777777" w:rsidR="00321428" w:rsidRDefault="00000000">
      <w:pPr>
        <w:spacing w:after="0"/>
        <w:jc w:val="center"/>
        <w:rPr>
          <w:sz w:val="24"/>
          <w:szCs w:val="24"/>
        </w:rPr>
      </w:pPr>
      <w:r>
        <w:rPr>
          <w:sz w:val="24"/>
          <w:szCs w:val="24"/>
        </w:rPr>
        <w:t>Universidad de Lima</w:t>
      </w:r>
    </w:p>
    <w:p w14:paraId="17B32136" w14:textId="77777777" w:rsidR="00321428" w:rsidRDefault="00000000">
      <w:pPr>
        <w:spacing w:after="0"/>
        <w:jc w:val="center"/>
        <w:rPr>
          <w:b/>
          <w:bCs/>
          <w:sz w:val="24"/>
          <w:szCs w:val="24"/>
        </w:rPr>
      </w:pPr>
      <w:r>
        <w:rPr>
          <w:b/>
          <w:bCs/>
          <w:color w:val="000000"/>
          <w:sz w:val="24"/>
          <w:szCs w:val="24"/>
        </w:rPr>
        <w:t>Angela Gabriela Maywa (asesora)</w:t>
      </w:r>
    </w:p>
    <w:p w14:paraId="4E0DDE1F" w14:textId="77777777" w:rsidR="00321428" w:rsidRDefault="00000000">
      <w:pPr>
        <w:spacing w:after="0"/>
        <w:jc w:val="center"/>
        <w:rPr>
          <w:sz w:val="24"/>
          <w:szCs w:val="24"/>
        </w:rPr>
      </w:pPr>
      <w:r>
        <w:rPr>
          <w:color w:val="000000"/>
          <w:sz w:val="24"/>
          <w:szCs w:val="24"/>
        </w:rPr>
      </w:r>
    </w:p>
    <w:p w14:paraId="050F2C5F" w14:textId="77777777" w:rsidR="00321428" w:rsidRDefault="00000000">
      <w:pPr>
        <w:spacing w:after="0"/>
        <w:jc w:val="center"/>
        <w:rPr>
          <w:sz w:val="24"/>
          <w:szCs w:val="24"/>
        </w:rPr>
        <w:sectPr w:rsidR="00321428">
          <w:type w:val="continuous"/>
          <w:pgSz w:w="11906" w:h="16838"/>
          <w:pgMar w:top="1440" w:right="1134" w:bottom="1440" w:left="1440" w:header="709" w:footer="709" w:gutter="0"/>
          <w:pgNumType w:start="1"/>
          <w:cols w:num="2" w:space="720" w:equalWidth="0">
            <w:col w:w="4312" w:space="708"/>
            <w:col w:w="4312" w:space="0"/>
          </w:cols>
          <w:titlePg/>
        </w:sectPr>
      </w:pPr>
      <w:r>
        <w:rPr>
          <w:sz w:val="24"/>
          <w:szCs w:val="24"/>
        </w:rPr>
        <w:t>Universidad de Lima</w:t>
      </w:r>
    </w:p>
    <w:p w14:paraId="3225FB93" w14:textId="77777777" w:rsidR="00321428" w:rsidRDefault="00321428">
      <w:pPr>
        <w:jc w:val="both"/>
      </w:pPr>
    </w:p>
    <w:p w14:paraId="7630FFAE" w14:textId="77777777" w:rsidR="00321428" w:rsidRDefault="00000000">
      <w:pPr>
        <w:pBdr>
          <w:top w:val="nil"/>
          <w:left w:val="nil"/>
          <w:bottom w:val="nil"/>
          <w:right w:val="nil"/>
          <w:between w:val="nil"/>
        </w:pBdr>
        <w:jc w:val="both"/>
        <w:rPr>
          <w:b/>
          <w:bCs/>
          <w:sz w:val="24"/>
          <w:szCs w:val="24"/>
        </w:rPr>
      </w:pPr>
      <w:r>
        <w:rPr>
          <w:b/>
          <w:bCs/>
          <w:sz w:val="24"/>
          <w:szCs w:val="24"/>
        </w:rPr>
        <w:t>Resumen</w:t>
      </w:r>
    </w:p>
    <w:p w14:paraId="50CDA8C7" w14:textId="77777777" w:rsidR="00321428" w:rsidRDefault="00000000">
      <w:pPr>
        <w:pBdr>
          <w:top w:val="nil"/>
          <w:left w:val="nil"/>
          <w:bottom w:val="nil"/>
          <w:right w:val="nil"/>
          <w:between w:val="nil"/>
        </w:pBdr>
        <w:jc w:val="both"/>
        <w:rPr>
          <w:sz w:val="24"/>
          <w:szCs w:val="24"/>
        </w:rPr>
      </w:pPr>
      <w:r>
        <w:rPr>
          <w:b w:val="0"/>
          <w:bCs/>
          <w:color w:val="000000"/>
          <w:sz w:val="24"/>
          <w:szCs w:val="24"/>
        </w:rPr>
        <w:t>La producción de clips cortos a partir de grabaciones largas depende de la edición manual y de herramientas comerciales que no documentan cómo estiman el potencial de un segmento. Este trabajo propone un sistema abierto y auditable que, a partir del audio y la transcripción de un video conversacional, elige y puntúa de 0 a 99 los momentos con mayor probabilidad de retención. La referencia de entrenamiento y evaluación es la curva Most Replayed de YouTube, usada únicamente para calificar y nunca como entrada. Se construyó un conjunto propio de unos 770 videos en español e inglés, se descubrió una fórmula de 17 variables ponderadas (pausas, silencio, variación de tono y de volumen, cercanía al tema central) y se la comparó con modelos de aprendizaje bajo un protocolo de desarrollo, confirmación y cohortes frescas con hipótesis previa. En una cohorte fresca de 93 videos, el sistema acertó al menos un pico de retención con sus cinco clips en 47.3 % (fórmula), 54.8 % (clips de hasta 45 s) y 62.4 % (modelo de aprendizaje), frente a 26.9 % del azar; en una segunda cohorte de 63 videos el modelo de aprendizaje alcanzó 49.2 % frente a 30.0 %. Las variantes de aprendizaje profundo, texto semántico, señal visual y ensamble no mejoraron de forma confirmada a la fórmula. El techo observado con solo contenido es de 50 a 69 %, mientras que usar la curva real llega a 85–95 %, pero esta no existe en un video aún no publicado.</w:t>
      </w:r>
      <w:r>
        <w:rPr>
          <w:sz w:val="24"/>
          <w:szCs w:val="24"/>
        </w:rPr>
      </w:r>
    </w:p>
    <w:p w14:paraId="6C0E9FDE" w14:textId="77777777" w:rsidR="00321428" w:rsidRDefault="00000000">
      <w:pPr>
        <w:pBdr>
          <w:top w:val="nil"/>
          <w:left w:val="nil"/>
          <w:bottom w:val="nil"/>
          <w:right w:val="nil"/>
          <w:between w:val="nil"/>
        </w:pBdr>
        <w:jc w:val="both"/>
        <w:rPr>
          <w:b/>
          <w:bCs/>
          <w:sz w:val="24"/>
          <w:szCs w:val="24"/>
        </w:rPr>
      </w:pPr>
      <w:r w:rsidRPr="00EB3CEF">
        <w:rPr>
          <w:b/>
          <w:bCs/>
          <w:sz w:val="24"/>
          <w:szCs w:val="24"/>
        </w:rPr>
        <w:t>Palabras clave</w:t>
      </w:r>
    </w:p>
    <w:p w14:paraId="081800A9" w14:textId="77777777" w:rsidR="00321428" w:rsidRDefault="00000000">
      <w:pPr>
        <w:pBdr>
          <w:top w:val="nil"/>
          <w:left w:val="nil"/>
          <w:bottom w:val="nil"/>
          <w:right w:val="nil"/>
          <w:between w:val="nil"/>
        </w:pBdr>
        <w:jc w:val="both"/>
        <w:rPr>
          <w:b/>
          <w:bCs/>
          <w:sz w:val="24"/>
          <w:szCs w:val="24"/>
        </w:rPr>
      </w:pPr>
      <w:r>
        <w:rPr>
          <w:b w:val="0"/>
          <w:bCs/>
          <w:color w:val="000000"/>
          <w:sz w:val="24"/>
          <w:szCs w:val="24"/>
        </w:rPr>
        <w:t>detección de momentos destacados; retención de audiencia; aprendizaje de ranking; extracción de características de audio y texto; generación automática de clips; contenido conversacional; validación con hipótesis previa</w:t>
      </w:r>
      <w:r>
        <w:rPr>
          <w:sz w:val="24"/>
          <w:szCs w:val="24"/>
        </w:rPr>
      </w:r>
      <w:r>
        <w:rPr>
          <w:b/>
          <w:bCs/>
          <w:sz w:val="24"/>
          <w:szCs w:val="24"/>
        </w:rPr>
      </w:r>
    </w:p>
    <w:p w14:paraId="1BDE145C" w14:textId="77777777" w:rsidR="00321428" w:rsidRDefault="00000000">
      <w:pPr>
        <w:jc w:val="both"/>
        <w:rPr>
          <w:sz w:val="24"/>
          <w:szCs w:val="24"/>
        </w:rPr>
      </w:pPr>
      <w:r>
        <w:rPr>
          <w:b/>
          <w:bCs/>
          <w:sz w:val="24"/>
          <w:szCs w:val="24"/>
        </w:rPr>
        <w:t xml:space="preserve">Abstract: </w:t>
      </w:r>
      <w:r>
        <w:rPr>
          <w:sz w:val="24"/>
          <w:szCs w:val="24"/>
        </w:rPr>
      </w:r>
      <w:r>
        <w:rPr>
          <w:b w:val="0"/>
          <w:sz w:val="24"/>
        </w:rPr>
        <w:t>The production of short clips from long recordings relies on manual editing and on commercial tools that do not disclose how they estimate the potential of a segment. This work proposes an open, auditable system that, from the audio and transcript of a conversational video, selects and scores from 0 to 99 the moments most likely to retain the audience. The YouTube Most Replayed curve is used only as the training and evaluation reference and never as an input. A dataset of about 770 Spanish and English videos was built, a formula of 17 weighted variables was discovered (pauses, silence, pitch and loudness variation, closeness to the central topic), and it was compared with learning models under a development, confirmation and fresh-cohort protocol with prior hypotheses. On a fresh cohort of 93 videos, the five selected clips hit at least one retention peak in 47.3 % (formula), 54.8 % (clips up to 45 s) and 62.4 % (learning model) of the videos, against 26.9 % for chance; on a second cohort of 63 videos the learning model reached 49.2 % against 30.0 %. Deep sequence models, semantic text, visual signals and an ensemble did not improve on the formula in a confirmed way. The ceiling observed with content alone is 50 to 69 %, while using the real curve reaches 85–95 %, but that curve does not exist for an unpublished video.</w:t>
      </w:r>
    </w:p>
    <w:p w14:paraId="31BFD368" w14:textId="77777777" w:rsidR="00321428" w:rsidRDefault="00000000">
      <w:pPr>
        <w:jc w:val="both"/>
        <w:rPr>
          <w:b/>
          <w:bCs/>
          <w:sz w:val="24"/>
          <w:szCs w:val="24"/>
        </w:rPr>
      </w:pPr>
      <w:r>
        <w:rPr>
          <w:b/>
          <w:bCs/>
          <w:sz w:val="24"/>
          <w:szCs w:val="24"/>
        </w:rPr>
        <w:t xml:space="preserve">Keywords: </w:t>
      </w:r>
      <w:r>
        <w:rPr>
          <w:sz w:val="24"/>
          <w:szCs w:val="24"/>
        </w:rPr>
      </w:r>
      <w:r>
        <w:rPr>
          <w:b w:val="0"/>
          <w:sz w:val="24"/>
        </w:rPr>
        <w:t>highlight detection; audience retention; learning-to-rank; audio and text feature extraction; automatic clip generation; conversational content; preregistered validation</w:t>
      </w:r>
    </w:p>
    <w:p w14:paraId="271E0949" w14:textId="77777777" w:rsidR="00321428" w:rsidRDefault="00321428">
      <w:pPr>
        <w:pBdr>
          <w:top w:val="nil"/>
          <w:left w:val="nil"/>
          <w:bottom w:val="nil"/>
          <w:right w:val="nil"/>
          <w:between w:val="nil"/>
        </w:pBdr>
        <w:jc w:val="both"/>
        <w:rPr>
          <w:b/>
          <w:bCs/>
          <w:sz w:val="24"/>
          <w:szCs w:val="24"/>
        </w:rPr>
      </w:pPr>
    </w:p>
    <w:p w14:paraId="4656FA74" w14:textId="77777777" w:rsidR="00321428" w:rsidRDefault="00000000">
      <w:pPr>
        <w:pBdr>
          <w:top w:val="nil"/>
          <w:left w:val="nil"/>
          <w:bottom w:val="nil"/>
          <w:right w:val="nil"/>
          <w:between w:val="nil"/>
        </w:pBdr>
        <w:jc w:val="both"/>
        <w:rPr>
          <w:b/>
          <w:bCs/>
          <w:sz w:val="24"/>
          <w:szCs w:val="24"/>
        </w:rPr>
      </w:pPr>
      <w:r w:rsidRPr="00EB3CEF">
        <w:rPr>
          <w:b/>
          <w:bCs/>
          <w:sz w:val="24"/>
          <w:szCs w:val="24"/>
          <w:highlight w:val="yellow"/>
        </w:rPr>
        <w:t>INTRODUCCIÓN</w:t>
      </w:r>
    </w:p>
    <w:p>
      <w:pPr>
        <w:spacing w:after="120" w:before="0"/>
        <w:ind w:firstLine="432"/>
        <w:jc w:val="both"/>
      </w:pPr>
      <w:r>
        <w:rPr>
          <w:b w:val="0"/>
          <w:i w:val="0"/>
          <w:color w:val="000000"/>
          <w:sz w:val="24"/>
        </w:rPr>
        <w:t>La creación de contenido audiovisual de formato corto (Shorts, Reels, TikTok) a partir de grabaciones extensas, como podcasts, entrevistas y transmisiones, se ha vuelto una práctica central de la distribución de contenido digital. Identificar y recortar los momentos con mayor potencial de retención se hace, en la práctica, de forma manual, lo que demanda tiempo y depende del criterio subjetivo de quien edita (Wang et al., 2024). Herramientas comerciales como Opus Clip y Vizard automatizan parte de este flujo, pero no publican la arquitectura ni los criterios con los que estiman el potencial de un segmento (Opus.pro, 2024; Vizard.ai, 2024). Esta opacidad impide auditar, replicar y mejorar el criterio de selección. El presente trabajo aborda ese problema desde el contenido de los videos conversacionales.</w:t>
      </w:r>
    </w:p>
    <w:p>
      <w:pPr>
        <w:spacing w:after="120" w:before="0"/>
        <w:ind w:firstLine="432"/>
        <w:jc w:val="both"/>
      </w:pPr>
      <w:r>
        <w:rPr>
          <w:b w:val="0"/>
          <w:i w:val="0"/>
          <w:color w:val="000000"/>
          <w:sz w:val="24"/>
        </w:rPr>
        <w:t>El problema afecta a creadores independientes, medios, instituciones educativas y equipos de marketing que producen contenido hablado de larga duración y necesitan difundirlo en plataformas de video corto. Para ellos, el costo no es solo el tiempo de edición: una elección pobre de momentos reduce la retención y el alcance del contenido (Li et al., 2024). Además, las herramientas cerradas no permiten saber por qué un clip recibe un puntaje alto, lo que limita la confianza y el aprendizaje del equipo editorial. Los trabajos que asisten a la edición muestran que la intervención humana sigue siendo el cuello de botella del proceso (Barua et al., 2025; Wang et al., 2024).</w:t>
      </w:r>
    </w:p>
    <w:p>
      <w:pPr>
        <w:spacing w:after="120" w:before="0"/>
        <w:ind w:firstLine="432"/>
        <w:jc w:val="both"/>
      </w:pPr>
      <w:r>
        <w:rPr>
          <w:b w:val="0"/>
          <w:i w:val="0"/>
          <w:color w:val="000000"/>
          <w:sz w:val="24"/>
        </w:rPr>
        <w:t>La literatura académica ha estudiado la detección de momentos destacados sobre todo con señales visuales y en dominios como deportes y video en primera persona (Badamdorj et al., 2021; Kwak et al., 2025). Los conjuntos Mr. HiSum y Rhapsody usan la curva de re-reproducción de YouTube como etiqueta débil de interés, el primero con videos generalistas y el segundo con episodios de podcast (Sul et al., 2023; Park et al., 2025). Rhapsody evidencia que el habla y su transcripción son la fuente principal en contenido conversacional, pero su propuesta se centra en un conjunto de datos y en modelos pesados. La limitación común es que ninguno entrega un sistema completo, explicable y reproducible que vaya del video al clip con su puntaje.</w:t>
      </w:r>
    </w:p>
    <w:p>
      <w:pPr>
        <w:spacing w:after="120" w:before="0"/>
        <w:ind w:firstLine="432"/>
        <w:jc w:val="both"/>
      </w:pPr>
      <w:r>
        <w:rPr>
          <w:b w:val="0"/>
          <w:i w:val="0"/>
          <w:color w:val="000000"/>
          <w:sz w:val="24"/>
        </w:rPr>
        <w:t>Un segundo grupo de soluciones usa modelos de lenguaje para elegir o narrar segmentos. Lotus combina resumen extractivo y abstractivo, PodReels estudia los ingredientes de un buen teaser de podcast y HIVE propone un flujo de edición con comprensión narrativa multimodal (Barua et al., 2025; Wang et al., 2024; Wang et al., 2025). Estos enfoques mejoran la evaluación humana de los clips, pero dependen de modelos de lenguaje de gran tamaño, evalúan con juicios subjetivos y no contrastan su elección con una medida objetiva de retención de la audiencia. Por eso no responden a la pregunta de qué señales del contenido anticipan los momentos que la gente vuelve a ver.</w:t>
      </w:r>
    </w:p>
    <w:p>
      <w:pPr>
        <w:spacing w:after="120" w:before="0"/>
        <w:ind w:firstLine="432"/>
        <w:jc w:val="both"/>
      </w:pPr>
      <w:r>
        <w:rPr>
          <w:b w:val="0"/>
          <w:i w:val="0"/>
          <w:color w:val="000000"/>
          <w:sz w:val="24"/>
        </w:rPr>
        <w:t>La brecha que se aborda es doble: falta un sistema abierto que elija y puntúe momentos con señales de audio y texto auditables, y falta evidencia validada, con protocolo estricto, de qué tan lejos se puede llegar solo con el contenido. La propuesta de este trabajo contribuye con: (i) un pipeline completo de video a clips verticales 9:16 con puntaje de 0 a 99; (ii) una fórmula abierta de 17 variables ponderadas, explicable por clip; (iii) un protocolo de desarrollo, confirmación y cohortes frescas con hipótesis previa; y (iv) un resultado negativo documentado: modelos más complejos no mejoraron de forma confirmada a la fórmula sencilla.</w:t>
      </w:r>
    </w:p>
    <w:p>
      <w:pPr>
        <w:spacing w:after="120" w:before="0"/>
        <w:ind w:firstLine="432"/>
        <w:jc w:val="both"/>
      </w:pPr>
      <w:r>
        <w:rPr>
          <w:b w:val="0"/>
          <w:i w:val="0"/>
          <w:color w:val="000000"/>
          <w:sz w:val="24"/>
        </w:rPr>
        <w:t>El artículo se organiza así: la sección de trabajos relacionados discute la literatura sobre conjuntos de datos con re-reproducción, señales multimodales, generación de clips y predicción de engagement. La sección de marco teórico presenta los fundamentos del ranking, de la ponderación léxica y de la prosodia. La metodología describe el pipeline, el conjunto de datos, las variables y la fórmula. La sección de experimentación detalla el entorno, la configuración técnica, la partición de los datos y el protocolo de validación. Finalmente se presentan resultados, discusión, conclusiones y trabajos futuros.</w:t>
      </w:r>
    </w:p>
    <w:p w14:paraId="14CB24DC" w14:textId="77777777" w:rsidR="00321428" w:rsidRDefault="00000000">
      <w:pPr>
        <w:pBdr>
          <w:top w:val="nil"/>
          <w:left w:val="nil"/>
          <w:bottom w:val="nil"/>
          <w:right w:val="nil"/>
          <w:between w:val="nil"/>
        </w:pBdr>
        <w:jc w:val="both"/>
        <w:rPr>
          <w:b/>
          <w:bCs/>
          <w:sz w:val="24"/>
          <w:szCs w:val="24"/>
        </w:rPr>
      </w:pPr>
      <w:r w:rsidRPr="00240A59">
        <w:rPr>
          <w:b/>
          <w:bCs/>
          <w:sz w:val="24"/>
          <w:szCs w:val="24"/>
          <w:highlight w:val="yellow"/>
        </w:rPr>
        <w:t>TRABAJOS RELACIONADOS</w:t>
      </w:r>
    </w:p>
    <w:p>
      <w:pPr>
        <w:spacing w:after="120" w:before="0"/>
        <w:ind w:firstLine="432"/>
        <w:jc w:val="both"/>
      </w:pPr>
      <w:r>
        <w:rPr>
          <w:b w:val="0"/>
          <w:i w:val="0"/>
          <w:color w:val="000000"/>
          <w:sz w:val="24"/>
        </w:rPr>
        <w:t>Una primera línea de trabajos aborda la detección de momentos destacados con señales visuales, y evidencia que sumar audio mejora la detección. Badamdorj et al. (2021) aprenden de forma conjunta señales visuales y de audio y reportan una mejora consistente sobre modelos puramente visuales. Liu et al. (2022) llegan a una conclusión parecida con UMT: fusionar audio y video, sin consulta textual, supera a los modelos visuales. Kwak et al. (2025) proponen SPOT, que regresa la curva Most Replayed con una rama convolucional y un TimeSformer, y reconocen como limitación no usar audio ni texto. En conjunto, estos trabajos justifican incorporar el audio, pero no tratan el habla como señal principal ni producen un puntaje explicable para el editor.</w:t>
      </w:r>
    </w:p>
    <w:p>
      <w:pPr>
        <w:spacing w:after="120" w:before="0"/>
        <w:ind w:firstLine="432"/>
        <w:jc w:val="both"/>
      </w:pPr>
      <w:r>
        <w:rPr>
          <w:b w:val="0"/>
          <w:i w:val="0"/>
          <w:color w:val="000000"/>
          <w:sz w:val="24"/>
        </w:rPr>
        <w:t>Una segunda línea construye conjuntos de datos a partir de la curva de re-reproducción que YouTube expone. Sul et al. (2023) publican Mr. HiSum con 31 892 videos generalistas, y Park et al. (2025) presentan Rhapsody con 13 364 episodios de podcast; este último informa que un embedding de habla autosupervisado (HuBERT) es la mejora de audio más relevante en su comparación. Lee et al. (2026) extienden el enfoque a videos deportivos de duración extrema. Estos trabajos coinciden en usar la re-reproducción como proxy de interés, decisión que esta investigación adopta y limita a su uso como regla de evaluación. A diferencia de ellos, aquí el conjunto es propio, bilingüe y se acompaña de un protocolo que separa desarrollo de confirmación.</w:t>
      </w:r>
    </w:p>
    <w:p>
      <w:pPr>
        <w:spacing w:after="120" w:before="0"/>
        <w:ind w:firstLine="432"/>
        <w:jc w:val="both"/>
      </w:pPr>
      <w:r>
        <w:rPr>
          <w:b w:val="0"/>
          <w:i w:val="0"/>
          <w:color w:val="000000"/>
          <w:sz w:val="24"/>
        </w:rPr>
        <w:t>Una tercera línea usa modelos de lenguaje para seleccionar y narrar. Barua et al. (2025) combinan resumen extractivo y abstractivo para producir videos cortos, Wang et al. (2024) estudian con PodReels qué hace bueno a un teaser de podcast (duración, gancho, contexto) y Pennec et al. (2026) proponen segmentar en ventanas fijas de 20 s y pedirle a un modelo de lenguaje los mejores segmentos. Wang et al. (2025) amplían la idea con HIVE, que integra comprensión narrativa multimodal. La limitación compartida es que estas soluciones se validan con juicios humanos o con modelos cerrados, y no contrastan la elección contra una medida objetiva de retención de audiencia. Por ello, aportan criterios de edición, pero no una fórmula verificable de qué señales del contenido anticipan lo que la gente repite.</w:t>
      </w:r>
    </w:p>
    <w:p>
      <w:pPr>
        <w:spacing w:after="120" w:before="0"/>
        <w:ind w:firstLine="432"/>
        <w:jc w:val="both"/>
      </w:pPr>
      <w:r>
        <w:rPr>
          <w:b w:val="0"/>
          <w:i w:val="0"/>
          <w:color w:val="000000"/>
          <w:sz w:val="24"/>
        </w:rPr>
        <w:t>Una cuarta línea estudia el engagement y la popularidad de los videos cortos. Li et al. (2024) definen el compromiso como retención, con las métricas NAWP y ECR, definición que este trabajo adopta para nombrar su puntaje como indicador de retención y no de viralidad. Cho et al. (2024) y Javed et al. (2025) predicen popularidad con atención multimodal y con calidad técnica antes de la publicación, y Li et al. (2025) proponen un modelo no supervisado que aprende representaciones de highlight sin etiquetas. En este conjunto, el habla vuelve a quedar como señal secundaria. La síntesis de los vacíos es que la literatura rara vez trata el habla como eje, no publica un sistema auditable de extremo a extremo y no reporta cuánto se logra con el contenido solo frente al azar y frente a la curva real.</w:t>
      </w:r>
    </w:p>
    <w:p w14:paraId="0D7E9BC5" w14:textId="77777777" w:rsidR="00321428" w:rsidRDefault="00000000">
      <w:pPr>
        <w:pBdr>
          <w:top w:val="nil"/>
          <w:left w:val="nil"/>
          <w:bottom w:val="nil"/>
          <w:right w:val="nil"/>
          <w:between w:val="nil"/>
        </w:pBdr>
        <w:jc w:val="both"/>
        <w:rPr>
          <w:b/>
          <w:bCs/>
          <w:sz w:val="24"/>
          <w:szCs w:val="24"/>
        </w:rPr>
      </w:pPr>
      <w:r>
        <w:rPr>
          <w:b/>
          <w:bCs/>
          <w:sz w:val="24"/>
          <w:szCs w:val="24"/>
        </w:rPr>
        <w:t>MARCO TEÓRICO</w:t>
      </w:r>
    </w:p>
    <w:p>
      <w:pPr>
        <w:spacing w:after="120" w:before="0"/>
        <w:ind w:firstLine="432"/>
        <w:jc w:val="both"/>
      </w:pPr>
      <w:r>
        <w:rPr>
          <w:b/>
          <w:color w:val="000000"/>
          <w:sz w:val="24"/>
        </w:rPr>
        <w:t>Aprendizaje de ranking.</w:t>
      </w:r>
      <w:r>
        <w:rPr>
          <w:b w:val="0"/>
          <w:i w:val="0"/>
          <w:color w:val="000000"/>
          <w:sz w:val="24"/>
        </w:rPr>
        <w:t xml:space="preserve"> En lugar de predecir un valor absoluto por segmento, el aprendizaje de ranking por listas optimiza el orden de los candidatos dentro de una misma consulta. LambdaRank optimiza directamente una métrica de orden, la ganancia acumulada descontada normalizada (NDCG), mediante gradientes que dependen del cambio en esa métrica al intercambiar dos elementos (Burges, 2010). Esto es adecuado aquí porque importa el orden relativo de las ventanas dentro de un video y no su valor entre videos de popularidad distinta. LightGBM implementa el objetivo sobre árboles de decisión con histogramas, lo que lo hace eficiente en una computadora personal (Ke et al., 2017).</w:t>
      </w:r>
    </w:p>
    <w:p>
      <w:pPr>
        <w:spacing w:after="120" w:before="0"/>
        <w:ind w:firstLine="432"/>
        <w:jc w:val="both"/>
      </w:pPr>
      <w:r>
        <w:rPr>
          <w:b/>
          <w:color w:val="000000"/>
          <w:sz w:val="24"/>
        </w:rPr>
        <w:t>Ponderación léxica y similitud temática.</w:t>
      </w:r>
      <w:r>
        <w:rPr>
          <w:b w:val="0"/>
          <w:i w:val="0"/>
          <w:color w:val="000000"/>
          <w:sz w:val="24"/>
        </w:rPr>
        <w:t xml:space="preserve"> El peso de un término dentro de un pasaje se adapta de la familia TF-IDF, con el logaritmo de la frecuencia del término y el de su rareza entre pasajes, normalizado por la norma del vector. KeyBERT complementa esa ponderación midiendo la similitud semántica entre un n-grama candidato y el tema global del documento mediante embeddings de oraciones (Grootendorst, 2020). Estas medidas dan las variables del grupo K, que indican cuánto se acerca una ventana al tema central del video.</w:t>
      </w:r>
    </w:p>
    <w:p>
      <w:pPr>
        <w:spacing w:after="120" w:before="0"/>
        <w:ind w:firstLine="432"/>
        <w:jc w:val="both"/>
      </w:pPr>
      <w:r>
        <w:rPr>
          <w:b/>
          <w:color w:val="000000"/>
          <w:sz w:val="24"/>
        </w:rPr>
        <w:t>Prosodia como proxy de énfasis.</w:t>
      </w:r>
      <w:r>
        <w:rPr>
          <w:b w:val="0"/>
          <w:i w:val="0"/>
          <w:color w:val="000000"/>
          <w:sz w:val="24"/>
        </w:rPr>
        <w:t xml:space="preserve"> La energía, la variación del tono y la estructura de pausas se han asociado con momentos de mayor carga comunicativa en la detección de momentos destacados (Badamdorj et al., 2021; Liu et al., 2022). Estas variables son baratas de calcular, no dependen de un modelo de lenguaje y se estandarizan respecto del propio video, para capturar énfasis relativo y no volumen absoluto. Los eventos de audio (risa, aplauso, música) se estiman con redes preentrenadas sobre AudioSet (Kong et al., 2020).</w:t>
      </w:r>
    </w:p>
    <w:p>
      <w:pPr>
        <w:spacing w:after="120" w:before="0"/>
        <w:ind w:firstLine="432"/>
        <w:jc w:val="both"/>
      </w:pPr>
      <w:r>
        <w:rPr>
          <w:b/>
          <w:color w:val="000000"/>
          <w:sz w:val="24"/>
        </w:rPr>
        <w:t>Transcripción y representaciones del habla.</w:t>
      </w:r>
      <w:r>
        <w:rPr>
          <w:b w:val="0"/>
          <w:i w:val="0"/>
          <w:color w:val="000000"/>
          <w:sz w:val="24"/>
        </w:rPr>
        <w:t xml:space="preserve"> La transcripción con marcas de tiempo por palabra se obtiene con Whisper, un modelo de reconocimiento de voz entrenado con supervisión débil a gran escala (Radford et al., 2023). Como alternativa de representación, HuBERT aprende representaciones del habla de forma autosupervisada (Hsu et al., 2021) y se evaluó como variable adicional. La explicabilidad del puntaje se apoya en contribuciones aditivas de tipo SHAP, que reparten la predicción entre las variables (Lundberg &amp; Lee, 2017).</w:t>
      </w:r>
    </w:p>
    <w:p>
      <w:pPr>
        <w:spacing w:after="120" w:before="0"/>
        <w:ind w:firstLine="432"/>
        <w:jc w:val="both"/>
      </w:pPr>
      <w:r>
        <w:rPr>
          <w:b/>
          <w:color w:val="000000"/>
          <w:sz w:val="24"/>
        </w:rPr>
        <w:t>Validación estadística.</w:t>
      </w:r>
      <w:r>
        <w:rPr>
          <w:b w:val="0"/>
          <w:i w:val="0"/>
          <w:color w:val="000000"/>
          <w:sz w:val="24"/>
        </w:rPr>
        <w:t xml:space="preserve"> Para comparar métodos sobre los mismos videos se emplean pruebas pareadas: la prueba de rangos con signo de Wilcoxon (1945) para métricas continuas por video y la prueba de McNemar (1947) para el acierto binario. Las comparaciones múltiples se controlan con el umbral de Bonferroni, y la evidencia entre cohortes se combina con el método de Stouffer de forma descriptiva. Este aparato permite afirmar una mejora solo si supera el azar y el ruido entre videos.</w:t>
      </w:r>
    </w:p>
    <w:p w14:paraId="53091055" w14:textId="77777777" w:rsidR="00321428" w:rsidRDefault="00000000">
      <w:pPr>
        <w:pBdr>
          <w:top w:val="nil"/>
          <w:left w:val="nil"/>
          <w:bottom w:val="nil"/>
          <w:right w:val="nil"/>
          <w:between w:val="nil"/>
        </w:pBdr>
        <w:jc w:val="both"/>
        <w:rPr>
          <w:b/>
          <w:bCs/>
          <w:sz w:val="24"/>
          <w:szCs w:val="24"/>
        </w:rPr>
      </w:pPr>
      <w:r>
        <w:rPr>
          <w:b/>
          <w:bCs/>
          <w:sz w:val="24"/>
          <w:szCs w:val="24"/>
        </w:rPr>
        <w:t>METODOLOGÍA</w:t>
      </w:r>
    </w:p>
    <w:p>
      <w:pPr>
        <w:spacing w:after="80" w:before="0"/>
        <w:jc w:val="both"/>
      </w:pPr>
      <w:r>
        <w:rPr>
          <w:b/>
          <w:i w:val="0"/>
          <w:color w:val="000000"/>
          <w:sz w:val="24"/>
        </w:rPr>
        <w:t>A. Enfoque y diseño del estudio</w:t>
      </w:r>
    </w:p>
    <w:p>
      <w:pPr>
        <w:spacing w:after="120" w:before="0"/>
        <w:ind w:firstLine="432"/>
        <w:jc w:val="both"/>
      </w:pPr>
      <w:r>
        <w:rPr>
          <w:b w:val="0"/>
          <w:i w:val="0"/>
          <w:color w:val="000000"/>
          <w:sz w:val="24"/>
        </w:rPr>
        <w:t>La investigación es de enfoque cuantitativo y de tipo aplicado, con un diseño experimental que compara el sistema propuesto frente al azar y frente a modelos de aprendizaje más complejos. La población son videos de YouTube de contenido conversacional (podcasts, entrevistas, charlas) en español e inglés con duraciones de 15 a 75 minutos. Los datos provienen de fuentes primarias obtenidas con búsqueda dirigida en YouTube, e incluyen la curva de re-reproducción que la plataforma publica para cada video (Sul et al., 2023; Park et al., 2025). El sistema recibe el audio y su transcripción y no usa la curva para elegir; la curva se emplea únicamente para entrenar y calificar.</w:t>
      </w:r>
    </w:p>
    <w:p>
      <w:pPr>
        <w:spacing w:after="80" w:before="0"/>
        <w:jc w:val="both"/>
      </w:pPr>
      <w:r>
        <w:rPr>
          <w:b/>
          <w:i w:val="0"/>
          <w:color w:val="000000"/>
          <w:sz w:val="24"/>
        </w:rPr>
        <w:t>B. Flujos de la metodología: dataset y generación de clips</w:t>
      </w:r>
    </w:p>
    <w:p>
      <w:pPr>
        <w:spacing w:after="120" w:before="0"/>
        <w:ind w:firstLine="432"/>
        <w:jc w:val="both"/>
      </w:pPr>
      <w:r>
        <w:rPr>
          <w:b w:val="0"/>
          <w:i w:val="0"/>
          <w:color w:val="000000"/>
          <w:sz w:val="24"/>
        </w:rPr>
        <w:t>La metodología tiene dos flujos. El primero es el ETL del conjunto de datos (Fig. 1): se buscan videos con curva de re-reproducción, se descarga la curva y el audio, se transcribe con marcas de tiempo por palabra, se calculan las variables por ventana y, por último, se pega a cada ventana su etiqueta de calor. Cada etapa guarda su resultado en disco y es reanudable, de modo que el conjunto puede crecer sin repetir trabajo.</w:t>
      </w:r>
    </w:p>
    <w:p>
      <w:pPr>
        <w:keepNext/>
        <w:pageBreakBefore/>
        <w:jc w:val="center"/>
      </w:pPr>
      <w:r>
        <w:drawing>
          <wp:inline xmlns:a="http://schemas.openxmlformats.org/drawingml/2006/main" xmlns:pic="http://schemas.openxmlformats.org/drawingml/2006/picture">
            <wp:extent cx="5760720" cy="7680960"/>
            <wp:docPr id="16" name="Picture 16"/>
            <wp:cNvGraphicFramePr>
              <a:graphicFrameLocks noChangeAspect="1"/>
            </wp:cNvGraphicFramePr>
            <a:graphic>
              <a:graphicData uri="http://schemas.openxmlformats.org/drawingml/2006/picture">
                <pic:pic>
                  <pic:nvPicPr>
                    <pic:cNvPr id="0" name="fig_pipeline.png"/>
                    <pic:cNvPicPr/>
                  </pic:nvPicPr>
                  <pic:blipFill>
                    <a:blip r:embed="rId22"/>
                    <a:stretch>
                      <a:fillRect/>
                    </a:stretch>
                  </pic:blipFill>
                  <pic:spPr>
                    <a:xfrm>
                      <a:off x="0" y="0"/>
                      <a:ext cx="5760720" cy="7680960"/>
                    </a:xfrm>
                    <a:prstGeom prst="rect"/>
                  </pic:spPr>
                </pic:pic>
              </a:graphicData>
            </a:graphic>
          </wp:inline>
        </w:drawing>
      </w:r>
    </w:p>
    <w:p>
      <w:pPr>
        <w:spacing w:after="160" w:before="0"/>
        <w:jc w:val="center"/>
      </w:pPr>
      <w:r>
        <w:rPr>
          <w:b w:val="0"/>
          <w:i/>
          <w:color w:val="000000"/>
          <w:sz w:val="20"/>
        </w:rPr>
        <w:t>Fig. 1. ETL del conjunto de datos: de la búsqueda de videos a las ventanas con variables y etiquetas.</w:t>
      </w:r>
    </w:p>
    <w:p>
      <w:pPr>
        <w:spacing w:after="120" w:before="0"/>
        <w:ind w:firstLine="432"/>
        <w:jc w:val="both"/>
      </w:pPr>
      <w:r>
        <w:rPr>
          <w:b w:val="0"/>
          <w:i w:val="0"/>
          <w:color w:val="000000"/>
          <w:sz w:val="24"/>
        </w:rPr>
        <w:t>El segundo flujo es la generación de clips a partir de un video crudo (Fig. 2). El video se transcribe y se agrupa en oraciones; a partir de ellas se generan muchas ventanas candidatas solapadas, a cada una de las cuales se le calculan 71 variables. Una fórmula de 17 variables ponderadas puntúa a todos los candidatos, se eligen los cinco mejores sin solapar más de 30 % y solo esos pasan al ajuste de bordes, al recorte vertical con subtítulos y a la explicación de su puntaje. En un video de 50 minutos, por ejemplo, 239 oraciones producen 708 candidatos, de los cuales 345 cumplen el límite de 45 s y la condición de ser autocontenidos.</w:t>
      </w:r>
    </w:p>
    <w:p>
      <w:pPr>
        <w:keepNext/>
        <w:pageBreakBefore/>
        <w:jc w:val="center"/>
      </w:pPr>
      <w:r>
        <w:drawing>
          <wp:inline xmlns:a="http://schemas.openxmlformats.org/drawingml/2006/main" xmlns:pic="http://schemas.openxmlformats.org/drawingml/2006/picture">
            <wp:extent cx="5760720" cy="7680960"/>
            <wp:docPr id="17" name="Picture 17"/>
            <wp:cNvGraphicFramePr>
              <a:graphicFrameLocks noChangeAspect="1"/>
            </wp:cNvGraphicFramePr>
            <a:graphic>
              <a:graphicData uri="http://schemas.openxmlformats.org/drawingml/2006/picture">
                <pic:pic>
                  <pic:nvPicPr>
                    <pic:cNvPr id="0" name="fig_clips.png"/>
                    <pic:cNvPicPr/>
                  </pic:nvPicPr>
                  <pic:blipFill>
                    <a:blip r:embed="rId23"/>
                    <a:stretch>
                      <a:fillRect/>
                    </a:stretch>
                  </pic:blipFill>
                  <pic:spPr>
                    <a:xfrm>
                      <a:off x="0" y="0"/>
                      <a:ext cx="5760720" cy="7680960"/>
                    </a:xfrm>
                    <a:prstGeom prst="rect"/>
                  </pic:spPr>
                </pic:pic>
              </a:graphicData>
            </a:graphic>
          </wp:inline>
        </w:drawing>
      </w:r>
    </w:p>
    <w:p>
      <w:pPr>
        <w:spacing w:after="160" w:before="0"/>
        <w:jc w:val="center"/>
      </w:pPr>
      <w:r>
        <w:rPr>
          <w:b w:val="0"/>
          <w:i/>
          <w:color w:val="000000"/>
          <w:sz w:val="20"/>
        </w:rPr>
        <w:t>Fig. 2. De un video crudo a cinco clips verticales con puntaje y explicación.</w:t>
      </w:r>
    </w:p>
    <w:p>
      <w:pPr>
        <w:spacing w:after="80" w:before="0"/>
        <w:jc w:val="both"/>
      </w:pPr>
      <w:r>
        <w:rPr>
          <w:b/>
          <w:i w:val="0"/>
          <w:color w:val="000000"/>
          <w:sz w:val="24"/>
        </w:rPr>
        <w:t>C. Conjunto de datos propio (YT-MR)</w:t>
      </w:r>
    </w:p>
    <w:p>
      <w:pPr>
        <w:spacing w:after="120" w:before="0"/>
        <w:ind w:firstLine="432"/>
        <w:jc w:val="both"/>
      </w:pPr>
      <w:r>
        <w:rPr>
          <w:b w:val="0"/>
          <w:i w:val="0"/>
          <w:color w:val="000000"/>
          <w:sz w:val="24"/>
        </w:rPr>
        <w:t>Siguiendo la receta de Rhapsody (Park et al., 2025), se construyó un conjunto propio de videos con curva de re-reproducción. Se usaron 50 consultas (26 en español y 24 en inglés) que cubren géneros como podcast, entrevista, conferencia, humor, deporte y ciencia; se filtró la duración, se conservaron solo los videos con curva disponible y se limitó a dos videos por canal para que un presentador no domine el conjunto. Posteriormente se amplió con cohortes nuevas descargadas con consultas distintas, que se describen en la sección de experimentación. La Tabla I resume la composición actual.</w:t>
      </w:r>
    </w:p>
    <w:p>
      <w:pPr>
        <w:spacing w:after="60" w:before="0"/>
        <w:jc w:val="center"/>
      </w:pPr>
      <w:r>
        <w:rPr>
          <w:b/>
          <w:i w:val="0"/>
          <w:color w:val="000000"/>
          <w:sz w:val="20"/>
        </w:rPr>
        <w:t>TABLA I. COMPOSICIÓN DEL CONJUNTO DE DATOS</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4666"/>
        <w:gridCol w:w="4666"/>
      </w:tblGrid>
      <w:tr>
        <w:tc>
          <w:tcPr>
            <w:tcW w:type="dxa" w:w="5184"/>
          </w:tcPr>
          <w:p>
            <w:pPr>
              <w:spacing w:after="0"/>
            </w:pPr>
            <w:r/>
            <w:r>
              <w:rPr>
                <w:b/>
                <w:sz w:val="18"/>
              </w:rPr>
              <w:t>Elemento</w:t>
            </w:r>
          </w:p>
        </w:tc>
        <w:tc>
          <w:tcPr>
            <w:tcW w:type="dxa" w:w="3312"/>
          </w:tcPr>
          <w:p>
            <w:pPr>
              <w:spacing w:after="0"/>
            </w:pPr>
            <w:r/>
            <w:r>
              <w:rPr>
                <w:b/>
                <w:sz w:val="18"/>
              </w:rPr>
              <w:t>Cantidad</w:t>
            </w:r>
          </w:p>
        </w:tc>
      </w:tr>
      <w:tr>
        <w:tc>
          <w:tcPr>
            <w:tcW w:type="dxa" w:w="5184"/>
          </w:tcPr>
          <w:p>
            <w:pPr>
              <w:spacing w:after="0"/>
            </w:pPr>
            <w:r/>
            <w:r>
              <w:rPr>
                <w:b w:val="0"/>
                <w:sz w:val="18"/>
              </w:rPr>
              <w:t>Videos con curva y audio</w:t>
            </w:r>
          </w:p>
        </w:tc>
        <w:tc>
          <w:tcPr>
            <w:tcW w:type="dxa" w:w="3312"/>
          </w:tcPr>
          <w:p>
            <w:pPr>
              <w:spacing w:after="0"/>
            </w:pPr>
            <w:r/>
            <w:r>
              <w:rPr>
                <w:b w:val="0"/>
                <w:sz w:val="18"/>
              </w:rPr>
              <w:t>≈ 770</w:t>
            </w:r>
          </w:p>
        </w:tc>
      </w:tr>
      <w:tr>
        <w:tc>
          <w:tcPr>
            <w:tcW w:type="dxa" w:w="5184"/>
          </w:tcPr>
          <w:p>
            <w:pPr>
              <w:spacing w:after="0"/>
            </w:pPr>
            <w:r/>
            <w:r>
              <w:rPr>
                <w:b w:val="0"/>
                <w:sz w:val="18"/>
              </w:rPr>
              <w:t>Transcripciones (Whisper base)</w:t>
            </w:r>
          </w:p>
        </w:tc>
        <w:tc>
          <w:tcPr>
            <w:tcW w:type="dxa" w:w="3312"/>
          </w:tcPr>
          <w:p>
            <w:pPr>
              <w:spacing w:after="0"/>
            </w:pPr>
            <w:r/>
            <w:r>
              <w:rPr>
                <w:b w:val="0"/>
                <w:sz w:val="18"/>
              </w:rPr>
              <w:t>765</w:t>
            </w:r>
          </w:p>
        </w:tc>
      </w:tr>
      <w:tr>
        <w:tc>
          <w:tcPr>
            <w:tcW w:type="dxa" w:w="5184"/>
          </w:tcPr>
          <w:p>
            <w:pPr>
              <w:spacing w:after="0"/>
            </w:pPr>
            <w:r/>
            <w:r>
              <w:rPr>
                <w:b w:val="0"/>
                <w:sz w:val="18"/>
              </w:rPr>
              <w:t>Videos con las 71 variables calculadas</w:t>
            </w:r>
          </w:p>
        </w:tc>
        <w:tc>
          <w:tcPr>
            <w:tcW w:type="dxa" w:w="3312"/>
          </w:tcPr>
          <w:p>
            <w:pPr>
              <w:spacing w:after="0"/>
            </w:pPr>
            <w:r/>
            <w:r>
              <w:rPr>
                <w:b w:val="0"/>
                <w:sz w:val="18"/>
              </w:rPr>
              <w:t>678</w:t>
            </w:r>
          </w:p>
        </w:tc>
      </w:tr>
      <w:tr>
        <w:tc>
          <w:tcPr>
            <w:tcW w:type="dxa" w:w="5184"/>
          </w:tcPr>
          <w:p>
            <w:pPr>
              <w:spacing w:after="0"/>
            </w:pPr>
            <w:r/>
            <w:r>
              <w:rPr>
                <w:b w:val="0"/>
                <w:sz w:val="18"/>
              </w:rPr>
              <w:t>Idiomas</w:t>
            </w:r>
          </w:p>
        </w:tc>
        <w:tc>
          <w:tcPr>
            <w:tcW w:type="dxa" w:w="3312"/>
          </w:tcPr>
          <w:p>
            <w:pPr>
              <w:spacing w:after="0"/>
            </w:pPr>
            <w:r/>
            <w:r>
              <w:rPr>
                <w:b w:val="0"/>
                <w:sz w:val="18"/>
              </w:rPr>
              <w:t>Español e inglés</w:t>
            </w:r>
          </w:p>
        </w:tc>
      </w:tr>
      <w:tr>
        <w:tc>
          <w:tcPr>
            <w:tcW w:type="dxa" w:w="5184"/>
          </w:tcPr>
          <w:p>
            <w:pPr>
              <w:spacing w:after="0"/>
            </w:pPr>
            <w:r/>
            <w:r>
              <w:rPr>
                <w:b w:val="0"/>
                <w:sz w:val="18"/>
              </w:rPr>
              <w:t>Curva de re-reproducción</w:t>
            </w:r>
          </w:p>
        </w:tc>
        <w:tc>
          <w:tcPr>
            <w:tcW w:type="dxa" w:w="3312"/>
          </w:tcPr>
          <w:p>
            <w:pPr>
              <w:spacing w:after="0"/>
            </w:pPr>
            <w:r/>
            <w:r>
              <w:rPr>
                <w:b w:val="0"/>
                <w:sz w:val="18"/>
              </w:rPr>
              <w:t>100 tramos por video</w:t>
            </w:r>
          </w:p>
        </w:tc>
      </w:tr>
      <w:tr>
        <w:tc>
          <w:tcPr>
            <w:tcW w:type="dxa" w:w="5184"/>
          </w:tcPr>
          <w:p>
            <w:pPr>
              <w:spacing w:after="0"/>
            </w:pPr>
            <w:r/>
            <w:r>
              <w:rPr>
                <w:b w:val="0"/>
                <w:sz w:val="18"/>
              </w:rPr>
              <w:t>Máximo de videos por canal</w:t>
            </w:r>
          </w:p>
        </w:tc>
        <w:tc>
          <w:tcPr>
            <w:tcW w:type="dxa" w:w="3312"/>
          </w:tcPr>
          <w:p>
            <w:pPr>
              <w:spacing w:after="0"/>
            </w:pPr>
            <w:r/>
            <w:r>
              <w:rPr>
                <w:b w:val="0"/>
                <w:sz w:val="18"/>
              </w:rPr>
              <w:t>2</w:t>
            </w:r>
          </w:p>
        </w:tc>
      </w:tr>
    </w:tbl>
    <w:p>
      <w:pPr>
        <w:spacing w:after="80" w:before="0"/>
        <w:jc w:val="both"/>
      </w:pPr>
    </w:p>
    <w:p>
      <w:pPr>
        <w:spacing w:after="80" w:before="0"/>
        <w:jc w:val="both"/>
      </w:pPr>
      <w:r>
        <w:rPr>
          <w:b/>
          <w:i w:val="0"/>
          <w:color w:val="000000"/>
          <w:sz w:val="24"/>
        </w:rPr>
        <w:t>D. Variables</w:t>
      </w:r>
    </w:p>
    <w:p>
      <w:pPr>
        <w:spacing w:after="120" w:before="0"/>
        <w:ind w:firstLine="432"/>
        <w:jc w:val="both"/>
      </w:pPr>
      <w:r>
        <w:rPr>
          <w:b w:val="0"/>
          <w:i w:val="0"/>
          <w:color w:val="000000"/>
          <w:sz w:val="24"/>
        </w:rPr>
        <w:t>Por cada ventana se calculan 71 variables agrupadas en siete familias (Tabla II). Las variables de texto y de audio se calculan para todos los candidatos; los pasos costosos (recorte y explicación) se reservan para los clips elegidos. Cada variable se transforma en su percentil dentro del propio video, de modo que el sistema compara cada ventana contra sus hermanas y no contra un valor absoluto. La posición relativa en el video se excluye del modelo para evitar que aprenda que los finales siempre son calientes.</w:t>
      </w:r>
    </w:p>
    <w:p>
      <w:pPr>
        <w:spacing w:after="60" w:before="0"/>
        <w:jc w:val="center"/>
      </w:pPr>
      <w:r>
        <w:rPr>
          <w:b/>
          <w:i w:val="0"/>
          <w:color w:val="000000"/>
          <w:sz w:val="20"/>
        </w:rPr>
        <w:t>TABLA II. LAS 71 VARIABLES, SU FÓRMULA Y SU PESO EN LA FÓRMULA DE PUNTUACIÓN (— = no entra a la fórmula)</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2333"/>
        <w:gridCol w:w="2333"/>
        <w:gridCol w:w="2333"/>
        <w:gridCol w:w="2333"/>
      </w:tblGrid>
      <w:tr>
        <w:tc>
          <w:tcPr>
            <w:tcW w:type="dxa" w:w="1944"/>
          </w:tcPr>
          <w:p>
            <w:pPr>
              <w:spacing w:after="0"/>
            </w:pPr>
            <w:r/>
            <w:r>
              <w:rPr>
                <w:b/>
                <w:sz w:val="14"/>
              </w:rPr>
              <w:t>Variable</w:t>
            </w:r>
          </w:p>
        </w:tc>
        <w:tc>
          <w:tcPr>
            <w:tcW w:type="dxa" w:w="720"/>
          </w:tcPr>
          <w:p>
            <w:pPr>
              <w:spacing w:after="0"/>
            </w:pPr>
            <w:r/>
            <w:r>
              <w:rPr>
                <w:b/>
                <w:sz w:val="14"/>
              </w:rPr>
              <w:t>Familia</w:t>
            </w:r>
          </w:p>
        </w:tc>
        <w:tc>
          <w:tcPr>
            <w:tcW w:type="dxa" w:w="5184"/>
          </w:tcPr>
          <w:p>
            <w:pPr>
              <w:spacing w:after="0"/>
            </w:pPr>
            <w:r/>
            <w:r>
              <w:rPr>
                <w:b/>
                <w:sz w:val="14"/>
              </w:rPr>
              <w:t>Fórmula</w:t>
            </w:r>
          </w:p>
        </w:tc>
        <w:tc>
          <w:tcPr>
            <w:tcW w:type="dxa" w:w="720"/>
          </w:tcPr>
          <w:p>
            <w:pPr>
              <w:spacing w:after="0"/>
            </w:pPr>
            <w:r/>
            <w:r>
              <w:rPr>
                <w:b/>
                <w:sz w:val="14"/>
              </w:rPr>
              <w:t>Peso</w:t>
            </w:r>
          </w:p>
        </w:tc>
      </w:tr>
      <w:tr>
        <w:tc>
          <w:tcPr>
            <w:tcW w:type="dxa" w:w="1944"/>
          </w:tcPr>
          <w:p>
            <w:pPr>
              <w:spacing w:after="0"/>
            </w:pPr>
            <w:r/>
            <w:r>
              <w:rPr>
                <w:b w:val="0"/>
                <w:sz w:val="14"/>
              </w:rPr>
              <w:t>k_kvsum_mean</w:t>
            </w:r>
          </w:p>
        </w:tc>
        <w:tc>
          <w:tcPr>
            <w:tcW w:type="dxa" w:w="720"/>
          </w:tcPr>
          <w:p>
            <w:pPr>
              <w:spacing w:after="0"/>
            </w:pPr>
            <w:r/>
            <w:r>
              <w:rPr>
                <w:b w:val="0"/>
                <w:sz w:val="14"/>
              </w:rPr>
              <w:t>K</w:t>
            </w:r>
          </w:p>
        </w:tc>
        <w:tc>
          <w:tcPr>
            <w:tcW w:type="dxa" w:w="5184"/>
          </w:tcPr>
          <w:p>
            <w:pPr>
              <w:spacing w:after="0"/>
            </w:pPr>
            <w:r/>
            <w:r>
              <w:rPr>
                <w:b w:val="0"/>
                <w:sz w:val="14"/>
              </w:rPr>
              <w:t>media( peso_KVSUM(palabra) ) sobre las palabras de contenido de la ventana</w:t>
            </w:r>
          </w:p>
        </w:tc>
        <w:tc>
          <w:tcPr>
            <w:tcW w:type="dxa" w:w="720"/>
          </w:tcPr>
          <w:p>
            <w:pPr>
              <w:spacing w:after="0"/>
            </w:pPr>
            <w:r/>
            <w:r>
              <w:rPr>
                <w:b w:val="0"/>
                <w:sz w:val="14"/>
              </w:rPr>
              <w:t>—</w:t>
            </w:r>
          </w:p>
        </w:tc>
      </w:tr>
      <w:tr>
        <w:tc>
          <w:tcPr>
            <w:tcW w:type="dxa" w:w="1944"/>
          </w:tcPr>
          <w:p>
            <w:pPr>
              <w:spacing w:after="0"/>
            </w:pPr>
            <w:r/>
            <w:r>
              <w:rPr>
                <w:b w:val="0"/>
                <w:sz w:val="14"/>
              </w:rPr>
              <w:t>k_kvsum_max</w:t>
            </w:r>
          </w:p>
        </w:tc>
        <w:tc>
          <w:tcPr>
            <w:tcW w:type="dxa" w:w="720"/>
          </w:tcPr>
          <w:p>
            <w:pPr>
              <w:spacing w:after="0"/>
            </w:pPr>
            <w:r/>
            <w:r>
              <w:rPr>
                <w:b w:val="0"/>
                <w:sz w:val="14"/>
              </w:rPr>
              <w:t>K</w:t>
            </w:r>
          </w:p>
        </w:tc>
        <w:tc>
          <w:tcPr>
            <w:tcW w:type="dxa" w:w="5184"/>
          </w:tcPr>
          <w:p>
            <w:pPr>
              <w:spacing w:after="0"/>
            </w:pPr>
            <w:r/>
            <w:r>
              <w:rPr>
                <w:b w:val="0"/>
                <w:sz w:val="14"/>
              </w:rPr>
              <w:t>max( peso_KVSUM(palabra) )</w:t>
            </w:r>
          </w:p>
        </w:tc>
        <w:tc>
          <w:tcPr>
            <w:tcW w:type="dxa" w:w="720"/>
          </w:tcPr>
          <w:p>
            <w:pPr>
              <w:spacing w:after="0"/>
            </w:pPr>
            <w:r/>
            <w:r>
              <w:rPr>
                <w:b w:val="0"/>
                <w:sz w:val="14"/>
              </w:rPr>
              <w:t>—</w:t>
            </w:r>
          </w:p>
        </w:tc>
      </w:tr>
      <w:tr>
        <w:tc>
          <w:tcPr>
            <w:tcW w:type="dxa" w:w="1944"/>
          </w:tcPr>
          <w:p>
            <w:pPr>
              <w:spacing w:after="0"/>
            </w:pPr>
            <w:r/>
            <w:r>
              <w:rPr>
                <w:b w:val="0"/>
                <w:sz w:val="14"/>
              </w:rPr>
              <w:t>k_kvsum_local</w:t>
            </w:r>
          </w:p>
        </w:tc>
        <w:tc>
          <w:tcPr>
            <w:tcW w:type="dxa" w:w="720"/>
          </w:tcPr>
          <w:p>
            <w:pPr>
              <w:spacing w:after="0"/>
            </w:pPr>
            <w:r/>
            <w:r>
              <w:rPr>
                <w:b w:val="0"/>
                <w:sz w:val="14"/>
              </w:rPr>
              <w:t>K</w:t>
            </w:r>
          </w:p>
        </w:tc>
        <w:tc>
          <w:tcPr>
            <w:tcW w:type="dxa" w:w="5184"/>
          </w:tcPr>
          <w:p>
            <w:pPr>
              <w:spacing w:after="0"/>
            </w:pPr>
            <w:r/>
            <w:r>
              <w:rPr>
                <w:b w:val="0"/>
                <w:sz w:val="14"/>
              </w:rPr>
              <w:t>sum( peso_KVSUM en su pasaje de 300 s ) / n_palabras</w:t>
            </w:r>
          </w:p>
        </w:tc>
        <w:tc>
          <w:tcPr>
            <w:tcW w:type="dxa" w:w="720"/>
          </w:tcPr>
          <w:p>
            <w:pPr>
              <w:spacing w:after="0"/>
            </w:pPr>
            <w:r/>
            <w:r>
              <w:rPr>
                <w:b w:val="0"/>
                <w:sz w:val="14"/>
              </w:rPr>
              <w:t>—</w:t>
            </w:r>
          </w:p>
        </w:tc>
      </w:tr>
      <w:tr>
        <w:tc>
          <w:tcPr>
            <w:tcW w:type="dxa" w:w="1944"/>
          </w:tcPr>
          <w:p>
            <w:pPr>
              <w:spacing w:after="0"/>
            </w:pPr>
            <w:r/>
            <w:r>
              <w:rPr>
                <w:b w:val="0"/>
                <w:sz w:val="14"/>
              </w:rPr>
              <w:t>k_top_terms_pm</w:t>
            </w:r>
          </w:p>
        </w:tc>
        <w:tc>
          <w:tcPr>
            <w:tcW w:type="dxa" w:w="720"/>
          </w:tcPr>
          <w:p>
            <w:pPr>
              <w:spacing w:after="0"/>
            </w:pPr>
            <w:r/>
            <w:r>
              <w:rPr>
                <w:b w:val="0"/>
                <w:sz w:val="14"/>
              </w:rPr>
              <w:t>K</w:t>
            </w:r>
          </w:p>
        </w:tc>
        <w:tc>
          <w:tcPr>
            <w:tcW w:type="dxa" w:w="5184"/>
          </w:tcPr>
          <w:p>
            <w:pPr>
              <w:spacing w:after="0"/>
            </w:pPr>
            <w:r/>
            <w:r>
              <w:rPr>
                <w:b w:val="0"/>
                <w:sz w:val="14"/>
              </w:rPr>
              <w:t>n( palabras que estan en el top de terminos del video ) / min</w:t>
            </w:r>
          </w:p>
        </w:tc>
        <w:tc>
          <w:tcPr>
            <w:tcW w:type="dxa" w:w="720"/>
          </w:tcPr>
          <w:p>
            <w:pPr>
              <w:spacing w:after="0"/>
            </w:pPr>
            <w:r/>
            <w:r>
              <w:rPr>
                <w:b w:val="0"/>
                <w:sz w:val="14"/>
              </w:rPr>
              <w:t>—</w:t>
            </w:r>
          </w:p>
        </w:tc>
      </w:tr>
      <w:tr>
        <w:tc>
          <w:tcPr>
            <w:tcW w:type="dxa" w:w="1944"/>
          </w:tcPr>
          <w:p>
            <w:pPr>
              <w:spacing w:after="0"/>
            </w:pPr>
            <w:r/>
            <w:r>
              <w:rPr>
                <w:b w:val="0"/>
                <w:sz w:val="14"/>
              </w:rPr>
              <w:t>k_content_ratio</w:t>
            </w:r>
          </w:p>
        </w:tc>
        <w:tc>
          <w:tcPr>
            <w:tcW w:type="dxa" w:w="720"/>
          </w:tcPr>
          <w:p>
            <w:pPr>
              <w:spacing w:after="0"/>
            </w:pPr>
            <w:r/>
            <w:r>
              <w:rPr>
                <w:b w:val="0"/>
                <w:sz w:val="14"/>
              </w:rPr>
              <w:t>K</w:t>
            </w:r>
          </w:p>
        </w:tc>
        <w:tc>
          <w:tcPr>
            <w:tcW w:type="dxa" w:w="5184"/>
          </w:tcPr>
          <w:p>
            <w:pPr>
              <w:spacing w:after="0"/>
            </w:pPr>
            <w:r/>
            <w:r>
              <w:rPr>
                <w:b w:val="0"/>
                <w:sz w:val="14"/>
              </w:rPr>
              <w:t>palabras de contenido / palabras totales</w:t>
            </w:r>
          </w:p>
        </w:tc>
        <w:tc>
          <w:tcPr>
            <w:tcW w:type="dxa" w:w="720"/>
          </w:tcPr>
          <w:p>
            <w:pPr>
              <w:spacing w:after="0"/>
            </w:pPr>
            <w:r/>
            <w:r>
              <w:rPr>
                <w:b w:val="0"/>
                <w:sz w:val="14"/>
              </w:rPr>
              <w:t>—</w:t>
            </w:r>
          </w:p>
        </w:tc>
      </w:tr>
      <w:tr>
        <w:tc>
          <w:tcPr>
            <w:tcW w:type="dxa" w:w="1944"/>
          </w:tcPr>
          <w:p>
            <w:pPr>
              <w:spacing w:after="0"/>
            </w:pPr>
            <w:r/>
            <w:r>
              <w:rPr>
                <w:b w:val="0"/>
                <w:sz w:val="14"/>
              </w:rPr>
              <w:t>k_novelty</w:t>
            </w:r>
          </w:p>
        </w:tc>
        <w:tc>
          <w:tcPr>
            <w:tcW w:type="dxa" w:w="720"/>
          </w:tcPr>
          <w:p>
            <w:pPr>
              <w:spacing w:after="0"/>
            </w:pPr>
            <w:r/>
            <w:r>
              <w:rPr>
                <w:b w:val="0"/>
                <w:sz w:val="14"/>
              </w:rPr>
              <w:t>K</w:t>
            </w:r>
          </w:p>
        </w:tc>
        <w:tc>
          <w:tcPr>
            <w:tcW w:type="dxa" w:w="5184"/>
          </w:tcPr>
          <w:p>
            <w:pPr>
              <w:spacing w:after="0"/>
            </w:pPr>
            <w:r/>
            <w:r>
              <w:rPr>
                <w:b w:val="0"/>
                <w:sz w:val="14"/>
              </w:rPr>
              <w:t>1 − fraccion de palabras ya dichas en los 300 s anteriores</w:t>
            </w:r>
          </w:p>
        </w:tc>
        <w:tc>
          <w:tcPr>
            <w:tcW w:type="dxa" w:w="720"/>
          </w:tcPr>
          <w:p>
            <w:pPr>
              <w:spacing w:after="0"/>
            </w:pPr>
            <w:r/>
            <w:r>
              <w:rPr>
                <w:b w:val="0"/>
                <w:sz w:val="14"/>
              </w:rPr>
              <w:t>—</w:t>
            </w:r>
          </w:p>
        </w:tc>
      </w:tr>
      <w:tr>
        <w:tc>
          <w:tcPr>
            <w:tcW w:type="dxa" w:w="1944"/>
          </w:tcPr>
          <w:p>
            <w:pPr>
              <w:spacing w:after="0"/>
            </w:pPr>
            <w:r/>
            <w:r>
              <w:rPr>
                <w:b w:val="0"/>
                <w:sz w:val="14"/>
              </w:rPr>
              <w:t>k_keybert_sim</w:t>
            </w:r>
          </w:p>
        </w:tc>
        <w:tc>
          <w:tcPr>
            <w:tcW w:type="dxa" w:w="720"/>
          </w:tcPr>
          <w:p>
            <w:pPr>
              <w:spacing w:after="0"/>
            </w:pPr>
            <w:r/>
            <w:r>
              <w:rPr>
                <w:b w:val="0"/>
                <w:sz w:val="14"/>
              </w:rPr>
              <w:t>K</w:t>
            </w:r>
          </w:p>
        </w:tc>
        <w:tc>
          <w:tcPr>
            <w:tcW w:type="dxa" w:w="5184"/>
          </w:tcPr>
          <w:p>
            <w:pPr>
              <w:spacing w:after="0"/>
            </w:pPr>
            <w:r/>
            <w:r>
              <w:rPr>
                <w:b w:val="0"/>
                <w:sz w:val="14"/>
              </w:rPr>
              <w:t>coseno( embedding medio de las oraciones , embedding del video )</w:t>
            </w:r>
          </w:p>
        </w:tc>
        <w:tc>
          <w:tcPr>
            <w:tcW w:type="dxa" w:w="720"/>
          </w:tcPr>
          <w:p>
            <w:pPr>
              <w:spacing w:after="0"/>
            </w:pPr>
            <w:r/>
            <w:r>
              <w:rPr>
                <w:b w:val="0"/>
                <w:sz w:val="14"/>
              </w:rPr>
              <w:t>+0.10</w:t>
            </w:r>
          </w:p>
        </w:tc>
      </w:tr>
      <w:tr>
        <w:tc>
          <w:tcPr>
            <w:tcW w:type="dxa" w:w="1944"/>
          </w:tcPr>
          <w:p>
            <w:pPr>
              <w:spacing w:after="0"/>
            </w:pPr>
            <w:r/>
            <w:r>
              <w:rPr>
                <w:b w:val="0"/>
                <w:sz w:val="14"/>
              </w:rPr>
              <w:t>k_keyphrase_pm</w:t>
            </w:r>
          </w:p>
        </w:tc>
        <w:tc>
          <w:tcPr>
            <w:tcW w:type="dxa" w:w="720"/>
          </w:tcPr>
          <w:p>
            <w:pPr>
              <w:spacing w:after="0"/>
            </w:pPr>
            <w:r/>
            <w:r>
              <w:rPr>
                <w:b w:val="0"/>
                <w:sz w:val="14"/>
              </w:rPr>
              <w:t>K</w:t>
            </w:r>
          </w:p>
        </w:tc>
        <w:tc>
          <w:tcPr>
            <w:tcW w:type="dxa" w:w="5184"/>
          </w:tcPr>
          <w:p>
            <w:pPr>
              <w:spacing w:after="0"/>
            </w:pPr>
            <w:r/>
            <w:r>
              <w:rPr>
                <w:b w:val="0"/>
                <w:sz w:val="14"/>
              </w:rPr>
              <w:t>n( frases clave KeyBERT contenidas en el texto ) / min</w:t>
            </w:r>
          </w:p>
        </w:tc>
        <w:tc>
          <w:tcPr>
            <w:tcW w:type="dxa" w:w="720"/>
          </w:tcPr>
          <w:p>
            <w:pPr>
              <w:spacing w:after="0"/>
            </w:pPr>
            <w:r/>
            <w:r>
              <w:rPr>
                <w:b w:val="0"/>
                <w:sz w:val="14"/>
              </w:rPr>
              <w:t>—</w:t>
            </w:r>
          </w:p>
        </w:tc>
      </w:tr>
      <w:tr>
        <w:tc>
          <w:tcPr>
            <w:tcW w:type="dxa" w:w="1944"/>
          </w:tcPr>
          <w:p>
            <w:pPr>
              <w:spacing w:after="0"/>
            </w:pPr>
            <w:r/>
            <w:r>
              <w:rPr>
                <w:b w:val="0"/>
                <w:sz w:val="14"/>
              </w:rPr>
              <w:t>k_noun_chunks_ps</w:t>
            </w:r>
          </w:p>
        </w:tc>
        <w:tc>
          <w:tcPr>
            <w:tcW w:type="dxa" w:w="720"/>
          </w:tcPr>
          <w:p>
            <w:pPr>
              <w:spacing w:after="0"/>
            </w:pPr>
            <w:r/>
            <w:r>
              <w:rPr>
                <w:b w:val="0"/>
                <w:sz w:val="14"/>
              </w:rPr>
              <w:t>K</w:t>
            </w:r>
          </w:p>
        </w:tc>
        <w:tc>
          <w:tcPr>
            <w:tcW w:type="dxa" w:w="5184"/>
          </w:tcPr>
          <w:p>
            <w:pPr>
              <w:spacing w:after="0"/>
            </w:pPr>
            <w:r/>
            <w:r>
              <w:rPr>
                <w:b w:val="0"/>
                <w:sz w:val="14"/>
              </w:rPr>
              <w:t>media( n_sintagmas_nominales por oracion ) (spaCy)</w:t>
            </w:r>
          </w:p>
        </w:tc>
        <w:tc>
          <w:tcPr>
            <w:tcW w:type="dxa" w:w="720"/>
          </w:tcPr>
          <w:p>
            <w:pPr>
              <w:spacing w:after="0"/>
            </w:pPr>
            <w:r/>
            <w:r>
              <w:rPr>
                <w:b w:val="0"/>
                <w:sz w:val="14"/>
              </w:rPr>
              <w:t>-0.10</w:t>
            </w:r>
          </w:p>
        </w:tc>
      </w:tr>
      <w:tr>
        <w:tc>
          <w:tcPr>
            <w:tcW w:type="dxa" w:w="1944"/>
          </w:tcPr>
          <w:p>
            <w:pPr>
              <w:spacing w:after="0"/>
            </w:pPr>
            <w:r/>
            <w:r>
              <w:rPr>
                <w:b w:val="0"/>
                <w:sz w:val="14"/>
              </w:rPr>
              <w:t>s_intensity_mean</w:t>
            </w:r>
          </w:p>
        </w:tc>
        <w:tc>
          <w:tcPr>
            <w:tcW w:type="dxa" w:w="720"/>
          </w:tcPr>
          <w:p>
            <w:pPr>
              <w:spacing w:after="0"/>
            </w:pPr>
            <w:r/>
            <w:r>
              <w:rPr>
                <w:b w:val="0"/>
                <w:sz w:val="14"/>
              </w:rPr>
              <w:t>S</w:t>
            </w:r>
          </w:p>
        </w:tc>
        <w:tc>
          <w:tcPr>
            <w:tcW w:type="dxa" w:w="5184"/>
          </w:tcPr>
          <w:p>
            <w:pPr>
              <w:spacing w:after="0"/>
            </w:pPr>
            <w:r/>
            <w:r>
              <w:rPr>
                <w:b w:val="0"/>
                <w:sz w:val="14"/>
              </w:rPr>
              <w:t>media( |P(pos) − P(neg)| )</w:t>
            </w:r>
          </w:p>
        </w:tc>
        <w:tc>
          <w:tcPr>
            <w:tcW w:type="dxa" w:w="720"/>
          </w:tcPr>
          <w:p>
            <w:pPr>
              <w:spacing w:after="0"/>
            </w:pPr>
            <w:r/>
            <w:r>
              <w:rPr>
                <w:b w:val="0"/>
                <w:sz w:val="14"/>
              </w:rPr>
              <w:t>—</w:t>
            </w:r>
          </w:p>
        </w:tc>
      </w:tr>
      <w:tr>
        <w:tc>
          <w:tcPr>
            <w:tcW w:type="dxa" w:w="1944"/>
          </w:tcPr>
          <w:p>
            <w:pPr>
              <w:spacing w:after="0"/>
            </w:pPr>
            <w:r/>
            <w:r>
              <w:rPr>
                <w:b w:val="0"/>
                <w:sz w:val="14"/>
              </w:rPr>
              <w:t>s_intensity_max</w:t>
            </w:r>
          </w:p>
        </w:tc>
        <w:tc>
          <w:tcPr>
            <w:tcW w:type="dxa" w:w="720"/>
          </w:tcPr>
          <w:p>
            <w:pPr>
              <w:spacing w:after="0"/>
            </w:pPr>
            <w:r/>
            <w:r>
              <w:rPr>
                <w:b w:val="0"/>
                <w:sz w:val="14"/>
              </w:rPr>
              <w:t>S</w:t>
            </w:r>
          </w:p>
        </w:tc>
        <w:tc>
          <w:tcPr>
            <w:tcW w:type="dxa" w:w="5184"/>
          </w:tcPr>
          <w:p>
            <w:pPr>
              <w:spacing w:after="0"/>
            </w:pPr>
            <w:r/>
            <w:r>
              <w:rPr>
                <w:b w:val="0"/>
                <w:sz w:val="14"/>
              </w:rPr>
              <w:t>max( |P(pos) − P(neg)| )</w:t>
            </w:r>
          </w:p>
        </w:tc>
        <w:tc>
          <w:tcPr>
            <w:tcW w:type="dxa" w:w="720"/>
          </w:tcPr>
          <w:p>
            <w:pPr>
              <w:spacing w:after="0"/>
            </w:pPr>
            <w:r/>
            <w:r>
              <w:rPr>
                <w:b w:val="0"/>
                <w:sz w:val="14"/>
              </w:rPr>
              <w:t>—</w:t>
            </w:r>
          </w:p>
        </w:tc>
      </w:tr>
      <w:tr>
        <w:tc>
          <w:tcPr>
            <w:tcW w:type="dxa" w:w="1944"/>
          </w:tcPr>
          <w:p>
            <w:pPr>
              <w:spacing w:after="0"/>
            </w:pPr>
            <w:r/>
            <w:r>
              <w:rPr>
                <w:b w:val="0"/>
                <w:sz w:val="14"/>
              </w:rPr>
              <w:t>s_pos_mean</w:t>
            </w:r>
          </w:p>
        </w:tc>
        <w:tc>
          <w:tcPr>
            <w:tcW w:type="dxa" w:w="720"/>
          </w:tcPr>
          <w:p>
            <w:pPr>
              <w:spacing w:after="0"/>
            </w:pPr>
            <w:r/>
            <w:r>
              <w:rPr>
                <w:b w:val="0"/>
                <w:sz w:val="14"/>
              </w:rPr>
              <w:t>S</w:t>
            </w:r>
          </w:p>
        </w:tc>
        <w:tc>
          <w:tcPr>
            <w:tcW w:type="dxa" w:w="5184"/>
          </w:tcPr>
          <w:p>
            <w:pPr>
              <w:spacing w:after="0"/>
            </w:pPr>
            <w:r/>
            <w:r>
              <w:rPr>
                <w:b w:val="0"/>
                <w:sz w:val="14"/>
              </w:rPr>
              <w:t>media( P(positivo) por oracion )</w:t>
            </w:r>
          </w:p>
        </w:tc>
        <w:tc>
          <w:tcPr>
            <w:tcW w:type="dxa" w:w="720"/>
          </w:tcPr>
          <w:p>
            <w:pPr>
              <w:spacing w:after="0"/>
            </w:pPr>
            <w:r/>
            <w:r>
              <w:rPr>
                <w:b w:val="0"/>
                <w:sz w:val="14"/>
              </w:rPr>
              <w:t>—</w:t>
            </w:r>
          </w:p>
        </w:tc>
      </w:tr>
      <w:tr>
        <w:tc>
          <w:tcPr>
            <w:tcW w:type="dxa" w:w="1944"/>
          </w:tcPr>
          <w:p>
            <w:pPr>
              <w:spacing w:after="0"/>
            </w:pPr>
            <w:r/>
            <w:r>
              <w:rPr>
                <w:b w:val="0"/>
                <w:sz w:val="14"/>
              </w:rPr>
              <w:t>s_neg_mean</w:t>
            </w:r>
          </w:p>
        </w:tc>
        <w:tc>
          <w:tcPr>
            <w:tcW w:type="dxa" w:w="720"/>
          </w:tcPr>
          <w:p>
            <w:pPr>
              <w:spacing w:after="0"/>
            </w:pPr>
            <w:r/>
            <w:r>
              <w:rPr>
                <w:b w:val="0"/>
                <w:sz w:val="14"/>
              </w:rPr>
              <w:t>S</w:t>
            </w:r>
          </w:p>
        </w:tc>
        <w:tc>
          <w:tcPr>
            <w:tcW w:type="dxa" w:w="5184"/>
          </w:tcPr>
          <w:p>
            <w:pPr>
              <w:spacing w:after="0"/>
            </w:pPr>
            <w:r/>
            <w:r>
              <w:rPr>
                <w:b w:val="0"/>
                <w:sz w:val="14"/>
              </w:rPr>
              <w:t>media( P(negativo) por oracion )</w:t>
            </w:r>
          </w:p>
        </w:tc>
        <w:tc>
          <w:tcPr>
            <w:tcW w:type="dxa" w:w="720"/>
          </w:tcPr>
          <w:p>
            <w:pPr>
              <w:spacing w:after="0"/>
            </w:pPr>
            <w:r/>
            <w:r>
              <w:rPr>
                <w:b w:val="0"/>
                <w:sz w:val="14"/>
              </w:rPr>
              <w:t>—</w:t>
            </w:r>
          </w:p>
        </w:tc>
      </w:tr>
      <w:tr>
        <w:tc>
          <w:tcPr>
            <w:tcW w:type="dxa" w:w="1944"/>
          </w:tcPr>
          <w:p>
            <w:pPr>
              <w:spacing w:after="0"/>
            </w:pPr>
            <w:r/>
            <w:r>
              <w:rPr>
                <w:b w:val="0"/>
                <w:sz w:val="14"/>
              </w:rPr>
              <w:t>s_polarity_mean</w:t>
            </w:r>
          </w:p>
        </w:tc>
        <w:tc>
          <w:tcPr>
            <w:tcW w:type="dxa" w:w="720"/>
          </w:tcPr>
          <w:p>
            <w:pPr>
              <w:spacing w:after="0"/>
            </w:pPr>
            <w:r/>
            <w:r>
              <w:rPr>
                <w:b w:val="0"/>
                <w:sz w:val="14"/>
              </w:rPr>
              <w:t>S</w:t>
            </w:r>
          </w:p>
        </w:tc>
        <w:tc>
          <w:tcPr>
            <w:tcW w:type="dxa" w:w="5184"/>
          </w:tcPr>
          <w:p>
            <w:pPr>
              <w:spacing w:after="0"/>
            </w:pPr>
            <w:r/>
            <w:r>
              <w:rPr>
                <w:b w:val="0"/>
                <w:sz w:val="14"/>
              </w:rPr>
              <w:t>media( P(pos) − P(neg) )</w:t>
            </w:r>
          </w:p>
        </w:tc>
        <w:tc>
          <w:tcPr>
            <w:tcW w:type="dxa" w:w="720"/>
          </w:tcPr>
          <w:p>
            <w:pPr>
              <w:spacing w:after="0"/>
            </w:pPr>
            <w:r/>
            <w:r>
              <w:rPr>
                <w:b w:val="0"/>
                <w:sz w:val="14"/>
              </w:rPr>
              <w:t>—</w:t>
            </w:r>
          </w:p>
        </w:tc>
      </w:tr>
      <w:tr>
        <w:tc>
          <w:tcPr>
            <w:tcW w:type="dxa" w:w="1944"/>
          </w:tcPr>
          <w:p>
            <w:pPr>
              <w:spacing w:after="0"/>
            </w:pPr>
            <w:r/>
            <w:r>
              <w:rPr>
                <w:b w:val="0"/>
                <w:sz w:val="14"/>
              </w:rPr>
              <w:t>s_polarity_std</w:t>
            </w:r>
          </w:p>
        </w:tc>
        <w:tc>
          <w:tcPr>
            <w:tcW w:type="dxa" w:w="720"/>
          </w:tcPr>
          <w:p>
            <w:pPr>
              <w:spacing w:after="0"/>
            </w:pPr>
            <w:r/>
            <w:r>
              <w:rPr>
                <w:b w:val="0"/>
                <w:sz w:val="14"/>
              </w:rPr>
              <w:t>S</w:t>
            </w:r>
          </w:p>
        </w:tc>
        <w:tc>
          <w:tcPr>
            <w:tcW w:type="dxa" w:w="5184"/>
          </w:tcPr>
          <w:p>
            <w:pPr>
              <w:spacing w:after="0"/>
            </w:pPr>
            <w:r/>
            <w:r>
              <w:rPr>
                <w:b w:val="0"/>
                <w:sz w:val="14"/>
              </w:rPr>
              <w:t>desvio( P(pos) − P(neg) )</w:t>
            </w:r>
          </w:p>
        </w:tc>
        <w:tc>
          <w:tcPr>
            <w:tcW w:type="dxa" w:w="720"/>
          </w:tcPr>
          <w:p>
            <w:pPr>
              <w:spacing w:after="0"/>
            </w:pPr>
            <w:r/>
            <w:r>
              <w:rPr>
                <w:b w:val="0"/>
                <w:sz w:val="14"/>
              </w:rPr>
              <w:t>—</w:t>
            </w:r>
          </w:p>
        </w:tc>
      </w:tr>
      <w:tr>
        <w:tc>
          <w:tcPr>
            <w:tcW w:type="dxa" w:w="1944"/>
          </w:tcPr>
          <w:p>
            <w:pPr>
              <w:spacing w:after="0"/>
            </w:pPr>
            <w:r/>
            <w:r>
              <w:rPr>
                <w:b w:val="0"/>
                <w:sz w:val="14"/>
              </w:rPr>
              <w:t>s_questions_pm</w:t>
            </w:r>
          </w:p>
        </w:tc>
        <w:tc>
          <w:tcPr>
            <w:tcW w:type="dxa" w:w="720"/>
          </w:tcPr>
          <w:p>
            <w:pPr>
              <w:spacing w:after="0"/>
            </w:pPr>
            <w:r/>
            <w:r>
              <w:rPr>
                <w:b w:val="0"/>
                <w:sz w:val="14"/>
              </w:rPr>
              <w:t>S</w:t>
            </w:r>
          </w:p>
        </w:tc>
        <w:tc>
          <w:tcPr>
            <w:tcW w:type="dxa" w:w="5184"/>
          </w:tcPr>
          <w:p>
            <w:pPr>
              <w:spacing w:after="0"/>
            </w:pPr>
            <w:r/>
            <w:r>
              <w:rPr>
                <w:b w:val="0"/>
                <w:sz w:val="14"/>
              </w:rPr>
              <w:t>( n('?') + n('¿') ) / min</w:t>
            </w:r>
          </w:p>
        </w:tc>
        <w:tc>
          <w:tcPr>
            <w:tcW w:type="dxa" w:w="720"/>
          </w:tcPr>
          <w:p>
            <w:pPr>
              <w:spacing w:after="0"/>
            </w:pPr>
            <w:r/>
            <w:r>
              <w:rPr>
                <w:b w:val="0"/>
                <w:sz w:val="14"/>
              </w:rPr>
              <w:t>+0.06</w:t>
            </w:r>
          </w:p>
        </w:tc>
      </w:tr>
      <w:tr>
        <w:tc>
          <w:tcPr>
            <w:tcW w:type="dxa" w:w="1944"/>
          </w:tcPr>
          <w:p>
            <w:pPr>
              <w:spacing w:after="0"/>
            </w:pPr>
            <w:r/>
            <w:r>
              <w:rPr>
                <w:b w:val="0"/>
                <w:sz w:val="14"/>
              </w:rPr>
              <w:t>s_exclaim_pm</w:t>
            </w:r>
          </w:p>
        </w:tc>
        <w:tc>
          <w:tcPr>
            <w:tcW w:type="dxa" w:w="720"/>
          </w:tcPr>
          <w:p>
            <w:pPr>
              <w:spacing w:after="0"/>
            </w:pPr>
            <w:r/>
            <w:r>
              <w:rPr>
                <w:b w:val="0"/>
                <w:sz w:val="14"/>
              </w:rPr>
              <w:t>S</w:t>
            </w:r>
          </w:p>
        </w:tc>
        <w:tc>
          <w:tcPr>
            <w:tcW w:type="dxa" w:w="5184"/>
          </w:tcPr>
          <w:p>
            <w:pPr>
              <w:spacing w:after="0"/>
            </w:pPr>
            <w:r/>
            <w:r>
              <w:rPr>
                <w:b w:val="0"/>
                <w:sz w:val="14"/>
              </w:rPr>
              <w:t>( n('!') + n('¡') ) / min</w:t>
            </w:r>
          </w:p>
        </w:tc>
        <w:tc>
          <w:tcPr>
            <w:tcW w:type="dxa" w:w="720"/>
          </w:tcPr>
          <w:p>
            <w:pPr>
              <w:spacing w:after="0"/>
            </w:pPr>
            <w:r/>
            <w:r>
              <w:rPr>
                <w:b w:val="0"/>
                <w:sz w:val="14"/>
              </w:rPr>
              <w:t>—</w:t>
            </w:r>
          </w:p>
        </w:tc>
      </w:tr>
      <w:tr>
        <w:tc>
          <w:tcPr>
            <w:tcW w:type="dxa" w:w="1944"/>
          </w:tcPr>
          <w:p>
            <w:pPr>
              <w:spacing w:after="0"/>
            </w:pPr>
            <w:r/>
            <w:r>
              <w:rPr>
                <w:b w:val="0"/>
                <w:sz w:val="14"/>
              </w:rPr>
              <w:t>s_second_person</w:t>
            </w:r>
          </w:p>
        </w:tc>
        <w:tc>
          <w:tcPr>
            <w:tcW w:type="dxa" w:w="720"/>
          </w:tcPr>
          <w:p>
            <w:pPr>
              <w:spacing w:after="0"/>
            </w:pPr>
            <w:r/>
            <w:r>
              <w:rPr>
                <w:b w:val="0"/>
                <w:sz w:val="14"/>
              </w:rPr>
              <w:t>S</w:t>
            </w:r>
          </w:p>
        </w:tc>
        <w:tc>
          <w:tcPr>
            <w:tcW w:type="dxa" w:w="5184"/>
          </w:tcPr>
          <w:p>
            <w:pPr>
              <w:spacing w:after="0"/>
            </w:pPr>
            <w:r/>
            <w:r>
              <w:rPr>
                <w:b w:val="0"/>
                <w:sz w:val="14"/>
              </w:rPr>
              <w:t>tokens en 2.ª persona (tu, you...) / tokens</w:t>
            </w:r>
          </w:p>
        </w:tc>
        <w:tc>
          <w:tcPr>
            <w:tcW w:type="dxa" w:w="720"/>
          </w:tcPr>
          <w:p>
            <w:pPr>
              <w:spacing w:after="0"/>
            </w:pPr>
            <w:r/>
            <w:r>
              <w:rPr>
                <w:b w:val="0"/>
                <w:sz w:val="14"/>
              </w:rPr>
              <w:t>+0.06</w:t>
            </w:r>
          </w:p>
        </w:tc>
      </w:tr>
      <w:tr>
        <w:tc>
          <w:tcPr>
            <w:tcW w:type="dxa" w:w="1944"/>
          </w:tcPr>
          <w:p>
            <w:pPr>
              <w:spacing w:after="0"/>
            </w:pPr>
            <w:r/>
            <w:r>
              <w:rPr>
                <w:b w:val="0"/>
                <w:sz w:val="14"/>
              </w:rPr>
              <w:t>s_first_person</w:t>
            </w:r>
          </w:p>
        </w:tc>
        <w:tc>
          <w:tcPr>
            <w:tcW w:type="dxa" w:w="720"/>
          </w:tcPr>
          <w:p>
            <w:pPr>
              <w:spacing w:after="0"/>
            </w:pPr>
            <w:r/>
            <w:r>
              <w:rPr>
                <w:b w:val="0"/>
                <w:sz w:val="14"/>
              </w:rPr>
              <w:t>S</w:t>
            </w:r>
          </w:p>
        </w:tc>
        <w:tc>
          <w:tcPr>
            <w:tcW w:type="dxa" w:w="5184"/>
          </w:tcPr>
          <w:p>
            <w:pPr>
              <w:spacing w:after="0"/>
            </w:pPr>
            <w:r/>
            <w:r>
              <w:rPr>
                <w:b w:val="0"/>
                <w:sz w:val="14"/>
              </w:rPr>
              <w:t>tokens en 1.ª persona (yo, I...) / tokens</w:t>
            </w:r>
          </w:p>
        </w:tc>
        <w:tc>
          <w:tcPr>
            <w:tcW w:type="dxa" w:w="720"/>
          </w:tcPr>
          <w:p>
            <w:pPr>
              <w:spacing w:after="0"/>
            </w:pPr>
            <w:r/>
            <w:r>
              <w:rPr>
                <w:b w:val="0"/>
                <w:sz w:val="14"/>
              </w:rPr>
              <w:t>—</w:t>
            </w:r>
          </w:p>
        </w:tc>
      </w:tr>
      <w:tr>
        <w:tc>
          <w:tcPr>
            <w:tcW w:type="dxa" w:w="1944"/>
          </w:tcPr>
          <w:p>
            <w:pPr>
              <w:spacing w:after="0"/>
            </w:pPr>
            <w:r/>
            <w:r>
              <w:rPr>
                <w:b w:val="0"/>
                <w:sz w:val="14"/>
              </w:rPr>
              <w:t>s_numbers</w:t>
            </w:r>
          </w:p>
        </w:tc>
        <w:tc>
          <w:tcPr>
            <w:tcW w:type="dxa" w:w="720"/>
          </w:tcPr>
          <w:p>
            <w:pPr>
              <w:spacing w:after="0"/>
            </w:pPr>
            <w:r/>
            <w:r>
              <w:rPr>
                <w:b w:val="0"/>
                <w:sz w:val="14"/>
              </w:rPr>
              <w:t>S</w:t>
            </w:r>
          </w:p>
        </w:tc>
        <w:tc>
          <w:tcPr>
            <w:tcW w:type="dxa" w:w="5184"/>
          </w:tcPr>
          <w:p>
            <w:pPr>
              <w:spacing w:after="0"/>
            </w:pPr>
            <w:r/>
            <w:r>
              <w:rPr>
                <w:b w:val="0"/>
                <w:sz w:val="14"/>
              </w:rPr>
              <w:t>tokens que empiezan con digito / tokens</w:t>
            </w:r>
          </w:p>
        </w:tc>
        <w:tc>
          <w:tcPr>
            <w:tcW w:type="dxa" w:w="720"/>
          </w:tcPr>
          <w:p>
            <w:pPr>
              <w:spacing w:after="0"/>
            </w:pPr>
            <w:r/>
            <w:r>
              <w:rPr>
                <w:b w:val="0"/>
                <w:sz w:val="14"/>
              </w:rPr>
              <w:t>—</w:t>
            </w:r>
          </w:p>
        </w:tc>
      </w:tr>
      <w:tr>
        <w:tc>
          <w:tcPr>
            <w:tcW w:type="dxa" w:w="1944"/>
          </w:tcPr>
          <w:p>
            <w:pPr>
              <w:spacing w:after="0"/>
            </w:pPr>
            <w:r/>
            <w:r>
              <w:rPr>
                <w:b w:val="0"/>
                <w:sz w:val="14"/>
              </w:rPr>
              <w:t>s_intensifiers</w:t>
            </w:r>
          </w:p>
        </w:tc>
        <w:tc>
          <w:tcPr>
            <w:tcW w:type="dxa" w:w="720"/>
          </w:tcPr>
          <w:p>
            <w:pPr>
              <w:spacing w:after="0"/>
            </w:pPr>
            <w:r/>
            <w:r>
              <w:rPr>
                <w:b w:val="0"/>
                <w:sz w:val="14"/>
              </w:rPr>
              <w:t>S</w:t>
            </w:r>
          </w:p>
        </w:tc>
        <w:tc>
          <w:tcPr>
            <w:tcW w:type="dxa" w:w="5184"/>
          </w:tcPr>
          <w:p>
            <w:pPr>
              <w:spacing w:after="0"/>
            </w:pPr>
            <w:r/>
            <w:r>
              <w:rPr>
                <w:b w:val="0"/>
                <w:sz w:val="14"/>
              </w:rPr>
              <w:t>intensificadores (muy, super, really...) / tokens</w:t>
            </w:r>
          </w:p>
        </w:tc>
        <w:tc>
          <w:tcPr>
            <w:tcW w:type="dxa" w:w="720"/>
          </w:tcPr>
          <w:p>
            <w:pPr>
              <w:spacing w:after="0"/>
            </w:pPr>
            <w:r/>
            <w:r>
              <w:rPr>
                <w:b w:val="0"/>
                <w:sz w:val="14"/>
              </w:rPr>
              <w:t>—</w:t>
            </w:r>
          </w:p>
        </w:tc>
      </w:tr>
      <w:tr>
        <w:tc>
          <w:tcPr>
            <w:tcW w:type="dxa" w:w="1944"/>
          </w:tcPr>
          <w:p>
            <w:pPr>
              <w:spacing w:after="0"/>
            </w:pPr>
            <w:r/>
            <w:r>
              <w:rPr>
                <w:b w:val="0"/>
                <w:sz w:val="14"/>
              </w:rPr>
              <w:t>s_hook_words</w:t>
            </w:r>
          </w:p>
        </w:tc>
        <w:tc>
          <w:tcPr>
            <w:tcW w:type="dxa" w:w="720"/>
          </w:tcPr>
          <w:p>
            <w:pPr>
              <w:spacing w:after="0"/>
            </w:pPr>
            <w:r/>
            <w:r>
              <w:rPr>
                <w:b w:val="0"/>
                <w:sz w:val="14"/>
              </w:rPr>
              <w:t>S</w:t>
            </w:r>
          </w:p>
        </w:tc>
        <w:tc>
          <w:tcPr>
            <w:tcW w:type="dxa" w:w="5184"/>
          </w:tcPr>
          <w:p>
            <w:pPr>
              <w:spacing w:after="0"/>
            </w:pPr>
            <w:r/>
            <w:r>
              <w:rPr>
                <w:b w:val="0"/>
                <w:sz w:val="14"/>
              </w:rPr>
              <w:t>palabras gancho (secreto, nunca, never...) / tokens</w:t>
            </w:r>
          </w:p>
        </w:tc>
        <w:tc>
          <w:tcPr>
            <w:tcW w:type="dxa" w:w="720"/>
          </w:tcPr>
          <w:p>
            <w:pPr>
              <w:spacing w:after="0"/>
            </w:pPr>
            <w:r/>
            <w:r>
              <w:rPr>
                <w:b w:val="0"/>
                <w:sz w:val="14"/>
              </w:rPr>
              <w:t>—</w:t>
            </w:r>
          </w:p>
        </w:tc>
      </w:tr>
      <w:tr>
        <w:tc>
          <w:tcPr>
            <w:tcW w:type="dxa" w:w="1944"/>
          </w:tcPr>
          <w:p>
            <w:pPr>
              <w:spacing w:after="0"/>
            </w:pPr>
            <w:r/>
            <w:r>
              <w:rPr>
                <w:b w:val="0"/>
                <w:sz w:val="14"/>
              </w:rPr>
              <w:t>s_laughs</w:t>
            </w:r>
          </w:p>
        </w:tc>
        <w:tc>
          <w:tcPr>
            <w:tcW w:type="dxa" w:w="720"/>
          </w:tcPr>
          <w:p>
            <w:pPr>
              <w:spacing w:after="0"/>
            </w:pPr>
            <w:r/>
            <w:r>
              <w:rPr>
                <w:b w:val="0"/>
                <w:sz w:val="14"/>
              </w:rPr>
              <w:t>S</w:t>
            </w:r>
          </w:p>
        </w:tc>
        <w:tc>
          <w:tcPr>
            <w:tcW w:type="dxa" w:w="5184"/>
          </w:tcPr>
          <w:p>
            <w:pPr>
              <w:spacing w:after="0"/>
            </w:pPr>
            <w:r/>
            <w:r>
              <w:rPr>
                <w:b w:val="0"/>
                <w:sz w:val="14"/>
              </w:rPr>
              <w:t>n( 'jaja', 'haha'... en el texto )</w:t>
            </w:r>
          </w:p>
        </w:tc>
        <w:tc>
          <w:tcPr>
            <w:tcW w:type="dxa" w:w="720"/>
          </w:tcPr>
          <w:p>
            <w:pPr>
              <w:spacing w:after="0"/>
            </w:pPr>
            <w:r/>
            <w:r>
              <w:rPr>
                <w:b w:val="0"/>
                <w:sz w:val="14"/>
              </w:rPr>
              <w:t>—</w:t>
            </w:r>
          </w:p>
        </w:tc>
      </w:tr>
      <w:tr>
        <w:tc>
          <w:tcPr>
            <w:tcW w:type="dxa" w:w="1944"/>
          </w:tcPr>
          <w:p>
            <w:pPr>
              <w:spacing w:after="0"/>
            </w:pPr>
            <w:r/>
            <w:r>
              <w:rPr>
                <w:b w:val="0"/>
                <w:sz w:val="14"/>
              </w:rPr>
              <w:t>a_rms_mean</w:t>
            </w:r>
          </w:p>
        </w:tc>
        <w:tc>
          <w:tcPr>
            <w:tcW w:type="dxa" w:w="720"/>
          </w:tcPr>
          <w:p>
            <w:pPr>
              <w:spacing w:after="0"/>
            </w:pPr>
            <w:r/>
            <w:r>
              <w:rPr>
                <w:b w:val="0"/>
                <w:sz w:val="14"/>
              </w:rPr>
              <w:t>A</w:t>
            </w:r>
          </w:p>
        </w:tc>
        <w:tc>
          <w:tcPr>
            <w:tcW w:type="dxa" w:w="5184"/>
          </w:tcPr>
          <w:p>
            <w:pPr>
              <w:spacing w:after="0"/>
            </w:pPr>
            <w:r/>
            <w:r>
              <w:rPr>
                <w:b w:val="0"/>
                <w:sz w:val="14"/>
              </w:rPr>
              <w:t>media( RMS_z ) ;  RMS_z = (log(volumen) − promedio del video) / desvio</w:t>
            </w:r>
          </w:p>
        </w:tc>
        <w:tc>
          <w:tcPr>
            <w:tcW w:type="dxa" w:w="720"/>
          </w:tcPr>
          <w:p>
            <w:pPr>
              <w:spacing w:after="0"/>
            </w:pPr>
            <w:r/>
            <w:r>
              <w:rPr>
                <w:b w:val="0"/>
                <w:sz w:val="14"/>
              </w:rPr>
              <w:t>-0.08</w:t>
            </w:r>
          </w:p>
        </w:tc>
      </w:tr>
      <w:tr>
        <w:tc>
          <w:tcPr>
            <w:tcW w:type="dxa" w:w="1944"/>
          </w:tcPr>
          <w:p>
            <w:pPr>
              <w:spacing w:after="0"/>
            </w:pPr>
            <w:r/>
            <w:r>
              <w:rPr>
                <w:b w:val="0"/>
                <w:sz w:val="14"/>
              </w:rPr>
              <w:t>a_rms_p95</w:t>
            </w:r>
          </w:p>
        </w:tc>
        <w:tc>
          <w:tcPr>
            <w:tcW w:type="dxa" w:w="720"/>
          </w:tcPr>
          <w:p>
            <w:pPr>
              <w:spacing w:after="0"/>
            </w:pPr>
            <w:r/>
            <w:r>
              <w:rPr>
                <w:b w:val="0"/>
                <w:sz w:val="14"/>
              </w:rPr>
              <w:t>A</w:t>
            </w:r>
          </w:p>
        </w:tc>
        <w:tc>
          <w:tcPr>
            <w:tcW w:type="dxa" w:w="5184"/>
          </w:tcPr>
          <w:p>
            <w:pPr>
              <w:spacing w:after="0"/>
            </w:pPr>
            <w:r/>
            <w:r>
              <w:rPr>
                <w:b w:val="0"/>
                <w:sz w:val="14"/>
              </w:rPr>
              <w:t>percentil 95( RMS_z )</w:t>
            </w:r>
          </w:p>
        </w:tc>
        <w:tc>
          <w:tcPr>
            <w:tcW w:type="dxa" w:w="720"/>
          </w:tcPr>
          <w:p>
            <w:pPr>
              <w:spacing w:after="0"/>
            </w:pPr>
            <w:r/>
            <w:r>
              <w:rPr>
                <w:b w:val="0"/>
                <w:sz w:val="14"/>
              </w:rPr>
              <w:t>—</w:t>
            </w:r>
          </w:p>
        </w:tc>
      </w:tr>
      <w:tr>
        <w:tc>
          <w:tcPr>
            <w:tcW w:type="dxa" w:w="1944"/>
          </w:tcPr>
          <w:p>
            <w:pPr>
              <w:spacing w:after="0"/>
            </w:pPr>
            <w:r/>
            <w:r>
              <w:rPr>
                <w:b w:val="0"/>
                <w:sz w:val="14"/>
              </w:rPr>
              <w:t>a_rms_std</w:t>
            </w:r>
          </w:p>
        </w:tc>
        <w:tc>
          <w:tcPr>
            <w:tcW w:type="dxa" w:w="720"/>
          </w:tcPr>
          <w:p>
            <w:pPr>
              <w:spacing w:after="0"/>
            </w:pPr>
            <w:r/>
            <w:r>
              <w:rPr>
                <w:b w:val="0"/>
                <w:sz w:val="14"/>
              </w:rPr>
              <w:t>A</w:t>
            </w:r>
          </w:p>
        </w:tc>
        <w:tc>
          <w:tcPr>
            <w:tcW w:type="dxa" w:w="5184"/>
          </w:tcPr>
          <w:p>
            <w:pPr>
              <w:spacing w:after="0"/>
            </w:pPr>
            <w:r/>
            <w:r>
              <w:rPr>
                <w:b w:val="0"/>
                <w:sz w:val="14"/>
              </w:rPr>
              <w:t>desvio( RMS_z )</w:t>
            </w:r>
          </w:p>
        </w:tc>
        <w:tc>
          <w:tcPr>
            <w:tcW w:type="dxa" w:w="720"/>
          </w:tcPr>
          <w:p>
            <w:pPr>
              <w:spacing w:after="0"/>
            </w:pPr>
            <w:r/>
            <w:r>
              <w:rPr>
                <w:b w:val="0"/>
                <w:sz w:val="14"/>
              </w:rPr>
              <w:t>+0.12</w:t>
            </w:r>
          </w:p>
        </w:tc>
      </w:tr>
      <w:tr>
        <w:tc>
          <w:tcPr>
            <w:tcW w:type="dxa" w:w="1944"/>
          </w:tcPr>
          <w:p>
            <w:pPr>
              <w:spacing w:after="0"/>
            </w:pPr>
            <w:r/>
            <w:r>
              <w:rPr>
                <w:b w:val="0"/>
                <w:sz w:val="14"/>
              </w:rPr>
              <w:t>a_pitch_std</w:t>
            </w:r>
          </w:p>
        </w:tc>
        <w:tc>
          <w:tcPr>
            <w:tcW w:type="dxa" w:w="720"/>
          </w:tcPr>
          <w:p>
            <w:pPr>
              <w:spacing w:after="0"/>
            </w:pPr>
            <w:r/>
            <w:r>
              <w:rPr>
                <w:b w:val="0"/>
                <w:sz w:val="14"/>
              </w:rPr>
              <w:t>A</w:t>
            </w:r>
          </w:p>
        </w:tc>
        <w:tc>
          <w:tcPr>
            <w:tcW w:type="dxa" w:w="5184"/>
          </w:tcPr>
          <w:p>
            <w:pPr>
              <w:spacing w:after="0"/>
            </w:pPr>
            <w:r/>
            <w:r>
              <w:rPr>
                <w:b w:val="0"/>
                <w:sz w:val="14"/>
              </w:rPr>
              <w:t>desvio( f0 en semitonos )</w:t>
            </w:r>
          </w:p>
        </w:tc>
        <w:tc>
          <w:tcPr>
            <w:tcW w:type="dxa" w:w="720"/>
          </w:tcPr>
          <w:p>
            <w:pPr>
              <w:spacing w:after="0"/>
            </w:pPr>
            <w:r/>
            <w:r>
              <w:rPr>
                <w:b w:val="0"/>
                <w:sz w:val="14"/>
              </w:rPr>
              <w:t>+0.09</w:t>
            </w:r>
          </w:p>
        </w:tc>
      </w:tr>
      <w:tr>
        <w:tc>
          <w:tcPr>
            <w:tcW w:type="dxa" w:w="1944"/>
          </w:tcPr>
          <w:p>
            <w:pPr>
              <w:spacing w:after="0"/>
            </w:pPr>
            <w:r/>
            <w:r>
              <w:rPr>
                <w:b w:val="0"/>
                <w:sz w:val="14"/>
              </w:rPr>
              <w:t>a_pitch_range</w:t>
            </w:r>
          </w:p>
        </w:tc>
        <w:tc>
          <w:tcPr>
            <w:tcW w:type="dxa" w:w="720"/>
          </w:tcPr>
          <w:p>
            <w:pPr>
              <w:spacing w:after="0"/>
            </w:pPr>
            <w:r/>
            <w:r>
              <w:rPr>
                <w:b w:val="0"/>
                <w:sz w:val="14"/>
              </w:rPr>
              <w:t>A</w:t>
            </w:r>
          </w:p>
        </w:tc>
        <w:tc>
          <w:tcPr>
            <w:tcW w:type="dxa" w:w="5184"/>
          </w:tcPr>
          <w:p>
            <w:pPr>
              <w:spacing w:after="0"/>
            </w:pPr>
            <w:r/>
            <w:r>
              <w:rPr>
                <w:b w:val="0"/>
                <w:sz w:val="14"/>
              </w:rPr>
              <w:t>percentil 95( f0 ) − percentil 5( f0 )</w:t>
            </w:r>
          </w:p>
        </w:tc>
        <w:tc>
          <w:tcPr>
            <w:tcW w:type="dxa" w:w="720"/>
          </w:tcPr>
          <w:p>
            <w:pPr>
              <w:spacing w:after="0"/>
            </w:pPr>
            <w:r/>
            <w:r>
              <w:rPr>
                <w:b w:val="0"/>
                <w:sz w:val="14"/>
              </w:rPr>
              <w:t>+0.11</w:t>
            </w:r>
          </w:p>
        </w:tc>
      </w:tr>
      <w:tr>
        <w:tc>
          <w:tcPr>
            <w:tcW w:type="dxa" w:w="1944"/>
          </w:tcPr>
          <w:p>
            <w:pPr>
              <w:spacing w:after="0"/>
            </w:pPr>
            <w:r/>
            <w:r>
              <w:rPr>
                <w:b w:val="0"/>
                <w:sz w:val="14"/>
              </w:rPr>
              <w:t>a_voiced_ratio</w:t>
            </w:r>
          </w:p>
        </w:tc>
        <w:tc>
          <w:tcPr>
            <w:tcW w:type="dxa" w:w="720"/>
          </w:tcPr>
          <w:p>
            <w:pPr>
              <w:spacing w:after="0"/>
            </w:pPr>
            <w:r/>
            <w:r>
              <w:rPr>
                <w:b w:val="0"/>
                <w:sz w:val="14"/>
              </w:rPr>
              <w:t>A</w:t>
            </w:r>
          </w:p>
        </w:tc>
        <w:tc>
          <w:tcPr>
            <w:tcW w:type="dxa" w:w="5184"/>
          </w:tcPr>
          <w:p>
            <w:pPr>
              <w:spacing w:after="0"/>
            </w:pPr>
            <w:r/>
            <w:r>
              <w:rPr>
                <w:b w:val="0"/>
                <w:sz w:val="14"/>
              </w:rPr>
              <w:t>frames con voz / frames totales</w:t>
            </w:r>
          </w:p>
        </w:tc>
        <w:tc>
          <w:tcPr>
            <w:tcW w:type="dxa" w:w="720"/>
          </w:tcPr>
          <w:p>
            <w:pPr>
              <w:spacing w:after="0"/>
            </w:pPr>
            <w:r/>
            <w:r>
              <w:rPr>
                <w:b w:val="0"/>
                <w:sz w:val="14"/>
              </w:rPr>
              <w:t>-0.11</w:t>
            </w:r>
          </w:p>
        </w:tc>
      </w:tr>
      <w:tr>
        <w:tc>
          <w:tcPr>
            <w:tcW w:type="dxa" w:w="1944"/>
          </w:tcPr>
          <w:p>
            <w:pPr>
              <w:spacing w:after="0"/>
            </w:pPr>
            <w:r/>
            <w:r>
              <w:rPr>
                <w:b w:val="0"/>
                <w:sz w:val="14"/>
              </w:rPr>
              <w:t>a_energy_delta</w:t>
            </w:r>
          </w:p>
        </w:tc>
        <w:tc>
          <w:tcPr>
            <w:tcW w:type="dxa" w:w="720"/>
          </w:tcPr>
          <w:p>
            <w:pPr>
              <w:spacing w:after="0"/>
            </w:pPr>
            <w:r/>
            <w:r>
              <w:rPr>
                <w:b w:val="0"/>
                <w:sz w:val="14"/>
              </w:rPr>
              <w:t>A</w:t>
            </w:r>
          </w:p>
        </w:tc>
        <w:tc>
          <w:tcPr>
            <w:tcW w:type="dxa" w:w="5184"/>
          </w:tcPr>
          <w:p>
            <w:pPr>
              <w:spacing w:after="0"/>
            </w:pPr>
            <w:r/>
            <w:r>
              <w:rPr>
                <w:b w:val="0"/>
                <w:sz w:val="14"/>
              </w:rPr>
              <w:t>media( RMS_z de la ventana ) − media( RMS_z de los 30 s previos )</w:t>
            </w:r>
          </w:p>
        </w:tc>
        <w:tc>
          <w:tcPr>
            <w:tcW w:type="dxa" w:w="720"/>
          </w:tcPr>
          <w:p>
            <w:pPr>
              <w:spacing w:after="0"/>
            </w:pPr>
            <w:r/>
            <w:r>
              <w:rPr>
                <w:b w:val="0"/>
                <w:sz w:val="14"/>
              </w:rPr>
              <w:t>—</w:t>
            </w:r>
          </w:p>
        </w:tc>
      </w:tr>
      <w:tr>
        <w:tc>
          <w:tcPr>
            <w:tcW w:type="dxa" w:w="1944"/>
          </w:tcPr>
          <w:p>
            <w:pPr>
              <w:spacing w:after="0"/>
            </w:pPr>
            <w:r/>
            <w:r>
              <w:rPr>
                <w:b w:val="0"/>
                <w:sz w:val="14"/>
              </w:rPr>
              <w:t>a_speech_rate</w:t>
            </w:r>
          </w:p>
        </w:tc>
        <w:tc>
          <w:tcPr>
            <w:tcW w:type="dxa" w:w="720"/>
          </w:tcPr>
          <w:p>
            <w:pPr>
              <w:spacing w:after="0"/>
            </w:pPr>
            <w:r/>
            <w:r>
              <w:rPr>
                <w:b w:val="0"/>
                <w:sz w:val="14"/>
              </w:rPr>
              <w:t>A</w:t>
            </w:r>
          </w:p>
        </w:tc>
        <w:tc>
          <w:tcPr>
            <w:tcW w:type="dxa" w:w="5184"/>
          </w:tcPr>
          <w:p>
            <w:pPr>
              <w:spacing w:after="0"/>
            </w:pPr>
            <w:r/>
            <w:r>
              <w:rPr>
                <w:b w:val="0"/>
                <w:sz w:val="14"/>
              </w:rPr>
              <w:t>n_palabras / duracion (s)</w:t>
            </w:r>
          </w:p>
        </w:tc>
        <w:tc>
          <w:tcPr>
            <w:tcW w:type="dxa" w:w="720"/>
          </w:tcPr>
          <w:p>
            <w:pPr>
              <w:spacing w:after="0"/>
            </w:pPr>
            <w:r/>
            <w:r>
              <w:rPr>
                <w:b w:val="0"/>
                <w:sz w:val="14"/>
              </w:rPr>
              <w:t>-0.10</w:t>
            </w:r>
          </w:p>
        </w:tc>
      </w:tr>
      <w:tr>
        <w:tc>
          <w:tcPr>
            <w:tcW w:type="dxa" w:w="1944"/>
          </w:tcPr>
          <w:p>
            <w:pPr>
              <w:spacing w:after="0"/>
            </w:pPr>
            <w:r/>
            <w:r>
              <w:rPr>
                <w:b w:val="0"/>
                <w:sz w:val="14"/>
              </w:rPr>
              <w:t>a_pause_ratio</w:t>
            </w:r>
          </w:p>
        </w:tc>
        <w:tc>
          <w:tcPr>
            <w:tcW w:type="dxa" w:w="720"/>
          </w:tcPr>
          <w:p>
            <w:pPr>
              <w:spacing w:after="0"/>
            </w:pPr>
            <w:r/>
            <w:r>
              <w:rPr>
                <w:b w:val="0"/>
                <w:sz w:val="14"/>
              </w:rPr>
              <w:t>A</w:t>
            </w:r>
          </w:p>
        </w:tc>
        <w:tc>
          <w:tcPr>
            <w:tcW w:type="dxa" w:w="5184"/>
          </w:tcPr>
          <w:p>
            <w:pPr>
              <w:spacing w:after="0"/>
            </w:pPr>
            <w:r/>
            <w:r>
              <w:rPr>
                <w:b w:val="0"/>
                <w:sz w:val="14"/>
              </w:rPr>
              <w:t>suma( huecos entre palabras &gt; 0.3 s ) / duracion</w:t>
            </w:r>
          </w:p>
        </w:tc>
        <w:tc>
          <w:tcPr>
            <w:tcW w:type="dxa" w:w="720"/>
          </w:tcPr>
          <w:p>
            <w:pPr>
              <w:spacing w:after="0"/>
            </w:pPr>
            <w:r/>
            <w:r>
              <w:rPr>
                <w:b w:val="0"/>
                <w:sz w:val="14"/>
              </w:rPr>
              <w:t>+0.18</w:t>
            </w:r>
          </w:p>
        </w:tc>
      </w:tr>
      <w:tr>
        <w:tc>
          <w:tcPr>
            <w:tcW w:type="dxa" w:w="1944"/>
          </w:tcPr>
          <w:p>
            <w:pPr>
              <w:spacing w:after="0"/>
            </w:pPr>
            <w:r/>
            <w:r>
              <w:rPr>
                <w:b w:val="0"/>
                <w:sz w:val="14"/>
              </w:rPr>
              <w:t>a_long_pauses_pm</w:t>
            </w:r>
          </w:p>
        </w:tc>
        <w:tc>
          <w:tcPr>
            <w:tcW w:type="dxa" w:w="720"/>
          </w:tcPr>
          <w:p>
            <w:pPr>
              <w:spacing w:after="0"/>
            </w:pPr>
            <w:r/>
            <w:r>
              <w:rPr>
                <w:b w:val="0"/>
                <w:sz w:val="14"/>
              </w:rPr>
              <w:t>A</w:t>
            </w:r>
          </w:p>
        </w:tc>
        <w:tc>
          <w:tcPr>
            <w:tcW w:type="dxa" w:w="5184"/>
          </w:tcPr>
          <w:p>
            <w:pPr>
              <w:spacing w:after="0"/>
            </w:pPr>
            <w:r/>
            <w:r>
              <w:rPr>
                <w:b w:val="0"/>
                <w:sz w:val="14"/>
              </w:rPr>
              <w:t>n( huecos &gt; 1 s ) / min</w:t>
            </w:r>
          </w:p>
        </w:tc>
        <w:tc>
          <w:tcPr>
            <w:tcW w:type="dxa" w:w="720"/>
          </w:tcPr>
          <w:p>
            <w:pPr>
              <w:spacing w:after="0"/>
            </w:pPr>
            <w:r/>
            <w:r>
              <w:rPr>
                <w:b w:val="0"/>
                <w:sz w:val="14"/>
              </w:rPr>
              <w:t>+0.15</w:t>
            </w:r>
          </w:p>
        </w:tc>
      </w:tr>
      <w:tr>
        <w:tc>
          <w:tcPr>
            <w:tcW w:type="dxa" w:w="1944"/>
          </w:tcPr>
          <w:p>
            <w:pPr>
              <w:spacing w:after="0"/>
            </w:pPr>
            <w:r/>
            <w:r>
              <w:rPr>
                <w:b w:val="0"/>
                <w:sz w:val="14"/>
              </w:rPr>
              <w:t>h_rms_onset</w:t>
            </w:r>
          </w:p>
        </w:tc>
        <w:tc>
          <w:tcPr>
            <w:tcW w:type="dxa" w:w="720"/>
          </w:tcPr>
          <w:p>
            <w:pPr>
              <w:spacing w:after="0"/>
            </w:pPr>
            <w:r/>
            <w:r>
              <w:rPr>
                <w:b w:val="0"/>
                <w:sz w:val="14"/>
              </w:rPr>
              <w:t>H</w:t>
            </w:r>
          </w:p>
        </w:tc>
        <w:tc>
          <w:tcPr>
            <w:tcW w:type="dxa" w:w="5184"/>
          </w:tcPr>
          <w:p>
            <w:pPr>
              <w:spacing w:after="0"/>
            </w:pPr>
            <w:r/>
            <w:r>
              <w:rPr>
                <w:b w:val="0"/>
                <w:sz w:val="14"/>
              </w:rPr>
              <w:t>media( RMS_z de los primeros 3 s )</w:t>
            </w:r>
          </w:p>
        </w:tc>
        <w:tc>
          <w:tcPr>
            <w:tcW w:type="dxa" w:w="720"/>
          </w:tcPr>
          <w:p>
            <w:pPr>
              <w:spacing w:after="0"/>
            </w:pPr>
            <w:r/>
            <w:r>
              <w:rPr>
                <w:b w:val="0"/>
                <w:sz w:val="14"/>
              </w:rPr>
              <w:t>—</w:t>
            </w:r>
          </w:p>
        </w:tc>
      </w:tr>
      <w:tr>
        <w:tc>
          <w:tcPr>
            <w:tcW w:type="dxa" w:w="1944"/>
          </w:tcPr>
          <w:p>
            <w:pPr>
              <w:spacing w:after="0"/>
            </w:pPr>
            <w:r/>
            <w:r>
              <w:rPr>
                <w:b w:val="0"/>
                <w:sz w:val="14"/>
              </w:rPr>
              <w:t>h_question</w:t>
            </w:r>
          </w:p>
        </w:tc>
        <w:tc>
          <w:tcPr>
            <w:tcW w:type="dxa" w:w="720"/>
          </w:tcPr>
          <w:p>
            <w:pPr>
              <w:spacing w:after="0"/>
            </w:pPr>
            <w:r/>
            <w:r>
              <w:rPr>
                <w:b w:val="0"/>
                <w:sz w:val="14"/>
              </w:rPr>
              <w:t>H</w:t>
            </w:r>
          </w:p>
        </w:tc>
        <w:tc>
          <w:tcPr>
            <w:tcW w:type="dxa" w:w="5184"/>
          </w:tcPr>
          <w:p>
            <w:pPr>
              <w:spacing w:after="0"/>
            </w:pPr>
            <w:r/>
            <w:r>
              <w:rPr>
                <w:b w:val="0"/>
                <w:sz w:val="14"/>
              </w:rPr>
              <w:t>1 si las primeras 15 palabras traen '?' ; si no 0</w:t>
            </w:r>
          </w:p>
        </w:tc>
        <w:tc>
          <w:tcPr>
            <w:tcW w:type="dxa" w:w="720"/>
          </w:tcPr>
          <w:p>
            <w:pPr>
              <w:spacing w:after="0"/>
            </w:pPr>
            <w:r/>
            <w:r>
              <w:rPr>
                <w:b w:val="0"/>
                <w:sz w:val="14"/>
              </w:rPr>
              <w:t>—</w:t>
            </w:r>
          </w:p>
        </w:tc>
      </w:tr>
      <w:tr>
        <w:tc>
          <w:tcPr>
            <w:tcW w:type="dxa" w:w="1944"/>
          </w:tcPr>
          <w:p>
            <w:pPr>
              <w:spacing w:after="0"/>
            </w:pPr>
            <w:r/>
            <w:r>
              <w:rPr>
                <w:b w:val="0"/>
                <w:sz w:val="14"/>
              </w:rPr>
              <w:t>h_number</w:t>
            </w:r>
          </w:p>
        </w:tc>
        <w:tc>
          <w:tcPr>
            <w:tcW w:type="dxa" w:w="720"/>
          </w:tcPr>
          <w:p>
            <w:pPr>
              <w:spacing w:after="0"/>
            </w:pPr>
            <w:r/>
            <w:r>
              <w:rPr>
                <w:b w:val="0"/>
                <w:sz w:val="14"/>
              </w:rPr>
              <w:t>H</w:t>
            </w:r>
          </w:p>
        </w:tc>
        <w:tc>
          <w:tcPr>
            <w:tcW w:type="dxa" w:w="5184"/>
          </w:tcPr>
          <w:p>
            <w:pPr>
              <w:spacing w:after="0"/>
            </w:pPr>
            <w:r/>
            <w:r>
              <w:rPr>
                <w:b w:val="0"/>
                <w:sz w:val="14"/>
              </w:rPr>
              <w:t>1 si el arranque contiene un numero</w:t>
            </w:r>
          </w:p>
        </w:tc>
        <w:tc>
          <w:tcPr>
            <w:tcW w:type="dxa" w:w="720"/>
          </w:tcPr>
          <w:p>
            <w:pPr>
              <w:spacing w:after="0"/>
            </w:pPr>
            <w:r/>
            <w:r>
              <w:rPr>
                <w:b w:val="0"/>
                <w:sz w:val="14"/>
              </w:rPr>
              <w:t>—</w:t>
            </w:r>
          </w:p>
        </w:tc>
      </w:tr>
      <w:tr>
        <w:tc>
          <w:tcPr>
            <w:tcW w:type="dxa" w:w="1944"/>
          </w:tcPr>
          <w:p>
            <w:pPr>
              <w:spacing w:after="0"/>
            </w:pPr>
            <w:r/>
            <w:r>
              <w:rPr>
                <w:b w:val="0"/>
                <w:sz w:val="14"/>
              </w:rPr>
              <w:t>h_second_person</w:t>
            </w:r>
          </w:p>
        </w:tc>
        <w:tc>
          <w:tcPr>
            <w:tcW w:type="dxa" w:w="720"/>
          </w:tcPr>
          <w:p>
            <w:pPr>
              <w:spacing w:after="0"/>
            </w:pPr>
            <w:r/>
            <w:r>
              <w:rPr>
                <w:b w:val="0"/>
                <w:sz w:val="14"/>
              </w:rPr>
              <w:t>H</w:t>
            </w:r>
          </w:p>
        </w:tc>
        <w:tc>
          <w:tcPr>
            <w:tcW w:type="dxa" w:w="5184"/>
          </w:tcPr>
          <w:p>
            <w:pPr>
              <w:spacing w:after="0"/>
            </w:pPr>
            <w:r/>
            <w:r>
              <w:rPr>
                <w:b w:val="0"/>
                <w:sz w:val="14"/>
              </w:rPr>
              <w:t>1 si el arranque interpela al espectador (tu/you)</w:t>
            </w:r>
          </w:p>
        </w:tc>
        <w:tc>
          <w:tcPr>
            <w:tcW w:type="dxa" w:w="720"/>
          </w:tcPr>
          <w:p>
            <w:pPr>
              <w:spacing w:after="0"/>
            </w:pPr>
            <w:r/>
            <w:r>
              <w:rPr>
                <w:b w:val="0"/>
                <w:sz w:val="14"/>
              </w:rPr>
              <w:t>—</w:t>
            </w:r>
          </w:p>
        </w:tc>
      </w:tr>
      <w:tr>
        <w:tc>
          <w:tcPr>
            <w:tcW w:type="dxa" w:w="1944"/>
          </w:tcPr>
          <w:p>
            <w:pPr>
              <w:spacing w:after="0"/>
            </w:pPr>
            <w:r/>
            <w:r>
              <w:rPr>
                <w:b w:val="0"/>
                <w:sz w:val="14"/>
              </w:rPr>
              <w:t>h_hook_word</w:t>
            </w:r>
          </w:p>
        </w:tc>
        <w:tc>
          <w:tcPr>
            <w:tcW w:type="dxa" w:w="720"/>
          </w:tcPr>
          <w:p>
            <w:pPr>
              <w:spacing w:after="0"/>
            </w:pPr>
            <w:r/>
            <w:r>
              <w:rPr>
                <w:b w:val="0"/>
                <w:sz w:val="14"/>
              </w:rPr>
              <w:t>H</w:t>
            </w:r>
          </w:p>
        </w:tc>
        <w:tc>
          <w:tcPr>
            <w:tcW w:type="dxa" w:w="5184"/>
          </w:tcPr>
          <w:p>
            <w:pPr>
              <w:spacing w:after="0"/>
            </w:pPr>
            <w:r/>
            <w:r>
              <w:rPr>
                <w:b w:val="0"/>
                <w:sz w:val="14"/>
              </w:rPr>
              <w:t>1 si el arranque trae palabra gancho</w:t>
            </w:r>
          </w:p>
        </w:tc>
        <w:tc>
          <w:tcPr>
            <w:tcW w:type="dxa" w:w="720"/>
          </w:tcPr>
          <w:p>
            <w:pPr>
              <w:spacing w:after="0"/>
            </w:pPr>
            <w:r/>
            <w:r>
              <w:rPr>
                <w:b w:val="0"/>
                <w:sz w:val="14"/>
              </w:rPr>
              <w:t>—</w:t>
            </w:r>
          </w:p>
        </w:tc>
      </w:tr>
      <w:tr>
        <w:tc>
          <w:tcPr>
            <w:tcW w:type="dxa" w:w="1944"/>
          </w:tcPr>
          <w:p>
            <w:pPr>
              <w:spacing w:after="0"/>
            </w:pPr>
            <w:r/>
            <w:r>
              <w:rPr>
                <w:b w:val="0"/>
                <w:sz w:val="14"/>
              </w:rPr>
              <w:t>h_contrast</w:t>
            </w:r>
          </w:p>
        </w:tc>
        <w:tc>
          <w:tcPr>
            <w:tcW w:type="dxa" w:w="720"/>
          </w:tcPr>
          <w:p>
            <w:pPr>
              <w:spacing w:after="0"/>
            </w:pPr>
            <w:r/>
            <w:r>
              <w:rPr>
                <w:b w:val="0"/>
                <w:sz w:val="14"/>
              </w:rPr>
              <w:t>H</w:t>
            </w:r>
          </w:p>
        </w:tc>
        <w:tc>
          <w:tcPr>
            <w:tcW w:type="dxa" w:w="5184"/>
          </w:tcPr>
          <w:p>
            <w:pPr>
              <w:spacing w:after="0"/>
            </w:pPr>
            <w:r/>
            <w:r>
              <w:rPr>
                <w:b w:val="0"/>
                <w:sz w:val="14"/>
              </w:rPr>
              <w:t>1 si el arranque trae contraste (pero, sin embargo...)</w:t>
            </w:r>
          </w:p>
        </w:tc>
        <w:tc>
          <w:tcPr>
            <w:tcW w:type="dxa" w:w="720"/>
          </w:tcPr>
          <w:p>
            <w:pPr>
              <w:spacing w:after="0"/>
            </w:pPr>
            <w:r/>
            <w:r>
              <w:rPr>
                <w:b w:val="0"/>
                <w:sz w:val="14"/>
              </w:rPr>
              <w:t>—</w:t>
            </w:r>
          </w:p>
        </w:tc>
      </w:tr>
      <w:tr>
        <w:tc>
          <w:tcPr>
            <w:tcW w:type="dxa" w:w="1944"/>
          </w:tcPr>
          <w:p>
            <w:pPr>
              <w:spacing w:after="0"/>
            </w:pPr>
            <w:r/>
            <w:r>
              <w:rPr>
                <w:b w:val="0"/>
                <w:sz w:val="14"/>
              </w:rPr>
              <w:t>h_first_sentence_s</w:t>
            </w:r>
          </w:p>
        </w:tc>
        <w:tc>
          <w:tcPr>
            <w:tcW w:type="dxa" w:w="720"/>
          </w:tcPr>
          <w:p>
            <w:pPr>
              <w:spacing w:after="0"/>
            </w:pPr>
            <w:r/>
            <w:r>
              <w:rPr>
                <w:b w:val="0"/>
                <w:sz w:val="14"/>
              </w:rPr>
              <w:t>H</w:t>
            </w:r>
          </w:p>
        </w:tc>
        <w:tc>
          <w:tcPr>
            <w:tcW w:type="dxa" w:w="5184"/>
          </w:tcPr>
          <w:p>
            <w:pPr>
              <w:spacing w:after="0"/>
            </w:pPr>
            <w:r/>
            <w:r>
              <w:rPr>
                <w:b w:val="0"/>
                <w:sz w:val="14"/>
              </w:rPr>
              <w:t>duracion de la primera oracion (s)</w:t>
            </w:r>
          </w:p>
        </w:tc>
        <w:tc>
          <w:tcPr>
            <w:tcW w:type="dxa" w:w="720"/>
          </w:tcPr>
          <w:p>
            <w:pPr>
              <w:spacing w:after="0"/>
            </w:pPr>
            <w:r/>
            <w:r>
              <w:rPr>
                <w:b w:val="0"/>
                <w:sz w:val="14"/>
              </w:rPr>
              <w:t>—</w:t>
            </w:r>
          </w:p>
        </w:tc>
      </w:tr>
      <w:tr>
        <w:tc>
          <w:tcPr>
            <w:tcW w:type="dxa" w:w="1944"/>
          </w:tcPr>
          <w:p>
            <w:pPr>
              <w:spacing w:after="0"/>
            </w:pPr>
            <w:r/>
            <w:r>
              <w:rPr>
                <w:b w:val="0"/>
                <w:sz w:val="14"/>
              </w:rPr>
              <w:t>h_first_intensity</w:t>
            </w:r>
          </w:p>
        </w:tc>
        <w:tc>
          <w:tcPr>
            <w:tcW w:type="dxa" w:w="720"/>
          </w:tcPr>
          <w:p>
            <w:pPr>
              <w:spacing w:after="0"/>
            </w:pPr>
            <w:r/>
            <w:r>
              <w:rPr>
                <w:b w:val="0"/>
                <w:sz w:val="14"/>
              </w:rPr>
              <w:t>H</w:t>
            </w:r>
          </w:p>
        </w:tc>
        <w:tc>
          <w:tcPr>
            <w:tcW w:type="dxa" w:w="5184"/>
          </w:tcPr>
          <w:p>
            <w:pPr>
              <w:spacing w:after="0"/>
            </w:pPr>
            <w:r/>
            <w:r>
              <w:rPr>
                <w:b w:val="0"/>
                <w:sz w:val="14"/>
              </w:rPr>
              <w:t>|P(pos) − P(neg)| de la primera oracion</w:t>
            </w:r>
          </w:p>
        </w:tc>
        <w:tc>
          <w:tcPr>
            <w:tcW w:type="dxa" w:w="720"/>
          </w:tcPr>
          <w:p>
            <w:pPr>
              <w:spacing w:after="0"/>
            </w:pPr>
            <w:r/>
            <w:r>
              <w:rPr>
                <w:b w:val="0"/>
                <w:sz w:val="14"/>
              </w:rPr>
              <w:t>—</w:t>
            </w:r>
          </w:p>
        </w:tc>
      </w:tr>
      <w:tr>
        <w:tc>
          <w:tcPr>
            <w:tcW w:type="dxa" w:w="1944"/>
          </w:tcPr>
          <w:p>
            <w:pPr>
              <w:spacing w:after="0"/>
            </w:pPr>
            <w:r/>
            <w:r>
              <w:rPr>
                <w:b w:val="0"/>
                <w:sz w:val="14"/>
              </w:rPr>
              <w:t>h_first_keybert</w:t>
            </w:r>
          </w:p>
        </w:tc>
        <w:tc>
          <w:tcPr>
            <w:tcW w:type="dxa" w:w="720"/>
          </w:tcPr>
          <w:p>
            <w:pPr>
              <w:spacing w:after="0"/>
            </w:pPr>
            <w:r/>
            <w:r>
              <w:rPr>
                <w:b w:val="0"/>
                <w:sz w:val="14"/>
              </w:rPr>
              <w:t>H</w:t>
            </w:r>
          </w:p>
        </w:tc>
        <w:tc>
          <w:tcPr>
            <w:tcW w:type="dxa" w:w="5184"/>
          </w:tcPr>
          <w:p>
            <w:pPr>
              <w:spacing w:after="0"/>
            </w:pPr>
            <w:r/>
            <w:r>
              <w:rPr>
                <w:b w:val="0"/>
                <w:sz w:val="14"/>
              </w:rPr>
              <w:t>coseno( embedding de la 1.ª oracion , embedding del video )</w:t>
            </w:r>
          </w:p>
        </w:tc>
        <w:tc>
          <w:tcPr>
            <w:tcW w:type="dxa" w:w="720"/>
          </w:tcPr>
          <w:p>
            <w:pPr>
              <w:spacing w:after="0"/>
            </w:pPr>
            <w:r/>
            <w:r>
              <w:rPr>
                <w:b w:val="0"/>
                <w:sz w:val="14"/>
              </w:rPr>
              <w:t>—</w:t>
            </w:r>
          </w:p>
        </w:tc>
      </w:tr>
      <w:tr>
        <w:tc>
          <w:tcPr>
            <w:tcW w:type="dxa" w:w="1944"/>
          </w:tcPr>
          <w:p>
            <w:pPr>
              <w:spacing w:after="0"/>
            </w:pPr>
            <w:r/>
            <w:r>
              <w:rPr>
                <w:b w:val="0"/>
                <w:sz w:val="14"/>
              </w:rPr>
              <w:t>f_starts_dangling</w:t>
            </w:r>
          </w:p>
        </w:tc>
        <w:tc>
          <w:tcPr>
            <w:tcW w:type="dxa" w:w="720"/>
          </w:tcPr>
          <w:p>
            <w:pPr>
              <w:spacing w:after="0"/>
            </w:pPr>
            <w:r/>
            <w:r>
              <w:rPr>
                <w:b w:val="0"/>
                <w:sz w:val="14"/>
              </w:rPr>
              <w:t>F</w:t>
            </w:r>
          </w:p>
        </w:tc>
        <w:tc>
          <w:tcPr>
            <w:tcW w:type="dxa" w:w="5184"/>
          </w:tcPr>
          <w:p>
            <w:pPr>
              <w:spacing w:after="0"/>
            </w:pPr>
            <w:r/>
            <w:r>
              <w:rPr>
                <w:b w:val="0"/>
                <w:sz w:val="14"/>
              </w:rPr>
              <w:t>1 si la 1.ª palabra es colgada ("eso", "el", "and"...)</w:t>
            </w:r>
          </w:p>
        </w:tc>
        <w:tc>
          <w:tcPr>
            <w:tcW w:type="dxa" w:w="720"/>
          </w:tcPr>
          <w:p>
            <w:pPr>
              <w:spacing w:after="0"/>
            </w:pPr>
            <w:r/>
            <w:r>
              <w:rPr>
                <w:b w:val="0"/>
                <w:sz w:val="14"/>
              </w:rPr>
              <w:t>—</w:t>
            </w:r>
          </w:p>
        </w:tc>
      </w:tr>
      <w:tr>
        <w:tc>
          <w:tcPr>
            <w:tcW w:type="dxa" w:w="1944"/>
          </w:tcPr>
          <w:p>
            <w:pPr>
              <w:spacing w:after="0"/>
            </w:pPr>
            <w:r/>
            <w:r>
              <w:rPr>
                <w:b w:val="0"/>
                <w:sz w:val="14"/>
              </w:rPr>
              <w:t>f_ends_complete</w:t>
            </w:r>
          </w:p>
        </w:tc>
        <w:tc>
          <w:tcPr>
            <w:tcW w:type="dxa" w:w="720"/>
          </w:tcPr>
          <w:p>
            <w:pPr>
              <w:spacing w:after="0"/>
            </w:pPr>
            <w:r/>
            <w:r>
              <w:rPr>
                <w:b w:val="0"/>
                <w:sz w:val="14"/>
              </w:rPr>
              <w:t>F</w:t>
            </w:r>
          </w:p>
        </w:tc>
        <w:tc>
          <w:tcPr>
            <w:tcW w:type="dxa" w:w="5184"/>
          </w:tcPr>
          <w:p>
            <w:pPr>
              <w:spacing w:after="0"/>
            </w:pPr>
            <w:r/>
            <w:r>
              <w:rPr>
                <w:b w:val="0"/>
                <w:sz w:val="14"/>
              </w:rPr>
              <w:t>1 si la ultima oracion termina completa</w:t>
            </w:r>
          </w:p>
        </w:tc>
        <w:tc>
          <w:tcPr>
            <w:tcW w:type="dxa" w:w="720"/>
          </w:tcPr>
          <w:p>
            <w:pPr>
              <w:spacing w:after="0"/>
            </w:pPr>
            <w:r/>
            <w:r>
              <w:rPr>
                <w:b w:val="0"/>
                <w:sz w:val="14"/>
              </w:rPr>
              <w:t>—</w:t>
            </w:r>
          </w:p>
        </w:tc>
      </w:tr>
      <w:tr>
        <w:tc>
          <w:tcPr>
            <w:tcW w:type="dxa" w:w="1944"/>
          </w:tcPr>
          <w:p>
            <w:pPr>
              <w:spacing w:after="0"/>
            </w:pPr>
            <w:r/>
            <w:r>
              <w:rPr>
                <w:b w:val="0"/>
                <w:sz w:val="14"/>
              </w:rPr>
              <w:t>f_coherence_mean</w:t>
            </w:r>
          </w:p>
        </w:tc>
        <w:tc>
          <w:tcPr>
            <w:tcW w:type="dxa" w:w="720"/>
          </w:tcPr>
          <w:p>
            <w:pPr>
              <w:spacing w:after="0"/>
            </w:pPr>
            <w:r/>
            <w:r>
              <w:rPr>
                <w:b w:val="0"/>
                <w:sz w:val="14"/>
              </w:rPr>
              <w:t>F</w:t>
            </w:r>
          </w:p>
        </w:tc>
        <w:tc>
          <w:tcPr>
            <w:tcW w:type="dxa" w:w="5184"/>
          </w:tcPr>
          <w:p>
            <w:pPr>
              <w:spacing w:after="0"/>
            </w:pPr>
            <w:r/>
            <w:r>
              <w:rPr>
                <w:b w:val="0"/>
                <w:sz w:val="14"/>
              </w:rPr>
              <w:t>media( coseno entre oraciones consecutivas )</w:t>
            </w:r>
          </w:p>
        </w:tc>
        <w:tc>
          <w:tcPr>
            <w:tcW w:type="dxa" w:w="720"/>
          </w:tcPr>
          <w:p>
            <w:pPr>
              <w:spacing w:after="0"/>
            </w:pPr>
            <w:r/>
            <w:r>
              <w:rPr>
                <w:b w:val="0"/>
                <w:sz w:val="14"/>
              </w:rPr>
              <w:t>—</w:t>
            </w:r>
          </w:p>
        </w:tc>
      </w:tr>
      <w:tr>
        <w:tc>
          <w:tcPr>
            <w:tcW w:type="dxa" w:w="1944"/>
          </w:tcPr>
          <w:p>
            <w:pPr>
              <w:spacing w:after="0"/>
            </w:pPr>
            <w:r/>
            <w:r>
              <w:rPr>
                <w:b w:val="0"/>
                <w:sz w:val="14"/>
              </w:rPr>
              <w:t>f_coherence_min</w:t>
            </w:r>
          </w:p>
        </w:tc>
        <w:tc>
          <w:tcPr>
            <w:tcW w:type="dxa" w:w="720"/>
          </w:tcPr>
          <w:p>
            <w:pPr>
              <w:spacing w:after="0"/>
            </w:pPr>
            <w:r/>
            <w:r>
              <w:rPr>
                <w:b w:val="0"/>
                <w:sz w:val="14"/>
              </w:rPr>
              <w:t>F</w:t>
            </w:r>
          </w:p>
        </w:tc>
        <w:tc>
          <w:tcPr>
            <w:tcW w:type="dxa" w:w="5184"/>
          </w:tcPr>
          <w:p>
            <w:pPr>
              <w:spacing w:after="0"/>
            </w:pPr>
            <w:r/>
            <w:r>
              <w:rPr>
                <w:b w:val="0"/>
                <w:sz w:val="14"/>
              </w:rPr>
              <w:t>min( coseno entre oraciones consecutivas )</w:t>
            </w:r>
          </w:p>
        </w:tc>
        <w:tc>
          <w:tcPr>
            <w:tcW w:type="dxa" w:w="720"/>
          </w:tcPr>
          <w:p>
            <w:pPr>
              <w:spacing w:after="0"/>
            </w:pPr>
            <w:r/>
            <w:r>
              <w:rPr>
                <w:b w:val="0"/>
                <w:sz w:val="14"/>
              </w:rPr>
              <w:t>—</w:t>
            </w:r>
          </w:p>
        </w:tc>
      </w:tr>
      <w:tr>
        <w:tc>
          <w:tcPr>
            <w:tcW w:type="dxa" w:w="1944"/>
          </w:tcPr>
          <w:p>
            <w:pPr>
              <w:spacing w:after="0"/>
            </w:pPr>
            <w:r/>
            <w:r>
              <w:rPr>
                <w:b w:val="0"/>
                <w:sz w:val="14"/>
              </w:rPr>
              <w:t>f_topic_drift</w:t>
            </w:r>
          </w:p>
        </w:tc>
        <w:tc>
          <w:tcPr>
            <w:tcW w:type="dxa" w:w="720"/>
          </w:tcPr>
          <w:p>
            <w:pPr>
              <w:spacing w:after="0"/>
            </w:pPr>
            <w:r/>
            <w:r>
              <w:rPr>
                <w:b w:val="0"/>
                <w:sz w:val="14"/>
              </w:rPr>
              <w:t>F</w:t>
            </w:r>
          </w:p>
        </w:tc>
        <w:tc>
          <w:tcPr>
            <w:tcW w:type="dxa" w:w="5184"/>
          </w:tcPr>
          <w:p>
            <w:pPr>
              <w:spacing w:after="0"/>
            </w:pPr>
            <w:r/>
            <w:r>
              <w:rPr>
                <w:b w:val="0"/>
                <w:sz w:val="14"/>
              </w:rPr>
              <w:t>1 − coseno( 1.ª mitad , 2.ª mitad )</w:t>
            </w:r>
          </w:p>
        </w:tc>
        <w:tc>
          <w:tcPr>
            <w:tcW w:type="dxa" w:w="720"/>
          </w:tcPr>
          <w:p>
            <w:pPr>
              <w:spacing w:after="0"/>
            </w:pPr>
            <w:r/>
            <w:r>
              <w:rPr>
                <w:b w:val="0"/>
                <w:sz w:val="14"/>
              </w:rPr>
              <w:t>—</w:t>
            </w:r>
          </w:p>
        </w:tc>
      </w:tr>
      <w:tr>
        <w:tc>
          <w:tcPr>
            <w:tcW w:type="dxa" w:w="1944"/>
          </w:tcPr>
          <w:p>
            <w:pPr>
              <w:spacing w:after="0"/>
            </w:pPr>
            <w:r/>
            <w:r>
              <w:rPr>
                <w:b w:val="0"/>
                <w:sz w:val="14"/>
              </w:rPr>
              <w:t>f_n_sentences</w:t>
            </w:r>
          </w:p>
        </w:tc>
        <w:tc>
          <w:tcPr>
            <w:tcW w:type="dxa" w:w="720"/>
          </w:tcPr>
          <w:p>
            <w:pPr>
              <w:spacing w:after="0"/>
            </w:pPr>
            <w:r/>
            <w:r>
              <w:rPr>
                <w:b w:val="0"/>
                <w:sz w:val="14"/>
              </w:rPr>
              <w:t>F</w:t>
            </w:r>
          </w:p>
        </w:tc>
        <w:tc>
          <w:tcPr>
            <w:tcW w:type="dxa" w:w="5184"/>
          </w:tcPr>
          <w:p>
            <w:pPr>
              <w:spacing w:after="0"/>
            </w:pPr>
            <w:r/>
            <w:r>
              <w:rPr>
                <w:b w:val="0"/>
                <w:sz w:val="14"/>
              </w:rPr>
              <w:t>numero de oraciones de la ventana</w:t>
            </w:r>
          </w:p>
        </w:tc>
        <w:tc>
          <w:tcPr>
            <w:tcW w:type="dxa" w:w="720"/>
          </w:tcPr>
          <w:p>
            <w:pPr>
              <w:spacing w:after="0"/>
            </w:pPr>
            <w:r/>
            <w:r>
              <w:rPr>
                <w:b w:val="0"/>
                <w:sz w:val="14"/>
              </w:rPr>
              <w:t>+0.06</w:t>
            </w:r>
          </w:p>
        </w:tc>
      </w:tr>
      <w:tr>
        <w:tc>
          <w:tcPr>
            <w:tcW w:type="dxa" w:w="1944"/>
          </w:tcPr>
          <w:p>
            <w:pPr>
              <w:spacing w:after="0"/>
            </w:pPr>
            <w:r/>
            <w:r>
              <w:rPr>
                <w:b w:val="0"/>
                <w:sz w:val="14"/>
              </w:rPr>
              <w:t>f_duration</w:t>
            </w:r>
          </w:p>
        </w:tc>
        <w:tc>
          <w:tcPr>
            <w:tcW w:type="dxa" w:w="720"/>
          </w:tcPr>
          <w:p>
            <w:pPr>
              <w:spacing w:after="0"/>
            </w:pPr>
            <w:r/>
            <w:r>
              <w:rPr>
                <w:b w:val="0"/>
                <w:sz w:val="14"/>
              </w:rPr>
              <w:t>F</w:t>
            </w:r>
          </w:p>
        </w:tc>
        <w:tc>
          <w:tcPr>
            <w:tcW w:type="dxa" w:w="5184"/>
          </w:tcPr>
          <w:p>
            <w:pPr>
              <w:spacing w:after="0"/>
            </w:pPr>
            <w:r/>
            <w:r>
              <w:rPr>
                <w:b w:val="0"/>
                <w:sz w:val="14"/>
              </w:rPr>
              <w:t>fin − inicio (s)</w:t>
            </w:r>
          </w:p>
        </w:tc>
        <w:tc>
          <w:tcPr>
            <w:tcW w:type="dxa" w:w="720"/>
          </w:tcPr>
          <w:p>
            <w:pPr>
              <w:spacing w:after="0"/>
            </w:pPr>
            <w:r/>
            <w:r>
              <w:rPr>
                <w:b w:val="0"/>
                <w:sz w:val="14"/>
              </w:rPr>
              <w:t>—</w:t>
            </w:r>
          </w:p>
        </w:tc>
      </w:tr>
      <w:tr>
        <w:tc>
          <w:tcPr>
            <w:tcW w:type="dxa" w:w="1944"/>
          </w:tcPr>
          <w:p>
            <w:pPr>
              <w:spacing w:after="0"/>
            </w:pPr>
            <w:r/>
            <w:r>
              <w:rPr>
                <w:b w:val="0"/>
                <w:sz w:val="14"/>
              </w:rPr>
              <w:t>f_filler_rate</w:t>
            </w:r>
          </w:p>
        </w:tc>
        <w:tc>
          <w:tcPr>
            <w:tcW w:type="dxa" w:w="720"/>
          </w:tcPr>
          <w:p>
            <w:pPr>
              <w:spacing w:after="0"/>
            </w:pPr>
            <w:r/>
            <w:r>
              <w:rPr>
                <w:b w:val="0"/>
                <w:sz w:val="14"/>
              </w:rPr>
              <w:t>F</w:t>
            </w:r>
          </w:p>
        </w:tc>
        <w:tc>
          <w:tcPr>
            <w:tcW w:type="dxa" w:w="5184"/>
          </w:tcPr>
          <w:p>
            <w:pPr>
              <w:spacing w:after="0"/>
            </w:pPr>
            <w:r/>
            <w:r>
              <w:rPr>
                <w:b w:val="0"/>
                <w:sz w:val="14"/>
              </w:rPr>
              <w:t>muletillas (eh, o sea, like...) / tokens</w:t>
            </w:r>
          </w:p>
        </w:tc>
        <w:tc>
          <w:tcPr>
            <w:tcW w:type="dxa" w:w="720"/>
          </w:tcPr>
          <w:p>
            <w:pPr>
              <w:spacing w:after="0"/>
            </w:pPr>
            <w:r/>
            <w:r>
              <w:rPr>
                <w:b w:val="0"/>
                <w:sz w:val="14"/>
              </w:rPr>
              <w:t>—</w:t>
            </w:r>
          </w:p>
        </w:tc>
      </w:tr>
      <w:tr>
        <w:tc>
          <w:tcPr>
            <w:tcW w:type="dxa" w:w="1944"/>
          </w:tcPr>
          <w:p>
            <w:pPr>
              <w:spacing w:after="0"/>
            </w:pPr>
            <w:r/>
            <w:r>
              <w:rPr>
                <w:b w:val="0"/>
                <w:sz w:val="14"/>
              </w:rPr>
              <w:t>f_word_conf</w:t>
            </w:r>
          </w:p>
        </w:tc>
        <w:tc>
          <w:tcPr>
            <w:tcW w:type="dxa" w:w="720"/>
          </w:tcPr>
          <w:p>
            <w:pPr>
              <w:spacing w:after="0"/>
            </w:pPr>
            <w:r/>
            <w:r>
              <w:rPr>
                <w:b w:val="0"/>
                <w:sz w:val="14"/>
              </w:rPr>
              <w:t>F</w:t>
            </w:r>
          </w:p>
        </w:tc>
        <w:tc>
          <w:tcPr>
            <w:tcW w:type="dxa" w:w="5184"/>
          </w:tcPr>
          <w:p>
            <w:pPr>
              <w:spacing w:after="0"/>
            </w:pPr>
            <w:r/>
            <w:r>
              <w:rPr>
                <w:b w:val="0"/>
                <w:sz w:val="14"/>
              </w:rPr>
              <w:t>media( confianza de Whisper por palabra )</w:t>
            </w:r>
          </w:p>
        </w:tc>
        <w:tc>
          <w:tcPr>
            <w:tcW w:type="dxa" w:w="720"/>
          </w:tcPr>
          <w:p>
            <w:pPr>
              <w:spacing w:after="0"/>
            </w:pPr>
            <w:r/>
            <w:r>
              <w:rPr>
                <w:b w:val="0"/>
                <w:sz w:val="14"/>
              </w:rPr>
              <w:t>—</w:t>
            </w:r>
          </w:p>
        </w:tc>
      </w:tr>
      <w:tr>
        <w:tc>
          <w:tcPr>
            <w:tcW w:type="dxa" w:w="1944"/>
          </w:tcPr>
          <w:p>
            <w:pPr>
              <w:spacing w:after="0"/>
            </w:pPr>
            <w:r/>
            <w:r>
              <w:rPr>
                <w:b w:val="0"/>
                <w:sz w:val="14"/>
              </w:rPr>
              <w:t>l_entropy</w:t>
            </w:r>
          </w:p>
        </w:tc>
        <w:tc>
          <w:tcPr>
            <w:tcW w:type="dxa" w:w="720"/>
          </w:tcPr>
          <w:p>
            <w:pPr>
              <w:spacing w:after="0"/>
            </w:pPr>
            <w:r/>
            <w:r>
              <w:rPr>
                <w:b w:val="0"/>
                <w:sz w:val="14"/>
              </w:rPr>
              <w:t>L</w:t>
            </w:r>
          </w:p>
        </w:tc>
        <w:tc>
          <w:tcPr>
            <w:tcW w:type="dxa" w:w="5184"/>
          </w:tcPr>
          <w:p>
            <w:pPr>
              <w:spacing w:after="0"/>
            </w:pPr>
            <w:r/>
            <w:r>
              <w:rPr>
                <w:b w:val="0"/>
                <w:sz w:val="14"/>
              </w:rPr>
              <w:t>−Σ p(token)·log2 p(token)</w:t>
            </w:r>
          </w:p>
        </w:tc>
        <w:tc>
          <w:tcPr>
            <w:tcW w:type="dxa" w:w="720"/>
          </w:tcPr>
          <w:p>
            <w:pPr>
              <w:spacing w:after="0"/>
            </w:pPr>
            <w:r/>
            <w:r>
              <w:rPr>
                <w:b w:val="0"/>
                <w:sz w:val="14"/>
              </w:rPr>
              <w:t>—</w:t>
            </w:r>
          </w:p>
        </w:tc>
      </w:tr>
      <w:tr>
        <w:tc>
          <w:tcPr>
            <w:tcW w:type="dxa" w:w="1944"/>
          </w:tcPr>
          <w:p>
            <w:pPr>
              <w:spacing w:after="0"/>
            </w:pPr>
            <w:r/>
            <w:r>
              <w:rPr>
                <w:b w:val="0"/>
                <w:sz w:val="14"/>
              </w:rPr>
              <w:t>l_type_token</w:t>
            </w:r>
          </w:p>
        </w:tc>
        <w:tc>
          <w:tcPr>
            <w:tcW w:type="dxa" w:w="720"/>
          </w:tcPr>
          <w:p>
            <w:pPr>
              <w:spacing w:after="0"/>
            </w:pPr>
            <w:r/>
            <w:r>
              <w:rPr>
                <w:b w:val="0"/>
                <w:sz w:val="14"/>
              </w:rPr>
              <w:t>L</w:t>
            </w:r>
          </w:p>
        </w:tc>
        <w:tc>
          <w:tcPr>
            <w:tcW w:type="dxa" w:w="5184"/>
          </w:tcPr>
          <w:p>
            <w:pPr>
              <w:spacing w:after="0"/>
            </w:pPr>
            <w:r/>
            <w:r>
              <w:rPr>
                <w:b w:val="0"/>
                <w:sz w:val="14"/>
              </w:rPr>
              <w:t>tokens distintos / tokens</w:t>
            </w:r>
          </w:p>
        </w:tc>
        <w:tc>
          <w:tcPr>
            <w:tcW w:type="dxa" w:w="720"/>
          </w:tcPr>
          <w:p>
            <w:pPr>
              <w:spacing w:after="0"/>
            </w:pPr>
            <w:r/>
            <w:r>
              <w:rPr>
                <w:b w:val="0"/>
                <w:sz w:val="14"/>
              </w:rPr>
              <w:t>—</w:t>
            </w:r>
          </w:p>
        </w:tc>
      </w:tr>
      <w:tr>
        <w:tc>
          <w:tcPr>
            <w:tcW w:type="dxa" w:w="1944"/>
          </w:tcPr>
          <w:p>
            <w:pPr>
              <w:spacing w:after="0"/>
            </w:pPr>
            <w:r/>
            <w:r>
              <w:rPr>
                <w:b w:val="0"/>
                <w:sz w:val="14"/>
              </w:rPr>
              <w:t>l_pron_12_vs_3</w:t>
            </w:r>
          </w:p>
        </w:tc>
        <w:tc>
          <w:tcPr>
            <w:tcW w:type="dxa" w:w="720"/>
          </w:tcPr>
          <w:p>
            <w:pPr>
              <w:spacing w:after="0"/>
            </w:pPr>
            <w:r/>
            <w:r>
              <w:rPr>
                <w:b w:val="0"/>
                <w:sz w:val="14"/>
              </w:rPr>
              <w:t>L</w:t>
            </w:r>
          </w:p>
        </w:tc>
        <w:tc>
          <w:tcPr>
            <w:tcW w:type="dxa" w:w="5184"/>
          </w:tcPr>
          <w:p>
            <w:pPr>
              <w:spacing w:after="0"/>
            </w:pPr>
            <w:r/>
            <w:r>
              <w:rPr>
                <w:b w:val="0"/>
                <w:sz w:val="14"/>
              </w:rPr>
              <w:t>( pron. 1.ª+2.ª + 1 ) / ( pron. 3.ª + 1 )</w:t>
            </w:r>
          </w:p>
        </w:tc>
        <w:tc>
          <w:tcPr>
            <w:tcW w:type="dxa" w:w="720"/>
          </w:tcPr>
          <w:p>
            <w:pPr>
              <w:spacing w:after="0"/>
            </w:pPr>
            <w:r/>
            <w:r>
              <w:rPr>
                <w:b w:val="0"/>
                <w:sz w:val="14"/>
              </w:rPr>
              <w:t>—</w:t>
            </w:r>
          </w:p>
        </w:tc>
      </w:tr>
      <w:tr>
        <w:tc>
          <w:tcPr>
            <w:tcW w:type="dxa" w:w="1944"/>
          </w:tcPr>
          <w:p>
            <w:pPr>
              <w:spacing w:after="0"/>
            </w:pPr>
            <w:r/>
            <w:r>
              <w:rPr>
                <w:b w:val="0"/>
                <w:sz w:val="14"/>
              </w:rPr>
              <w:t>l_fillers</w:t>
            </w:r>
          </w:p>
        </w:tc>
        <w:tc>
          <w:tcPr>
            <w:tcW w:type="dxa" w:w="720"/>
          </w:tcPr>
          <w:p>
            <w:pPr>
              <w:spacing w:after="0"/>
            </w:pPr>
            <w:r/>
            <w:r>
              <w:rPr>
                <w:b w:val="0"/>
                <w:sz w:val="14"/>
              </w:rPr>
              <w:t>L</w:t>
            </w:r>
          </w:p>
        </w:tc>
        <w:tc>
          <w:tcPr>
            <w:tcW w:type="dxa" w:w="5184"/>
          </w:tcPr>
          <w:p>
            <w:pPr>
              <w:spacing w:after="0"/>
            </w:pPr>
            <w:r/>
            <w:r>
              <w:rPr>
                <w:b w:val="0"/>
                <w:sz w:val="14"/>
              </w:rPr>
              <w:t>muletillas / tokens</w:t>
            </w:r>
          </w:p>
        </w:tc>
        <w:tc>
          <w:tcPr>
            <w:tcW w:type="dxa" w:w="720"/>
          </w:tcPr>
          <w:p>
            <w:pPr>
              <w:spacing w:after="0"/>
            </w:pPr>
            <w:r/>
            <w:r>
              <w:rPr>
                <w:b w:val="0"/>
                <w:sz w:val="14"/>
              </w:rPr>
              <w:t>—</w:t>
            </w:r>
          </w:p>
        </w:tc>
      </w:tr>
      <w:tr>
        <w:tc>
          <w:tcPr>
            <w:tcW w:type="dxa" w:w="1944"/>
          </w:tcPr>
          <w:p>
            <w:pPr>
              <w:spacing w:after="0"/>
            </w:pPr>
            <w:r/>
            <w:r>
              <w:rPr>
                <w:b w:val="0"/>
                <w:sz w:val="14"/>
              </w:rPr>
              <w:t>l_silence</w:t>
            </w:r>
          </w:p>
        </w:tc>
        <w:tc>
          <w:tcPr>
            <w:tcW w:type="dxa" w:w="720"/>
          </w:tcPr>
          <w:p>
            <w:pPr>
              <w:spacing w:after="0"/>
            </w:pPr>
            <w:r/>
            <w:r>
              <w:rPr>
                <w:b w:val="0"/>
                <w:sz w:val="14"/>
              </w:rPr>
              <w:t>L</w:t>
            </w:r>
          </w:p>
        </w:tc>
        <w:tc>
          <w:tcPr>
            <w:tcW w:type="dxa" w:w="5184"/>
          </w:tcPr>
          <w:p>
            <w:pPr>
              <w:spacing w:after="0"/>
            </w:pPr>
            <w:r/>
            <w:r>
              <w:rPr>
                <w:b w:val="0"/>
                <w:sz w:val="14"/>
              </w:rPr>
              <w:t>1 − tiempo_hablado / duracion</w:t>
            </w:r>
          </w:p>
        </w:tc>
        <w:tc>
          <w:tcPr>
            <w:tcW w:type="dxa" w:w="720"/>
          </w:tcPr>
          <w:p>
            <w:pPr>
              <w:spacing w:after="0"/>
            </w:pPr>
            <w:r/>
            <w:r>
              <w:rPr>
                <w:b w:val="0"/>
                <w:sz w:val="14"/>
              </w:rPr>
              <w:t>+0.16</w:t>
            </w:r>
          </w:p>
        </w:tc>
      </w:tr>
      <w:tr>
        <w:tc>
          <w:tcPr>
            <w:tcW w:type="dxa" w:w="1944"/>
          </w:tcPr>
          <w:p>
            <w:pPr>
              <w:spacing w:after="0"/>
            </w:pPr>
            <w:r/>
            <w:r>
              <w:rPr>
                <w:b w:val="0"/>
                <w:sz w:val="14"/>
              </w:rPr>
              <w:t>l_word_len</w:t>
            </w:r>
          </w:p>
        </w:tc>
        <w:tc>
          <w:tcPr>
            <w:tcW w:type="dxa" w:w="720"/>
          </w:tcPr>
          <w:p>
            <w:pPr>
              <w:spacing w:after="0"/>
            </w:pPr>
            <w:r/>
            <w:r>
              <w:rPr>
                <w:b w:val="0"/>
                <w:sz w:val="14"/>
              </w:rPr>
              <w:t>L</w:t>
            </w:r>
          </w:p>
        </w:tc>
        <w:tc>
          <w:tcPr>
            <w:tcW w:type="dxa" w:w="5184"/>
          </w:tcPr>
          <w:p>
            <w:pPr>
              <w:spacing w:after="0"/>
            </w:pPr>
            <w:r/>
            <w:r>
              <w:rPr>
                <w:b w:val="0"/>
                <w:sz w:val="14"/>
              </w:rPr>
              <w:t>media( letras por palabra )</w:t>
            </w:r>
          </w:p>
        </w:tc>
        <w:tc>
          <w:tcPr>
            <w:tcW w:type="dxa" w:w="720"/>
          </w:tcPr>
          <w:p>
            <w:pPr>
              <w:spacing w:after="0"/>
            </w:pPr>
            <w:r/>
            <w:r>
              <w:rPr>
                <w:b w:val="0"/>
                <w:sz w:val="14"/>
              </w:rPr>
              <w:t>—</w:t>
            </w:r>
          </w:p>
        </w:tc>
      </w:tr>
      <w:tr>
        <w:tc>
          <w:tcPr>
            <w:tcW w:type="dxa" w:w="1944"/>
          </w:tcPr>
          <w:p>
            <w:pPr>
              <w:spacing w:after="0"/>
            </w:pPr>
            <w:r/>
            <w:r>
              <w:rPr>
                <w:b w:val="0"/>
                <w:sz w:val="14"/>
              </w:rPr>
              <w:t>e_laugh_max</w:t>
            </w:r>
          </w:p>
        </w:tc>
        <w:tc>
          <w:tcPr>
            <w:tcW w:type="dxa" w:w="720"/>
          </w:tcPr>
          <w:p>
            <w:pPr>
              <w:spacing w:after="0"/>
            </w:pPr>
            <w:r/>
            <w:r>
              <w:rPr>
                <w:b w:val="0"/>
                <w:sz w:val="14"/>
              </w:rPr>
              <w:t>E</w:t>
            </w:r>
          </w:p>
        </w:tc>
        <w:tc>
          <w:tcPr>
            <w:tcW w:type="dxa" w:w="5184"/>
          </w:tcPr>
          <w:p>
            <w:pPr>
              <w:spacing w:after="0"/>
            </w:pPr>
            <w:r/>
            <w:r>
              <w:rPr>
                <w:b w:val="0"/>
                <w:sz w:val="14"/>
              </w:rPr>
              <w:t>max( P(risa) ) en la ventana (red PANNs CNN14, 1 muestra/s)</w:t>
            </w:r>
          </w:p>
        </w:tc>
        <w:tc>
          <w:tcPr>
            <w:tcW w:type="dxa" w:w="720"/>
          </w:tcPr>
          <w:p>
            <w:pPr>
              <w:spacing w:after="0"/>
            </w:pPr>
            <w:r/>
            <w:r>
              <w:rPr>
                <w:b w:val="0"/>
                <w:sz w:val="14"/>
              </w:rPr>
              <w:t>—</w:t>
            </w:r>
          </w:p>
        </w:tc>
      </w:tr>
      <w:tr>
        <w:tc>
          <w:tcPr>
            <w:tcW w:type="dxa" w:w="1944"/>
          </w:tcPr>
          <w:p>
            <w:pPr>
              <w:spacing w:after="0"/>
            </w:pPr>
            <w:r/>
            <w:r>
              <w:rPr>
                <w:b w:val="0"/>
                <w:sz w:val="14"/>
              </w:rPr>
              <w:t>e_laugh_mean</w:t>
            </w:r>
          </w:p>
        </w:tc>
        <w:tc>
          <w:tcPr>
            <w:tcW w:type="dxa" w:w="720"/>
          </w:tcPr>
          <w:p>
            <w:pPr>
              <w:spacing w:after="0"/>
            </w:pPr>
            <w:r/>
            <w:r>
              <w:rPr>
                <w:b w:val="0"/>
                <w:sz w:val="14"/>
              </w:rPr>
              <w:t>E</w:t>
            </w:r>
          </w:p>
        </w:tc>
        <w:tc>
          <w:tcPr>
            <w:tcW w:type="dxa" w:w="5184"/>
          </w:tcPr>
          <w:p>
            <w:pPr>
              <w:spacing w:after="0"/>
            </w:pPr>
            <w:r/>
            <w:r>
              <w:rPr>
                <w:b w:val="0"/>
                <w:sz w:val="14"/>
              </w:rPr>
              <w:t>media( P(risa) )</w:t>
            </w:r>
          </w:p>
        </w:tc>
        <w:tc>
          <w:tcPr>
            <w:tcW w:type="dxa" w:w="720"/>
          </w:tcPr>
          <w:p>
            <w:pPr>
              <w:spacing w:after="0"/>
            </w:pPr>
            <w:r/>
            <w:r>
              <w:rPr>
                <w:b w:val="0"/>
                <w:sz w:val="14"/>
              </w:rPr>
              <w:t>—</w:t>
            </w:r>
          </w:p>
        </w:tc>
      </w:tr>
      <w:tr>
        <w:tc>
          <w:tcPr>
            <w:tcW w:type="dxa" w:w="1944"/>
          </w:tcPr>
          <w:p>
            <w:pPr>
              <w:spacing w:after="0"/>
            </w:pPr>
            <w:r/>
            <w:r>
              <w:rPr>
                <w:b w:val="0"/>
                <w:sz w:val="14"/>
              </w:rPr>
              <w:t>e_applause_max</w:t>
            </w:r>
          </w:p>
        </w:tc>
        <w:tc>
          <w:tcPr>
            <w:tcW w:type="dxa" w:w="720"/>
          </w:tcPr>
          <w:p>
            <w:pPr>
              <w:spacing w:after="0"/>
            </w:pPr>
            <w:r/>
            <w:r>
              <w:rPr>
                <w:b w:val="0"/>
                <w:sz w:val="14"/>
              </w:rPr>
              <w:t>E</w:t>
            </w:r>
          </w:p>
        </w:tc>
        <w:tc>
          <w:tcPr>
            <w:tcW w:type="dxa" w:w="5184"/>
          </w:tcPr>
          <w:p>
            <w:pPr>
              <w:spacing w:after="0"/>
            </w:pPr>
            <w:r/>
            <w:r>
              <w:rPr>
                <w:b w:val="0"/>
                <w:sz w:val="14"/>
              </w:rPr>
              <w:t>max( P(aplauso) )</w:t>
            </w:r>
          </w:p>
        </w:tc>
        <w:tc>
          <w:tcPr>
            <w:tcW w:type="dxa" w:w="720"/>
          </w:tcPr>
          <w:p>
            <w:pPr>
              <w:spacing w:after="0"/>
            </w:pPr>
            <w:r/>
            <w:r>
              <w:rPr>
                <w:b w:val="0"/>
                <w:sz w:val="14"/>
              </w:rPr>
              <w:t>—</w:t>
            </w:r>
          </w:p>
        </w:tc>
      </w:tr>
      <w:tr>
        <w:tc>
          <w:tcPr>
            <w:tcW w:type="dxa" w:w="1944"/>
          </w:tcPr>
          <w:p>
            <w:pPr>
              <w:spacing w:after="0"/>
            </w:pPr>
            <w:r/>
            <w:r>
              <w:rPr>
                <w:b w:val="0"/>
                <w:sz w:val="14"/>
              </w:rPr>
              <w:t>e_applause_mean</w:t>
            </w:r>
          </w:p>
        </w:tc>
        <w:tc>
          <w:tcPr>
            <w:tcW w:type="dxa" w:w="720"/>
          </w:tcPr>
          <w:p>
            <w:pPr>
              <w:spacing w:after="0"/>
            </w:pPr>
            <w:r/>
            <w:r>
              <w:rPr>
                <w:b w:val="0"/>
                <w:sz w:val="14"/>
              </w:rPr>
              <w:t>E</w:t>
            </w:r>
          </w:p>
        </w:tc>
        <w:tc>
          <w:tcPr>
            <w:tcW w:type="dxa" w:w="5184"/>
          </w:tcPr>
          <w:p>
            <w:pPr>
              <w:spacing w:after="0"/>
            </w:pPr>
            <w:r/>
            <w:r>
              <w:rPr>
                <w:b w:val="0"/>
                <w:sz w:val="14"/>
              </w:rPr>
              <w:t>media( P(aplauso) )</w:t>
            </w:r>
          </w:p>
        </w:tc>
        <w:tc>
          <w:tcPr>
            <w:tcW w:type="dxa" w:w="720"/>
          </w:tcPr>
          <w:p>
            <w:pPr>
              <w:spacing w:after="0"/>
            </w:pPr>
            <w:r/>
            <w:r>
              <w:rPr>
                <w:b w:val="0"/>
                <w:sz w:val="14"/>
              </w:rPr>
              <w:t>—</w:t>
            </w:r>
          </w:p>
        </w:tc>
      </w:tr>
      <w:tr>
        <w:tc>
          <w:tcPr>
            <w:tcW w:type="dxa" w:w="1944"/>
          </w:tcPr>
          <w:p>
            <w:pPr>
              <w:spacing w:after="0"/>
            </w:pPr>
            <w:r/>
            <w:r>
              <w:rPr>
                <w:b w:val="0"/>
                <w:sz w:val="14"/>
              </w:rPr>
              <w:t>e_cheering_max</w:t>
            </w:r>
          </w:p>
        </w:tc>
        <w:tc>
          <w:tcPr>
            <w:tcW w:type="dxa" w:w="720"/>
          </w:tcPr>
          <w:p>
            <w:pPr>
              <w:spacing w:after="0"/>
            </w:pPr>
            <w:r/>
            <w:r>
              <w:rPr>
                <w:b w:val="0"/>
                <w:sz w:val="14"/>
              </w:rPr>
              <w:t>E</w:t>
            </w:r>
          </w:p>
        </w:tc>
        <w:tc>
          <w:tcPr>
            <w:tcW w:type="dxa" w:w="5184"/>
          </w:tcPr>
          <w:p>
            <w:pPr>
              <w:spacing w:after="0"/>
            </w:pPr>
            <w:r/>
            <w:r>
              <w:rPr>
                <w:b w:val="0"/>
                <w:sz w:val="14"/>
              </w:rPr>
              <w:t>max( P(vitoreo) )</w:t>
            </w:r>
          </w:p>
        </w:tc>
        <w:tc>
          <w:tcPr>
            <w:tcW w:type="dxa" w:w="720"/>
          </w:tcPr>
          <w:p>
            <w:pPr>
              <w:spacing w:after="0"/>
            </w:pPr>
            <w:r/>
            <w:r>
              <w:rPr>
                <w:b w:val="0"/>
                <w:sz w:val="14"/>
              </w:rPr>
              <w:t>—</w:t>
            </w:r>
          </w:p>
        </w:tc>
      </w:tr>
      <w:tr>
        <w:tc>
          <w:tcPr>
            <w:tcW w:type="dxa" w:w="1944"/>
          </w:tcPr>
          <w:p>
            <w:pPr>
              <w:spacing w:after="0"/>
            </w:pPr>
            <w:r/>
            <w:r>
              <w:rPr>
                <w:b w:val="0"/>
                <w:sz w:val="14"/>
              </w:rPr>
              <w:t>e_cheering_mean</w:t>
            </w:r>
          </w:p>
        </w:tc>
        <w:tc>
          <w:tcPr>
            <w:tcW w:type="dxa" w:w="720"/>
          </w:tcPr>
          <w:p>
            <w:pPr>
              <w:spacing w:after="0"/>
            </w:pPr>
            <w:r/>
            <w:r>
              <w:rPr>
                <w:b w:val="0"/>
                <w:sz w:val="14"/>
              </w:rPr>
              <w:t>E</w:t>
            </w:r>
          </w:p>
        </w:tc>
        <w:tc>
          <w:tcPr>
            <w:tcW w:type="dxa" w:w="5184"/>
          </w:tcPr>
          <w:p>
            <w:pPr>
              <w:spacing w:after="0"/>
            </w:pPr>
            <w:r/>
            <w:r>
              <w:rPr>
                <w:b w:val="0"/>
                <w:sz w:val="14"/>
              </w:rPr>
              <w:t>media( P(vitoreo) )</w:t>
            </w:r>
          </w:p>
        </w:tc>
        <w:tc>
          <w:tcPr>
            <w:tcW w:type="dxa" w:w="720"/>
          </w:tcPr>
          <w:p>
            <w:pPr>
              <w:spacing w:after="0"/>
            </w:pPr>
            <w:r/>
            <w:r>
              <w:rPr>
                <w:b w:val="0"/>
                <w:sz w:val="14"/>
              </w:rPr>
              <w:t>—</w:t>
            </w:r>
          </w:p>
        </w:tc>
      </w:tr>
      <w:tr>
        <w:tc>
          <w:tcPr>
            <w:tcW w:type="dxa" w:w="1944"/>
          </w:tcPr>
          <w:p>
            <w:pPr>
              <w:spacing w:after="0"/>
            </w:pPr>
            <w:r/>
            <w:r>
              <w:rPr>
                <w:b w:val="0"/>
                <w:sz w:val="14"/>
              </w:rPr>
              <w:t>e_music_max</w:t>
            </w:r>
          </w:p>
        </w:tc>
        <w:tc>
          <w:tcPr>
            <w:tcW w:type="dxa" w:w="720"/>
          </w:tcPr>
          <w:p>
            <w:pPr>
              <w:spacing w:after="0"/>
            </w:pPr>
            <w:r/>
            <w:r>
              <w:rPr>
                <w:b w:val="0"/>
                <w:sz w:val="14"/>
              </w:rPr>
              <w:t>E</w:t>
            </w:r>
          </w:p>
        </w:tc>
        <w:tc>
          <w:tcPr>
            <w:tcW w:type="dxa" w:w="5184"/>
          </w:tcPr>
          <w:p>
            <w:pPr>
              <w:spacing w:after="0"/>
            </w:pPr>
            <w:r/>
            <w:r>
              <w:rPr>
                <w:b w:val="0"/>
                <w:sz w:val="14"/>
              </w:rPr>
              <w:t>max( P(musica) )</w:t>
            </w:r>
          </w:p>
        </w:tc>
        <w:tc>
          <w:tcPr>
            <w:tcW w:type="dxa" w:w="720"/>
          </w:tcPr>
          <w:p>
            <w:pPr>
              <w:spacing w:after="0"/>
            </w:pPr>
            <w:r/>
            <w:r>
              <w:rPr>
                <w:b w:val="0"/>
                <w:sz w:val="14"/>
              </w:rPr>
              <w:t>+0.08</w:t>
            </w:r>
          </w:p>
        </w:tc>
      </w:tr>
      <w:tr>
        <w:tc>
          <w:tcPr>
            <w:tcW w:type="dxa" w:w="1944"/>
          </w:tcPr>
          <w:p>
            <w:pPr>
              <w:spacing w:after="0"/>
            </w:pPr>
            <w:r/>
            <w:r>
              <w:rPr>
                <w:b w:val="0"/>
                <w:sz w:val="14"/>
              </w:rPr>
              <w:t>e_music_mean</w:t>
            </w:r>
          </w:p>
        </w:tc>
        <w:tc>
          <w:tcPr>
            <w:tcW w:type="dxa" w:w="720"/>
          </w:tcPr>
          <w:p>
            <w:pPr>
              <w:spacing w:after="0"/>
            </w:pPr>
            <w:r/>
            <w:r>
              <w:rPr>
                <w:b w:val="0"/>
                <w:sz w:val="14"/>
              </w:rPr>
              <w:t>E</w:t>
            </w:r>
          </w:p>
        </w:tc>
        <w:tc>
          <w:tcPr>
            <w:tcW w:type="dxa" w:w="5184"/>
          </w:tcPr>
          <w:p>
            <w:pPr>
              <w:spacing w:after="0"/>
            </w:pPr>
            <w:r/>
            <w:r>
              <w:rPr>
                <w:b w:val="0"/>
                <w:sz w:val="14"/>
              </w:rPr>
              <w:t>media( P(musica) )</w:t>
            </w:r>
          </w:p>
        </w:tc>
        <w:tc>
          <w:tcPr>
            <w:tcW w:type="dxa" w:w="720"/>
          </w:tcPr>
          <w:p>
            <w:pPr>
              <w:spacing w:after="0"/>
            </w:pPr>
            <w:r/>
            <w:r>
              <w:rPr>
                <w:b w:val="0"/>
                <w:sz w:val="14"/>
              </w:rPr>
              <w:t>+0.07</w:t>
            </w:r>
          </w:p>
        </w:tc>
      </w:tr>
      <w:tr>
        <w:tc>
          <w:tcPr>
            <w:tcW w:type="dxa" w:w="1944"/>
          </w:tcPr>
          <w:p>
            <w:pPr>
              <w:spacing w:after="0"/>
            </w:pPr>
            <w:r/>
            <w:r>
              <w:rPr>
                <w:b w:val="0"/>
                <w:sz w:val="14"/>
              </w:rPr>
              <w:t>e_speech_max</w:t>
            </w:r>
          </w:p>
        </w:tc>
        <w:tc>
          <w:tcPr>
            <w:tcW w:type="dxa" w:w="720"/>
          </w:tcPr>
          <w:p>
            <w:pPr>
              <w:spacing w:after="0"/>
            </w:pPr>
            <w:r/>
            <w:r>
              <w:rPr>
                <w:b w:val="0"/>
                <w:sz w:val="14"/>
              </w:rPr>
              <w:t>E</w:t>
            </w:r>
          </w:p>
        </w:tc>
        <w:tc>
          <w:tcPr>
            <w:tcW w:type="dxa" w:w="5184"/>
          </w:tcPr>
          <w:p>
            <w:pPr>
              <w:spacing w:after="0"/>
            </w:pPr>
            <w:r/>
            <w:r>
              <w:rPr>
                <w:b w:val="0"/>
                <w:sz w:val="14"/>
              </w:rPr>
              <w:t>max( P(habla) )</w:t>
            </w:r>
          </w:p>
        </w:tc>
        <w:tc>
          <w:tcPr>
            <w:tcW w:type="dxa" w:w="720"/>
          </w:tcPr>
          <w:p>
            <w:pPr>
              <w:spacing w:after="0"/>
            </w:pPr>
            <w:r/>
            <w:r>
              <w:rPr>
                <w:b w:val="0"/>
                <w:sz w:val="14"/>
              </w:rPr>
              <w:t>—</w:t>
            </w:r>
          </w:p>
        </w:tc>
      </w:tr>
      <w:tr>
        <w:tc>
          <w:tcPr>
            <w:tcW w:type="dxa" w:w="1944"/>
          </w:tcPr>
          <w:p>
            <w:pPr>
              <w:spacing w:after="0"/>
            </w:pPr>
            <w:r/>
            <w:r>
              <w:rPr>
                <w:b w:val="0"/>
                <w:sz w:val="14"/>
              </w:rPr>
              <w:t>e_speech_mean</w:t>
            </w:r>
          </w:p>
        </w:tc>
        <w:tc>
          <w:tcPr>
            <w:tcW w:type="dxa" w:w="720"/>
          </w:tcPr>
          <w:p>
            <w:pPr>
              <w:spacing w:after="0"/>
            </w:pPr>
            <w:r/>
            <w:r>
              <w:rPr>
                <w:b w:val="0"/>
                <w:sz w:val="14"/>
              </w:rPr>
              <w:t>E</w:t>
            </w:r>
          </w:p>
        </w:tc>
        <w:tc>
          <w:tcPr>
            <w:tcW w:type="dxa" w:w="5184"/>
          </w:tcPr>
          <w:p>
            <w:pPr>
              <w:spacing w:after="0"/>
            </w:pPr>
            <w:r/>
            <w:r>
              <w:rPr>
                <w:b w:val="0"/>
                <w:sz w:val="14"/>
              </w:rPr>
              <w:t>media( P(habla) )</w:t>
            </w:r>
          </w:p>
        </w:tc>
        <w:tc>
          <w:tcPr>
            <w:tcW w:type="dxa" w:w="720"/>
          </w:tcPr>
          <w:p>
            <w:pPr>
              <w:spacing w:after="0"/>
            </w:pPr>
            <w:r/>
            <w:r>
              <w:rPr>
                <w:b w:val="0"/>
                <w:sz w:val="14"/>
              </w:rPr>
              <w:t>-0.10</w:t>
            </w:r>
          </w:p>
        </w:tc>
      </w:tr>
      <w:tr>
        <w:tc>
          <w:tcPr>
            <w:tcW w:type="dxa" w:w="1944"/>
          </w:tcPr>
          <w:p>
            <w:pPr>
              <w:spacing w:after="0"/>
            </w:pPr>
            <w:r/>
            <w:r>
              <w:rPr>
                <w:b w:val="0"/>
                <w:sz w:val="14"/>
              </w:rPr>
              <w:t>e_laugh_frac</w:t>
            </w:r>
          </w:p>
        </w:tc>
        <w:tc>
          <w:tcPr>
            <w:tcW w:type="dxa" w:w="720"/>
          </w:tcPr>
          <w:p>
            <w:pPr>
              <w:spacing w:after="0"/>
            </w:pPr>
            <w:r/>
            <w:r>
              <w:rPr>
                <w:b w:val="0"/>
                <w:sz w:val="14"/>
              </w:rPr>
              <w:t>E</w:t>
            </w:r>
          </w:p>
        </w:tc>
        <w:tc>
          <w:tcPr>
            <w:tcW w:type="dxa" w:w="5184"/>
          </w:tcPr>
          <w:p>
            <w:pPr>
              <w:spacing w:after="0"/>
            </w:pPr>
            <w:r/>
            <w:r>
              <w:rPr>
                <w:b w:val="0"/>
                <w:sz w:val="14"/>
              </w:rPr>
              <w:t>fraccion de segundos con P(risa) &gt; 0.2</w:t>
            </w:r>
          </w:p>
        </w:tc>
        <w:tc>
          <w:tcPr>
            <w:tcW w:type="dxa" w:w="720"/>
          </w:tcPr>
          <w:p>
            <w:pPr>
              <w:spacing w:after="0"/>
            </w:pPr>
            <w:r/>
            <w:r>
              <w:rPr>
                <w:b w:val="0"/>
                <w:sz w:val="14"/>
              </w:rPr>
              <w:t>—</w:t>
            </w:r>
          </w:p>
        </w:tc>
      </w:tr>
      <w:tr>
        <w:tc>
          <w:tcPr>
            <w:tcW w:type="dxa" w:w="1944"/>
          </w:tcPr>
          <w:p>
            <w:pPr>
              <w:spacing w:after="0"/>
            </w:pPr>
            <w:r/>
            <w:r>
              <w:rPr>
                <w:b w:val="0"/>
                <w:sz w:val="14"/>
              </w:rPr>
              <w:t>e_laugh_tail</w:t>
            </w:r>
          </w:p>
        </w:tc>
        <w:tc>
          <w:tcPr>
            <w:tcW w:type="dxa" w:w="720"/>
          </w:tcPr>
          <w:p>
            <w:pPr>
              <w:spacing w:after="0"/>
            </w:pPr>
            <w:r/>
            <w:r>
              <w:rPr>
                <w:b w:val="0"/>
                <w:sz w:val="14"/>
              </w:rPr>
              <w:t>E</w:t>
            </w:r>
          </w:p>
        </w:tc>
        <w:tc>
          <w:tcPr>
            <w:tcW w:type="dxa" w:w="5184"/>
          </w:tcPr>
          <w:p>
            <w:pPr>
              <w:spacing w:after="0"/>
            </w:pPr>
            <w:r/>
            <w:r>
              <w:rPr>
                <w:b w:val="0"/>
                <w:sz w:val="14"/>
              </w:rPr>
              <w:t>max( P(risa) ) en los 6 s finales</w:t>
            </w:r>
          </w:p>
        </w:tc>
        <w:tc>
          <w:tcPr>
            <w:tcW w:type="dxa" w:w="720"/>
          </w:tcPr>
          <w:p>
            <w:pPr>
              <w:spacing w:after="0"/>
            </w:pPr>
            <w:r/>
            <w:r>
              <w:rPr>
                <w:b w:val="0"/>
                <w:sz w:val="14"/>
              </w:rPr>
              <w:t>—</w:t>
            </w:r>
          </w:p>
        </w:tc>
      </w:tr>
      <w:tr>
        <w:tc>
          <w:tcPr>
            <w:tcW w:type="dxa" w:w="1944"/>
          </w:tcPr>
          <w:p>
            <w:pPr>
              <w:spacing w:after="0"/>
            </w:pPr>
            <w:r/>
            <w:r>
              <w:rPr>
                <w:b w:val="0"/>
                <w:sz w:val="14"/>
              </w:rPr>
              <w:t>e_laugh_after</w:t>
            </w:r>
          </w:p>
        </w:tc>
        <w:tc>
          <w:tcPr>
            <w:tcW w:type="dxa" w:w="720"/>
          </w:tcPr>
          <w:p>
            <w:pPr>
              <w:spacing w:after="0"/>
            </w:pPr>
            <w:r/>
            <w:r>
              <w:rPr>
                <w:b w:val="0"/>
                <w:sz w:val="14"/>
              </w:rPr>
              <w:t>E</w:t>
            </w:r>
          </w:p>
        </w:tc>
        <w:tc>
          <w:tcPr>
            <w:tcW w:type="dxa" w:w="5184"/>
          </w:tcPr>
          <w:p>
            <w:pPr>
              <w:spacing w:after="0"/>
            </w:pPr>
            <w:r/>
            <w:r>
              <w:rPr>
                <w:b w:val="0"/>
                <w:sz w:val="14"/>
              </w:rPr>
              <w:t>max( P(risa) ) en los 6 s posteriores al clip</w:t>
            </w:r>
          </w:p>
        </w:tc>
        <w:tc>
          <w:tcPr>
            <w:tcW w:type="dxa" w:w="720"/>
          </w:tcPr>
          <w:p>
            <w:pPr>
              <w:spacing w:after="0"/>
            </w:pPr>
            <w:r/>
            <w:r>
              <w:rPr>
                <w:b w:val="0"/>
                <w:sz w:val="14"/>
              </w:rPr>
              <w:t>—</w:t>
            </w:r>
          </w:p>
        </w:tc>
      </w:tr>
      <w:tr>
        <w:tc>
          <w:tcPr>
            <w:tcW w:type="dxa" w:w="1944"/>
          </w:tcPr>
          <w:p>
            <w:pPr>
              <w:spacing w:after="0"/>
            </w:pPr>
            <w:r/>
            <w:r>
              <w:rPr>
                <w:b w:val="0"/>
                <w:sz w:val="14"/>
              </w:rPr>
              <w:t>e_applause_after</w:t>
            </w:r>
          </w:p>
        </w:tc>
        <w:tc>
          <w:tcPr>
            <w:tcW w:type="dxa" w:w="720"/>
          </w:tcPr>
          <w:p>
            <w:pPr>
              <w:spacing w:after="0"/>
            </w:pPr>
            <w:r/>
            <w:r>
              <w:rPr>
                <w:b w:val="0"/>
                <w:sz w:val="14"/>
              </w:rPr>
              <w:t>E</w:t>
            </w:r>
          </w:p>
        </w:tc>
        <w:tc>
          <w:tcPr>
            <w:tcW w:type="dxa" w:w="5184"/>
          </w:tcPr>
          <w:p>
            <w:pPr>
              <w:spacing w:after="0"/>
            </w:pPr>
            <w:r/>
            <w:r>
              <w:rPr>
                <w:b w:val="0"/>
                <w:sz w:val="14"/>
              </w:rPr>
              <w:t>max( P(aplauso) ) en los 6 s posteriores</w:t>
            </w:r>
          </w:p>
        </w:tc>
        <w:tc>
          <w:tcPr>
            <w:tcW w:type="dxa" w:w="720"/>
          </w:tcPr>
          <w:p>
            <w:pPr>
              <w:spacing w:after="0"/>
            </w:pPr>
            <w:r/>
            <w:r>
              <w:rPr>
                <w:b w:val="0"/>
                <w:sz w:val="14"/>
              </w:rPr>
              <w:t>—</w:t>
            </w:r>
          </w:p>
        </w:tc>
      </w:tr>
    </w:tbl>
    <w:p>
      <w:pPr>
        <w:spacing w:after="80" w:before="0"/>
        <w:jc w:val="both"/>
      </w:pPr>
    </w:p>
    <w:p>
      <w:pPr>
        <w:spacing w:after="80" w:before="0"/>
        <w:jc w:val="both"/>
      </w:pPr>
      <w:r>
        <w:rPr>
          <w:b/>
          <w:i w:val="0"/>
          <w:color w:val="000000"/>
          <w:sz w:val="24"/>
        </w:rPr>
        <w:t>E. Segmentación en candidatos</w:t>
      </w:r>
    </w:p>
    <w:p>
      <w:pPr>
        <w:spacing w:after="120" w:before="0"/>
        <w:ind w:firstLine="432"/>
        <w:jc w:val="both"/>
      </w:pPr>
      <w:r>
        <w:rPr>
          <w:b w:val="0"/>
          <w:i w:val="0"/>
          <w:color w:val="000000"/>
          <w:sz w:val="24"/>
        </w:rPr>
        <w:t>La transcripción se divide en oraciones mediante puntuación terminal, pausas mayores a 0.9 s o un máximo de 40 palabras. Sobre esa secuencia se generan candidatos alineados a los límites de oración, con duraciones objetivo de 20, 40 y 60 s y restringidos a un rango de 15 a 90 s (Algoritmo 1). Esta decisión, frente a ventanas de duración fija (Pennec et al., 2026), garantiza que ningún clip comience o termine a mitad de una frase. En un video de 50 minutos con 239 oraciones se generan 708 candidatos solapados.</w:t>
      </w:r>
    </w:p>
    <w:p>
      <w:pPr>
        <w:spacing w:after="40" w:before="0"/>
        <w:jc w:val="left"/>
      </w:pPr>
      <w:r>
        <w:rPr>
          <w:b/>
          <w:i w:val="0"/>
          <w:color w:val="000000"/>
          <w:sz w:val="20"/>
        </w:rPr>
        <w:t>Algoritmo 1. Generación de candidatos</w:t>
      </w:r>
    </w:p>
    <w:p>
      <w:pPr>
        <w:spacing w:after="0"/>
        <w:ind w:left="288"/>
      </w:pPr>
      <w:r>
        <w:rPr>
          <w:rFonts w:ascii="Consolas" w:hAnsi="Consolas"/>
          <w:sz w:val="18"/>
        </w:rPr>
        <w:t>para cada oración i:</w:t>
      </w:r>
    </w:p>
    <w:p>
      <w:pPr>
        <w:spacing w:after="0"/>
        <w:ind w:left="288"/>
      </w:pPr>
      <w:r>
        <w:rPr>
          <w:rFonts w:ascii="Consolas" w:hAnsi="Consolas"/>
          <w:sz w:val="18"/>
        </w:rPr>
        <w:t xml:space="preserve">  para cada duración objetivo t en {20, 40, 60} s:</w:t>
      </w:r>
    </w:p>
    <w:p>
      <w:pPr>
        <w:spacing w:after="0"/>
        <w:ind w:left="288"/>
      </w:pPr>
      <w:r>
        <w:rPr>
          <w:rFonts w:ascii="Consolas" w:hAnsi="Consolas"/>
          <w:sz w:val="18"/>
        </w:rPr>
        <w:t xml:space="preserve">    j ← primera oración tal que fin(j) − inicio(i) ≥ t</w:t>
      </w:r>
    </w:p>
    <w:p>
      <w:pPr>
        <w:spacing w:after="0"/>
        <w:ind w:left="288"/>
      </w:pPr>
      <w:r>
        <w:rPr>
          <w:rFonts w:ascii="Consolas" w:hAnsi="Consolas"/>
          <w:sz w:val="18"/>
        </w:rPr>
        <w:t xml:space="preserve">    si fin(j) − inicio(i) &gt; 90 s: retroceder j hasta que ≤ 90 s</w:t>
      </w:r>
    </w:p>
    <w:p>
      <w:pPr>
        <w:spacing w:after="0"/>
        <w:ind w:left="288"/>
      </w:pPr>
      <w:r>
        <w:rPr>
          <w:rFonts w:ascii="Consolas" w:hAnsi="Consolas"/>
          <w:sz w:val="18"/>
        </w:rPr>
        <w:t xml:space="preserve">    si 15 s ≤ duración ≤ 90 s: agregar ventana (inicio(i), fin(j))</w:t>
      </w:r>
    </w:p>
    <w:p>
      <w:pPr>
        <w:spacing w:after="0"/>
        <w:ind w:left="288"/>
      </w:pPr>
      <w:r>
        <w:rPr>
          <w:rFonts w:ascii="Consolas" w:hAnsi="Consolas"/>
          <w:sz w:val="18"/>
        </w:rPr>
        <w:t>devolver ventanas únicas ordenadas por inicio</w:t>
      </w:r>
    </w:p>
    <w:p>
      <w:pPr>
        <w:spacing w:after="80" w:before="0"/>
        <w:jc w:val="both"/>
      </w:pPr>
    </w:p>
    <w:p>
      <w:pPr>
        <w:spacing w:after="80" w:before="0"/>
        <w:jc w:val="both"/>
      </w:pPr>
      <w:r>
        <w:rPr>
          <w:b/>
          <w:i w:val="0"/>
          <w:color w:val="000000"/>
          <w:sz w:val="24"/>
        </w:rPr>
        <w:t>F. Fórmula de puntuación</w:t>
      </w:r>
    </w:p>
    <w:p>
      <w:pPr>
        <w:spacing w:after="120" w:before="0"/>
        <w:ind w:firstLine="432"/>
        <w:jc w:val="both"/>
      </w:pPr>
      <w:r>
        <w:rPr>
          <w:b w:val="0"/>
          <w:i w:val="0"/>
          <w:color w:val="000000"/>
          <w:sz w:val="24"/>
        </w:rPr>
        <w:t>La fórmula combina 17 variables con pesos fijos que provienen de la correlación parcial de Spearman de cada variable con el calor real, controlando la posición en el video, tomada como mediana entre 121 videos de desarrollo. El puntaje crudo es la suma de peso por percentil de cada variable (Ecuación 1) y se calibra a una escala de 0 a 99 frente a los diez mejores clips de cada video de desarrollo. La Tabla III muestra las variables de mayor peso: pesan las pausas, el silencio y la variación de tono y volumen, lo que sugiere que los picos de retención se parecen a fronteras de segmento.</w:t>
      </w:r>
    </w:p>
    <w:p>
      <w:pPr>
        <w:spacing w:after="120" w:before="0"/>
        <w:jc w:val="center"/>
      </w:pPr>
      <w:r>
        <w:rPr>
          <w:b w:val="0"/>
          <w:i/>
          <w:color w:val="000000"/>
          <w:sz w:val="24"/>
        </w:rPr>
        <w:t>puntaje(w) = Σᵢ  pesoᵢ × percentilᵢ(w)          (1)</w:t>
      </w:r>
    </w:p>
    <w:p>
      <w:pPr>
        <w:spacing w:after="60" w:before="0"/>
        <w:jc w:val="center"/>
      </w:pPr>
      <w:r>
        <w:rPr>
          <w:b/>
          <w:i w:val="0"/>
          <w:color w:val="000000"/>
          <w:sz w:val="20"/>
        </w:rPr>
        <w:t>TABLA III. VARIABLES DE LA FÓRMULA Y SU PESO</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111"/>
        <w:gridCol w:w="3111"/>
        <w:gridCol w:w="3111"/>
      </w:tblGrid>
      <w:tr>
        <w:tc>
          <w:tcPr>
            <w:tcW w:type="dxa" w:w="2592"/>
          </w:tcPr>
          <w:p>
            <w:pPr>
              <w:spacing w:after="0"/>
            </w:pPr>
            <w:r/>
            <w:r>
              <w:rPr>
                <w:b/>
                <w:sz w:val="18"/>
              </w:rPr>
              <w:t>Variable</w:t>
            </w:r>
          </w:p>
        </w:tc>
        <w:tc>
          <w:tcPr>
            <w:tcW w:type="dxa" w:w="1584"/>
          </w:tcPr>
          <w:p>
            <w:pPr>
              <w:spacing w:after="0"/>
            </w:pPr>
            <w:r/>
            <w:r>
              <w:rPr>
                <w:b/>
                <w:sz w:val="18"/>
              </w:rPr>
              <w:t>Peso</w:t>
            </w:r>
          </w:p>
        </w:tc>
        <w:tc>
          <w:tcPr>
            <w:tcW w:type="dxa" w:w="4320"/>
          </w:tcPr>
          <w:p>
            <w:pPr>
              <w:spacing w:after="0"/>
            </w:pPr>
            <w:r/>
            <w:r>
              <w:rPr>
                <w:b/>
                <w:sz w:val="18"/>
              </w:rPr>
              <w:t>Qué mide</w:t>
            </w:r>
          </w:p>
        </w:tc>
      </w:tr>
      <w:tr>
        <w:tc>
          <w:tcPr>
            <w:tcW w:type="dxa" w:w="2592"/>
          </w:tcPr>
          <w:p>
            <w:pPr>
              <w:spacing w:after="0"/>
            </w:pPr>
            <w:r/>
            <w:r>
              <w:rPr>
                <w:b w:val="0"/>
                <w:sz w:val="18"/>
              </w:rPr>
              <w:t>a_pause_ratio</w:t>
            </w:r>
          </w:p>
        </w:tc>
        <w:tc>
          <w:tcPr>
            <w:tcW w:type="dxa" w:w="1584"/>
          </w:tcPr>
          <w:p>
            <w:pPr>
              <w:spacing w:after="0"/>
            </w:pPr>
            <w:r/>
            <w:r>
              <w:rPr>
                <w:b w:val="0"/>
                <w:sz w:val="18"/>
              </w:rPr>
              <w:t>+0.18</w:t>
            </w:r>
          </w:p>
        </w:tc>
        <w:tc>
          <w:tcPr>
            <w:tcW w:type="dxa" w:w="4320"/>
          </w:tcPr>
          <w:p>
            <w:pPr>
              <w:spacing w:after="0"/>
            </w:pPr>
            <w:r/>
            <w:r>
              <w:rPr>
                <w:b w:val="0"/>
                <w:sz w:val="18"/>
              </w:rPr>
              <w:t>Tiempo en pausas de más de 0.3 s</w:t>
            </w:r>
          </w:p>
        </w:tc>
      </w:tr>
      <w:tr>
        <w:tc>
          <w:tcPr>
            <w:tcW w:type="dxa" w:w="2592"/>
          </w:tcPr>
          <w:p>
            <w:pPr>
              <w:spacing w:after="0"/>
            </w:pPr>
            <w:r/>
            <w:r>
              <w:rPr>
                <w:b w:val="0"/>
                <w:sz w:val="18"/>
              </w:rPr>
              <w:t>l_silence</w:t>
            </w:r>
          </w:p>
        </w:tc>
        <w:tc>
          <w:tcPr>
            <w:tcW w:type="dxa" w:w="1584"/>
          </w:tcPr>
          <w:p>
            <w:pPr>
              <w:spacing w:after="0"/>
            </w:pPr>
            <w:r/>
            <w:r>
              <w:rPr>
                <w:b w:val="0"/>
                <w:sz w:val="18"/>
              </w:rPr>
              <w:t>+0.16</w:t>
            </w:r>
          </w:p>
        </w:tc>
        <w:tc>
          <w:tcPr>
            <w:tcW w:type="dxa" w:w="4320"/>
          </w:tcPr>
          <w:p>
            <w:pPr>
              <w:spacing w:after="0"/>
            </w:pPr>
            <w:r/>
            <w:r>
              <w:rPr>
                <w:b w:val="0"/>
                <w:sz w:val="18"/>
              </w:rPr>
              <w:t>Silencio dentro de la ventana</w:t>
            </w:r>
          </w:p>
        </w:tc>
      </w:tr>
      <w:tr>
        <w:tc>
          <w:tcPr>
            <w:tcW w:type="dxa" w:w="2592"/>
          </w:tcPr>
          <w:p>
            <w:pPr>
              <w:spacing w:after="0"/>
            </w:pPr>
            <w:r/>
            <w:r>
              <w:rPr>
                <w:b w:val="0"/>
                <w:sz w:val="18"/>
              </w:rPr>
              <w:t>a_long_pauses_pm</w:t>
            </w:r>
          </w:p>
        </w:tc>
        <w:tc>
          <w:tcPr>
            <w:tcW w:type="dxa" w:w="1584"/>
          </w:tcPr>
          <w:p>
            <w:pPr>
              <w:spacing w:after="0"/>
            </w:pPr>
            <w:r/>
            <w:r>
              <w:rPr>
                <w:b w:val="0"/>
                <w:sz w:val="18"/>
              </w:rPr>
              <w:t>+0.15</w:t>
            </w:r>
          </w:p>
        </w:tc>
        <w:tc>
          <w:tcPr>
            <w:tcW w:type="dxa" w:w="4320"/>
          </w:tcPr>
          <w:p>
            <w:pPr>
              <w:spacing w:after="0"/>
            </w:pPr>
            <w:r/>
            <w:r>
              <w:rPr>
                <w:b w:val="0"/>
                <w:sz w:val="18"/>
              </w:rPr>
              <w:t>Pausas de más de 1 s por minuto</w:t>
            </w:r>
          </w:p>
        </w:tc>
      </w:tr>
      <w:tr>
        <w:tc>
          <w:tcPr>
            <w:tcW w:type="dxa" w:w="2592"/>
          </w:tcPr>
          <w:p>
            <w:pPr>
              <w:spacing w:after="0"/>
            </w:pPr>
            <w:r/>
            <w:r>
              <w:rPr>
                <w:b w:val="0"/>
                <w:sz w:val="18"/>
              </w:rPr>
              <w:t>a_rms_std</w:t>
            </w:r>
          </w:p>
        </w:tc>
        <w:tc>
          <w:tcPr>
            <w:tcW w:type="dxa" w:w="1584"/>
          </w:tcPr>
          <w:p>
            <w:pPr>
              <w:spacing w:after="0"/>
            </w:pPr>
            <w:r/>
            <w:r>
              <w:rPr>
                <w:b w:val="0"/>
                <w:sz w:val="18"/>
              </w:rPr>
              <w:t>+0.12</w:t>
            </w:r>
          </w:p>
        </w:tc>
        <w:tc>
          <w:tcPr>
            <w:tcW w:type="dxa" w:w="4320"/>
          </w:tcPr>
          <w:p>
            <w:pPr>
              <w:spacing w:after="0"/>
            </w:pPr>
            <w:r/>
            <w:r>
              <w:rPr>
                <w:b w:val="0"/>
                <w:sz w:val="18"/>
              </w:rPr>
              <w:t>Variación del volumen</w:t>
            </w:r>
          </w:p>
        </w:tc>
      </w:tr>
      <w:tr>
        <w:tc>
          <w:tcPr>
            <w:tcW w:type="dxa" w:w="2592"/>
          </w:tcPr>
          <w:p>
            <w:pPr>
              <w:spacing w:after="0"/>
            </w:pPr>
            <w:r/>
            <w:r>
              <w:rPr>
                <w:b w:val="0"/>
                <w:sz w:val="18"/>
              </w:rPr>
              <w:t>a_pitch_range</w:t>
            </w:r>
          </w:p>
        </w:tc>
        <w:tc>
          <w:tcPr>
            <w:tcW w:type="dxa" w:w="1584"/>
          </w:tcPr>
          <w:p>
            <w:pPr>
              <w:spacing w:after="0"/>
            </w:pPr>
            <w:r/>
            <w:r>
              <w:rPr>
                <w:b w:val="0"/>
                <w:sz w:val="18"/>
              </w:rPr>
              <w:t>+0.11</w:t>
            </w:r>
          </w:p>
        </w:tc>
        <w:tc>
          <w:tcPr>
            <w:tcW w:type="dxa" w:w="4320"/>
          </w:tcPr>
          <w:p>
            <w:pPr>
              <w:spacing w:after="0"/>
            </w:pPr>
            <w:r/>
            <w:r>
              <w:rPr>
                <w:b w:val="0"/>
                <w:sz w:val="18"/>
              </w:rPr>
              <w:t>Rango de tono de la voz</w:t>
            </w:r>
          </w:p>
        </w:tc>
      </w:tr>
      <w:tr>
        <w:tc>
          <w:tcPr>
            <w:tcW w:type="dxa" w:w="2592"/>
          </w:tcPr>
          <w:p>
            <w:pPr>
              <w:spacing w:after="0"/>
            </w:pPr>
            <w:r/>
            <w:r>
              <w:rPr>
                <w:b w:val="0"/>
                <w:sz w:val="18"/>
              </w:rPr>
              <w:t>a_voiced_ratio</w:t>
            </w:r>
          </w:p>
        </w:tc>
        <w:tc>
          <w:tcPr>
            <w:tcW w:type="dxa" w:w="1584"/>
          </w:tcPr>
          <w:p>
            <w:pPr>
              <w:spacing w:after="0"/>
            </w:pPr>
            <w:r/>
            <w:r>
              <w:rPr>
                <w:b w:val="0"/>
                <w:sz w:val="18"/>
              </w:rPr>
              <w:t>−0.11</w:t>
            </w:r>
          </w:p>
        </w:tc>
        <w:tc>
          <w:tcPr>
            <w:tcW w:type="dxa" w:w="4320"/>
          </w:tcPr>
          <w:p>
            <w:pPr>
              <w:spacing w:after="0"/>
            </w:pPr>
            <w:r/>
            <w:r>
              <w:rPr>
                <w:b w:val="0"/>
                <w:sz w:val="18"/>
              </w:rPr>
              <w:t>Fracción de habla continua</w:t>
            </w:r>
          </w:p>
        </w:tc>
      </w:tr>
      <w:tr>
        <w:tc>
          <w:tcPr>
            <w:tcW w:type="dxa" w:w="2592"/>
          </w:tcPr>
          <w:p>
            <w:pPr>
              <w:spacing w:after="0"/>
            </w:pPr>
            <w:r/>
            <w:r>
              <w:rPr>
                <w:b w:val="0"/>
                <w:sz w:val="18"/>
              </w:rPr>
              <w:t>k_keybert_sim</w:t>
            </w:r>
          </w:p>
        </w:tc>
        <w:tc>
          <w:tcPr>
            <w:tcW w:type="dxa" w:w="1584"/>
          </w:tcPr>
          <w:p>
            <w:pPr>
              <w:spacing w:after="0"/>
            </w:pPr>
            <w:r/>
            <w:r>
              <w:rPr>
                <w:b w:val="0"/>
                <w:sz w:val="18"/>
              </w:rPr>
              <w:t>+0.10</w:t>
            </w:r>
          </w:p>
        </w:tc>
        <w:tc>
          <w:tcPr>
            <w:tcW w:type="dxa" w:w="4320"/>
          </w:tcPr>
          <w:p>
            <w:pPr>
              <w:spacing w:after="0"/>
            </w:pPr>
            <w:r/>
            <w:r>
              <w:rPr>
                <w:b w:val="0"/>
                <w:sz w:val="18"/>
              </w:rPr>
              <w:t>Cercanía al tema central del video</w:t>
            </w:r>
          </w:p>
        </w:tc>
      </w:tr>
      <w:tr>
        <w:tc>
          <w:tcPr>
            <w:tcW w:type="dxa" w:w="2592"/>
          </w:tcPr>
          <w:p>
            <w:pPr>
              <w:spacing w:after="0"/>
            </w:pPr>
            <w:r/>
            <w:r>
              <w:rPr>
                <w:b w:val="0"/>
                <w:sz w:val="18"/>
              </w:rPr>
              <w:t>e_speech_mean</w:t>
            </w:r>
          </w:p>
        </w:tc>
        <w:tc>
          <w:tcPr>
            <w:tcW w:type="dxa" w:w="1584"/>
          </w:tcPr>
          <w:p>
            <w:pPr>
              <w:spacing w:after="0"/>
            </w:pPr>
            <w:r/>
            <w:r>
              <w:rPr>
                <w:b w:val="0"/>
                <w:sz w:val="18"/>
              </w:rPr>
              <w:t>−0.10</w:t>
            </w:r>
          </w:p>
        </w:tc>
        <w:tc>
          <w:tcPr>
            <w:tcW w:type="dxa" w:w="4320"/>
          </w:tcPr>
          <w:p>
            <w:pPr>
              <w:spacing w:after="0"/>
            </w:pPr>
            <w:r/>
            <w:r>
              <w:rPr>
                <w:b w:val="0"/>
                <w:sz w:val="18"/>
              </w:rPr>
              <w:t>Probabilidad media de habla pura</w:t>
            </w:r>
          </w:p>
        </w:tc>
      </w:tr>
      <w:tr>
        <w:tc>
          <w:tcPr>
            <w:tcW w:type="dxa" w:w="2592"/>
          </w:tcPr>
          <w:p>
            <w:pPr>
              <w:spacing w:after="0"/>
            </w:pPr>
            <w:r/>
            <w:r>
              <w:rPr>
                <w:b w:val="0"/>
                <w:sz w:val="18"/>
              </w:rPr>
              <w:t>Otras 9 variables</w:t>
            </w:r>
          </w:p>
        </w:tc>
        <w:tc>
          <w:tcPr>
            <w:tcW w:type="dxa" w:w="1584"/>
          </w:tcPr>
          <w:p>
            <w:pPr>
              <w:spacing w:after="0"/>
            </w:pPr>
            <w:r/>
            <w:r>
              <w:rPr>
                <w:b w:val="0"/>
                <w:sz w:val="18"/>
              </w:rPr>
              <w:t>±0.06 a ±0.10</w:t>
            </w:r>
          </w:p>
        </w:tc>
        <w:tc>
          <w:tcPr>
            <w:tcW w:type="dxa" w:w="4320"/>
          </w:tcPr>
          <w:p>
            <w:pPr>
              <w:spacing w:after="0"/>
            </w:pPr>
            <w:r/>
            <w:r>
              <w:rPr>
                <w:b w:val="0"/>
                <w:sz w:val="18"/>
              </w:rPr>
              <w:t>Tema, ritmo, música, preguntas, 2.ª persona</w:t>
            </w:r>
          </w:p>
        </w:tc>
      </w:tr>
    </w:tbl>
    <w:p>
      <w:pPr>
        <w:spacing w:after="80" w:before="0"/>
        <w:jc w:val="both"/>
      </w:pPr>
    </w:p>
    <w:p>
      <w:pPr>
        <w:spacing w:after="80" w:before="0"/>
        <w:jc w:val="both"/>
      </w:pPr>
      <w:r>
        <w:rPr>
          <w:b/>
          <w:i w:val="0"/>
          <w:color w:val="000000"/>
          <w:sz w:val="24"/>
        </w:rPr>
        <w:t>G. Selección de clips y generación</w:t>
      </w:r>
    </w:p>
    <w:p>
      <w:pPr>
        <w:spacing w:after="120" w:before="0"/>
        <w:ind w:firstLine="432"/>
        <w:jc w:val="both"/>
      </w:pPr>
      <w:r>
        <w:rPr>
          <w:b w:val="0"/>
          <w:i w:val="0"/>
          <w:color w:val="000000"/>
          <w:sz w:val="24"/>
        </w:rPr>
        <w:t>Los candidatos se ordenan por puntaje y se descartan los que solapan más de 30 % con uno ya elegido (supresión de no máximos). En la variante V1 solo compiten ventanas de hasta 45 s y que sean autocontenidas, es decir, que no comiencen con una palabra colgada ni terminen a mitad de frase. Los bordes de cada clip se ajustan a un corte de escena cuando este cae en una pausa entre palabras, y el recorte vertical 9:16 sigue al hablante con subtítulos sincronizados. Cada clip se acompaña del aporte de sus variables y de una descomposición en gancho, fluidez y valor mediante contribuciones aditivas (Lundberg &amp; Lee, 2017).</w:t>
      </w:r>
    </w:p>
    <w:p>
      <w:pPr>
        <w:spacing w:after="80" w:before="0"/>
        <w:jc w:val="both"/>
      </w:pPr>
      <w:r>
        <w:rPr>
          <w:b/>
          <w:i w:val="0"/>
          <w:color w:val="000000"/>
          <w:sz w:val="24"/>
        </w:rPr>
        <w:t>H. Etiquetas y métricas</w:t>
      </w:r>
    </w:p>
    <w:p>
      <w:pPr>
        <w:spacing w:after="120" w:before="0"/>
        <w:ind w:firstLine="432"/>
        <w:jc w:val="both"/>
      </w:pPr>
      <w:r>
        <w:rPr>
          <w:b w:val="0"/>
          <w:i w:val="0"/>
          <w:color w:val="000000"/>
          <w:sz w:val="24"/>
        </w:rPr>
        <w:t>La curva de YouTube se corrige igualando el primer tramo al segundo, porque todos los usuarios ven el inicio. Se definen tres etiquetas: el calor medio de una ventana, un grado de 0 a 4 por cuantiles dentro del video y una marca de momento caliente para los tramos con valor mayor a 0.5 (máximo 20 por video). Las métricas son el acierto en los cinco clips (al menos uno toca un pico), el F1 temporal entre el tiempo de los clips y el de los picos, y el cociente entre el calor del clip y el calor medio del video. Todas se comparan con el azar, calculado por video según el número de tramos calientes, y se reporta además la matriz de confusión por ventana.</w:t>
      </w:r>
    </w:p>
    <w:p w14:paraId="5D9C888C" w14:textId="3A53C13E" w:rsidR="00321428" w:rsidRDefault="000D7315">
      <w:pPr>
        <w:pBdr>
          <w:top w:val="nil"/>
          <w:left w:val="nil"/>
          <w:bottom w:val="nil"/>
          <w:right w:val="nil"/>
          <w:between w:val="nil"/>
        </w:pBdr>
        <w:jc w:val="both"/>
        <w:rPr>
          <w:b/>
          <w:bCs/>
          <w:sz w:val="24"/>
          <w:szCs w:val="24"/>
        </w:rPr>
      </w:pPr>
      <w:r>
        <w:rPr>
          <w:b/>
          <w:bCs/>
          <w:sz w:val="24"/>
          <w:szCs w:val="24"/>
        </w:rPr>
        <w:t xml:space="preserve">EXPERIMENTACIÓN </w:t>
      </w:r>
    </w:p>
    <w:p>
      <w:pPr>
        <w:spacing w:after="80" w:before="0"/>
        <w:jc w:val="both"/>
      </w:pPr>
      <w:r>
        <w:rPr>
          <w:b/>
          <w:i w:val="0"/>
          <w:color w:val="000000"/>
          <w:sz w:val="24"/>
        </w:rPr>
        <w:t>A. Entorno experimental</w:t>
      </w:r>
    </w:p>
    <w:p>
      <w:pPr>
        <w:spacing w:after="120" w:before="0"/>
        <w:ind w:firstLine="432"/>
        <w:jc w:val="both"/>
      </w:pPr>
      <w:r>
        <w:rPr>
          <w:b w:val="0"/>
          <w:i w:val="0"/>
          <w:color w:val="000000"/>
          <w:sz w:val="24"/>
        </w:rPr>
        <w:t>Todos los experimentos se ejecutaron en una computadora personal con procesador Intel Core i5-10400 (2.90 GHz), 15.9 GB de memoria RAM y una GPU NVIDIA GeForce GTX 1660 SUPER de 6 GB, bajo Windows 10 y Python 3.11.9. La transcripción se ejecutó en la GPU con faster-whisper (modelo base en precisión completa para el conjunto de datos y modelo medium en int8 para inferencia). Los embeddings HuBERT se calcularon en precisión completa porque la mitad de precisión devolvía valores no numéricos. El proceso de adquisición y de cálculo de variables es reanudable y guarda cada etapa en disco, lo que permitió ampliar el conjunto sin repetir trabajo.</w:t>
      </w:r>
    </w:p>
    <w:p>
      <w:pPr>
        <w:spacing w:after="80" w:before="0"/>
        <w:jc w:val="both"/>
      </w:pPr>
      <w:r>
        <w:rPr>
          <w:b/>
          <w:i w:val="0"/>
          <w:color w:val="000000"/>
          <w:sz w:val="24"/>
        </w:rPr>
        <w:t>B. Recolección del conjunto de datos y preprocesamiento</w:t>
      </w:r>
    </w:p>
    <w:p>
      <w:pPr>
        <w:spacing w:after="120" w:before="0"/>
        <w:ind w:firstLine="432"/>
        <w:jc w:val="both"/>
      </w:pPr>
      <w:r>
        <w:rPr>
          <w:b w:val="0"/>
          <w:i w:val="0"/>
          <w:color w:val="000000"/>
          <w:sz w:val="24"/>
        </w:rPr>
        <w:t>Los videos se obtuvieron con yt-dlp, que entrega el audio y la curva de re-reproducción de 100 tramos en un archivo por video. Se validó la coherencia entre la duración del audio, la transcripción y la tabla de variables, y se descartaron videos cuyo idioma no coincidía con el soportado (8 de 101 en la primera cohorte fresca). Las variables de texto se calcularon por ventana con modelos multilingües (sentimiento con DistilBERT multilingüe, similitud con embeddings de oraciones MiniLM y sintagmas nominales con spaCy). Las de audio se calcularon con librosa sobre cuadros de 32 ms, normalizadas con puntaje z respecto del video, y las de eventos con PANNs CNN14 a una muestra por segundo.</w:t>
      </w:r>
    </w:p>
    <w:p>
      <w:pPr>
        <w:spacing w:after="80" w:before="0"/>
        <w:jc w:val="both"/>
      </w:pPr>
      <w:r>
        <w:rPr>
          <w:b/>
          <w:i w:val="0"/>
          <w:color w:val="000000"/>
          <w:sz w:val="24"/>
        </w:rPr>
        <w:t>C. Configuración técnica de los modelos</w:t>
      </w:r>
    </w:p>
    <w:p>
      <w:pPr>
        <w:spacing w:after="120" w:before="0"/>
        <w:ind w:firstLine="432"/>
        <w:jc w:val="both"/>
      </w:pPr>
      <w:r>
        <w:rPr>
          <w:b w:val="0"/>
          <w:i w:val="0"/>
          <w:color w:val="000000"/>
          <w:sz w:val="24"/>
        </w:rPr>
        <w:t>El modelo de aprendizaje de referencia (R0) es LightGBM con objetivo LambdaRank, truncamiento de NDCG en 20, tasa de aprendizaje de 0.05, 15 hojas, mínimo de 50 muestras por hoja, fracción de variables y de muestras de 0.7, regularización L2 de 10, 300 iteraciones y semilla 42, con el video como grupo de consulta y la relevancia graduada de 0 a 4 como etiqueta. Las variables entran como percentil dentro del video. Se evaluaron además variantes de representación con valores absolutos, estadísticos del video y vecinos temporales (R4), la adición de componentes HuBERT reducidos con PCA a 32 dimensiones congelado, y un ensamble (E3).</w:t>
      </w:r>
    </w:p>
    <w:p>
      <w:pPr>
        <w:spacing w:after="80" w:before="0"/>
        <w:jc w:val="both"/>
      </w:pPr>
      <w:r>
        <w:rPr>
          <w:b/>
          <w:i w:val="0"/>
          <w:color w:val="000000"/>
          <w:sz w:val="24"/>
        </w:rPr>
        <w:t>D. Partición del conjunto de datos y protocolo de validación</w:t>
      </w:r>
    </w:p>
    <w:p>
      <w:pPr>
        <w:spacing w:after="120" w:before="0"/>
        <w:ind w:firstLine="432"/>
        <w:jc w:val="both"/>
      </w:pPr>
      <w:r>
        <w:rPr>
          <w:b w:val="0"/>
          <w:i w:val="0"/>
          <w:color w:val="000000"/>
          <w:sz w:val="24"/>
        </w:rPr>
        <w:t>La partición separa desarrollo, confirmación y cohortes frescas (Tabla IV). Los pesos de la fórmula se fijaron solo con 121 videos de desarrollo y se congelaron antes de evaluar en 352 videos de confirmación, que se usaron una única vez. Las cohortes frescas (93 y 63 videos) se descargaron después, con consultas y géneros distintos, y cada prueba se corrió una sola vez con modelos y pesos congelados. Antes de cada prueba se escribió la hipótesis, la métrica primaria, el umbral y la prueba estadística. Para los modelos entrenados se usó validación cruzada de 10 particiones agrupada por canal, de modo que ningún canal aparece a la vez en entrenamiento y prueba.</w:t>
      </w:r>
    </w:p>
    <w:p>
      <w:pPr>
        <w:spacing w:after="60" w:before="0"/>
        <w:jc w:val="center"/>
      </w:pPr>
      <w:r>
        <w:rPr>
          <w:b/>
          <w:i w:val="0"/>
          <w:color w:val="000000"/>
          <w:sz w:val="20"/>
        </w:rPr>
        <w:t>TABLA IV. PARTICIÓN DEL CONJUNTO DE DATOS</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111"/>
        <w:gridCol w:w="3111"/>
        <w:gridCol w:w="3111"/>
      </w:tblGrid>
      <w:tr>
        <w:tc>
          <w:tcPr>
            <w:tcW w:type="dxa" w:w="2592"/>
          </w:tcPr>
          <w:p>
            <w:pPr>
              <w:spacing w:after="0"/>
            </w:pPr>
            <w:r/>
            <w:r>
              <w:rPr>
                <w:b/>
                <w:sz w:val="18"/>
              </w:rPr>
              <w:t>Conjunto</w:t>
            </w:r>
          </w:p>
        </w:tc>
        <w:tc>
          <w:tcPr>
            <w:tcW w:type="dxa" w:w="1296"/>
          </w:tcPr>
          <w:p>
            <w:pPr>
              <w:spacing w:after="0"/>
            </w:pPr>
            <w:r/>
            <w:r>
              <w:rPr>
                <w:b/>
                <w:sz w:val="18"/>
              </w:rPr>
              <w:t>Videos</w:t>
            </w:r>
          </w:p>
        </w:tc>
        <w:tc>
          <w:tcPr>
            <w:tcW w:type="dxa" w:w="4608"/>
          </w:tcPr>
          <w:p>
            <w:pPr>
              <w:spacing w:after="0"/>
            </w:pPr>
            <w:r/>
            <w:r>
              <w:rPr>
                <w:b/>
                <w:sz w:val="18"/>
              </w:rPr>
              <w:t>Uso</w:t>
            </w:r>
          </w:p>
        </w:tc>
      </w:tr>
      <w:tr>
        <w:tc>
          <w:tcPr>
            <w:tcW w:type="dxa" w:w="2592"/>
          </w:tcPr>
          <w:p>
            <w:pPr>
              <w:spacing w:after="0"/>
            </w:pPr>
            <w:r/>
            <w:r>
              <w:rPr>
                <w:b w:val="0"/>
                <w:sz w:val="18"/>
              </w:rPr>
              <w:t>Desarrollo</w:t>
            </w:r>
          </w:p>
        </w:tc>
        <w:tc>
          <w:tcPr>
            <w:tcW w:type="dxa" w:w="1296"/>
          </w:tcPr>
          <w:p>
            <w:pPr>
              <w:spacing w:after="0"/>
            </w:pPr>
            <w:r/>
            <w:r>
              <w:rPr>
                <w:b w:val="0"/>
                <w:sz w:val="18"/>
              </w:rPr>
              <w:t>121</w:t>
            </w:r>
          </w:p>
        </w:tc>
        <w:tc>
          <w:tcPr>
            <w:tcW w:type="dxa" w:w="4608"/>
          </w:tcPr>
          <w:p>
            <w:pPr>
              <w:spacing w:after="0"/>
            </w:pPr>
            <w:r/>
            <w:r>
              <w:rPr>
                <w:b w:val="0"/>
                <w:sz w:val="18"/>
              </w:rPr>
              <w:t>descubrir variables y fijar los 17 pesos</w:t>
            </w:r>
          </w:p>
        </w:tc>
      </w:tr>
      <w:tr>
        <w:tc>
          <w:tcPr>
            <w:tcW w:type="dxa" w:w="2592"/>
          </w:tcPr>
          <w:p>
            <w:pPr>
              <w:spacing w:after="0"/>
            </w:pPr>
            <w:r/>
            <w:r>
              <w:rPr>
                <w:b w:val="0"/>
                <w:sz w:val="18"/>
              </w:rPr>
              <w:t>Desarrollo ampliado</w:t>
            </w:r>
          </w:p>
        </w:tc>
        <w:tc>
          <w:tcPr>
            <w:tcW w:type="dxa" w:w="1296"/>
          </w:tcPr>
          <w:p>
            <w:pPr>
              <w:spacing w:after="0"/>
            </w:pPr>
            <w:r/>
            <w:r>
              <w:rPr>
                <w:b w:val="0"/>
                <w:sz w:val="18"/>
              </w:rPr>
              <w:t>444</w:t>
            </w:r>
          </w:p>
        </w:tc>
        <w:tc>
          <w:tcPr>
            <w:tcW w:type="dxa" w:w="4608"/>
          </w:tcPr>
          <w:p>
            <w:pPr>
              <w:spacing w:after="0"/>
            </w:pPr>
            <w:r/>
            <w:r>
              <w:rPr>
                <w:b w:val="0"/>
                <w:sz w:val="18"/>
              </w:rPr>
              <w:t>entrenar los modelos de aprendizaje (validación por canal)</w:t>
            </w:r>
          </w:p>
        </w:tc>
      </w:tr>
      <w:tr>
        <w:tc>
          <w:tcPr>
            <w:tcW w:type="dxa" w:w="2592"/>
          </w:tcPr>
          <w:p>
            <w:pPr>
              <w:spacing w:after="0"/>
            </w:pPr>
            <w:r/>
            <w:r>
              <w:rPr>
                <w:b w:val="0"/>
                <w:sz w:val="18"/>
              </w:rPr>
              <w:t>Confirmación</w:t>
            </w:r>
          </w:p>
        </w:tc>
        <w:tc>
          <w:tcPr>
            <w:tcW w:type="dxa" w:w="1296"/>
          </w:tcPr>
          <w:p>
            <w:pPr>
              <w:spacing w:after="0"/>
            </w:pPr>
            <w:r/>
            <w:r>
              <w:rPr>
                <w:b w:val="0"/>
                <w:sz w:val="18"/>
              </w:rPr>
              <w:t>352</w:t>
            </w:r>
          </w:p>
        </w:tc>
        <w:tc>
          <w:tcPr>
            <w:tcW w:type="dxa" w:w="4608"/>
          </w:tcPr>
          <w:p>
            <w:pPr>
              <w:spacing w:after="0"/>
            </w:pPr>
            <w:r/>
            <w:r>
              <w:rPr>
                <w:b w:val="0"/>
                <w:sz w:val="18"/>
              </w:rPr>
              <w:t>prueba única de la fórmula con pesos congelados</w:t>
            </w:r>
          </w:p>
        </w:tc>
      </w:tr>
      <w:tr>
        <w:tc>
          <w:tcPr>
            <w:tcW w:type="dxa" w:w="2592"/>
          </w:tcPr>
          <w:p>
            <w:pPr>
              <w:spacing w:after="0"/>
            </w:pPr>
            <w:r/>
            <w:r>
              <w:rPr>
                <w:b w:val="0"/>
                <w:sz w:val="18"/>
              </w:rPr>
              <w:t>Cohorte fresca 1</w:t>
            </w:r>
          </w:p>
        </w:tc>
        <w:tc>
          <w:tcPr>
            <w:tcW w:type="dxa" w:w="1296"/>
          </w:tcPr>
          <w:p>
            <w:pPr>
              <w:spacing w:after="0"/>
            </w:pPr>
            <w:r/>
            <w:r>
              <w:rPr>
                <w:b w:val="0"/>
                <w:sz w:val="18"/>
              </w:rPr>
              <w:t>93</w:t>
            </w:r>
          </w:p>
        </w:tc>
        <w:tc>
          <w:tcPr>
            <w:tcW w:type="dxa" w:w="4608"/>
          </w:tcPr>
          <w:p>
            <w:pPr>
              <w:spacing w:after="0"/>
            </w:pPr>
            <w:r/>
            <w:r>
              <w:rPr>
                <w:b w:val="0"/>
                <w:sz w:val="18"/>
              </w:rPr>
              <w:t>réplica de la fórmula y de los modelos; géneros nuevos</w:t>
            </w:r>
          </w:p>
        </w:tc>
      </w:tr>
      <w:tr>
        <w:tc>
          <w:tcPr>
            <w:tcW w:type="dxa" w:w="2592"/>
          </w:tcPr>
          <w:p>
            <w:pPr>
              <w:spacing w:after="0"/>
            </w:pPr>
            <w:r/>
            <w:r>
              <w:rPr>
                <w:b w:val="0"/>
                <w:sz w:val="18"/>
              </w:rPr>
              <w:t>Cohorte fresca 2</w:t>
            </w:r>
          </w:p>
        </w:tc>
        <w:tc>
          <w:tcPr>
            <w:tcW w:type="dxa" w:w="1296"/>
          </w:tcPr>
          <w:p>
            <w:pPr>
              <w:spacing w:after="0"/>
            </w:pPr>
            <w:r/>
            <w:r>
              <w:rPr>
                <w:b w:val="0"/>
                <w:sz w:val="18"/>
              </w:rPr>
              <w:t>63</w:t>
            </w:r>
          </w:p>
        </w:tc>
        <w:tc>
          <w:tcPr>
            <w:tcW w:type="dxa" w:w="4608"/>
          </w:tcPr>
          <w:p>
            <w:pPr>
              <w:spacing w:after="0"/>
            </w:pPr>
            <w:r/>
            <w:r>
              <w:rPr>
                <w:b w:val="0"/>
                <w:sz w:val="18"/>
              </w:rPr>
              <w:t>confirmación de la familia R4 y del ensamble E3</w:t>
            </w:r>
          </w:p>
        </w:tc>
      </w:tr>
    </w:tbl>
    <w:p>
      <w:pPr>
        <w:spacing w:after="80" w:before="0"/>
        <w:jc w:val="both"/>
      </w:pPr>
    </w:p>
    <w:p>
      <w:pPr>
        <w:spacing w:after="80" w:before="0"/>
        <w:jc w:val="both"/>
      </w:pPr>
      <w:r>
        <w:rPr>
          <w:b/>
          <w:i w:val="0"/>
          <w:color w:val="000000"/>
          <w:sz w:val="24"/>
        </w:rPr>
        <w:t>E. Estadística y control de la exploración múltiple</w:t>
      </w:r>
    </w:p>
    <w:p>
      <w:pPr>
        <w:spacing w:after="120" w:before="0"/>
        <w:ind w:firstLine="432"/>
        <w:jc w:val="both"/>
      </w:pPr>
      <w:r>
        <w:rPr>
          <w:b w:val="0"/>
          <w:i w:val="0"/>
          <w:color w:val="000000"/>
          <w:sz w:val="24"/>
        </w:rPr>
        <w:t>Las diferencias entre métodos sobre el mismo video se contrastaron con la prueba de Wilcoxon unilateral para el F1 (Wilcoxon, 1945) y con la prueba exacta de McNemar para el acierto (McNemar, 1947). Cuando una familia de variantes se probó a la vez se aplicó el umbral de Bonferroni sobre las secundarias (0.0125 con cuatro comparaciones), y la evidencia de dos cohortes se combinó con el método de Stouffer de forma descriptiva. Las pruebas con menos de 40 videos se tratan como descriptivas. Este protocolo busca evitar que la exploración de muchas variantes sobreestime el desempeño.</w:t>
      </w:r>
    </w:p>
    <w:p>
      <w:pPr>
        <w:spacing w:after="80" w:before="0"/>
        <w:jc w:val="both"/>
      </w:pPr>
      <w:r>
        <w:rPr>
          <w:b/>
          <w:i w:val="0"/>
          <w:color w:val="000000"/>
          <w:sz w:val="24"/>
        </w:rPr>
        <w:t>F. Experimentos realizados</w:t>
      </w:r>
    </w:p>
    <w:p>
      <w:pPr>
        <w:spacing w:after="120" w:before="0"/>
        <w:ind w:firstLine="432"/>
        <w:jc w:val="both"/>
      </w:pPr>
      <w:r>
        <w:rPr>
          <w:b w:val="0"/>
          <w:i w:val="0"/>
          <w:color w:val="000000"/>
          <w:sz w:val="24"/>
        </w:rPr>
        <w:t>Además de la fórmula y de LightGBM, se evaluaron familias de señal adicionales: una batería de nueve modelos (regresión, clasificación binaria, ridge, logística y ensambles), modelos de secuencia (BiGRU, TCN y Transformer entrenados con recortes de 40 tramos), embeddings de texto por tramo, la señal visual gruesa de las miniaturas de YouTube, un juez basado en un modelo de lenguaje, un léxico de palabras aprendido dentro de cada partición, la categoría del video y varias etiquetas alternativas. Todas se contrastaron contra la fórmula o contra R0 con la misma partición por canal, y sus resultados se reportan en la sección siguiente.</w:t>
      </w:r>
    </w:p>
    <w:p>
      <w:pPr>
        <w:spacing w:after="80" w:before="0"/>
        <w:jc w:val="both"/>
      </w:pPr>
      <w:r>
        <w:rPr>
          <w:b/>
          <w:i w:val="0"/>
          <w:color w:val="000000"/>
          <w:sz w:val="24"/>
        </w:rPr>
        <w:t>G. Reproducibilidad</w:t>
      </w:r>
    </w:p>
    <w:p>
      <w:pPr>
        <w:spacing w:after="120" w:before="0"/>
        <w:ind w:firstLine="432"/>
        <w:jc w:val="both"/>
      </w:pPr>
      <w:r>
        <w:rPr>
          <w:b w:val="0"/>
          <w:i w:val="0"/>
          <w:color w:val="000000"/>
          <w:sz w:val="24"/>
        </w:rPr>
        <w:t>El código, la fórmula con sus pesos, la lista de videos y los documentos de decisión están en el repositorio de GitHub https://github.com/josefrancisco1234/tesis-generador-clips (privado; acceso por invitación). Cada decisión experimental se registró con fecha, hipótesis y resultado en un bitácora de 73 entradas, y las semillas, las listas de videos de cada cohorte y la huella del PCA congelado se guardaron para poder repetir las pruebas.</w:t>
      </w:r>
    </w:p>
    <w:p>
      <w:pPr>
        <w:spacing w:after="80" w:before="0"/>
        <w:jc w:val="both"/>
      </w:pPr>
      <w:r>
        <w:rPr>
          <w:b/>
          <w:i w:val="0"/>
          <w:color w:val="000000"/>
          <w:sz w:val="24"/>
        </w:rPr>
        <w:t>H. Matriz de confusión por ventana</w:t>
      </w:r>
    </w:p>
    <w:p>
      <w:pPr>
        <w:spacing w:after="120" w:before="0"/>
        <w:ind w:firstLine="432"/>
        <w:jc w:val="both"/>
      </w:pPr>
      <w:r>
        <w:rPr>
          <w:b w:val="0"/>
          <w:i w:val="0"/>
          <w:color w:val="000000"/>
          <w:sz w:val="24"/>
        </w:rPr>
        <w:t>Para describir el comportamiento de la selección como clasificador de ventanas se construyó la matriz de confusión sobre los 557 videos que no se usaron para fijar la fórmula, con la variante V1 y solo contenido. Cada video se divide en 100 ventanas; el sistema elige cinco y la curva de re-reproducción define cuáles son calientes (valor mayor a 0.5, máximo 20 por video). Una ventana elegida y caliente es un verdadero positivo. De las 55 700 ventanas, 468 fueron elegidas y calientes, 2 317 elegidas y no calientes, 4 039 calientes no elegidas y 48 876 ni elegidas ni calientes (Tabla V).</w:t>
      </w:r>
    </w:p>
    <w:p>
      <w:pPr>
        <w:spacing w:after="60" w:before="0"/>
        <w:jc w:val="center"/>
      </w:pPr>
      <w:r>
        <w:rPr>
          <w:b/>
          <w:i w:val="0"/>
          <w:color w:val="000000"/>
          <w:sz w:val="20"/>
        </w:rPr>
        <w:t>TABLA V. MATRIZ DE CONFUSIÓN POR VENTANA (557 VIDEOS, SOLO CONTENIDO)</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111"/>
        <w:gridCol w:w="3111"/>
        <w:gridCol w:w="3111"/>
      </w:tblGrid>
      <w:tr>
        <w:tc>
          <w:tcPr>
            <w:tcW w:type="dxa" w:w="2592"/>
          </w:tcPr>
          <w:p>
            <w:pPr>
              <w:spacing w:after="0"/>
            </w:pPr>
            <w:r/>
            <w:r>
              <w:rPr>
                <w:b/>
                <w:sz w:val="20"/>
              </w:rPr>
            </w:r>
          </w:p>
        </w:tc>
        <w:tc>
          <w:tcPr>
            <w:tcW w:type="dxa" w:w="2448"/>
          </w:tcPr>
          <w:p>
            <w:pPr>
              <w:spacing w:after="0"/>
            </w:pPr>
            <w:r/>
            <w:r>
              <w:rPr>
                <w:b/>
                <w:sz w:val="20"/>
              </w:rPr>
              <w:t>Caliente (pico real)</w:t>
            </w:r>
          </w:p>
        </w:tc>
        <w:tc>
          <w:tcPr>
            <w:tcW w:type="dxa" w:w="2160"/>
          </w:tcPr>
          <w:p>
            <w:pPr>
              <w:spacing w:after="0"/>
            </w:pPr>
            <w:r/>
            <w:r>
              <w:rPr>
                <w:b/>
                <w:sz w:val="20"/>
              </w:rPr>
              <w:t>No caliente</w:t>
            </w:r>
          </w:p>
        </w:tc>
      </w:tr>
      <w:tr>
        <w:tc>
          <w:tcPr>
            <w:tcW w:type="dxa" w:w="2592"/>
          </w:tcPr>
          <w:p>
            <w:pPr>
              <w:spacing w:after="0"/>
            </w:pPr>
            <w:r/>
            <w:r>
              <w:rPr>
                <w:b w:val="0"/>
                <w:sz w:val="20"/>
              </w:rPr>
              <w:t>Elegida (top 5)</w:t>
            </w:r>
          </w:p>
        </w:tc>
        <w:tc>
          <w:tcPr>
            <w:tcW w:type="dxa" w:w="2448"/>
          </w:tcPr>
          <w:p>
            <w:pPr>
              <w:spacing w:after="0"/>
            </w:pPr>
            <w:r/>
            <w:r>
              <w:rPr>
                <w:b w:val="0"/>
                <w:sz w:val="20"/>
              </w:rPr>
              <w:t>468</w:t>
            </w:r>
          </w:p>
        </w:tc>
        <w:tc>
          <w:tcPr>
            <w:tcW w:type="dxa" w:w="2160"/>
          </w:tcPr>
          <w:p>
            <w:pPr>
              <w:spacing w:after="0"/>
            </w:pPr>
            <w:r/>
            <w:r>
              <w:rPr>
                <w:b w:val="0"/>
                <w:sz w:val="20"/>
              </w:rPr>
              <w:t>2 317</w:t>
            </w:r>
          </w:p>
        </w:tc>
      </w:tr>
      <w:tr>
        <w:tc>
          <w:tcPr>
            <w:tcW w:type="dxa" w:w="2592"/>
          </w:tcPr>
          <w:p>
            <w:pPr>
              <w:spacing w:after="0"/>
            </w:pPr>
            <w:r/>
            <w:r>
              <w:rPr>
                <w:b w:val="0"/>
                <w:sz w:val="20"/>
              </w:rPr>
              <w:t>No elegida</w:t>
            </w:r>
          </w:p>
        </w:tc>
        <w:tc>
          <w:tcPr>
            <w:tcW w:type="dxa" w:w="2448"/>
          </w:tcPr>
          <w:p>
            <w:pPr>
              <w:spacing w:after="0"/>
            </w:pPr>
            <w:r/>
            <w:r>
              <w:rPr>
                <w:b w:val="0"/>
                <w:sz w:val="20"/>
              </w:rPr>
              <w:t>4 039</w:t>
            </w:r>
          </w:p>
        </w:tc>
        <w:tc>
          <w:tcPr>
            <w:tcW w:type="dxa" w:w="2160"/>
          </w:tcPr>
          <w:p>
            <w:pPr>
              <w:spacing w:after="0"/>
            </w:pPr>
            <w:r/>
            <w:r>
              <w:rPr>
                <w:b w:val="0"/>
                <w:sz w:val="20"/>
              </w:rPr>
              <w:t>48 876</w:t>
            </w:r>
          </w:p>
        </w:tc>
      </w:tr>
    </w:tbl>
    <w:p>
      <w:pPr>
        <w:spacing w:after="80" w:before="0"/>
        <w:jc w:val="both"/>
      </w:pPr>
    </w:p>
    <w:p>
      <w:pPr>
        <w:jc w:val="center"/>
      </w:pPr>
      <w:r>
        <w:drawing>
          <wp:inline xmlns:a="http://schemas.openxmlformats.org/drawingml/2006/main" xmlns:pic="http://schemas.openxmlformats.org/drawingml/2006/picture">
            <wp:extent cx="3840480" cy="3271520"/>
            <wp:docPr id="18" name="Picture 18"/>
            <wp:cNvGraphicFramePr>
              <a:graphicFrameLocks noChangeAspect="1"/>
            </wp:cNvGraphicFramePr>
            <a:graphic>
              <a:graphicData uri="http://schemas.openxmlformats.org/drawingml/2006/picture">
                <pic:pic>
                  <pic:nvPicPr>
                    <pic:cNvPr id="0" name="fig_matriz.png"/>
                    <pic:cNvPicPr/>
                  </pic:nvPicPr>
                  <pic:blipFill>
                    <a:blip r:embed="rId24"/>
                    <a:stretch>
                      <a:fillRect/>
                    </a:stretch>
                  </pic:blipFill>
                  <pic:spPr>
                    <a:xfrm>
                      <a:off x="0" y="0"/>
                      <a:ext cx="3840480" cy="3271520"/>
                    </a:xfrm>
                    <a:prstGeom prst="rect"/>
                  </pic:spPr>
                </pic:pic>
              </a:graphicData>
            </a:graphic>
          </wp:inline>
        </w:drawing>
      </w:r>
    </w:p>
    <w:p>
      <w:pPr>
        <w:spacing w:after="160" w:before="0"/>
        <w:jc w:val="center"/>
      </w:pPr>
      <w:r>
        <w:rPr>
          <w:b w:val="0"/>
          <w:i/>
          <w:color w:val="000000"/>
          <w:sz w:val="20"/>
        </w:rPr>
        <w:t>Fig. 3. Matriz de confusión por ventana de los 557 videos de evaluación (solo contenido).</w:t>
      </w:r>
    </w:p>
    <w:p>
      <w:pPr>
        <w:spacing w:after="120" w:before="0"/>
        <w:ind w:firstLine="432"/>
        <w:jc w:val="both"/>
      </w:pPr>
      <w:r>
        <w:rPr>
          <w:b w:val="0"/>
          <w:i w:val="0"/>
          <w:color w:val="000000"/>
          <w:sz w:val="24"/>
        </w:rPr>
        <w:t>A partir de esa matriz se calculan la precisión de la selección (16.8 %), que se compara con la tasa base de ventanas calientes (8.1 %), y la cobertura (10.4 %). Por la fuerte asimetría de clases, ya que el 92 % de las ventanas no son calientes, la métrica principal del protocolo es el acierto por video, es decir, que al menos una de las cinco ventanas elegidas caiga sobre un pico (310 de 557 videos, 55.7 %), y la matriz se usa como complemento.</w:t>
      </w:r>
    </w:p>
    <w:p w14:paraId="592F4F94" w14:textId="77777777" w:rsidR="00321428" w:rsidRDefault="00000000">
      <w:pPr>
        <w:pBdr>
          <w:top w:val="nil"/>
          <w:left w:val="nil"/>
          <w:bottom w:val="nil"/>
          <w:right w:val="nil"/>
          <w:between w:val="nil"/>
        </w:pBdr>
        <w:jc w:val="both"/>
        <w:rPr>
          <w:b/>
          <w:bCs/>
          <w:sz w:val="24"/>
          <w:szCs w:val="24"/>
        </w:rPr>
      </w:pPr>
      <w:r>
        <w:rPr>
          <w:b/>
          <w:bCs/>
          <w:sz w:val="24"/>
          <w:szCs w:val="24"/>
        </w:rPr>
        <w:t>RESULTADOS</w:t>
      </w:r>
    </w:p>
    <w:p w14:paraId="070CD01D" w14:textId="77777777" w:rsidR="00321428" w:rsidRDefault="00000000">
      <w:pPr>
        <w:pBdr>
          <w:top w:val="nil"/>
          <w:left w:val="nil"/>
          <w:bottom w:val="nil"/>
          <w:right w:val="nil"/>
          <w:between w:val="nil"/>
        </w:pBdr>
        <w:jc w:val="both"/>
        <w:rPr>
          <w:sz w:val="24"/>
          <w:szCs w:val="24"/>
        </w:rPr>
      </w:pPr>
      <w:r>
        <w:rPr>
          <w:sz w:val="24"/>
          <w:szCs w:val="24"/>
        </w:rPr>
        <w:t>[Se presentan los hallazgos de manera objetiva, estructurada y sin interpretación extensiva. Los resultados deben responder directamente a los objetivos o hipótesis del estudio.</w:t>
      </w:r>
    </w:p>
    <w:p w14:paraId="119898DE" w14:textId="77777777" w:rsidR="00321428" w:rsidRDefault="00000000">
      <w:pPr>
        <w:pBdr>
          <w:top w:val="nil"/>
          <w:left w:val="nil"/>
          <w:bottom w:val="nil"/>
          <w:right w:val="nil"/>
          <w:between w:val="nil"/>
        </w:pBdr>
        <w:ind w:firstLine="720"/>
        <w:jc w:val="both"/>
        <w:rPr>
          <w:sz w:val="24"/>
          <w:szCs w:val="24"/>
        </w:rPr>
      </w:pPr>
      <w:r>
        <w:rPr>
          <w:sz w:val="24"/>
          <w:szCs w:val="24"/>
        </w:rPr>
        <w:t>Se recomienda el uso de tablas, figuras y métricas cuantitativas cuando corresponda. En estudios cualitativos, deben incluirse categorías, patrones o evidencias empíricas claramente organizadas. La interpretación debe reservarse para la sección de discusión.]</w:t>
      </w:r>
    </w:p>
    <w:p w14:paraId="262D3632" w14:textId="77777777" w:rsidR="00321428" w:rsidRDefault="00321428">
      <w:pPr>
        <w:pBdr>
          <w:top w:val="nil"/>
          <w:left w:val="nil"/>
          <w:bottom w:val="nil"/>
          <w:right w:val="nil"/>
          <w:between w:val="nil"/>
        </w:pBdr>
        <w:jc w:val="both"/>
        <w:rPr>
          <w:b/>
          <w:bCs/>
          <w:sz w:val="24"/>
          <w:szCs w:val="24"/>
        </w:rPr>
      </w:pPr>
    </w:p>
    <w:p w14:paraId="2F84E2D3" w14:textId="77777777" w:rsidR="00321428" w:rsidRDefault="00000000">
      <w:pPr>
        <w:pBdr>
          <w:top w:val="nil"/>
          <w:left w:val="nil"/>
          <w:bottom w:val="nil"/>
          <w:right w:val="nil"/>
          <w:between w:val="nil"/>
        </w:pBdr>
        <w:jc w:val="both"/>
        <w:rPr>
          <w:b/>
          <w:bCs/>
          <w:sz w:val="24"/>
          <w:szCs w:val="24"/>
        </w:rPr>
      </w:pPr>
      <w:r>
        <w:rPr>
          <w:b/>
          <w:bCs/>
          <w:sz w:val="24"/>
          <w:szCs w:val="24"/>
        </w:rPr>
        <w:t>DISCUSIÓN</w:t>
      </w:r>
    </w:p>
    <w:p w14:paraId="17FE7725" w14:textId="77777777" w:rsidR="00321428" w:rsidRDefault="00000000">
      <w:pPr>
        <w:pBdr>
          <w:top w:val="nil"/>
          <w:left w:val="nil"/>
          <w:bottom w:val="nil"/>
          <w:right w:val="nil"/>
          <w:between w:val="nil"/>
        </w:pBdr>
        <w:jc w:val="both"/>
        <w:rPr>
          <w:sz w:val="24"/>
          <w:szCs w:val="24"/>
        </w:rPr>
      </w:pPr>
      <w:r>
        <w:rPr>
          <w:sz w:val="24"/>
          <w:szCs w:val="24"/>
        </w:rPr>
        <w:t>[Se analizan e interpretan los resultados en relación con la literatura científica existente. Esta sección debe explicar las implicancias teóricas, metodológicas y prácticas de los hallazgos.</w:t>
      </w:r>
    </w:p>
    <w:p w14:paraId="182D8CA7" w14:textId="77777777" w:rsidR="00321428" w:rsidRDefault="00000000">
      <w:pPr>
        <w:pBdr>
          <w:top w:val="nil"/>
          <w:left w:val="nil"/>
          <w:bottom w:val="nil"/>
          <w:right w:val="nil"/>
          <w:between w:val="nil"/>
        </w:pBdr>
        <w:ind w:firstLine="720"/>
        <w:jc w:val="both"/>
        <w:rPr>
          <w:sz w:val="24"/>
          <w:szCs w:val="24"/>
        </w:rPr>
      </w:pPr>
      <w:r>
        <w:rPr>
          <w:sz w:val="24"/>
          <w:szCs w:val="24"/>
        </w:rPr>
        <w:t>Debe compararse explícitamente con estudios previos, destacando convergencias, divergencias y aportes originales. Asimismo, se deben reconocer limitaciones del estudio de manera crítica y fundamentada, evitando generalizaciones no sustentadas.]</w:t>
      </w:r>
    </w:p>
    <w:p w14:paraId="26799DB7" w14:textId="77777777" w:rsidR="00321428" w:rsidRDefault="00321428">
      <w:pPr>
        <w:pBdr>
          <w:top w:val="nil"/>
          <w:left w:val="nil"/>
          <w:bottom w:val="nil"/>
          <w:right w:val="nil"/>
          <w:between w:val="nil"/>
        </w:pBdr>
        <w:jc w:val="both"/>
        <w:rPr>
          <w:b/>
          <w:bCs/>
          <w:sz w:val="24"/>
          <w:szCs w:val="24"/>
        </w:rPr>
      </w:pPr>
    </w:p>
    <w:p w14:paraId="22A42E0E" w14:textId="77777777" w:rsidR="00321428" w:rsidRDefault="00000000">
      <w:pPr>
        <w:pBdr>
          <w:top w:val="nil"/>
          <w:left w:val="nil"/>
          <w:bottom w:val="nil"/>
          <w:right w:val="nil"/>
          <w:between w:val="nil"/>
        </w:pBdr>
        <w:jc w:val="both"/>
        <w:rPr>
          <w:b/>
          <w:bCs/>
          <w:sz w:val="24"/>
          <w:szCs w:val="24"/>
        </w:rPr>
      </w:pPr>
      <w:r>
        <w:rPr>
          <w:b/>
          <w:bCs/>
          <w:sz w:val="24"/>
          <w:szCs w:val="24"/>
        </w:rPr>
        <w:t>CONCLUSIONES</w:t>
      </w:r>
    </w:p>
    <w:p w14:paraId="0F8787E3" w14:textId="77777777" w:rsidR="00321428" w:rsidRDefault="00000000">
      <w:pPr>
        <w:pBdr>
          <w:top w:val="nil"/>
          <w:left w:val="nil"/>
          <w:bottom w:val="nil"/>
          <w:right w:val="nil"/>
          <w:between w:val="nil"/>
        </w:pBdr>
        <w:jc w:val="both"/>
        <w:rPr>
          <w:sz w:val="24"/>
          <w:szCs w:val="24"/>
        </w:rPr>
      </w:pPr>
      <w:r>
        <w:rPr>
          <w:sz w:val="24"/>
          <w:szCs w:val="24"/>
        </w:rPr>
        <w:t>[Se presentan las conclusiones derivadas directamente de los resultados obtenidos, en coherencia con los objetivos del estudio. No deben introducir información nueva.</w:t>
      </w:r>
    </w:p>
    <w:p w14:paraId="5D74B6CD" w14:textId="77777777" w:rsidR="00321428" w:rsidRDefault="00000000">
      <w:pPr>
        <w:pBdr>
          <w:top w:val="nil"/>
          <w:left w:val="nil"/>
          <w:bottom w:val="nil"/>
          <w:right w:val="nil"/>
          <w:between w:val="nil"/>
        </w:pBdr>
        <w:ind w:firstLine="720"/>
        <w:jc w:val="both"/>
        <w:rPr>
          <w:sz w:val="24"/>
          <w:szCs w:val="24"/>
        </w:rPr>
      </w:pPr>
      <w:r>
        <w:rPr>
          <w:sz w:val="24"/>
          <w:szCs w:val="24"/>
        </w:rPr>
        <w:t>Se recomienda incluir una síntesis del aporte principal del trabajo, su relevancia científica o aplicada, y las principales implicancias del estudio en el campo correspondiente.]</w:t>
      </w:r>
    </w:p>
    <w:p w14:paraId="6195BE2C" w14:textId="77777777" w:rsidR="00321428" w:rsidRDefault="00321428">
      <w:pPr>
        <w:pBdr>
          <w:top w:val="nil"/>
          <w:left w:val="nil"/>
          <w:bottom w:val="nil"/>
          <w:right w:val="nil"/>
          <w:between w:val="nil"/>
        </w:pBdr>
        <w:jc w:val="both"/>
        <w:rPr>
          <w:b/>
          <w:bCs/>
          <w:sz w:val="24"/>
          <w:szCs w:val="24"/>
        </w:rPr>
      </w:pPr>
    </w:p>
    <w:p w14:paraId="48AD86CF" w14:textId="77777777" w:rsidR="00321428" w:rsidRDefault="00000000">
      <w:pPr>
        <w:pBdr>
          <w:top w:val="nil"/>
          <w:left w:val="nil"/>
          <w:bottom w:val="nil"/>
          <w:right w:val="nil"/>
          <w:between w:val="nil"/>
        </w:pBdr>
        <w:jc w:val="both"/>
        <w:rPr>
          <w:b/>
          <w:bCs/>
          <w:sz w:val="24"/>
          <w:szCs w:val="24"/>
        </w:rPr>
      </w:pPr>
      <w:r>
        <w:rPr>
          <w:b/>
          <w:bCs/>
          <w:sz w:val="24"/>
          <w:szCs w:val="24"/>
        </w:rPr>
        <w:lastRenderedPageBreak/>
        <w:t>TRABAJOS FUTUROS</w:t>
      </w:r>
    </w:p>
    <w:p w14:paraId="44199176" w14:textId="77777777" w:rsidR="00321428" w:rsidRDefault="00000000">
      <w:pPr>
        <w:pBdr>
          <w:top w:val="nil"/>
          <w:left w:val="nil"/>
          <w:bottom w:val="nil"/>
          <w:right w:val="nil"/>
          <w:between w:val="nil"/>
        </w:pBdr>
        <w:jc w:val="both"/>
        <w:rPr>
          <w:sz w:val="24"/>
          <w:szCs w:val="24"/>
        </w:rPr>
      </w:pPr>
      <w:r>
        <w:rPr>
          <w:sz w:val="24"/>
          <w:szCs w:val="24"/>
        </w:rPr>
        <w:t>[Se proponen líneas de investigación derivadas del estudio, basadas en limitaciones identificadas o nuevas preguntas abiertas.</w:t>
      </w:r>
    </w:p>
    <w:p w14:paraId="23EE22AD" w14:textId="77777777" w:rsidR="00321428" w:rsidRDefault="00000000">
      <w:pPr>
        <w:pBdr>
          <w:top w:val="nil"/>
          <w:left w:val="nil"/>
          <w:bottom w:val="nil"/>
          <w:right w:val="nil"/>
          <w:between w:val="nil"/>
        </w:pBdr>
        <w:ind w:firstLine="720"/>
        <w:jc w:val="both"/>
        <w:rPr>
          <w:sz w:val="24"/>
          <w:szCs w:val="24"/>
        </w:rPr>
      </w:pPr>
      <w:r>
        <w:rPr>
          <w:sz w:val="24"/>
          <w:szCs w:val="24"/>
        </w:rPr>
        <w:t>Deben ser propuestas concretas, metodológicamente viables y alineadas con la evolución del campo, evitando generalidades como “mejorar el modelo” sin especificación.]</w:t>
      </w:r>
    </w:p>
    <w:p w14:paraId="01B51347" w14:textId="77777777" w:rsidR="00321428" w:rsidRDefault="00321428">
      <w:pPr>
        <w:pBdr>
          <w:top w:val="nil"/>
          <w:left w:val="nil"/>
          <w:bottom w:val="nil"/>
          <w:right w:val="nil"/>
          <w:between w:val="nil"/>
        </w:pBdr>
        <w:jc w:val="both"/>
        <w:rPr>
          <w:b/>
          <w:bCs/>
          <w:sz w:val="24"/>
          <w:szCs w:val="24"/>
        </w:rPr>
      </w:pPr>
    </w:p>
    <w:p w14:paraId="1AB148C3" w14:textId="77777777" w:rsidR="00321428" w:rsidRDefault="00000000">
      <w:pPr>
        <w:pBdr>
          <w:top w:val="nil"/>
          <w:left w:val="nil"/>
          <w:bottom w:val="nil"/>
          <w:right w:val="nil"/>
          <w:between w:val="nil"/>
        </w:pBdr>
        <w:jc w:val="both"/>
        <w:rPr>
          <w:b/>
          <w:bCs/>
          <w:sz w:val="24"/>
          <w:szCs w:val="24"/>
        </w:rPr>
      </w:pPr>
      <w:r>
        <w:rPr>
          <w:b/>
          <w:bCs/>
          <w:sz w:val="24"/>
          <w:szCs w:val="24"/>
        </w:rPr>
        <w:t>REFERENCIAS</w:t>
      </w:r>
    </w:p>
    <w:p>
      <w:pPr>
        <w:spacing w:after="80" w:before="0"/>
        <w:ind w:left="432" w:hanging="432"/>
        <w:jc w:val="both"/>
      </w:pPr>
      <w:r>
        <w:rPr>
          <w:b w:val="0"/>
          <w:i w:val="0"/>
          <w:color w:val="000000"/>
          <w:sz w:val="20"/>
        </w:rPr>
        <w:t>Badamdorj, T., Rochan, M., Wang, Y., &amp; Cheng, L. (2021). Joint visual and audio learning for video highlight detection. En Proceedings of the IEEE/CVF International Conference on Computer Vision (ICCV) (pp. 8127–8137).</w:t>
      </w:r>
    </w:p>
    <w:p>
      <w:pPr>
        <w:spacing w:after="80" w:before="0"/>
        <w:ind w:left="432" w:hanging="432"/>
        <w:jc w:val="both"/>
      </w:pPr>
      <w:r>
        <w:rPr>
          <w:b w:val="0"/>
          <w:i w:val="0"/>
          <w:color w:val="000000"/>
          <w:sz w:val="20"/>
        </w:rPr>
        <w:t>Barua, A., Benharrak, K., Chen, M., Huh, M., &amp; Pavel, A. (2025). Lotus: Creating short videos from long videos with abstractive and extractive summarization. En Proceedings of the 30th International Conference on Intelligent User Interfaces (pp. 967–981). https://doi.org/10.1145/3708359.3712090</w:t>
      </w:r>
    </w:p>
    <w:p>
      <w:pPr>
        <w:spacing w:after="80" w:before="0"/>
        <w:ind w:left="432" w:hanging="432"/>
        <w:jc w:val="both"/>
      </w:pPr>
      <w:r>
        <w:rPr>
          <w:b w:val="0"/>
          <w:i w:val="0"/>
          <w:color w:val="000000"/>
          <w:sz w:val="20"/>
        </w:rPr>
        <w:t>Burges, C. J. C. (2010). From RankNet to LambdaRank to LambdaMART: An overview (Informe técnico MSR-TR-2010-82). Microsoft Research.</w:t>
      </w:r>
    </w:p>
    <w:p>
      <w:pPr>
        <w:spacing w:after="80" w:before="0"/>
        <w:ind w:left="432" w:hanging="432"/>
        <w:jc w:val="both"/>
      </w:pPr>
      <w:r>
        <w:rPr>
          <w:b w:val="0"/>
          <w:i w:val="0"/>
          <w:color w:val="000000"/>
          <w:sz w:val="20"/>
        </w:rPr>
        <w:t>Cho, M., Jeong, D., &amp; Park, E. (2024). AMPS: Predicting popularity of short-form videos using multi-modal attention mechanisms in social media marketing environments. Journal of Retailing and Consumer Services, 78, 103778. https://doi.org/10.1016/j.jretconser.2024.103778</w:t>
      </w:r>
    </w:p>
    <w:p>
      <w:pPr>
        <w:spacing w:after="80" w:before="0"/>
        <w:ind w:left="432" w:hanging="432"/>
        <w:jc w:val="both"/>
      </w:pPr>
      <w:r>
        <w:rPr>
          <w:b w:val="0"/>
          <w:i w:val="0"/>
          <w:color w:val="000000"/>
          <w:sz w:val="20"/>
        </w:rPr>
        <w:t>Grootendorst, M. (2020). KeyBERT: Minimal keyword extraction with BERT [Software]. Zenodo. https://doi.org/10.5281/zenodo.4461265</w:t>
      </w:r>
    </w:p>
    <w:p>
      <w:pPr>
        <w:spacing w:after="80" w:before="0"/>
        <w:ind w:left="432" w:hanging="432"/>
        <w:jc w:val="both"/>
      </w:pPr>
      <w:r>
        <w:rPr>
          <w:b w:val="0"/>
          <w:i w:val="0"/>
          <w:color w:val="000000"/>
          <w:sz w:val="20"/>
        </w:rPr>
        <w:t>Hsu, W.-N., Bolte, B., Tsai, Y.-H. H., Lakhotia, K., Salakhutdinov, R., &amp; Mohamed, A. (2021). HuBERT: Self-supervised speech representation learning by masked prediction of hidden units. IEEE/ACM Transactions on Audio, Speech, and Language Processing, 29, 3451–3460.</w:t>
      </w:r>
    </w:p>
    <w:p>
      <w:pPr>
        <w:spacing w:after="80" w:before="0"/>
        <w:ind w:left="432" w:hanging="432"/>
        <w:jc w:val="both"/>
      </w:pPr>
      <w:r>
        <w:rPr>
          <w:b w:val="0"/>
          <w:i w:val="0"/>
          <w:color w:val="000000"/>
          <w:sz w:val="20"/>
        </w:rPr>
        <w:t>Javed, A., Abid, N., Shoaib, M., Shahzad, M. F., Sabah, F., &amp; Sarwar, R. (2025). A framework to predict the quality of a video for popularity on social media. Engineering Reports. https://doi.org/10.1002/eng2.70250</w:t>
      </w:r>
    </w:p>
    <w:p>
      <w:pPr>
        <w:spacing w:after="80" w:before="0"/>
        <w:ind w:left="432" w:hanging="432"/>
        <w:jc w:val="both"/>
      </w:pPr>
      <w:r>
        <w:rPr>
          <w:b w:val="0"/>
          <w:i w:val="0"/>
          <w:color w:val="000000"/>
          <w:sz w:val="20"/>
        </w:rPr>
        <w:t>Ke, G., Meng, Q., Finley, T., Wang, T., Chen, W., Ma, W., Ye, Q., &amp; Liu, T.-Y. (2017). LightGBM: A highly efficient gradient boosting decision tree. Advances in Neural Information Processing Systems, 30.</w:t>
      </w:r>
    </w:p>
    <w:p>
      <w:pPr>
        <w:spacing w:after="80" w:before="0"/>
        <w:ind w:left="432" w:hanging="432"/>
        <w:jc w:val="both"/>
      </w:pPr>
      <w:r>
        <w:rPr>
          <w:b w:val="0"/>
          <w:i w:val="0"/>
          <w:color w:val="000000"/>
          <w:sz w:val="20"/>
        </w:rPr>
        <w:t>Kong, Q., Cao, Y., Iqbal, T., Wang, Y., Wang, W., &amp; Plumbley, M. D. (2020). PANNs: Large-scale pretrained audio neural networks for audio pattern recognition. IEEE/ACM Transactions on Audio, Speech, and Language Processing, 28, 2880–2894.</w:t>
      </w:r>
    </w:p>
    <w:p>
      <w:pPr>
        <w:spacing w:after="80" w:before="0"/>
        <w:ind w:left="432" w:hanging="432"/>
        <w:jc w:val="both"/>
      </w:pPr>
      <w:r>
        <w:rPr>
          <w:b w:val="0"/>
          <w:i w:val="0"/>
          <w:color w:val="000000"/>
          <w:sz w:val="20"/>
        </w:rPr>
        <w:t>Kwak, S., Lee, J., &amp; Park, S. (2025). The effective highlight-detection model for video clips using spatial–perceptual. Electronics, 14(18), 3640. https://doi.org/10.3390/electronics14183640</w:t>
      </w:r>
    </w:p>
    <w:p>
      <w:pPr>
        <w:spacing w:after="80" w:before="0"/>
        <w:ind w:left="432" w:hanging="432"/>
        <w:jc w:val="both"/>
      </w:pPr>
      <w:r>
        <w:rPr>
          <w:b w:val="0"/>
          <w:i w:val="0"/>
          <w:color w:val="000000"/>
          <w:sz w:val="20"/>
        </w:rPr>
        <w:t>Lee, D., Ki, Y., Kang, J., &amp; Kim, T. (2026). SVHighlights: Towards extremely long sport video highlight detection. arXiv:2606.06926.</w:t>
      </w:r>
    </w:p>
    <w:p>
      <w:pPr>
        <w:spacing w:after="80" w:before="0"/>
        <w:ind w:left="432" w:hanging="432"/>
        <w:jc w:val="both"/>
      </w:pPr>
      <w:r>
        <w:rPr>
          <w:b w:val="0"/>
          <w:i w:val="0"/>
          <w:color w:val="000000"/>
          <w:sz w:val="20"/>
        </w:rPr>
        <w:t>Li, D., Li, W., Lu, B., Li, H., Ma, S., Krishnan, G., &amp; Wang, J. (2024). Delving deep into engagement prediction of short videos. En Computer Vision – ECCV 2024 (pp. 289–306). Springer. https://doi.org/10.1007/978-3-031-72949-2_17</w:t>
      </w:r>
    </w:p>
    <w:p>
      <w:pPr>
        <w:spacing w:after="80" w:before="0"/>
        <w:ind w:left="432" w:hanging="432"/>
        <w:jc w:val="both"/>
      </w:pPr>
      <w:r>
        <w:rPr>
          <w:b w:val="0"/>
          <w:i w:val="0"/>
          <w:color w:val="000000"/>
          <w:sz w:val="20"/>
        </w:rPr>
        <w:t>Li, T., Sun, Z., &amp; Xiao, X. (2024). Unsupervised modality-transferable video highlight detection with representation activation sequence learning. IEEE Transactions on Image Processing, 33, 1911–1922. https://doi.org/10.1109/TIP.2024.3372469</w:t>
      </w:r>
    </w:p>
    <w:p>
      <w:pPr>
        <w:spacing w:after="80" w:before="0"/>
        <w:ind w:left="432" w:hanging="432"/>
        <w:jc w:val="both"/>
      </w:pPr>
      <w:r>
        <w:rPr>
          <w:b w:val="0"/>
          <w:i w:val="0"/>
          <w:color w:val="000000"/>
          <w:sz w:val="20"/>
        </w:rPr>
        <w:t>Liu, Y., Li, S., Wu, Y., Chen, C. W., Shan, Y., &amp; Qie, X. (2022). UMT: Unified multi-modal transformers for joint video moment retrieval and highlight detection. En Proceedings of the IEEE/CVF Conference on Computer Vision and Pattern Recognition (CVPR) (pp. 3032–3041). https://doi.org/10.1109/CVPR52688.2022.00305</w:t>
      </w:r>
    </w:p>
    <w:p>
      <w:pPr>
        <w:spacing w:after="80" w:before="0"/>
        <w:ind w:left="432" w:hanging="432"/>
        <w:jc w:val="both"/>
      </w:pPr>
      <w:r>
        <w:rPr>
          <w:b w:val="0"/>
          <w:i w:val="0"/>
          <w:color w:val="000000"/>
          <w:sz w:val="20"/>
        </w:rPr>
        <w:t>Lundberg, S. M., &amp; Lee, S.-I. (2017). A unified approach to interpreting model predictions. Advances in Neural Information Processing Systems, 30.</w:t>
      </w:r>
    </w:p>
    <w:p>
      <w:pPr>
        <w:spacing w:after="80" w:before="0"/>
        <w:ind w:left="432" w:hanging="432"/>
        <w:jc w:val="both"/>
      </w:pPr>
      <w:r>
        <w:rPr>
          <w:b w:val="0"/>
          <w:i w:val="0"/>
          <w:color w:val="000000"/>
          <w:sz w:val="20"/>
        </w:rPr>
        <w:t>McNemar, Q. (1947). Note on the sampling error of the difference between correlated proportions or percentages. Psychometrika, 12(2), 153–157.</w:t>
      </w:r>
    </w:p>
    <w:p>
      <w:pPr>
        <w:spacing w:after="80" w:before="0"/>
        <w:ind w:left="432" w:hanging="432"/>
        <w:jc w:val="both"/>
      </w:pPr>
      <w:r>
        <w:rPr>
          <w:b w:val="0"/>
          <w:i w:val="0"/>
          <w:color w:val="000000"/>
          <w:sz w:val="20"/>
        </w:rPr>
        <w:t>Opus.pro. (2024). Opus Clip: AI video clipping tool. https://www.opus.pro</w:t>
      </w:r>
    </w:p>
    <w:p>
      <w:pPr>
        <w:spacing w:after="80" w:before="0"/>
        <w:ind w:left="432" w:hanging="432"/>
        <w:jc w:val="both"/>
      </w:pPr>
      <w:r>
        <w:rPr>
          <w:b w:val="0"/>
          <w:i w:val="0"/>
          <w:color w:val="000000"/>
          <w:sz w:val="20"/>
        </w:rPr>
        <w:t>Park, Y., Diwan, A., Harwath, D., &amp; Choi, E. (2025). Rhapsody: A dataset for highlight detection in podcasts. Conference on Language Modeling (COLM).</w:t>
      </w:r>
    </w:p>
    <w:p>
      <w:pPr>
        <w:spacing w:after="80" w:before="0"/>
        <w:ind w:left="432" w:hanging="432"/>
        <w:jc w:val="both"/>
      </w:pPr>
      <w:r>
        <w:rPr>
          <w:b w:val="0"/>
          <w:i w:val="0"/>
          <w:color w:val="000000"/>
          <w:sz w:val="20"/>
        </w:rPr>
        <w:t>Pennec, G., Liu, Z., Asher, N., Muller, P., &amp; Chen, N. F. (2026). Minimal clips, maximum salience: Long video summarization via key moment extraction. En Proceedings of the 16th International Workshop on Spoken Dialogue System Technology (pp. 205–221).</w:t>
      </w:r>
    </w:p>
    <w:p>
      <w:pPr>
        <w:spacing w:after="80" w:before="0"/>
        <w:ind w:left="432" w:hanging="432"/>
        <w:jc w:val="both"/>
      </w:pPr>
      <w:r>
        <w:rPr>
          <w:b w:val="0"/>
          <w:i w:val="0"/>
          <w:color w:val="000000"/>
          <w:sz w:val="20"/>
        </w:rPr>
        <w:t>Radford, A., Kim, J. W., Xu, T., Brockman, G., McLeavey, C., &amp; Sutskever, I. (2023). Robust speech recognition via large-scale weak supervision. En Proceedings of the 40th International Conference on Machine Learning (ICML).</w:t>
      </w:r>
    </w:p>
    <w:p>
      <w:pPr>
        <w:spacing w:after="80" w:before="0"/>
        <w:ind w:left="432" w:hanging="432"/>
        <w:jc w:val="both"/>
      </w:pPr>
      <w:r>
        <w:rPr>
          <w:b w:val="0"/>
          <w:i w:val="0"/>
          <w:color w:val="000000"/>
          <w:sz w:val="20"/>
        </w:rPr>
        <w:t>Sul, J., Han, J., &amp; Lee, J. (2023). Mr. HiSum: A large-scale dataset for video highlight detection and summarization. Advances in Neural Information Processing Systems, 36, Datasets and Benchmarks Track.</w:t>
      </w:r>
    </w:p>
    <w:p>
      <w:pPr>
        <w:spacing w:after="80" w:before="0"/>
        <w:ind w:left="432" w:hanging="432"/>
        <w:jc w:val="both"/>
      </w:pPr>
      <w:r>
        <w:rPr>
          <w:b w:val="0"/>
          <w:i w:val="0"/>
          <w:color w:val="000000"/>
          <w:sz w:val="20"/>
        </w:rPr>
        <w:t>Vizard.ai. (2024). Vizard: AI-powered video clipping. https://vizard.ai</w:t>
      </w:r>
    </w:p>
    <w:p>
      <w:pPr>
        <w:spacing w:after="80" w:before="0"/>
        <w:ind w:left="432" w:hanging="432"/>
        <w:jc w:val="both"/>
      </w:pPr>
      <w:r>
        <w:rPr>
          <w:b w:val="0"/>
          <w:i w:val="0"/>
          <w:color w:val="000000"/>
          <w:sz w:val="20"/>
        </w:rPr>
        <w:t>Wang, S., Ning, Z., Truong, A., Dontcheva, M., Li, D., &amp; Chilton, L. B. (2024). PodReels: Human-AI co-creation of video podcast teasers. En Proceedings of the ACM Designing Interactive Systems Conference (pp. 958–974). https://doi.org/10.1145/3643834.3661591</w:t>
      </w:r>
    </w:p>
    <w:p>
      <w:pPr>
        <w:spacing w:after="80" w:before="0"/>
        <w:ind w:left="432" w:hanging="432"/>
        <w:jc w:val="both"/>
      </w:pPr>
      <w:r>
        <w:rPr>
          <w:b w:val="0"/>
          <w:i w:val="0"/>
          <w:color w:val="000000"/>
          <w:sz w:val="20"/>
        </w:rPr>
        <w:t>Wang, X., Li, X., Wei, Y., Song, Y., et al. (2025). From long videos to engaging clips: A human-inspired video editing framework with multimodal narrative understanding. En Proceedings of the 2025 Conference on Empirical Methods in Natural Language Processing: Industry Track (pp. 2764–2781). https://doi.org/10.18653/v1/2025.emnlp-industry.185</w:t>
      </w:r>
    </w:p>
    <w:p>
      <w:pPr>
        <w:spacing w:after="80" w:before="0"/>
        <w:ind w:left="432" w:hanging="432"/>
        <w:jc w:val="both"/>
      </w:pPr>
      <w:r>
        <w:rPr>
          <w:b w:val="0"/>
          <w:i w:val="0"/>
          <w:color w:val="000000"/>
          <w:sz w:val="20"/>
        </w:rPr>
        <w:t>Wilcoxon, F. (1945). Individual comparisons by ranking methods. Biometrics Bulletin, 1(6), 80–83.</w:t>
      </w:r>
    </w:p>
    <w:p>
      <w:pPr>
        <w:spacing w:after="80" w:before="0"/>
        <w:ind w:left="432" w:hanging="432"/>
        <w:jc w:val="both"/>
      </w:pPr>
      <w:r>
        <w:rPr>
          <w:b w:val="0"/>
          <w:i w:val="0"/>
          <w:color w:val="000000"/>
          <w:sz w:val="20"/>
        </w:rPr>
        <w:t>Wu, Y., et al. (2025). Repurpose-10K: A dataset for long video repurposing. Proceedings of the AAAI Conference on Artificial Intelligence.</w:t>
      </w:r>
    </w:p>
    <w:p w14:paraId="42F461BF" w14:textId="77777777" w:rsidR="00321428" w:rsidRDefault="00321428">
      <w:pPr>
        <w:spacing w:after="160" w:line="259" w:lineRule="auto"/>
        <w:rPr>
          <w:rFonts w:ascii="Linux Libertine" w:eastAsia="Linux Libertine" w:hAnsi="Linux Libertine" w:cs="Linux Libertine"/>
        </w:rPr>
      </w:pPr>
    </w:p>
    <w:sectPr w:rsidR="00321428">
      <w:type w:val="continuous"/>
      <w:pgSz w:w="11906" w:h="16838"/>
      <w:pgMar w:top="1440" w:right="1134" w:bottom="1440" w:left="1440" w:header="709" w:footer="709"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AMIREZ CERNA LOURDES" w:date="2026-09-22T18:26:00Z" w:initials="LR">
    <w:p w14:paraId="10F9678C" w14:textId="77777777" w:rsidR="00FA761D" w:rsidRDefault="00FA761D" w:rsidP="00FA761D">
      <w:pPr>
        <w:pStyle w:val="Textocomentario"/>
      </w:pPr>
      <w:r>
        <w:rPr>
          <w:rStyle w:val="Refdecomentario"/>
        </w:rPr>
        <w:annotationRef/>
      </w:r>
      <w:r>
        <w:t>sampieri</w:t>
      </w:r>
    </w:p>
  </w:comment>
  <w:comment w:id="1" w:author="RAMIREZ CERNA LOURDES" w:date="2026-09-22T18:47:00Z" w:initials="LR">
    <w:p w14:paraId="29244708" w14:textId="77777777" w:rsidR="00BB19F5" w:rsidRDefault="00BB19F5" w:rsidP="00BB19F5">
      <w:pPr>
        <w:pStyle w:val="Textocomentario"/>
      </w:pPr>
      <w:r>
        <w:rPr>
          <w:rStyle w:val="Refdecomentario"/>
        </w:rPr>
        <w:annotationRef/>
      </w:r>
      <w:r>
        <w:t>Esto tú  ya lo explicaste en el marco teórico.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F9678C" w15:done="0"/>
  <w15:commentEx w15:paraId="2924470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5F32885" w16cex:dateUtc="2026-09-22T23:26:00Z"/>
  <w16cex:commentExtensible w16cex:durableId="6C360B8C" w16cex:dateUtc="2026-09-22T23: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0F9678C" w16cid:durableId="55F32885"/>
  <w16cid:commentId w16cid:paraId="29244708" w16cid:durableId="6C360B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50B99" w14:textId="77777777" w:rsidR="00FA3E7A" w:rsidRDefault="00FA3E7A">
      <w:pPr>
        <w:spacing w:after="0"/>
      </w:pPr>
      <w:r>
        <w:separator/>
      </w:r>
    </w:p>
  </w:endnote>
  <w:endnote w:type="continuationSeparator" w:id="0">
    <w:p w14:paraId="0AC92D28" w14:textId="77777777" w:rsidR="00FA3E7A" w:rsidRDefault="00FA3E7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7AB4A81-B990-4D7F-BF3D-AFF29F5092E7}"/>
    <w:embedItalic r:id="rId2" w:fontKey="{34DF5392-BA47-4A3F-BFBA-A434E2F89507}"/>
  </w:font>
  <w:font w:name="Calibri Light">
    <w:panose1 w:val="020F0302020204030204"/>
    <w:charset w:val="00"/>
    <w:family w:val="swiss"/>
    <w:pitch w:val="variable"/>
    <w:sig w:usb0="E4002EFF" w:usb1="C200247B" w:usb2="00000009" w:usb3="00000000" w:csb0="000001FF" w:csb1="00000000"/>
    <w:embedRegular r:id="rId3" w:fontKey="{D18993B7-A065-43E1-8D78-8F4238592446}"/>
    <w:embedItalic r:id="rId4" w:fontKey="{C7719E5C-6BC5-4E43-972B-E18CCB116B87}"/>
  </w:font>
  <w:font w:name="Linux Biolinum">
    <w:altName w:val="Cambria"/>
    <w:panose1 w:val="00000000000000000000"/>
    <w:charset w:val="00"/>
    <w:family w:val="roman"/>
    <w:notTrueType/>
    <w:pitch w:val="default"/>
  </w:font>
  <w:font w:name="Linux Libertine">
    <w:altName w:val="Cambria"/>
    <w:charset w:val="00"/>
    <w:family w:val="auto"/>
    <w:pitch w:val="default"/>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embedRegular r:id="rId5" w:fontKey="{CA5CCEEE-D016-44E5-AB0F-B18736D24029}"/>
  </w:font>
  <w:font w:name="Georgia">
    <w:panose1 w:val="02040502050405020303"/>
    <w:charset w:val="00"/>
    <w:family w:val="roman"/>
    <w:pitch w:val="variable"/>
    <w:sig w:usb0="00000287" w:usb1="00000000" w:usb2="00000000" w:usb3="00000000" w:csb0="0000009F" w:csb1="00000000"/>
    <w:embedItalic r:id="rId6" w:fontKey="{8B271DAE-1F9B-4589-BE6A-509814885B74}"/>
  </w:font>
  <w:font w:name="Aptos">
    <w:charset w:val="00"/>
    <w:family w:val="swiss"/>
    <w:pitch w:val="variable"/>
    <w:sig w:usb0="20000287" w:usb1="00000003" w:usb2="00000000" w:usb3="00000000" w:csb0="0000019F" w:csb1="00000000"/>
    <w:embedRegular r:id="rId7" w:fontKey="{90614491-AE62-4CCE-AD24-B8C685A0D983}"/>
    <w:embedBold r:id="rId8" w:fontKey="{B3C6A529-CDF9-4972-9059-C97E27FBF93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E6356" w14:textId="684AAD27" w:rsidR="00321428" w:rsidRDefault="00000000">
    <w:pPr>
      <w:pBdr>
        <w:top w:val="nil"/>
        <w:left w:val="nil"/>
        <w:bottom w:val="nil"/>
        <w:right w:val="nil"/>
        <w:between w:val="nil"/>
      </w:pBdr>
      <w:tabs>
        <w:tab w:val="center" w:pos="4680"/>
        <w:tab w:val="right" w:pos="9360"/>
      </w:tabs>
      <w:spacing w:after="0"/>
      <w:jc w:val="right"/>
      <w:rPr>
        <w:color w:val="000000"/>
      </w:rPr>
    </w:pPr>
    <w:r>
      <w:rPr>
        <w:color w:val="000000"/>
      </w:rPr>
      <w:fldChar w:fldCharType="begin"/>
    </w:r>
    <w:r>
      <w:rPr>
        <w:color w:val="000000"/>
      </w:rPr>
      <w:instrText>PAGE</w:instrText>
    </w:r>
    <w:r>
      <w:rPr>
        <w:color w:val="000000"/>
      </w:rPr>
      <w:fldChar w:fldCharType="separate"/>
    </w:r>
    <w:r w:rsidR="0018272E">
      <w:rPr>
        <w:noProof/>
        <w:color w:val="000000"/>
      </w:rPr>
      <w:t>2</w:t>
    </w:r>
    <w:r>
      <w:rPr>
        <w:color w:val="000000"/>
      </w:rPr>
      <w:fldChar w:fldCharType="end"/>
    </w:r>
  </w:p>
  <w:p w14:paraId="2B857FDC" w14:textId="77777777" w:rsidR="00321428" w:rsidRDefault="00321428">
    <w:pPr>
      <w:pBdr>
        <w:top w:val="nil"/>
        <w:left w:val="nil"/>
        <w:bottom w:val="nil"/>
        <w:right w:val="nil"/>
        <w:between w:val="nil"/>
      </w:pBdr>
      <w:tabs>
        <w:tab w:val="center" w:pos="4680"/>
        <w:tab w:val="right" w:pos="9360"/>
      </w:tabs>
      <w:spacing w:after="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73B93" w14:textId="4A3B842E" w:rsidR="00321428" w:rsidRDefault="00000000">
    <w:pPr>
      <w:pBdr>
        <w:top w:val="nil"/>
        <w:left w:val="nil"/>
        <w:bottom w:val="nil"/>
        <w:right w:val="nil"/>
        <w:between w:val="nil"/>
      </w:pBdr>
      <w:tabs>
        <w:tab w:val="center" w:pos="4680"/>
        <w:tab w:val="right" w:pos="9360"/>
      </w:tabs>
      <w:spacing w:after="0"/>
      <w:jc w:val="right"/>
      <w:rPr>
        <w:color w:val="000000"/>
      </w:rPr>
    </w:pPr>
    <w:r>
      <w:rPr>
        <w:color w:val="000000"/>
      </w:rPr>
      <w:fldChar w:fldCharType="begin"/>
    </w:r>
    <w:r>
      <w:rPr>
        <w:color w:val="000000"/>
      </w:rPr>
      <w:instrText>PAGE</w:instrText>
    </w:r>
    <w:r>
      <w:rPr>
        <w:color w:val="000000"/>
      </w:rPr>
      <w:fldChar w:fldCharType="separate"/>
    </w:r>
    <w:r w:rsidR="0018272E">
      <w:rPr>
        <w:noProof/>
        <w:color w:val="000000"/>
      </w:rPr>
      <w:t>1</w:t>
    </w:r>
    <w:r>
      <w:rPr>
        <w:color w:val="000000"/>
      </w:rPr>
      <w:fldChar w:fldCharType="end"/>
    </w:r>
  </w:p>
  <w:p w14:paraId="167542FB" w14:textId="77777777" w:rsidR="00321428" w:rsidRDefault="00321428">
    <w:pPr>
      <w:pBdr>
        <w:top w:val="nil"/>
        <w:left w:val="nil"/>
        <w:bottom w:val="nil"/>
        <w:right w:val="nil"/>
        <w:between w:val="nil"/>
      </w:pBdr>
      <w:tabs>
        <w:tab w:val="center" w:pos="4680"/>
        <w:tab w:val="right" w:pos="9360"/>
      </w:tabs>
      <w:spacing w:after="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CD1C0" w14:textId="77777777" w:rsidR="00FA3E7A" w:rsidRDefault="00FA3E7A">
      <w:pPr>
        <w:spacing w:after="0"/>
      </w:pPr>
      <w:r>
        <w:separator/>
      </w:r>
    </w:p>
  </w:footnote>
  <w:footnote w:type="continuationSeparator" w:id="0">
    <w:p w14:paraId="3A6E5193" w14:textId="77777777" w:rsidR="00FA3E7A" w:rsidRDefault="00FA3E7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CC99D" w14:textId="77777777" w:rsidR="00321428" w:rsidRDefault="00000000">
    <w:pPr>
      <w:pBdr>
        <w:top w:val="nil"/>
        <w:left w:val="nil"/>
        <w:bottom w:val="nil"/>
        <w:right w:val="nil"/>
        <w:between w:val="nil"/>
      </w:pBdr>
      <w:tabs>
        <w:tab w:val="center" w:pos="4680"/>
        <w:tab w:val="right" w:pos="9360"/>
      </w:tabs>
      <w:spacing w:after="0"/>
      <w:rPr>
        <w:color w:val="000000"/>
      </w:rPr>
    </w:pPr>
    <w:r>
      <w:rPr>
        <w:color w:val="000000"/>
      </w:rPr>
      <w:pict w14:anchorId="307EC8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margin-left:0;margin-top:0;width:540pt;height:532.8pt;z-index:-251657728;mso-position-horizontal:center;mso-position-horizontal-relative:margin;mso-position-vertical:center;mso-position-vertical-relative:margin">
          <v:imagedata r:id="rId1" o:title="image1" gain="19661f" blacklevel="22938f"/>
          <w10:wrap anchorx="margin" anchory="margin"/>
        </v:shape>
      </w:pict>
    </w:r>
    <w:r>
      <w:rPr>
        <w:color w:val="000000"/>
      </w:rPr>
      <w:fldChar w:fldCharType="begin"/>
    </w:r>
    <w:r>
      <w:rPr>
        <w:color w:val="000000"/>
      </w:rPr>
      <w:instrText>PAGE</w:instrText>
    </w:r>
    <w:r>
      <w:rPr>
        <w:color w:val="000000"/>
      </w:rPr>
      <w:fldChar w:fldCharType="separate"/>
    </w:r>
    <w:r w:rsidR="0018272E">
      <w:rPr>
        <w:noProof/>
        <w:color w:val="000000"/>
      </w:rPr>
      <w:t>2</w:t>
    </w:r>
    <w:r>
      <w:rPr>
        <w:color w:val="000000"/>
      </w:rPr>
      <w:fldChar w:fldCharType="end"/>
    </w:r>
    <w:r>
      <w:rPr>
        <w:color w:val="000000"/>
      </w:rPr>
      <w:t> • J. F. Núñez del Prado Vega</w:t>
    </w:r>
  </w:p>
  <w:p w14:paraId="4FBF565D" w14:textId="77777777" w:rsidR="00321428" w:rsidRDefault="0032142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24A61" w14:textId="13E1A635" w:rsidR="00321428" w:rsidRDefault="00000000">
    <w:pPr>
      <w:pBdr>
        <w:top w:val="nil"/>
        <w:left w:val="nil"/>
        <w:bottom w:val="nil"/>
        <w:right w:val="nil"/>
        <w:between w:val="nil"/>
      </w:pBdr>
      <w:tabs>
        <w:tab w:val="center" w:pos="4680"/>
        <w:tab w:val="right" w:pos="9360"/>
      </w:tabs>
      <w:spacing w:after="0"/>
      <w:rPr>
        <w:color w:val="000000"/>
      </w:rPr>
    </w:pPr>
    <w:r>
      <w:rPr>
        <w:color w:val="000000"/>
      </w:rPr>
      <w:pict w14:anchorId="0AEEDB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7" type="#_x0000_t75" alt="" style="position:absolute;margin-left:0;margin-top:0;width:540pt;height:532.8pt;z-index:-251659776;mso-position-horizontal:center;mso-position-horizontal-relative:margin;mso-position-vertical:center;mso-position-vertical-relative:margin">
          <v:imagedata r:id="rId1" o:title="image1" gain="19661f" blacklevel="22938f"/>
          <w10:wrap anchorx="margin" anchory="margin"/>
        </v:shape>
      </w:pict>
    </w:r>
    <w:r>
      <w:rPr>
        <w:color w:val="000000"/>
      </w:rPr>
      <w:t>Selección automática de clips con alto potencial de retención • </w:t>
    </w:r>
    <w:r>
      <w:rPr>
        <w:color w:val="000000"/>
      </w:rPr>
      <w:fldChar w:fldCharType="begin"/>
    </w:r>
    <w:r>
      <w:rPr>
        <w:color w:val="000000"/>
      </w:rPr>
      <w:instrText>PAGE</w:instrText>
    </w:r>
    <w:r>
      <w:rPr>
        <w:color w:val="000000"/>
      </w:rPr>
      <w:fldChar w:fldCharType="separate"/>
    </w:r>
    <w:r w:rsidR="0018272E">
      <w:rPr>
        <w:noProof/>
        <w:color w:val="000000"/>
      </w:rPr>
      <w:t>3</w:t>
    </w:r>
    <w:r>
      <w:rPr>
        <w:color w:val="000000"/>
      </w:rPr>
      <w:fldChar w:fldCharType="end"/>
    </w:r>
  </w:p>
  <w:p w14:paraId="396C5F27" w14:textId="77777777" w:rsidR="00321428" w:rsidRDefault="00321428">
    <w:pPr>
      <w:pBdr>
        <w:top w:val="nil"/>
        <w:left w:val="nil"/>
        <w:bottom w:val="nil"/>
        <w:right w:val="nil"/>
        <w:between w:val="nil"/>
      </w:pBdr>
      <w:tabs>
        <w:tab w:val="center" w:pos="4680"/>
        <w:tab w:val="right" w:pos="9360"/>
      </w:tabs>
      <w:spacing w:after="0"/>
      <w:rPr>
        <w:color w:val="000000"/>
      </w:rPr>
    </w:pPr>
  </w:p>
  <w:p w14:paraId="0D8B3503" w14:textId="77777777" w:rsidR="00321428" w:rsidRDefault="0032142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1A571" w14:textId="77777777" w:rsidR="00321428" w:rsidRDefault="00000000">
    <w:pPr>
      <w:pBdr>
        <w:top w:val="nil"/>
        <w:left w:val="nil"/>
        <w:bottom w:val="nil"/>
        <w:right w:val="nil"/>
        <w:between w:val="nil"/>
      </w:pBdr>
      <w:tabs>
        <w:tab w:val="center" w:pos="4680"/>
        <w:tab w:val="right" w:pos="9360"/>
      </w:tabs>
      <w:spacing w:after="0"/>
      <w:rPr>
        <w:color w:val="000000"/>
      </w:rPr>
    </w:pPr>
    <w:r>
      <w:rPr>
        <w:color w:val="000000"/>
      </w:rPr>
      <w:pict w14:anchorId="085483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0;margin-top:0;width:540pt;height:532.8pt;z-index:-251658752;mso-position-horizontal:center;mso-position-horizontal-relative:margin;mso-position-vertical:center;mso-position-vertical-relative:margin">
          <v:imagedata r:id="rId1" o:title="imag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02755"/>
    <w:multiLevelType w:val="hybridMultilevel"/>
    <w:tmpl w:val="5B8EE894"/>
    <w:lvl w:ilvl="0" w:tplc="30707FF2">
      <w:start w:val="1"/>
      <w:numFmt w:val="bullet"/>
      <w:lvlText w:val="●"/>
      <w:lvlJc w:val="left"/>
      <w:pPr>
        <w:tabs>
          <w:tab w:val="num" w:pos="720"/>
        </w:tabs>
        <w:ind w:left="720" w:hanging="360"/>
      </w:pPr>
      <w:rPr>
        <w:rFonts w:ascii="Times New Roman" w:hAnsi="Times New Roman" w:hint="default"/>
      </w:rPr>
    </w:lvl>
    <w:lvl w:ilvl="1" w:tplc="F8186F3C" w:tentative="1">
      <w:start w:val="1"/>
      <w:numFmt w:val="bullet"/>
      <w:lvlText w:val="●"/>
      <w:lvlJc w:val="left"/>
      <w:pPr>
        <w:tabs>
          <w:tab w:val="num" w:pos="1440"/>
        </w:tabs>
        <w:ind w:left="1440" w:hanging="360"/>
      </w:pPr>
      <w:rPr>
        <w:rFonts w:ascii="Times New Roman" w:hAnsi="Times New Roman" w:hint="default"/>
      </w:rPr>
    </w:lvl>
    <w:lvl w:ilvl="2" w:tplc="D4D0D934" w:tentative="1">
      <w:start w:val="1"/>
      <w:numFmt w:val="bullet"/>
      <w:lvlText w:val="●"/>
      <w:lvlJc w:val="left"/>
      <w:pPr>
        <w:tabs>
          <w:tab w:val="num" w:pos="2160"/>
        </w:tabs>
        <w:ind w:left="2160" w:hanging="360"/>
      </w:pPr>
      <w:rPr>
        <w:rFonts w:ascii="Times New Roman" w:hAnsi="Times New Roman" w:hint="default"/>
      </w:rPr>
    </w:lvl>
    <w:lvl w:ilvl="3" w:tplc="42589DE0" w:tentative="1">
      <w:start w:val="1"/>
      <w:numFmt w:val="bullet"/>
      <w:lvlText w:val="●"/>
      <w:lvlJc w:val="left"/>
      <w:pPr>
        <w:tabs>
          <w:tab w:val="num" w:pos="2880"/>
        </w:tabs>
        <w:ind w:left="2880" w:hanging="360"/>
      </w:pPr>
      <w:rPr>
        <w:rFonts w:ascii="Times New Roman" w:hAnsi="Times New Roman" w:hint="default"/>
      </w:rPr>
    </w:lvl>
    <w:lvl w:ilvl="4" w:tplc="150A8E16" w:tentative="1">
      <w:start w:val="1"/>
      <w:numFmt w:val="bullet"/>
      <w:lvlText w:val="●"/>
      <w:lvlJc w:val="left"/>
      <w:pPr>
        <w:tabs>
          <w:tab w:val="num" w:pos="3600"/>
        </w:tabs>
        <w:ind w:left="3600" w:hanging="360"/>
      </w:pPr>
      <w:rPr>
        <w:rFonts w:ascii="Times New Roman" w:hAnsi="Times New Roman" w:hint="default"/>
      </w:rPr>
    </w:lvl>
    <w:lvl w:ilvl="5" w:tplc="4A8E89F2" w:tentative="1">
      <w:start w:val="1"/>
      <w:numFmt w:val="bullet"/>
      <w:lvlText w:val="●"/>
      <w:lvlJc w:val="left"/>
      <w:pPr>
        <w:tabs>
          <w:tab w:val="num" w:pos="4320"/>
        </w:tabs>
        <w:ind w:left="4320" w:hanging="360"/>
      </w:pPr>
      <w:rPr>
        <w:rFonts w:ascii="Times New Roman" w:hAnsi="Times New Roman" w:hint="default"/>
      </w:rPr>
    </w:lvl>
    <w:lvl w:ilvl="6" w:tplc="7EF4C77E" w:tentative="1">
      <w:start w:val="1"/>
      <w:numFmt w:val="bullet"/>
      <w:lvlText w:val="●"/>
      <w:lvlJc w:val="left"/>
      <w:pPr>
        <w:tabs>
          <w:tab w:val="num" w:pos="5040"/>
        </w:tabs>
        <w:ind w:left="5040" w:hanging="360"/>
      </w:pPr>
      <w:rPr>
        <w:rFonts w:ascii="Times New Roman" w:hAnsi="Times New Roman" w:hint="default"/>
      </w:rPr>
    </w:lvl>
    <w:lvl w:ilvl="7" w:tplc="A5A89750" w:tentative="1">
      <w:start w:val="1"/>
      <w:numFmt w:val="bullet"/>
      <w:lvlText w:val="●"/>
      <w:lvlJc w:val="left"/>
      <w:pPr>
        <w:tabs>
          <w:tab w:val="num" w:pos="5760"/>
        </w:tabs>
        <w:ind w:left="5760" w:hanging="360"/>
      </w:pPr>
      <w:rPr>
        <w:rFonts w:ascii="Times New Roman" w:hAnsi="Times New Roman" w:hint="default"/>
      </w:rPr>
    </w:lvl>
    <w:lvl w:ilvl="8" w:tplc="67D00728"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0F3E7ABB"/>
    <w:multiLevelType w:val="hybridMultilevel"/>
    <w:tmpl w:val="5CE66340"/>
    <w:lvl w:ilvl="0" w:tplc="2E480AF4">
      <w:start w:val="1"/>
      <w:numFmt w:val="bullet"/>
      <w:lvlText w:val="•"/>
      <w:lvlJc w:val="left"/>
      <w:pPr>
        <w:tabs>
          <w:tab w:val="num" w:pos="720"/>
        </w:tabs>
        <w:ind w:left="720" w:hanging="360"/>
      </w:pPr>
      <w:rPr>
        <w:rFonts w:ascii="Arial" w:hAnsi="Arial" w:hint="default"/>
      </w:rPr>
    </w:lvl>
    <w:lvl w:ilvl="1" w:tplc="80AE1A90" w:tentative="1">
      <w:start w:val="1"/>
      <w:numFmt w:val="bullet"/>
      <w:lvlText w:val="•"/>
      <w:lvlJc w:val="left"/>
      <w:pPr>
        <w:tabs>
          <w:tab w:val="num" w:pos="1440"/>
        </w:tabs>
        <w:ind w:left="1440" w:hanging="360"/>
      </w:pPr>
      <w:rPr>
        <w:rFonts w:ascii="Arial" w:hAnsi="Arial" w:hint="default"/>
      </w:rPr>
    </w:lvl>
    <w:lvl w:ilvl="2" w:tplc="5FBC1C66" w:tentative="1">
      <w:start w:val="1"/>
      <w:numFmt w:val="bullet"/>
      <w:lvlText w:val="•"/>
      <w:lvlJc w:val="left"/>
      <w:pPr>
        <w:tabs>
          <w:tab w:val="num" w:pos="2160"/>
        </w:tabs>
        <w:ind w:left="2160" w:hanging="360"/>
      </w:pPr>
      <w:rPr>
        <w:rFonts w:ascii="Arial" w:hAnsi="Arial" w:hint="default"/>
      </w:rPr>
    </w:lvl>
    <w:lvl w:ilvl="3" w:tplc="F9D649AE" w:tentative="1">
      <w:start w:val="1"/>
      <w:numFmt w:val="bullet"/>
      <w:lvlText w:val="•"/>
      <w:lvlJc w:val="left"/>
      <w:pPr>
        <w:tabs>
          <w:tab w:val="num" w:pos="2880"/>
        </w:tabs>
        <w:ind w:left="2880" w:hanging="360"/>
      </w:pPr>
      <w:rPr>
        <w:rFonts w:ascii="Arial" w:hAnsi="Arial" w:hint="default"/>
      </w:rPr>
    </w:lvl>
    <w:lvl w:ilvl="4" w:tplc="FA182F8E" w:tentative="1">
      <w:start w:val="1"/>
      <w:numFmt w:val="bullet"/>
      <w:lvlText w:val="•"/>
      <w:lvlJc w:val="left"/>
      <w:pPr>
        <w:tabs>
          <w:tab w:val="num" w:pos="3600"/>
        </w:tabs>
        <w:ind w:left="3600" w:hanging="360"/>
      </w:pPr>
      <w:rPr>
        <w:rFonts w:ascii="Arial" w:hAnsi="Arial" w:hint="default"/>
      </w:rPr>
    </w:lvl>
    <w:lvl w:ilvl="5" w:tplc="EAC2BFBC" w:tentative="1">
      <w:start w:val="1"/>
      <w:numFmt w:val="bullet"/>
      <w:lvlText w:val="•"/>
      <w:lvlJc w:val="left"/>
      <w:pPr>
        <w:tabs>
          <w:tab w:val="num" w:pos="4320"/>
        </w:tabs>
        <w:ind w:left="4320" w:hanging="360"/>
      </w:pPr>
      <w:rPr>
        <w:rFonts w:ascii="Arial" w:hAnsi="Arial" w:hint="default"/>
      </w:rPr>
    </w:lvl>
    <w:lvl w:ilvl="6" w:tplc="10609154" w:tentative="1">
      <w:start w:val="1"/>
      <w:numFmt w:val="bullet"/>
      <w:lvlText w:val="•"/>
      <w:lvlJc w:val="left"/>
      <w:pPr>
        <w:tabs>
          <w:tab w:val="num" w:pos="5040"/>
        </w:tabs>
        <w:ind w:left="5040" w:hanging="360"/>
      </w:pPr>
      <w:rPr>
        <w:rFonts w:ascii="Arial" w:hAnsi="Arial" w:hint="default"/>
      </w:rPr>
    </w:lvl>
    <w:lvl w:ilvl="7" w:tplc="B922F9D4" w:tentative="1">
      <w:start w:val="1"/>
      <w:numFmt w:val="bullet"/>
      <w:lvlText w:val="•"/>
      <w:lvlJc w:val="left"/>
      <w:pPr>
        <w:tabs>
          <w:tab w:val="num" w:pos="5760"/>
        </w:tabs>
        <w:ind w:left="5760" w:hanging="360"/>
      </w:pPr>
      <w:rPr>
        <w:rFonts w:ascii="Arial" w:hAnsi="Arial" w:hint="default"/>
      </w:rPr>
    </w:lvl>
    <w:lvl w:ilvl="8" w:tplc="FEA6A92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F66104F"/>
    <w:multiLevelType w:val="multilevel"/>
    <w:tmpl w:val="9914178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abstractNum w:abstractNumId="3" w15:restartNumberingAfterBreak="0">
    <w:nsid w:val="501D3EC6"/>
    <w:multiLevelType w:val="hybridMultilevel"/>
    <w:tmpl w:val="D1BEDB90"/>
    <w:lvl w:ilvl="0" w:tplc="A29CDAF6">
      <w:start w:val="1"/>
      <w:numFmt w:val="bullet"/>
      <w:lvlText w:val="●"/>
      <w:lvlJc w:val="left"/>
      <w:pPr>
        <w:tabs>
          <w:tab w:val="num" w:pos="720"/>
        </w:tabs>
        <w:ind w:left="720" w:hanging="360"/>
      </w:pPr>
      <w:rPr>
        <w:rFonts w:ascii="Times New Roman" w:hAnsi="Times New Roman" w:hint="default"/>
      </w:rPr>
    </w:lvl>
    <w:lvl w:ilvl="1" w:tplc="B880A014" w:tentative="1">
      <w:start w:val="1"/>
      <w:numFmt w:val="bullet"/>
      <w:lvlText w:val="●"/>
      <w:lvlJc w:val="left"/>
      <w:pPr>
        <w:tabs>
          <w:tab w:val="num" w:pos="1440"/>
        </w:tabs>
        <w:ind w:left="1440" w:hanging="360"/>
      </w:pPr>
      <w:rPr>
        <w:rFonts w:ascii="Times New Roman" w:hAnsi="Times New Roman" w:hint="default"/>
      </w:rPr>
    </w:lvl>
    <w:lvl w:ilvl="2" w:tplc="C442C2AC" w:tentative="1">
      <w:start w:val="1"/>
      <w:numFmt w:val="bullet"/>
      <w:lvlText w:val="●"/>
      <w:lvlJc w:val="left"/>
      <w:pPr>
        <w:tabs>
          <w:tab w:val="num" w:pos="2160"/>
        </w:tabs>
        <w:ind w:left="2160" w:hanging="360"/>
      </w:pPr>
      <w:rPr>
        <w:rFonts w:ascii="Times New Roman" w:hAnsi="Times New Roman" w:hint="default"/>
      </w:rPr>
    </w:lvl>
    <w:lvl w:ilvl="3" w:tplc="DD2EEDF4" w:tentative="1">
      <w:start w:val="1"/>
      <w:numFmt w:val="bullet"/>
      <w:lvlText w:val="●"/>
      <w:lvlJc w:val="left"/>
      <w:pPr>
        <w:tabs>
          <w:tab w:val="num" w:pos="2880"/>
        </w:tabs>
        <w:ind w:left="2880" w:hanging="360"/>
      </w:pPr>
      <w:rPr>
        <w:rFonts w:ascii="Times New Roman" w:hAnsi="Times New Roman" w:hint="default"/>
      </w:rPr>
    </w:lvl>
    <w:lvl w:ilvl="4" w:tplc="5B3C7F30" w:tentative="1">
      <w:start w:val="1"/>
      <w:numFmt w:val="bullet"/>
      <w:lvlText w:val="●"/>
      <w:lvlJc w:val="left"/>
      <w:pPr>
        <w:tabs>
          <w:tab w:val="num" w:pos="3600"/>
        </w:tabs>
        <w:ind w:left="3600" w:hanging="360"/>
      </w:pPr>
      <w:rPr>
        <w:rFonts w:ascii="Times New Roman" w:hAnsi="Times New Roman" w:hint="default"/>
      </w:rPr>
    </w:lvl>
    <w:lvl w:ilvl="5" w:tplc="D354E458" w:tentative="1">
      <w:start w:val="1"/>
      <w:numFmt w:val="bullet"/>
      <w:lvlText w:val="●"/>
      <w:lvlJc w:val="left"/>
      <w:pPr>
        <w:tabs>
          <w:tab w:val="num" w:pos="4320"/>
        </w:tabs>
        <w:ind w:left="4320" w:hanging="360"/>
      </w:pPr>
      <w:rPr>
        <w:rFonts w:ascii="Times New Roman" w:hAnsi="Times New Roman" w:hint="default"/>
      </w:rPr>
    </w:lvl>
    <w:lvl w:ilvl="6" w:tplc="B5169FD8" w:tentative="1">
      <w:start w:val="1"/>
      <w:numFmt w:val="bullet"/>
      <w:lvlText w:val="●"/>
      <w:lvlJc w:val="left"/>
      <w:pPr>
        <w:tabs>
          <w:tab w:val="num" w:pos="5040"/>
        </w:tabs>
        <w:ind w:left="5040" w:hanging="360"/>
      </w:pPr>
      <w:rPr>
        <w:rFonts w:ascii="Times New Roman" w:hAnsi="Times New Roman" w:hint="default"/>
      </w:rPr>
    </w:lvl>
    <w:lvl w:ilvl="7" w:tplc="C15CA036" w:tentative="1">
      <w:start w:val="1"/>
      <w:numFmt w:val="bullet"/>
      <w:lvlText w:val="●"/>
      <w:lvlJc w:val="left"/>
      <w:pPr>
        <w:tabs>
          <w:tab w:val="num" w:pos="5760"/>
        </w:tabs>
        <w:ind w:left="5760" w:hanging="360"/>
      </w:pPr>
      <w:rPr>
        <w:rFonts w:ascii="Times New Roman" w:hAnsi="Times New Roman" w:hint="default"/>
      </w:rPr>
    </w:lvl>
    <w:lvl w:ilvl="8" w:tplc="C0040CF0"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521B202B"/>
    <w:multiLevelType w:val="hybridMultilevel"/>
    <w:tmpl w:val="AF96B814"/>
    <w:lvl w:ilvl="0" w:tplc="6BBC9004">
      <w:start w:val="1"/>
      <w:numFmt w:val="bullet"/>
      <w:lvlText w:val="●"/>
      <w:lvlJc w:val="left"/>
      <w:pPr>
        <w:tabs>
          <w:tab w:val="num" w:pos="720"/>
        </w:tabs>
        <w:ind w:left="720" w:hanging="360"/>
      </w:pPr>
      <w:rPr>
        <w:rFonts w:ascii="Times New Roman" w:hAnsi="Times New Roman" w:hint="default"/>
      </w:rPr>
    </w:lvl>
    <w:lvl w:ilvl="1" w:tplc="5CB02264" w:tentative="1">
      <w:start w:val="1"/>
      <w:numFmt w:val="bullet"/>
      <w:lvlText w:val="●"/>
      <w:lvlJc w:val="left"/>
      <w:pPr>
        <w:tabs>
          <w:tab w:val="num" w:pos="1440"/>
        </w:tabs>
        <w:ind w:left="1440" w:hanging="360"/>
      </w:pPr>
      <w:rPr>
        <w:rFonts w:ascii="Times New Roman" w:hAnsi="Times New Roman" w:hint="default"/>
      </w:rPr>
    </w:lvl>
    <w:lvl w:ilvl="2" w:tplc="D6F87B5C" w:tentative="1">
      <w:start w:val="1"/>
      <w:numFmt w:val="bullet"/>
      <w:lvlText w:val="●"/>
      <w:lvlJc w:val="left"/>
      <w:pPr>
        <w:tabs>
          <w:tab w:val="num" w:pos="2160"/>
        </w:tabs>
        <w:ind w:left="2160" w:hanging="360"/>
      </w:pPr>
      <w:rPr>
        <w:rFonts w:ascii="Times New Roman" w:hAnsi="Times New Roman" w:hint="default"/>
      </w:rPr>
    </w:lvl>
    <w:lvl w:ilvl="3" w:tplc="D862D4C2" w:tentative="1">
      <w:start w:val="1"/>
      <w:numFmt w:val="bullet"/>
      <w:lvlText w:val="●"/>
      <w:lvlJc w:val="left"/>
      <w:pPr>
        <w:tabs>
          <w:tab w:val="num" w:pos="2880"/>
        </w:tabs>
        <w:ind w:left="2880" w:hanging="360"/>
      </w:pPr>
      <w:rPr>
        <w:rFonts w:ascii="Times New Roman" w:hAnsi="Times New Roman" w:hint="default"/>
      </w:rPr>
    </w:lvl>
    <w:lvl w:ilvl="4" w:tplc="C39CE9E6" w:tentative="1">
      <w:start w:val="1"/>
      <w:numFmt w:val="bullet"/>
      <w:lvlText w:val="●"/>
      <w:lvlJc w:val="left"/>
      <w:pPr>
        <w:tabs>
          <w:tab w:val="num" w:pos="3600"/>
        </w:tabs>
        <w:ind w:left="3600" w:hanging="360"/>
      </w:pPr>
      <w:rPr>
        <w:rFonts w:ascii="Times New Roman" w:hAnsi="Times New Roman" w:hint="default"/>
      </w:rPr>
    </w:lvl>
    <w:lvl w:ilvl="5" w:tplc="CA04799A" w:tentative="1">
      <w:start w:val="1"/>
      <w:numFmt w:val="bullet"/>
      <w:lvlText w:val="●"/>
      <w:lvlJc w:val="left"/>
      <w:pPr>
        <w:tabs>
          <w:tab w:val="num" w:pos="4320"/>
        </w:tabs>
        <w:ind w:left="4320" w:hanging="360"/>
      </w:pPr>
      <w:rPr>
        <w:rFonts w:ascii="Times New Roman" w:hAnsi="Times New Roman" w:hint="default"/>
      </w:rPr>
    </w:lvl>
    <w:lvl w:ilvl="6" w:tplc="8AAEBA86" w:tentative="1">
      <w:start w:val="1"/>
      <w:numFmt w:val="bullet"/>
      <w:lvlText w:val="●"/>
      <w:lvlJc w:val="left"/>
      <w:pPr>
        <w:tabs>
          <w:tab w:val="num" w:pos="5040"/>
        </w:tabs>
        <w:ind w:left="5040" w:hanging="360"/>
      </w:pPr>
      <w:rPr>
        <w:rFonts w:ascii="Times New Roman" w:hAnsi="Times New Roman" w:hint="default"/>
      </w:rPr>
    </w:lvl>
    <w:lvl w:ilvl="7" w:tplc="43FC713A" w:tentative="1">
      <w:start w:val="1"/>
      <w:numFmt w:val="bullet"/>
      <w:lvlText w:val="●"/>
      <w:lvlJc w:val="left"/>
      <w:pPr>
        <w:tabs>
          <w:tab w:val="num" w:pos="5760"/>
        </w:tabs>
        <w:ind w:left="5760" w:hanging="360"/>
      </w:pPr>
      <w:rPr>
        <w:rFonts w:ascii="Times New Roman" w:hAnsi="Times New Roman" w:hint="default"/>
      </w:rPr>
    </w:lvl>
    <w:lvl w:ilvl="8" w:tplc="49140B1A"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59060990"/>
    <w:multiLevelType w:val="multilevel"/>
    <w:tmpl w:val="EF5AF1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BE40496"/>
    <w:multiLevelType w:val="hybridMultilevel"/>
    <w:tmpl w:val="3B18518A"/>
    <w:lvl w:ilvl="0" w:tplc="7F0C75A2">
      <w:start w:val="1"/>
      <w:numFmt w:val="bullet"/>
      <w:lvlText w:val="•"/>
      <w:lvlJc w:val="left"/>
      <w:pPr>
        <w:tabs>
          <w:tab w:val="num" w:pos="720"/>
        </w:tabs>
        <w:ind w:left="720" w:hanging="360"/>
      </w:pPr>
      <w:rPr>
        <w:rFonts w:ascii="Arial" w:hAnsi="Arial" w:hint="default"/>
      </w:rPr>
    </w:lvl>
    <w:lvl w:ilvl="1" w:tplc="29E49932" w:tentative="1">
      <w:start w:val="1"/>
      <w:numFmt w:val="bullet"/>
      <w:lvlText w:val="•"/>
      <w:lvlJc w:val="left"/>
      <w:pPr>
        <w:tabs>
          <w:tab w:val="num" w:pos="1440"/>
        </w:tabs>
        <w:ind w:left="1440" w:hanging="360"/>
      </w:pPr>
      <w:rPr>
        <w:rFonts w:ascii="Arial" w:hAnsi="Arial" w:hint="default"/>
      </w:rPr>
    </w:lvl>
    <w:lvl w:ilvl="2" w:tplc="BBBA3E96" w:tentative="1">
      <w:start w:val="1"/>
      <w:numFmt w:val="bullet"/>
      <w:lvlText w:val="•"/>
      <w:lvlJc w:val="left"/>
      <w:pPr>
        <w:tabs>
          <w:tab w:val="num" w:pos="2160"/>
        </w:tabs>
        <w:ind w:left="2160" w:hanging="360"/>
      </w:pPr>
      <w:rPr>
        <w:rFonts w:ascii="Arial" w:hAnsi="Arial" w:hint="default"/>
      </w:rPr>
    </w:lvl>
    <w:lvl w:ilvl="3" w:tplc="49FA582A" w:tentative="1">
      <w:start w:val="1"/>
      <w:numFmt w:val="bullet"/>
      <w:lvlText w:val="•"/>
      <w:lvlJc w:val="left"/>
      <w:pPr>
        <w:tabs>
          <w:tab w:val="num" w:pos="2880"/>
        </w:tabs>
        <w:ind w:left="2880" w:hanging="360"/>
      </w:pPr>
      <w:rPr>
        <w:rFonts w:ascii="Arial" w:hAnsi="Arial" w:hint="default"/>
      </w:rPr>
    </w:lvl>
    <w:lvl w:ilvl="4" w:tplc="B75A9510" w:tentative="1">
      <w:start w:val="1"/>
      <w:numFmt w:val="bullet"/>
      <w:lvlText w:val="•"/>
      <w:lvlJc w:val="left"/>
      <w:pPr>
        <w:tabs>
          <w:tab w:val="num" w:pos="3600"/>
        </w:tabs>
        <w:ind w:left="3600" w:hanging="360"/>
      </w:pPr>
      <w:rPr>
        <w:rFonts w:ascii="Arial" w:hAnsi="Arial" w:hint="default"/>
      </w:rPr>
    </w:lvl>
    <w:lvl w:ilvl="5" w:tplc="314A39BA" w:tentative="1">
      <w:start w:val="1"/>
      <w:numFmt w:val="bullet"/>
      <w:lvlText w:val="•"/>
      <w:lvlJc w:val="left"/>
      <w:pPr>
        <w:tabs>
          <w:tab w:val="num" w:pos="4320"/>
        </w:tabs>
        <w:ind w:left="4320" w:hanging="360"/>
      </w:pPr>
      <w:rPr>
        <w:rFonts w:ascii="Arial" w:hAnsi="Arial" w:hint="default"/>
      </w:rPr>
    </w:lvl>
    <w:lvl w:ilvl="6" w:tplc="2876792A" w:tentative="1">
      <w:start w:val="1"/>
      <w:numFmt w:val="bullet"/>
      <w:lvlText w:val="•"/>
      <w:lvlJc w:val="left"/>
      <w:pPr>
        <w:tabs>
          <w:tab w:val="num" w:pos="5040"/>
        </w:tabs>
        <w:ind w:left="5040" w:hanging="360"/>
      </w:pPr>
      <w:rPr>
        <w:rFonts w:ascii="Arial" w:hAnsi="Arial" w:hint="default"/>
      </w:rPr>
    </w:lvl>
    <w:lvl w:ilvl="7" w:tplc="D76015EC" w:tentative="1">
      <w:start w:val="1"/>
      <w:numFmt w:val="bullet"/>
      <w:lvlText w:val="•"/>
      <w:lvlJc w:val="left"/>
      <w:pPr>
        <w:tabs>
          <w:tab w:val="num" w:pos="5760"/>
        </w:tabs>
        <w:ind w:left="5760" w:hanging="360"/>
      </w:pPr>
      <w:rPr>
        <w:rFonts w:ascii="Arial" w:hAnsi="Arial" w:hint="default"/>
      </w:rPr>
    </w:lvl>
    <w:lvl w:ilvl="8" w:tplc="47FC24D4"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600163B5"/>
    <w:multiLevelType w:val="hybridMultilevel"/>
    <w:tmpl w:val="D47E953A"/>
    <w:lvl w:ilvl="0" w:tplc="7972A494">
      <w:start w:val="1"/>
      <w:numFmt w:val="bullet"/>
      <w:lvlText w:val="●"/>
      <w:lvlJc w:val="left"/>
      <w:pPr>
        <w:tabs>
          <w:tab w:val="num" w:pos="720"/>
        </w:tabs>
        <w:ind w:left="720" w:hanging="360"/>
      </w:pPr>
      <w:rPr>
        <w:rFonts w:ascii="Times New Roman" w:hAnsi="Times New Roman" w:hint="default"/>
      </w:rPr>
    </w:lvl>
    <w:lvl w:ilvl="1" w:tplc="63B69AA2" w:tentative="1">
      <w:start w:val="1"/>
      <w:numFmt w:val="bullet"/>
      <w:lvlText w:val="●"/>
      <w:lvlJc w:val="left"/>
      <w:pPr>
        <w:tabs>
          <w:tab w:val="num" w:pos="1440"/>
        </w:tabs>
        <w:ind w:left="1440" w:hanging="360"/>
      </w:pPr>
      <w:rPr>
        <w:rFonts w:ascii="Times New Roman" w:hAnsi="Times New Roman" w:hint="default"/>
      </w:rPr>
    </w:lvl>
    <w:lvl w:ilvl="2" w:tplc="C2527D88" w:tentative="1">
      <w:start w:val="1"/>
      <w:numFmt w:val="bullet"/>
      <w:lvlText w:val="●"/>
      <w:lvlJc w:val="left"/>
      <w:pPr>
        <w:tabs>
          <w:tab w:val="num" w:pos="2160"/>
        </w:tabs>
        <w:ind w:left="2160" w:hanging="360"/>
      </w:pPr>
      <w:rPr>
        <w:rFonts w:ascii="Times New Roman" w:hAnsi="Times New Roman" w:hint="default"/>
      </w:rPr>
    </w:lvl>
    <w:lvl w:ilvl="3" w:tplc="64A8EDE4" w:tentative="1">
      <w:start w:val="1"/>
      <w:numFmt w:val="bullet"/>
      <w:lvlText w:val="●"/>
      <w:lvlJc w:val="left"/>
      <w:pPr>
        <w:tabs>
          <w:tab w:val="num" w:pos="2880"/>
        </w:tabs>
        <w:ind w:left="2880" w:hanging="360"/>
      </w:pPr>
      <w:rPr>
        <w:rFonts w:ascii="Times New Roman" w:hAnsi="Times New Roman" w:hint="default"/>
      </w:rPr>
    </w:lvl>
    <w:lvl w:ilvl="4" w:tplc="E14469C6" w:tentative="1">
      <w:start w:val="1"/>
      <w:numFmt w:val="bullet"/>
      <w:lvlText w:val="●"/>
      <w:lvlJc w:val="left"/>
      <w:pPr>
        <w:tabs>
          <w:tab w:val="num" w:pos="3600"/>
        </w:tabs>
        <w:ind w:left="3600" w:hanging="360"/>
      </w:pPr>
      <w:rPr>
        <w:rFonts w:ascii="Times New Roman" w:hAnsi="Times New Roman" w:hint="default"/>
      </w:rPr>
    </w:lvl>
    <w:lvl w:ilvl="5" w:tplc="3128206E" w:tentative="1">
      <w:start w:val="1"/>
      <w:numFmt w:val="bullet"/>
      <w:lvlText w:val="●"/>
      <w:lvlJc w:val="left"/>
      <w:pPr>
        <w:tabs>
          <w:tab w:val="num" w:pos="4320"/>
        </w:tabs>
        <w:ind w:left="4320" w:hanging="360"/>
      </w:pPr>
      <w:rPr>
        <w:rFonts w:ascii="Times New Roman" w:hAnsi="Times New Roman" w:hint="default"/>
      </w:rPr>
    </w:lvl>
    <w:lvl w:ilvl="6" w:tplc="8058120A" w:tentative="1">
      <w:start w:val="1"/>
      <w:numFmt w:val="bullet"/>
      <w:lvlText w:val="●"/>
      <w:lvlJc w:val="left"/>
      <w:pPr>
        <w:tabs>
          <w:tab w:val="num" w:pos="5040"/>
        </w:tabs>
        <w:ind w:left="5040" w:hanging="360"/>
      </w:pPr>
      <w:rPr>
        <w:rFonts w:ascii="Times New Roman" w:hAnsi="Times New Roman" w:hint="default"/>
      </w:rPr>
    </w:lvl>
    <w:lvl w:ilvl="7" w:tplc="7F36B664" w:tentative="1">
      <w:start w:val="1"/>
      <w:numFmt w:val="bullet"/>
      <w:lvlText w:val="●"/>
      <w:lvlJc w:val="left"/>
      <w:pPr>
        <w:tabs>
          <w:tab w:val="num" w:pos="5760"/>
        </w:tabs>
        <w:ind w:left="5760" w:hanging="360"/>
      </w:pPr>
      <w:rPr>
        <w:rFonts w:ascii="Times New Roman" w:hAnsi="Times New Roman" w:hint="default"/>
      </w:rPr>
    </w:lvl>
    <w:lvl w:ilvl="8" w:tplc="A38EE9BE"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6C2B0589"/>
    <w:multiLevelType w:val="hybridMultilevel"/>
    <w:tmpl w:val="10E206E8"/>
    <w:lvl w:ilvl="0" w:tplc="3F9E073E">
      <w:start w:val="1"/>
      <w:numFmt w:val="bullet"/>
      <w:lvlText w:val="●"/>
      <w:lvlJc w:val="left"/>
      <w:pPr>
        <w:tabs>
          <w:tab w:val="num" w:pos="720"/>
        </w:tabs>
        <w:ind w:left="720" w:hanging="360"/>
      </w:pPr>
      <w:rPr>
        <w:rFonts w:ascii="Times New Roman" w:hAnsi="Times New Roman" w:hint="default"/>
      </w:rPr>
    </w:lvl>
    <w:lvl w:ilvl="1" w:tplc="48B80738" w:tentative="1">
      <w:start w:val="1"/>
      <w:numFmt w:val="bullet"/>
      <w:lvlText w:val="●"/>
      <w:lvlJc w:val="left"/>
      <w:pPr>
        <w:tabs>
          <w:tab w:val="num" w:pos="1440"/>
        </w:tabs>
        <w:ind w:left="1440" w:hanging="360"/>
      </w:pPr>
      <w:rPr>
        <w:rFonts w:ascii="Times New Roman" w:hAnsi="Times New Roman" w:hint="default"/>
      </w:rPr>
    </w:lvl>
    <w:lvl w:ilvl="2" w:tplc="3EA46B2C" w:tentative="1">
      <w:start w:val="1"/>
      <w:numFmt w:val="bullet"/>
      <w:lvlText w:val="●"/>
      <w:lvlJc w:val="left"/>
      <w:pPr>
        <w:tabs>
          <w:tab w:val="num" w:pos="2160"/>
        </w:tabs>
        <w:ind w:left="2160" w:hanging="360"/>
      </w:pPr>
      <w:rPr>
        <w:rFonts w:ascii="Times New Roman" w:hAnsi="Times New Roman" w:hint="default"/>
      </w:rPr>
    </w:lvl>
    <w:lvl w:ilvl="3" w:tplc="F2DA22D2" w:tentative="1">
      <w:start w:val="1"/>
      <w:numFmt w:val="bullet"/>
      <w:lvlText w:val="●"/>
      <w:lvlJc w:val="left"/>
      <w:pPr>
        <w:tabs>
          <w:tab w:val="num" w:pos="2880"/>
        </w:tabs>
        <w:ind w:left="2880" w:hanging="360"/>
      </w:pPr>
      <w:rPr>
        <w:rFonts w:ascii="Times New Roman" w:hAnsi="Times New Roman" w:hint="default"/>
      </w:rPr>
    </w:lvl>
    <w:lvl w:ilvl="4" w:tplc="2F30CA54" w:tentative="1">
      <w:start w:val="1"/>
      <w:numFmt w:val="bullet"/>
      <w:lvlText w:val="●"/>
      <w:lvlJc w:val="left"/>
      <w:pPr>
        <w:tabs>
          <w:tab w:val="num" w:pos="3600"/>
        </w:tabs>
        <w:ind w:left="3600" w:hanging="360"/>
      </w:pPr>
      <w:rPr>
        <w:rFonts w:ascii="Times New Roman" w:hAnsi="Times New Roman" w:hint="default"/>
      </w:rPr>
    </w:lvl>
    <w:lvl w:ilvl="5" w:tplc="7D42ECD4" w:tentative="1">
      <w:start w:val="1"/>
      <w:numFmt w:val="bullet"/>
      <w:lvlText w:val="●"/>
      <w:lvlJc w:val="left"/>
      <w:pPr>
        <w:tabs>
          <w:tab w:val="num" w:pos="4320"/>
        </w:tabs>
        <w:ind w:left="4320" w:hanging="360"/>
      </w:pPr>
      <w:rPr>
        <w:rFonts w:ascii="Times New Roman" w:hAnsi="Times New Roman" w:hint="default"/>
      </w:rPr>
    </w:lvl>
    <w:lvl w:ilvl="6" w:tplc="330486BC" w:tentative="1">
      <w:start w:val="1"/>
      <w:numFmt w:val="bullet"/>
      <w:lvlText w:val="●"/>
      <w:lvlJc w:val="left"/>
      <w:pPr>
        <w:tabs>
          <w:tab w:val="num" w:pos="5040"/>
        </w:tabs>
        <w:ind w:left="5040" w:hanging="360"/>
      </w:pPr>
      <w:rPr>
        <w:rFonts w:ascii="Times New Roman" w:hAnsi="Times New Roman" w:hint="default"/>
      </w:rPr>
    </w:lvl>
    <w:lvl w:ilvl="7" w:tplc="5AC6F220" w:tentative="1">
      <w:start w:val="1"/>
      <w:numFmt w:val="bullet"/>
      <w:lvlText w:val="●"/>
      <w:lvlJc w:val="left"/>
      <w:pPr>
        <w:tabs>
          <w:tab w:val="num" w:pos="5760"/>
        </w:tabs>
        <w:ind w:left="5760" w:hanging="360"/>
      </w:pPr>
      <w:rPr>
        <w:rFonts w:ascii="Times New Roman" w:hAnsi="Times New Roman" w:hint="default"/>
      </w:rPr>
    </w:lvl>
    <w:lvl w:ilvl="8" w:tplc="439E8710" w:tentative="1">
      <w:start w:val="1"/>
      <w:numFmt w:val="bullet"/>
      <w:lvlText w:val="●"/>
      <w:lvlJc w:val="left"/>
      <w:pPr>
        <w:tabs>
          <w:tab w:val="num" w:pos="6480"/>
        </w:tabs>
        <w:ind w:left="6480" w:hanging="360"/>
      </w:pPr>
      <w:rPr>
        <w:rFonts w:ascii="Times New Roman" w:hAnsi="Times New Roman" w:hint="default"/>
      </w:rPr>
    </w:lvl>
  </w:abstractNum>
  <w:num w:numId="1" w16cid:durableId="942223444">
    <w:abstractNumId w:val="2"/>
  </w:num>
  <w:num w:numId="2" w16cid:durableId="55125587">
    <w:abstractNumId w:val="5"/>
  </w:num>
  <w:num w:numId="3" w16cid:durableId="1821579323">
    <w:abstractNumId w:val="1"/>
  </w:num>
  <w:num w:numId="4" w16cid:durableId="792672948">
    <w:abstractNumId w:val="6"/>
  </w:num>
  <w:num w:numId="5" w16cid:durableId="100998979">
    <w:abstractNumId w:val="8"/>
  </w:num>
  <w:num w:numId="6" w16cid:durableId="1816142181">
    <w:abstractNumId w:val="3"/>
  </w:num>
  <w:num w:numId="7" w16cid:durableId="257833616">
    <w:abstractNumId w:val="4"/>
  </w:num>
  <w:num w:numId="8" w16cid:durableId="1561016437">
    <w:abstractNumId w:val="7"/>
  </w:num>
  <w:num w:numId="9" w16cid:durableId="168841071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MIREZ CERNA LOURDES">
    <w15:presenceInfo w15:providerId="AD" w15:userId="S::LRAMIREC@o365.ulima.edu.pe::acb9e92f-6d7e-4251-bde0-50ad7304ecd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evenAndOddHeaders/>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428"/>
    <w:rsid w:val="000776DD"/>
    <w:rsid w:val="00086C0A"/>
    <w:rsid w:val="000D5FED"/>
    <w:rsid w:val="000D7315"/>
    <w:rsid w:val="00113652"/>
    <w:rsid w:val="0018272E"/>
    <w:rsid w:val="001B2548"/>
    <w:rsid w:val="002155B4"/>
    <w:rsid w:val="00240A59"/>
    <w:rsid w:val="002905DD"/>
    <w:rsid w:val="002F4D62"/>
    <w:rsid w:val="002F7DBF"/>
    <w:rsid w:val="00321428"/>
    <w:rsid w:val="00401F7A"/>
    <w:rsid w:val="00422FDC"/>
    <w:rsid w:val="00460283"/>
    <w:rsid w:val="004A4BF6"/>
    <w:rsid w:val="004C2446"/>
    <w:rsid w:val="004C4301"/>
    <w:rsid w:val="004D4395"/>
    <w:rsid w:val="00521B93"/>
    <w:rsid w:val="005714D5"/>
    <w:rsid w:val="00612546"/>
    <w:rsid w:val="00663AEA"/>
    <w:rsid w:val="006A73E0"/>
    <w:rsid w:val="0071100B"/>
    <w:rsid w:val="007373DC"/>
    <w:rsid w:val="00822708"/>
    <w:rsid w:val="00833DC5"/>
    <w:rsid w:val="00834AF9"/>
    <w:rsid w:val="00842B73"/>
    <w:rsid w:val="008A49ED"/>
    <w:rsid w:val="008D0C55"/>
    <w:rsid w:val="008D17EB"/>
    <w:rsid w:val="008F69AA"/>
    <w:rsid w:val="0099019D"/>
    <w:rsid w:val="00A25E08"/>
    <w:rsid w:val="00A75726"/>
    <w:rsid w:val="00AB6FA6"/>
    <w:rsid w:val="00AE0A8A"/>
    <w:rsid w:val="00B55873"/>
    <w:rsid w:val="00B66079"/>
    <w:rsid w:val="00B912D9"/>
    <w:rsid w:val="00BA7451"/>
    <w:rsid w:val="00BB19F5"/>
    <w:rsid w:val="00BC6D67"/>
    <w:rsid w:val="00BD3B7E"/>
    <w:rsid w:val="00C006B3"/>
    <w:rsid w:val="00CF25EF"/>
    <w:rsid w:val="00D44323"/>
    <w:rsid w:val="00D54550"/>
    <w:rsid w:val="00E6328C"/>
    <w:rsid w:val="00E65B2B"/>
    <w:rsid w:val="00EA5226"/>
    <w:rsid w:val="00EB3CEF"/>
    <w:rsid w:val="00F07826"/>
    <w:rsid w:val="00F10216"/>
    <w:rsid w:val="00F87293"/>
    <w:rsid w:val="00FA3E7A"/>
    <w:rsid w:val="00FA761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3CF2CD"/>
  <w15:docId w15:val="{DDCA8B10-20E2-430F-99DC-BC2501632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E" w:eastAsia="es-PE"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ind w:left="397" w:hanging="397"/>
      <w:jc w:val="both"/>
      <w:outlineLvl w:val="0"/>
    </w:pPr>
    <w:rPr>
      <w:b/>
      <w:bCs/>
      <w:sz w:val="22"/>
      <w:szCs w:val="22"/>
    </w:rPr>
  </w:style>
  <w:style w:type="paragraph" w:styleId="Ttulo2">
    <w:name w:val="heading 2"/>
    <w:basedOn w:val="Normal"/>
    <w:next w:val="Normal"/>
    <w:uiPriority w:val="9"/>
    <w:semiHidden/>
    <w:unhideWhenUsed/>
    <w:qFormat/>
    <w:pPr>
      <w:keepNext/>
      <w:keepLines/>
      <w:ind w:left="397" w:hanging="397"/>
      <w:jc w:val="both"/>
      <w:outlineLvl w:val="1"/>
    </w:pPr>
    <w:rPr>
      <w:b/>
      <w:bCs/>
      <w:sz w:val="22"/>
      <w:szCs w:val="22"/>
    </w:rPr>
  </w:style>
  <w:style w:type="paragraph" w:styleId="Ttulo3">
    <w:name w:val="heading 3"/>
    <w:basedOn w:val="Normal"/>
    <w:next w:val="Normal"/>
    <w:uiPriority w:val="9"/>
    <w:semiHidden/>
    <w:unhideWhenUsed/>
    <w:qFormat/>
    <w:pPr>
      <w:keepNext/>
      <w:keepLines/>
      <w:spacing w:before="40" w:after="0"/>
      <w:ind w:left="720" w:hanging="720"/>
      <w:outlineLvl w:val="2"/>
    </w:pPr>
    <w:rPr>
      <w:rFonts w:ascii="Calibri" w:eastAsia="Calibri" w:hAnsi="Calibri" w:cs="Calibri"/>
      <w:color w:val="1E4D78"/>
      <w:sz w:val="24"/>
      <w:szCs w:val="24"/>
    </w:rPr>
  </w:style>
  <w:style w:type="paragraph" w:styleId="Ttulo4">
    <w:name w:val="heading 4"/>
    <w:basedOn w:val="Normal"/>
    <w:next w:val="Normal"/>
    <w:uiPriority w:val="9"/>
    <w:semiHidden/>
    <w:unhideWhenUsed/>
    <w:qFormat/>
    <w:pPr>
      <w:keepNext/>
      <w:keepLines/>
      <w:spacing w:before="40" w:after="0"/>
      <w:ind w:left="864" w:hanging="864"/>
      <w:outlineLvl w:val="3"/>
    </w:pPr>
    <w:rPr>
      <w:rFonts w:ascii="Calibri" w:eastAsia="Calibri" w:hAnsi="Calibri" w:cs="Calibri"/>
      <w:i/>
      <w:iCs/>
      <w:color w:val="2E75B5"/>
    </w:rPr>
  </w:style>
  <w:style w:type="paragraph" w:styleId="Ttulo5">
    <w:name w:val="heading 5"/>
    <w:basedOn w:val="Normal"/>
    <w:next w:val="Normal"/>
    <w:uiPriority w:val="9"/>
    <w:semiHidden/>
    <w:unhideWhenUsed/>
    <w:qFormat/>
    <w:pPr>
      <w:keepNext/>
      <w:keepLines/>
      <w:spacing w:before="40" w:after="0"/>
      <w:ind w:left="1008" w:hanging="1008"/>
      <w:outlineLvl w:val="4"/>
    </w:pPr>
    <w:rPr>
      <w:rFonts w:ascii="Calibri" w:eastAsia="Calibri" w:hAnsi="Calibri" w:cs="Calibri"/>
      <w:color w:val="2E75B5"/>
    </w:rPr>
  </w:style>
  <w:style w:type="paragraph" w:styleId="Ttulo6">
    <w:name w:val="heading 6"/>
    <w:basedOn w:val="Normal"/>
    <w:next w:val="Normal"/>
    <w:uiPriority w:val="9"/>
    <w:semiHidden/>
    <w:unhideWhenUsed/>
    <w:qFormat/>
    <w:pPr>
      <w:keepNext/>
      <w:keepLines/>
      <w:spacing w:before="40" w:after="0"/>
      <w:ind w:left="1152" w:hanging="1152"/>
      <w:outlineLvl w:val="5"/>
    </w:pPr>
    <w:rPr>
      <w:rFonts w:ascii="Calibri" w:eastAsia="Calibri" w:hAnsi="Calibri" w:cs="Calibri"/>
      <w:color w:val="1E4D78"/>
    </w:rPr>
  </w:style>
  <w:style w:type="paragraph" w:styleId="Ttulo7">
    <w:name w:val="heading 7"/>
    <w:basedOn w:val="Normal"/>
    <w:next w:val="Normal"/>
    <w:link w:val="Ttulo7Car"/>
    <w:uiPriority w:val="9"/>
    <w:semiHidden/>
    <w:unhideWhenUsed/>
    <w:qFormat/>
    <w:rsid w:val="00A31D91"/>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A31D91"/>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A31D91"/>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paragraph" w:styleId="Prrafodelista">
    <w:name w:val="List Paragraph"/>
    <w:basedOn w:val="Normal"/>
    <w:uiPriority w:val="34"/>
    <w:qFormat/>
    <w:rsid w:val="00D459D6"/>
    <w:pPr>
      <w:ind w:firstLine="397"/>
      <w:jc w:val="both"/>
    </w:pPr>
  </w:style>
  <w:style w:type="paragraph" w:customStyle="1" w:styleId="Head2">
    <w:name w:val="Head2"/>
    <w:autoRedefine/>
    <w:qFormat/>
    <w:rsid w:val="00D459D6"/>
    <w:pPr>
      <w:ind w:left="403" w:hanging="403"/>
    </w:pPr>
    <w:rPr>
      <w:rFonts w:ascii="Linux Biolinum" w:hAnsi="Linux Biolinum"/>
      <w:b/>
      <w:lang w:val="en-US"/>
    </w:rPr>
  </w:style>
  <w:style w:type="paragraph" w:customStyle="1" w:styleId="Para">
    <w:name w:val="Para"/>
    <w:autoRedefine/>
    <w:qFormat/>
    <w:rsid w:val="00444800"/>
    <w:pPr>
      <w:spacing w:after="0" w:line="280" w:lineRule="atLeast"/>
      <w:jc w:val="both"/>
    </w:pPr>
    <w:rPr>
      <w:rFonts w:ascii="Linux Libertine" w:hAnsi="Linux Libertine"/>
      <w:lang w:val="en-US"/>
    </w:rPr>
  </w:style>
  <w:style w:type="character" w:customStyle="1" w:styleId="Ttulo1Car">
    <w:name w:val="Título 1 Car"/>
    <w:basedOn w:val="Fuentedeprrafopredeter"/>
    <w:uiPriority w:val="9"/>
    <w:rsid w:val="00A31D91"/>
    <w:rPr>
      <w:rFonts w:ascii="Times New Roman" w:eastAsiaTheme="majorEastAsia" w:hAnsi="Times New Roman" w:cstheme="majorBidi"/>
      <w:b/>
      <w:szCs w:val="32"/>
    </w:rPr>
  </w:style>
  <w:style w:type="character" w:customStyle="1" w:styleId="Ttulo2Car">
    <w:name w:val="Título 2 Car"/>
    <w:basedOn w:val="Fuentedeprrafopredeter"/>
    <w:uiPriority w:val="9"/>
    <w:rsid w:val="00A31D91"/>
    <w:rPr>
      <w:rFonts w:ascii="Times New Roman" w:eastAsiaTheme="majorEastAsia" w:hAnsi="Times New Roman" w:cstheme="majorBidi"/>
      <w:b/>
      <w:szCs w:val="26"/>
    </w:rPr>
  </w:style>
  <w:style w:type="character" w:customStyle="1" w:styleId="Ttulo3Car">
    <w:name w:val="Título 3 Car"/>
    <w:basedOn w:val="Fuentedeprrafopredeter"/>
    <w:uiPriority w:val="9"/>
    <w:semiHidden/>
    <w:rsid w:val="00A31D91"/>
    <w:rPr>
      <w:rFonts w:asciiTheme="majorHAnsi" w:eastAsiaTheme="majorEastAsia" w:hAnsiTheme="majorHAnsi" w:cstheme="majorBidi"/>
      <w:color w:val="1F4D78" w:themeColor="accent1" w:themeShade="7F"/>
      <w:sz w:val="24"/>
      <w:szCs w:val="24"/>
    </w:rPr>
  </w:style>
  <w:style w:type="character" w:customStyle="1" w:styleId="Ttulo4Car">
    <w:name w:val="Título 4 Car"/>
    <w:basedOn w:val="Fuentedeprrafopredeter"/>
    <w:uiPriority w:val="9"/>
    <w:semiHidden/>
    <w:rsid w:val="00A31D91"/>
    <w:rPr>
      <w:rFonts w:asciiTheme="majorHAnsi" w:eastAsiaTheme="majorEastAsia" w:hAnsiTheme="majorHAnsi" w:cstheme="majorBidi"/>
      <w:i/>
      <w:iCs/>
      <w:color w:val="2E74B5" w:themeColor="accent1" w:themeShade="BF"/>
      <w:sz w:val="20"/>
    </w:rPr>
  </w:style>
  <w:style w:type="character" w:customStyle="1" w:styleId="Ttulo5Car">
    <w:name w:val="Título 5 Car"/>
    <w:basedOn w:val="Fuentedeprrafopredeter"/>
    <w:uiPriority w:val="9"/>
    <w:semiHidden/>
    <w:rsid w:val="00A31D91"/>
    <w:rPr>
      <w:rFonts w:asciiTheme="majorHAnsi" w:eastAsiaTheme="majorEastAsia" w:hAnsiTheme="majorHAnsi" w:cstheme="majorBidi"/>
      <w:color w:val="2E74B5" w:themeColor="accent1" w:themeShade="BF"/>
      <w:sz w:val="20"/>
    </w:rPr>
  </w:style>
  <w:style w:type="character" w:customStyle="1" w:styleId="Ttulo6Car">
    <w:name w:val="Título 6 Car"/>
    <w:basedOn w:val="Fuentedeprrafopredeter"/>
    <w:uiPriority w:val="9"/>
    <w:semiHidden/>
    <w:rsid w:val="00A31D91"/>
    <w:rPr>
      <w:rFonts w:asciiTheme="majorHAnsi" w:eastAsiaTheme="majorEastAsia" w:hAnsiTheme="majorHAnsi" w:cstheme="majorBidi"/>
      <w:color w:val="1F4D78" w:themeColor="accent1" w:themeShade="7F"/>
      <w:sz w:val="20"/>
    </w:rPr>
  </w:style>
  <w:style w:type="character" w:customStyle="1" w:styleId="Ttulo7Car">
    <w:name w:val="Título 7 Car"/>
    <w:basedOn w:val="Fuentedeprrafopredeter"/>
    <w:link w:val="Ttulo7"/>
    <w:uiPriority w:val="9"/>
    <w:semiHidden/>
    <w:rsid w:val="00A31D91"/>
    <w:rPr>
      <w:rFonts w:asciiTheme="majorHAnsi" w:eastAsiaTheme="majorEastAsia" w:hAnsiTheme="majorHAnsi" w:cstheme="majorBidi"/>
      <w:i/>
      <w:iCs/>
      <w:color w:val="1F4D78" w:themeColor="accent1" w:themeShade="7F"/>
      <w:sz w:val="20"/>
    </w:rPr>
  </w:style>
  <w:style w:type="character" w:customStyle="1" w:styleId="Ttulo8Car">
    <w:name w:val="Título 8 Car"/>
    <w:basedOn w:val="Fuentedeprrafopredeter"/>
    <w:link w:val="Ttulo8"/>
    <w:uiPriority w:val="9"/>
    <w:semiHidden/>
    <w:rsid w:val="00A31D91"/>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A31D91"/>
    <w:rPr>
      <w:rFonts w:asciiTheme="majorHAnsi" w:eastAsiaTheme="majorEastAsia" w:hAnsiTheme="majorHAnsi" w:cstheme="majorBidi"/>
      <w:i/>
      <w:iCs/>
      <w:color w:val="272727" w:themeColor="text1" w:themeTint="D8"/>
      <w:sz w:val="21"/>
      <w:szCs w:val="21"/>
    </w:rPr>
  </w:style>
  <w:style w:type="paragraph" w:customStyle="1" w:styleId="Head1">
    <w:name w:val="Head1"/>
    <w:autoRedefine/>
    <w:qFormat/>
    <w:rsid w:val="00D459D6"/>
    <w:pPr>
      <w:spacing w:before="300" w:after="80"/>
      <w:ind w:left="280" w:hanging="280"/>
    </w:pPr>
    <w:rPr>
      <w:rFonts w:ascii="Linux Biolinum" w:hAnsi="Linux Biolinum"/>
      <w:lang w:val="en-US"/>
    </w:rPr>
  </w:style>
  <w:style w:type="paragraph" w:styleId="Sinespaciado">
    <w:name w:val="No Spacing"/>
    <w:uiPriority w:val="1"/>
    <w:qFormat/>
    <w:rsid w:val="00D459D6"/>
    <w:pPr>
      <w:spacing w:after="0"/>
    </w:pPr>
  </w:style>
  <w:style w:type="paragraph" w:customStyle="1" w:styleId="Body">
    <w:name w:val="Body"/>
    <w:rsid w:val="00EE7E54"/>
    <w:pPr>
      <w:spacing w:line="360" w:lineRule="auto"/>
      <w:ind w:firstLine="709"/>
      <w:jc w:val="both"/>
    </w:pPr>
    <w:rPr>
      <w:rFonts w:eastAsia="Arial Unicode MS" w:cs="Arial Unicode MS"/>
      <w:color w:val="000000"/>
      <w:sz w:val="24"/>
      <w:szCs w:val="24"/>
      <w:u w:color="000000"/>
    </w:rPr>
  </w:style>
  <w:style w:type="character" w:styleId="Hipervnculo">
    <w:name w:val="Hyperlink"/>
    <w:basedOn w:val="Fuentedeprrafopredeter"/>
    <w:uiPriority w:val="99"/>
    <w:unhideWhenUsed/>
    <w:rsid w:val="00EE7E54"/>
    <w:rPr>
      <w:color w:val="0563C1" w:themeColor="hyperlink"/>
      <w:u w:val="single"/>
    </w:rPr>
  </w:style>
  <w:style w:type="paragraph" w:customStyle="1" w:styleId="TableCaption">
    <w:name w:val="TableCaption"/>
    <w:link w:val="TableCaptionChar"/>
    <w:autoRedefine/>
    <w:qFormat/>
    <w:rsid w:val="00E21940"/>
    <w:pPr>
      <w:spacing w:before="360" w:after="200"/>
      <w:jc w:val="center"/>
    </w:pPr>
    <w:rPr>
      <w:sz w:val="18"/>
      <w:szCs w:val="18"/>
      <w:lang w:val="es-ES"/>
    </w:rPr>
  </w:style>
  <w:style w:type="character" w:customStyle="1" w:styleId="TableCaptionChar">
    <w:name w:val="TableCaption Char"/>
    <w:basedOn w:val="Fuentedeprrafopredeter"/>
    <w:link w:val="TableCaption"/>
    <w:rsid w:val="00E21940"/>
    <w:rPr>
      <w:rFonts w:ascii="Times New Roman" w:hAnsi="Times New Roman" w:cs="Times New Roman"/>
      <w:sz w:val="18"/>
      <w:szCs w:val="18"/>
      <w:lang w:val="es-ES"/>
    </w:rPr>
  </w:style>
  <w:style w:type="paragraph" w:styleId="Textodeglobo">
    <w:name w:val="Balloon Text"/>
    <w:basedOn w:val="Normal"/>
    <w:link w:val="TextodegloboCar"/>
    <w:uiPriority w:val="99"/>
    <w:semiHidden/>
    <w:unhideWhenUsed/>
    <w:rsid w:val="00CF0C11"/>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F0C11"/>
    <w:rPr>
      <w:rFonts w:ascii="Tahoma" w:hAnsi="Tahoma" w:cs="Tahoma"/>
      <w:sz w:val="16"/>
      <w:szCs w:val="16"/>
    </w:rPr>
  </w:style>
  <w:style w:type="paragraph" w:styleId="Encabezado">
    <w:name w:val="header"/>
    <w:basedOn w:val="Normal"/>
    <w:link w:val="EncabezadoCar"/>
    <w:unhideWhenUsed/>
    <w:rsid w:val="00CF0C11"/>
    <w:pPr>
      <w:tabs>
        <w:tab w:val="center" w:pos="4680"/>
        <w:tab w:val="right" w:pos="9360"/>
      </w:tabs>
      <w:spacing w:after="0"/>
    </w:pPr>
  </w:style>
  <w:style w:type="character" w:customStyle="1" w:styleId="EncabezadoCar">
    <w:name w:val="Encabezado Car"/>
    <w:basedOn w:val="Fuentedeprrafopredeter"/>
    <w:link w:val="Encabezado"/>
    <w:rsid w:val="00CF0C11"/>
    <w:rPr>
      <w:rFonts w:ascii="Times New Roman" w:hAnsi="Times New Roman"/>
      <w:sz w:val="20"/>
    </w:rPr>
  </w:style>
  <w:style w:type="paragraph" w:styleId="Piedepgina">
    <w:name w:val="footer"/>
    <w:basedOn w:val="Normal"/>
    <w:link w:val="PiedepginaCar"/>
    <w:uiPriority w:val="99"/>
    <w:unhideWhenUsed/>
    <w:rsid w:val="00CF0C11"/>
    <w:pPr>
      <w:tabs>
        <w:tab w:val="center" w:pos="4680"/>
        <w:tab w:val="right" w:pos="9360"/>
      </w:tabs>
      <w:spacing w:after="0"/>
    </w:pPr>
  </w:style>
  <w:style w:type="character" w:customStyle="1" w:styleId="PiedepginaCar">
    <w:name w:val="Pie de página Car"/>
    <w:basedOn w:val="Fuentedeprrafopredeter"/>
    <w:link w:val="Piedepgina"/>
    <w:uiPriority w:val="99"/>
    <w:rsid w:val="00CF0C11"/>
    <w:rPr>
      <w:rFonts w:ascii="Times New Roman" w:hAnsi="Times New Roman"/>
      <w:sz w:val="20"/>
    </w:rPr>
  </w:style>
  <w:style w:type="character" w:styleId="Nmerodepgina">
    <w:name w:val="page number"/>
    <w:basedOn w:val="Fuentedeprrafopredeter"/>
    <w:uiPriority w:val="99"/>
    <w:unhideWhenUsed/>
    <w:rsid w:val="007C6288"/>
    <w:rPr>
      <w:rFonts w:ascii="Linux Libertine" w:hAnsi="Linux Libertine"/>
      <w:sz w:val="14"/>
    </w:rPr>
  </w:style>
  <w:style w:type="character" w:styleId="Textodelmarcadordeposicin">
    <w:name w:val="Placeholder Text"/>
    <w:basedOn w:val="Fuentedeprrafopredeter"/>
    <w:uiPriority w:val="99"/>
    <w:semiHidden/>
    <w:rsid w:val="00B06D72"/>
    <w:rPr>
      <w:color w:val="808080"/>
    </w:rPr>
  </w:style>
  <w:style w:type="character" w:customStyle="1" w:styleId="Estilo1">
    <w:name w:val="Estilo1"/>
    <w:basedOn w:val="Fuentedeprrafopredeter"/>
    <w:uiPriority w:val="1"/>
    <w:rsid w:val="00B06D72"/>
    <w:rPr>
      <w:rFonts w:ascii="Times New Roman" w:hAnsi="Times New Roman"/>
      <w:sz w:val="24"/>
    </w:rPr>
  </w:style>
  <w:style w:type="table" w:styleId="Tablaconcuadrculaclara">
    <w:name w:val="Grid Table Light"/>
    <w:basedOn w:val="Tablanormal"/>
    <w:uiPriority w:val="40"/>
    <w:rsid w:val="00EA2DE1"/>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2">
    <w:name w:val="Plain Table 2"/>
    <w:basedOn w:val="Tablanormal"/>
    <w:uiPriority w:val="42"/>
    <w:rsid w:val="00EA2DE1"/>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1">
    <w:name w:val="Plain Table 1"/>
    <w:basedOn w:val="Tablanormal"/>
    <w:uiPriority w:val="41"/>
    <w:rsid w:val="00EA2DE1"/>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Refdecomentario">
    <w:name w:val="annotation reference"/>
    <w:basedOn w:val="Fuentedeprrafopredeter"/>
    <w:uiPriority w:val="99"/>
    <w:semiHidden/>
    <w:unhideWhenUsed/>
    <w:rsid w:val="00612546"/>
    <w:rPr>
      <w:sz w:val="16"/>
      <w:szCs w:val="16"/>
    </w:rPr>
  </w:style>
  <w:style w:type="paragraph" w:styleId="Textocomentario">
    <w:name w:val="annotation text"/>
    <w:basedOn w:val="Normal"/>
    <w:link w:val="TextocomentarioCar"/>
    <w:uiPriority w:val="99"/>
    <w:unhideWhenUsed/>
    <w:rsid w:val="00612546"/>
    <w:pPr>
      <w:spacing w:after="160"/>
    </w:pPr>
    <w:rPr>
      <w:rFonts w:ascii="Aptos" w:eastAsia="Aptos" w:hAnsi="Aptos" w:cs="Aptos"/>
    </w:rPr>
  </w:style>
  <w:style w:type="character" w:customStyle="1" w:styleId="TextocomentarioCar">
    <w:name w:val="Texto comentario Car"/>
    <w:basedOn w:val="Fuentedeprrafopredeter"/>
    <w:link w:val="Textocomentario"/>
    <w:uiPriority w:val="99"/>
    <w:rsid w:val="00612546"/>
    <w:rPr>
      <w:rFonts w:ascii="Aptos" w:eastAsia="Aptos" w:hAnsi="Aptos" w:cs="Aptos"/>
    </w:rPr>
  </w:style>
  <w:style w:type="paragraph" w:styleId="Asuntodelcomentario">
    <w:name w:val="annotation subject"/>
    <w:basedOn w:val="Textocomentario"/>
    <w:next w:val="Textocomentario"/>
    <w:link w:val="AsuntodelcomentarioCar"/>
    <w:uiPriority w:val="99"/>
    <w:semiHidden/>
    <w:unhideWhenUsed/>
    <w:rsid w:val="00FA761D"/>
    <w:pPr>
      <w:spacing w:after="120"/>
    </w:pPr>
    <w:rPr>
      <w:rFonts w:ascii="Times New Roman" w:eastAsia="Times New Roman" w:hAnsi="Times New Roman" w:cs="Times New Roman"/>
      <w:b/>
      <w:bCs/>
    </w:rPr>
  </w:style>
  <w:style w:type="character" w:customStyle="1" w:styleId="AsuntodelcomentarioCar">
    <w:name w:val="Asunto del comentario Car"/>
    <w:basedOn w:val="TextocomentarioCar"/>
    <w:link w:val="Asuntodelcomentario"/>
    <w:uiPriority w:val="99"/>
    <w:semiHidden/>
    <w:rsid w:val="00FA761D"/>
    <w:rPr>
      <w:rFonts w:ascii="Aptos" w:eastAsia="Aptos" w:hAnsi="Aptos" w:cs="Aptos"/>
      <w:b/>
      <w:bCs/>
    </w:rPr>
  </w:style>
  <w:style w:type="character" w:styleId="Mencinsinresolver">
    <w:name w:val="Unresolved Mention"/>
    <w:basedOn w:val="Fuentedeprrafopredeter"/>
    <w:uiPriority w:val="99"/>
    <w:semiHidden/>
    <w:unhideWhenUsed/>
    <w:rsid w:val="007110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yperlink" Target="https://www.scielo.br/j/pope/a/qgdstmz9VPMswXnjWYTLcHz/?format=pdf&amp;lang=en&amp;ilang=e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microsoft.com/office/2018/08/relationships/commentsExtensible" Target="commentsExtensible.xml"/><Relationship Id="rId2" Type="http://schemas.openxmlformats.org/officeDocument/2006/relationships/numbering" Target="numbering.xml"/><Relationship Id="rId16" Type="http://schemas.microsoft.com/office/2016/09/relationships/commentsIds" Target="commentsIds.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microsoft.com/office/2011/relationships/commentsExtended" Target="commentsExtended.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omments" Target="comments.xml"/><Relationship Id="rId22" Type="http://schemas.openxmlformats.org/officeDocument/2006/relationships/image" Target="media/image3.png"/><Relationship Id="rId23" Type="http://schemas.openxmlformats.org/officeDocument/2006/relationships/image" Target="media/image4.png"/><Relationship Id="rId24" Type="http://schemas.openxmlformats.org/officeDocument/2006/relationships/image" Target="media/image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H1kAPSGev96oev6r473aRBHFNg==">CgMxLjA4AHIhMTFydWtOMGNZLVJHX0tGSXNOeU80MFAxLWt0Vm9FRHZw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1748</Words>
  <Characters>9619</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Dennis Giovanni Cuellar Ascencio</dc:creator>
  <cp:lastModifiedBy>Jose Ndp Vega</cp:lastModifiedBy>
  <cp:revision>2</cp:revision>
  <dcterms:created xsi:type="dcterms:W3CDTF">2026-10-12T23:41:00Z</dcterms:created>
  <dcterms:modified xsi:type="dcterms:W3CDTF">2026-10-12T23:41:00Z</dcterms:modified>
</cp:coreProperties>
</file>