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Bahnschrift" w:hAnsi="Bahnschrift"/>
          <w:b/>
          <w:color w:val="5E17EB"/>
          <w:sz w:val="40"/>
        </w:rPr>
        <w:t>IM MUSIC</w:t>
      </w:r>
    </w:p>
    <w:p>
      <w:pPr>
        <w:spacing w:after="400"/>
        <w:jc w:val="center"/>
      </w:pPr>
      <w:r>
        <w:rPr>
          <w:rFonts w:ascii="Georgia" w:hAnsi="Georgia"/>
          <w:i/>
          <w:color w:val="222222"/>
          <w:sz w:val="22"/>
        </w:rPr>
        <w:t>Documento interno — Estrategia de outreach a artistas/managers</w:t>
      </w:r>
    </w:p>
    <w:p>
      <w:pPr>
        <w:spacing w:before="0" w:after="280"/>
      </w:pPr>
      <w:r>
        <w:rPr>
          <w:rFonts w:ascii="Bahnschrift" w:hAnsi="Bahnschrift"/>
          <w:b/>
          <w:color w:val="5E17EB"/>
          <w:sz w:val="44"/>
        </w:rPr>
        <w:t>ESTRATEGIA DE OUTREACH — ARTISTAS/MANAGERS COMO AFILIADOS</w:t>
      </w:r>
    </w:p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Programa de afiliados Hotmart para "Music Business Para Todos Los Humanos"</w:t>
      </w:r>
    </w:p>
    <w:p>
      <w:r>
        <w:rPr>
          <w:rFonts w:ascii="Georgia" w:hAnsi="Georgia"/>
          <w:i/>
          <w:color w:val="666666"/>
          <w:sz w:val="20"/>
        </w:rPr>
        <w:t>Objetivo: que managers de artistas ya posicionados recomienden el libro a su base de seguidores/fans a cambio de comisión de afiliado, sin necesidad de que IM Music invierta en pauta para llegar a esa audiencia.</w:t>
      </w:r>
    </w:p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⚠️ Corrección de números antes de escribir el correo</w:t>
      </w:r>
    </w:p>
    <w:p>
      <w:pPr>
        <w:spacing w:after="160"/>
      </w:pPr>
      <w:r>
        <w:rPr>
          <w:rFonts w:ascii="Georgia" w:hAnsi="Georgia"/>
          <w:sz w:val="22"/>
        </w:rPr>
        <w:t xml:space="preserve">Hiciste el cálculo como "1000 ventas × 70% de $16,90", pero el 70% de afiliado en Hotmart se calcula sobre el valor </w:t>
      </w:r>
      <w:r>
        <w:rPr>
          <w:rFonts w:ascii="Georgia" w:hAnsi="Georgia"/>
          <w:b/>
          <w:color w:val="5E17EB"/>
          <w:sz w:val="22"/>
        </w:rPr>
        <w:t>neto</w:t>
      </w:r>
      <w:r>
        <w:rPr>
          <w:rFonts w:ascii="Georgia" w:hAnsi="Georgia"/>
          <w:sz w:val="22"/>
        </w:rPr>
        <w:t>, después de que Hotmart descuenta su propia comisión (9,9% + $0,50 USD) — no sobre el precio bruto. Es importante que el correo tenga el número correcto, porque si el manager o su contador hacen la cuenta después y no cuadra, se pierde la confianza que estás tratando de construir.</w:t>
      </w:r>
    </w:p>
    <w:p>
      <w:pPr>
        <w:spacing w:after="160"/>
      </w:pPr>
      <w:r>
        <w:rPr>
          <w:rFonts w:ascii="Georgia" w:hAnsi="Georgia"/>
          <w:b/>
          <w:color w:val="5E17EB"/>
          <w:sz w:val="22"/>
        </w:rPr>
        <w:t>Cálculo real por venta ($16,90 USD):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5E17EB"/>
          </w:tcPr>
          <w:p>
            <w:r/>
            <w:r>
              <w:rPr>
                <w:rFonts w:ascii="Georgia" w:hAnsi="Georgia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4968"/>
            <w:shd w:val="clear" w:color="auto" w:fill="5E17EB"/>
          </w:tcPr>
          <w:p>
            <w:r/>
            <w:r>
              <w:rPr>
                <w:rFonts w:ascii="Georgia" w:hAnsi="Georgia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Precio de venta</w:t>
            </w:r>
          </w:p>
        </w:tc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$16,90 USD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Comisión Hotmart (9,9% + $0,50)</w:t>
            </w:r>
          </w:p>
        </w:tc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−$2,17 USD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Neto disponible</w:t>
            </w:r>
          </w:p>
        </w:tc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$14,73 USD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Comisión del afiliado (70% del neto)</w:t>
            </w:r>
          </w:p>
        </w:tc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≈ $10,31 USD por venta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Margen de IM Music (30% del neto)</w:t>
            </w:r>
          </w:p>
        </w:tc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≈ $4,42 USD por venta</w:t>
            </w:r>
          </w:p>
        </w:tc>
      </w:tr>
    </w:tbl>
    <w:p/>
    <w:p>
      <w:pPr>
        <w:spacing w:after="160"/>
      </w:pPr>
      <w:r>
        <w:rPr>
          <w:rFonts w:ascii="Georgia" w:hAnsi="Georgia"/>
          <w:b/>
          <w:color w:val="5E17EB"/>
          <w:sz w:val="22"/>
        </w:rPr>
        <w:t>Proyección para usar en el correo (ya con el número correcto):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5E17EB"/>
          </w:tcPr>
          <w:p>
            <w:r/>
            <w:r>
              <w:rPr>
                <w:rFonts w:ascii="Georgia" w:hAnsi="Georgia"/>
                <w:b/>
                <w:color w:val="FFFFFF"/>
                <w:sz w:val="19"/>
              </w:rPr>
              <w:t>Ventas a través de su link</w:t>
            </w:r>
          </w:p>
        </w:tc>
        <w:tc>
          <w:tcPr>
            <w:tcW w:type="dxa" w:w="4968"/>
            <w:shd w:val="clear" w:color="auto" w:fill="5E17EB"/>
          </w:tcPr>
          <w:p>
            <w:r/>
            <w:r>
              <w:rPr>
                <w:rFonts w:ascii="Georgia" w:hAnsi="Georgia"/>
                <w:b/>
                <w:color w:val="FFFFFF"/>
                <w:sz w:val="19"/>
              </w:rPr>
              <w:t>Lo que gana el artista/manager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100 ventas</w:t>
            </w:r>
          </w:p>
        </w:tc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≈ $1.031 USD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500 ventas</w:t>
            </w:r>
          </w:p>
        </w:tc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≈ $5.155 USD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1.000 ventas</w:t>
            </w:r>
          </w:p>
        </w:tc>
        <w:tc>
          <w:tcPr>
            <w:tcW w:type="dxa" w:w="4968"/>
          </w:tcPr>
          <w:p>
            <w:r/>
            <w:r>
              <w:rPr>
                <w:rFonts w:ascii="Georgia" w:hAnsi="Georgia"/>
                <w:color w:val="222222"/>
                <w:sz w:val="19"/>
              </w:rPr>
              <w:t>≈ $10.310 USD</w:t>
            </w:r>
          </w:p>
        </w:tc>
      </w:tr>
    </w:tbl>
    <w:p/>
    <w:p>
      <w:pPr>
        <w:spacing w:after="160"/>
      </w:pPr>
      <w:r>
        <w:rPr>
          <w:rFonts w:ascii="Georgia" w:hAnsi="Georgia"/>
          <w:sz w:val="22"/>
        </w:rPr>
        <w:t>Son cifras más conservadoras que $11.830, pero son las reales — y "real" convence más que "redondo" cuando quien lee esto maneja plata de otros artistas para vivir.</w:t>
      </w:r>
    </w:p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A quién dirigirse (antes de conseguir correos)</w:t>
      </w:r>
    </w:p>
    <w:p>
      <w:pPr>
        <w:spacing w:after="160"/>
      </w:pPr>
      <w:r>
        <w:rPr>
          <w:rFonts w:ascii="Georgia" w:hAnsi="Georgia"/>
          <w:sz w:val="22"/>
        </w:rPr>
        <w:t>Escribirle en frío a managers de superestrellas globales casi nunca funciona — están saturados de propuestas y el filtro de entrada es altísimo. Vas a tener mejor tasa de respuesta con:</w:t>
      </w:r>
    </w:p>
    <w:p>
      <w:pPr>
        <w:pStyle w:val="ListBullet"/>
      </w:pPr>
      <w:r>
        <w:rPr>
          <w:rFonts w:ascii="Georgia" w:hAnsi="Georgia"/>
          <w:b/>
          <w:color w:val="5E17EB"/>
          <w:sz w:val="22"/>
        </w:rPr>
        <w:t>Artistas independientes o de sello independiente ya posicionados</w:t>
      </w:r>
      <w:r>
        <w:rPr>
          <w:rFonts w:ascii="Georgia" w:hAnsi="Georgia"/>
          <w:sz w:val="22"/>
        </w:rPr>
        <w:t xml:space="preserve"> (no necesariamente mainstream masivo) — tienen más autonomía para decidir sin pasar por comité de un sello grande.</w:t>
      </w:r>
    </w:p>
    <w:p>
      <w:pPr>
        <w:pStyle w:val="ListBullet"/>
      </w:pPr>
      <w:r>
        <w:rPr>
          <w:rFonts w:ascii="Georgia" w:hAnsi="Georgia"/>
          <w:b/>
          <w:color w:val="5E17EB"/>
          <w:sz w:val="22"/>
        </w:rPr>
        <w:t>Artistas que ya hablan de industria musical, derechos de artista o mentoría a artistas emergentes</w:t>
      </w:r>
      <w:r>
        <w:rPr>
          <w:rFonts w:ascii="Georgia" w:hAnsi="Georgia"/>
          <w:sz w:val="22"/>
        </w:rPr>
        <w:t xml:space="preserve"> en sus redes — el libro les resuena con lo que ya proyectan, no se siente como un anuncio ajeno.</w:t>
      </w:r>
    </w:p>
    <w:p>
      <w:pPr>
        <w:pStyle w:val="ListBullet"/>
      </w:pPr>
      <w:r>
        <w:rPr>
          <w:rFonts w:ascii="Georgia" w:hAnsi="Georgia"/>
          <w:b/>
          <w:color w:val="5E17EB"/>
          <w:sz w:val="22"/>
        </w:rPr>
        <w:t>Managers de roster pequeño-mediano</w:t>
      </w:r>
      <w:r>
        <w:rPr>
          <w:rFonts w:ascii="Georgia" w:hAnsi="Georgia"/>
          <w:sz w:val="22"/>
        </w:rPr>
        <w:t xml:space="preserve"> (gestionan 3-10 artistas) — suelen responder correos ellos mismos, a diferencia de agencias grandes con equipo de asistentes filtrando todo.</w:t>
      </w:r>
    </w:p>
    <w:p>
      <w:pPr>
        <w:pStyle w:val="ListBullet"/>
      </w:pPr>
      <w:r>
        <w:rPr>
          <w:rFonts w:ascii="Georgia" w:hAnsi="Georgia"/>
          <w:sz w:val="22"/>
        </w:rPr>
        <w:t>Prioriza el género/escena donde IM Music ya tiene contexto y lenguaje compartido (urbano, independiente, Latinoamérica) — la propuesta se siente más genuina viniendo de alguien del mismo mundo.</w:t>
      </w:r>
    </w:p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Cómo conseguir los correos (métodos legítimos)</w:t>
      </w:r>
    </w:p>
    <w:p>
      <w:pPr>
        <w:spacing w:after="160"/>
      </w:pPr>
      <w:r>
        <w:rPr>
          <w:rFonts w:ascii="Georgia" w:hAnsi="Georgia"/>
          <w:sz w:val="22"/>
        </w:rPr>
        <w:t>No existe un atajo limpio para esto — hay que construir la lista a mano, artista por artista. Formas reales de conseguir el correo del manager (no del artista, casi nunca lo vas a tener):</w:t>
      </w:r>
    </w:p>
    <w:p>
      <w:pPr>
        <w:pStyle w:val="ListNumber"/>
      </w:pPr>
      <w:r>
        <w:rPr>
          <w:rFonts w:ascii="Georgia" w:hAnsi="Georgia"/>
          <w:b/>
          <w:color w:val="5E17EB"/>
          <w:sz w:val="22"/>
        </w:rPr>
        <w:t>Sitio web oficial del artista</w:t>
      </w:r>
      <w:r>
        <w:rPr>
          <w:rFonts w:ascii="Georgia" w:hAnsi="Georgia"/>
          <w:sz w:val="22"/>
        </w:rPr>
        <w:t xml:space="preserve"> — casi todos tienen una sección "Booking", "Management", "Prensa" o "Business inquiries" en el footer o en "Contacto". Es la fuente más confiable.</w:t>
      </w:r>
    </w:p>
    <w:p>
      <w:pPr>
        <w:pStyle w:val="ListNumber"/>
      </w:pPr>
      <w:r>
        <w:rPr>
          <w:rFonts w:ascii="Georgia" w:hAnsi="Georgia"/>
          <w:b/>
          <w:color w:val="5E17EB"/>
          <w:sz w:val="22"/>
        </w:rPr>
        <w:t>Bio de Instagram/TikTok del artista</w:t>
      </w:r>
      <w:r>
        <w:rPr>
          <w:rFonts w:ascii="Georgia" w:hAnsi="Georgia"/>
          <w:sz w:val="22"/>
        </w:rPr>
        <w:t xml:space="preserve"> — muchos ponen el correo de management directamente ahí, o un link a Linktree/Beacons con el contacto de negocios.</w:t>
      </w:r>
    </w:p>
    <w:p>
      <w:pPr>
        <w:pStyle w:val="ListNumber"/>
      </w:pPr>
      <w:r>
        <w:rPr>
          <w:rFonts w:ascii="Georgia" w:hAnsi="Georgia"/>
          <w:b/>
          <w:color w:val="5E17EB"/>
          <w:sz w:val="22"/>
        </w:rPr>
        <w:t>LinkedIn</w:t>
      </w:r>
      <w:r>
        <w:rPr>
          <w:rFonts w:ascii="Georgia" w:hAnsi="Georgia"/>
          <w:sz w:val="22"/>
        </w:rPr>
        <w:t xml:space="preserve"> — busca "manager" + nombre del artista, o busca agencias de management musical en tu región y revisa su roster público.</w:t>
      </w:r>
    </w:p>
    <w:p>
      <w:pPr>
        <w:pStyle w:val="ListNumber"/>
      </w:pPr>
      <w:r>
        <w:rPr>
          <w:rFonts w:ascii="Georgia" w:hAnsi="Georgia"/>
          <w:b/>
          <w:color w:val="5E17EB"/>
          <w:sz w:val="22"/>
        </w:rPr>
        <w:t>Directorios de industria</w:t>
      </w:r>
      <w:r>
        <w:rPr>
          <w:rFonts w:ascii="Georgia" w:hAnsi="Georgia"/>
          <w:sz w:val="22"/>
        </w:rPr>
        <w:t>: Chartmetric (tiene fichas de contacto de management/booking para muchos artistas, requiere suscripción), Songkick/Bandsintown (a veces exponen contacto de booking).</w:t>
      </w:r>
    </w:p>
    <w:p>
      <w:pPr>
        <w:pStyle w:val="ListNumber"/>
      </w:pPr>
      <w:r>
        <w:rPr>
          <w:rFonts w:ascii="Georgia" w:hAnsi="Georgia"/>
          <w:b/>
          <w:color w:val="5E17EB"/>
          <w:sz w:val="22"/>
        </w:rPr>
        <w:t>Conferencias y showcases de la industria</w:t>
      </w:r>
      <w:r>
        <w:rPr>
          <w:rFonts w:ascii="Georgia" w:hAnsi="Georgia"/>
          <w:sz w:val="22"/>
        </w:rPr>
        <w:t>: Circulart, BIME, Latin Alternative Music Conference (LAMC) publican directorios de delegados/expositores — ahí aparecen managers reales buscando oportunidades como esta.</w:t>
      </w:r>
    </w:p>
    <w:p>
      <w:pPr>
        <w:pStyle w:val="ListNumber"/>
      </w:pPr>
      <w:r>
        <w:rPr>
          <w:rFonts w:ascii="Georgia" w:hAnsi="Georgia"/>
          <w:b/>
          <w:color w:val="5E17EB"/>
          <w:sz w:val="22"/>
        </w:rPr>
        <w:t>Preguntar directo por Instagram DM</w:t>
      </w:r>
      <w:r>
        <w:rPr>
          <w:rFonts w:ascii="Georgia" w:hAnsi="Georgia"/>
          <w:sz w:val="22"/>
        </w:rPr>
        <w:t>: si no encuentras el correo, escríbele a la cuenta oficial del artista (o su cuenta de "booking"/"management" si la tienen separada) pidiendo el correo de contacto de negocios. Tiene mejor tasa de respuesta que adivinar un correo y que rebote.</w:t>
      </w:r>
    </w:p>
    <w:p>
      <w:pPr>
        <w:spacing w:after="160"/>
      </w:pPr>
      <w:r>
        <w:rPr>
          <w:rFonts w:ascii="Georgia" w:hAnsi="Georgia"/>
          <w:b/>
          <w:color w:val="5E17EB"/>
          <w:sz w:val="22"/>
        </w:rPr>
        <w:t>Lo que NO conviene hacer:</w:t>
      </w:r>
      <w:r>
        <w:rPr>
          <w:rFonts w:ascii="Georgia" w:hAnsi="Georgia"/>
          <w:sz w:val="22"/>
        </w:rPr>
        <w:t xml:space="preserve"> comprar listas de correos de terceros o usar herramientas de scraping masivo — la tasa de entrega baja mucho, el mensaje se siente (y es) spam, y puede dañar la reputación del dominio de correo de IM Music para futuros envíos. Mejor 30 correos bien investigados y personalizados que 500 genéricos.</w:t>
      </w:r>
    </w:p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Plantilla de correo — versión principal</w:t>
      </w:r>
    </w:p>
    <w:p>
      <w:r>
        <w:rPr>
          <w:rFonts w:ascii="Georgia" w:hAnsi="Georgia"/>
          <w:i/>
          <w:color w:val="666666"/>
          <w:sz w:val="20"/>
        </w:rPr>
        <w:t>Personaliza SIEMPRE lo que está entre [corchetes]. Los correos genéricos sin el nombre del artista se notan y se ignoran.</w:t>
      </w:r>
    </w:p>
    <w:p>
      <w:pPr>
        <w:spacing w:after="160"/>
      </w:pPr>
      <w:r>
        <w:rPr>
          <w:rFonts w:ascii="Georgia" w:hAnsi="Georgia"/>
          <w:b/>
          <w:color w:val="5E17EB"/>
          <w:sz w:val="22"/>
        </w:rPr>
        <w:t>Asunto (elige uno o alterna para probar cuál abre más):</w:t>
      </w:r>
    </w:p>
    <w:p>
      <w:pPr>
        <w:pStyle w:val="ListBullet"/>
      </w:pPr>
      <w:r>
        <w:rPr>
          <w:rFonts w:ascii="Georgia" w:hAnsi="Georgia"/>
          <w:sz w:val="22"/>
        </w:rPr>
        <w:t>Una forma de que [Nombre del artista] ayude a otros artistas — y les deje algo a cambio</w:t>
      </w:r>
    </w:p>
    <w:p>
      <w:pPr>
        <w:pStyle w:val="ListBullet"/>
      </w:pPr>
      <w:r>
        <w:rPr>
          <w:rFonts w:ascii="Georgia" w:hAnsi="Georgia"/>
          <w:sz w:val="22"/>
        </w:rPr>
        <w:t>70% de comisión, cero riesgo de imagen — 2 minutos de tu tiempo</w:t>
      </w:r>
    </w:p>
    <w:p>
      <w:pPr>
        <w:pStyle w:val="ListBullet"/>
      </w:pPr>
      <w:r>
        <w:rPr>
          <w:rFonts w:ascii="Georgia" w:hAnsi="Georgia"/>
          <w:sz w:val="22"/>
        </w:rPr>
        <w:t>Para el equipo de [Nombre del artista]: una propuesta sin inversión de su parte</w:t>
      </w:r>
    </w:p>
    <w:p>
      <w:pPr>
        <w:ind w:left="432"/>
        <w:shd w:val="clear" w:fill="F2EDE5"/>
      </w:pPr>
      <w:r>
        <w:rPr>
          <w:rFonts w:ascii="Consolas" w:hAnsi="Consolas"/>
          <w:color w:val="333333"/>
          <w:sz w:val="19"/>
        </w:rPr>
        <w:t>Hola [Nombre del manager],</w:t>
        <w:br/>
        <w:br/>
        <w:t>Mi nombre es [Tu nombre], de IM Music, un sello discográfico independiente. Te escribo porque acabamos de publicar un libro — Music Business Para Todos Los Humanos — que explica en lenguaje simple lo que casi ningún artista independiente conoce a tiempo: derechos de autor, cómo se reparte de verdad el dinero del streaming, qué firmar y qué no firmar en un contrato, y cómo construir una marca propia sin depender de un sello tradicional.</w:t>
        <w:br/>
        <w:br/>
        <w:t>Te escribo puntualmente por [Nombre del artista]: mucha de su audiencia son artistas emergentes que están empezando a navegar exactamente estos temas, y creemos que el contenido puede resonar con lo que [Nombre del artista] ya representa.</w:t>
        <w:br/>
        <w:br/>
        <w:t>La propuesta, en simple:</w:t>
        <w:br/>
        <w:br/>
        <w:t>1. Les enviamos una copia digital completa, sin costo, para que la lean con calma y decidan con total tranquilidad si tiene sentido para su audiencia. Cero compromiso — si no les convence, no pasa absolutamente nada.</w:t>
        <w:br/>
        <w:br/>
        <w:t>2. Si deciden recomendarlo, lo hacen con su propio link de afiliado de Hotmart. Cada venta generada a través de ese link les deja el 70% de la comisión — aproximadamente $10,31 USD por copia vendida.</w:t>
        <w:br/>
        <w:br/>
        <w:t>3. No hay inversión de su parte. No es necesario pagar pauta ni gestionar nada — solo compartir el link cuando y como ustedes decidan (una historia, un post, un link en bio).</w:t>
        <w:br/>
        <w:br/>
        <w:t>4. Si en algún momento quieren acelerar el alcance con pauta paga en Meta Ads, contamos con el estratega que arma y administra la campaña sin cobrar fee adicional — ese costo ya está cubierto por nuestro margen. Ustedes solo pondrían el presupuesto de pauta, que va directo a la plataforma.</w:t>
        <w:br/>
        <w:br/>
        <w:t>Para dimensionarlo: con 500 ventas a través de su link, son aproximadamente $5.155 USD para [Nombre del artista/su equipo] — sin gastar un peso en marketing propio.</w:t>
        <w:br/>
        <w:br/>
        <w:t>¿Les interesa que les enviemos la copia digital para revisarlo? Sin compromiso alguno — si después de leerlo no les hace sentido, quedamos igual de agradecidos por el tiempo.</w:t>
        <w:br/>
        <w:br/>
        <w:t>Quedo atento,</w:t>
        <w:br/>
        <w:t>[Tu nombre]</w:t>
        <w:br/>
        <w:t>IM Music</w:t>
        <w:br/>
        <w:t>[correo de contacto] · [Instagram @immusicsello] · [teléfono opcional]</w:t>
        <w:br/>
        <w:br/>
        <w:t>P.D.: Adjunto un resumen de una página con los números y el detalle del libro, por si prefieres revisarlo antes de pedir la copia completa.</w:t>
      </w:r>
    </w:p>
    <w:p/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Plantilla de correo — versión corta (para probar A/B)</w:t>
      </w:r>
    </w:p>
    <w:p>
      <w:pPr>
        <w:ind w:left="432"/>
        <w:shd w:val="clear" w:fill="F2EDE5"/>
      </w:pPr>
      <w:r>
        <w:rPr>
          <w:rFonts w:ascii="Consolas" w:hAnsi="Consolas"/>
          <w:color w:val="333333"/>
          <w:sz w:val="19"/>
        </w:rPr>
        <w:t>Hola [Nombre del manager],</w:t>
        <w:br/>
        <w:br/>
        <w:t>Directo al punto: tenemos un libro sobre negocio musical (derechos, contratos, regalías, marca) que le puede servir a la audiencia de [Nombre del artista] — muchos son artistas emergentes buscando justo esta información.</w:t>
        <w:br/>
        <w:br/>
        <w:t>La propuesta: les damos una copia gratis para que la revisen sin compromiso. Si deciden recomendarla con su link de afiliado de Hotmart, se quedan con el 70% de cada venta (≈$10,31 USD por copia) — sin invertir nada de su parte. Si más adelante quieren pauta paga para más alcance, nuestro equipo la administra sin cobrar fee, ustedes solo ponen el presupuesto de la plataforma.</w:t>
        <w:br/>
        <w:br/>
        <w:t>¿Te envío la copia digital para que la revisen?</w:t>
        <w:br/>
        <w:br/>
        <w:t>[Tu nombre] — IM Music</w:t>
      </w:r>
    </w:p>
    <w:p/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Correo de seguimiento (5-7 días después, si no responden)</w:t>
      </w:r>
    </w:p>
    <w:p>
      <w:r>
        <w:rPr>
          <w:rFonts w:ascii="Georgia" w:hAnsi="Georgia"/>
          <w:i/>
          <w:color w:val="666666"/>
          <w:sz w:val="20"/>
        </w:rPr>
        <w:t>Un solo seguimiento es suficiente. Insistir más de dos veces sin respuesta empieza a sentirse como spam y puede quemar el contacto para el futuro.</w:t>
      </w:r>
    </w:p>
    <w:p>
      <w:pPr>
        <w:ind w:left="432"/>
        <w:shd w:val="clear" w:fill="F2EDE5"/>
      </w:pPr>
      <w:r>
        <w:rPr>
          <w:rFonts w:ascii="Consolas" w:hAnsi="Consolas"/>
          <w:color w:val="333333"/>
          <w:sz w:val="19"/>
        </w:rPr>
        <w:t>Hola [Nombre],</w:t>
        <w:br/>
        <w:br/>
        <w:t>Solo quería subir este correo por si se perdió entre tantos mensajes — sé que el inbox de management puede ser una locura.</w:t>
        <w:br/>
        <w:br/>
        <w:t>La oferta sigue en pie: copia digital del libro sin costo, sin compromiso, y si deciden recomendarlo con su link de afiliado se quedan con el 70% de cada venta.</w:t>
        <w:br/>
        <w:br/>
        <w:t>Si prefieres que no te vuelva a escribir sobre esto, dime y no hay ningún problema. Si te interesa, respondo en el momento que quieras.</w:t>
        <w:br/>
        <w:br/>
        <w:t>Gracias por tu tiempo,</w:t>
        <w:br/>
        <w:t>[Tu nombre]</w:t>
      </w:r>
    </w:p>
    <w:p/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¿Presentación completa o no?</w:t>
      </w:r>
    </w:p>
    <w:p>
      <w:pPr>
        <w:spacing w:after="160"/>
      </w:pPr>
      <w:r>
        <w:rPr>
          <w:rFonts w:ascii="Georgia" w:hAnsi="Georgia"/>
          <w:b/>
          <w:color w:val="5E17EB"/>
          <w:sz w:val="22"/>
        </w:rPr>
        <w:t>Recomendación: NO un deck de slides — sí un resumen de una sola página (PDF) adjunto al correo.</w:t>
      </w:r>
    </w:p>
    <w:p>
      <w:pPr>
        <w:spacing w:after="160"/>
      </w:pPr>
      <w:r>
        <w:rPr>
          <w:rFonts w:ascii="Georgia" w:hAnsi="Georgia"/>
          <w:sz w:val="22"/>
        </w:rPr>
        <w:t>Razones:</w:t>
      </w:r>
    </w:p>
    <w:p>
      <w:pPr>
        <w:pStyle w:val="ListBullet"/>
      </w:pPr>
      <w:r>
        <w:rPr>
          <w:rFonts w:ascii="Georgia" w:hAnsi="Georgia"/>
          <w:sz w:val="22"/>
        </w:rPr>
        <w:t>Un manager que recibe decenas de propuestas por semana casi nunca hace clic en un link a una presentación externa de un remitente desconocido (riesgo percibido + fricción). Un PDF de una página adjunto se abre directo, sin salir del correo.</w:t>
      </w:r>
    </w:p>
    <w:p>
      <w:pPr>
        <w:pStyle w:val="ListBullet"/>
      </w:pPr>
      <w:r>
        <w:rPr>
          <w:rFonts w:ascii="Georgia" w:hAnsi="Georgia"/>
          <w:sz w:val="22"/>
        </w:rPr>
        <w:t>El correo mismo ya cuenta la historia completa — la presentación es solo un respaldo visual para reforzar la cifra y darle algo "oficial" que reenviar internamente si el manager necesita mostrárselo al artista o a otra persona del equipo.</w:t>
      </w:r>
    </w:p>
    <w:p>
      <w:pPr>
        <w:pStyle w:val="ListBullet"/>
      </w:pPr>
      <w:r>
        <w:rPr>
          <w:rFonts w:ascii="Georgia" w:hAnsi="Georgia"/>
          <w:sz w:val="22"/>
        </w:rPr>
        <w:t>Un deck largo comunica que esto requiere tiempo de revisión — justo lo contrario del mensaje "esto no les cuesta nada ni les toma nada".</w:t>
      </w:r>
    </w:p>
    <w:p>
      <w:pPr>
        <w:spacing w:after="160"/>
      </w:pPr>
      <w:r>
        <w:rPr>
          <w:rFonts w:ascii="Georgia" w:hAnsi="Georgia"/>
          <w:b/>
          <w:color w:val="5E17EB"/>
          <w:sz w:val="22"/>
        </w:rPr>
        <w:t>Contenido sugerido para el PDF de una página:</w:t>
      </w:r>
    </w:p>
    <w:p>
      <w:pPr>
        <w:pStyle w:val="ListNumber"/>
      </w:pPr>
      <w:r>
        <w:rPr>
          <w:rFonts w:ascii="Georgia" w:hAnsi="Georgia"/>
          <w:sz w:val="22"/>
        </w:rPr>
        <w:t>Encabezado: título del libro + logo IM Music</w:t>
      </w:r>
    </w:p>
    <w:p>
      <w:pPr>
        <w:pStyle w:val="ListNumber"/>
      </w:pPr>
      <w:r>
        <w:rPr>
          <w:rFonts w:ascii="Georgia" w:hAnsi="Georgia"/>
          <w:sz w:val="22"/>
        </w:rPr>
        <w:t>3 líneas: qué es, para quién es, por qué le sirve a su audiencia específicamente</w:t>
      </w:r>
    </w:p>
    <w:p>
      <w:pPr>
        <w:pStyle w:val="ListNumber"/>
      </w:pPr>
      <w:r>
        <w:rPr>
          <w:rFonts w:ascii="Georgia" w:hAnsi="Georgia"/>
          <w:sz w:val="22"/>
        </w:rPr>
        <w:t>Tabla de comisión y proyección de ganancia (la misma de arriba: 100 / 500 / 1.000 ventas)</w:t>
      </w:r>
    </w:p>
    <w:p>
      <w:pPr>
        <w:pStyle w:val="ListNumber"/>
      </w:pPr>
      <w:r>
        <w:rPr>
          <w:rFonts w:ascii="Georgia" w:hAnsi="Georgia"/>
          <w:sz w:val="22"/>
        </w:rPr>
        <w:t>Cómo funciona en 3 pasos (reciben copia → deciden recomendar → comparten su link)</w:t>
      </w:r>
    </w:p>
    <w:p>
      <w:pPr>
        <w:pStyle w:val="ListNumber"/>
      </w:pPr>
      <w:r>
        <w:rPr>
          <w:rFonts w:ascii="Georgia" w:hAnsi="Georgia"/>
          <w:sz w:val="22"/>
        </w:rPr>
        <w:t>Nota sobre el soporte de pauta paga opcional, sin fee de administración</w:t>
      </w:r>
    </w:p>
    <w:p>
      <w:pPr>
        <w:pStyle w:val="ListNumber"/>
      </w:pPr>
      <w:r>
        <w:rPr>
          <w:rFonts w:ascii="Georgia" w:hAnsi="Georgia"/>
          <w:sz w:val="22"/>
        </w:rPr>
        <w:t>Datos de contacto de IM Music</w:t>
      </w:r>
    </w:p>
    <w:p>
      <w:r>
        <w:rPr>
          <w:rFonts w:ascii="Georgia" w:hAnsi="Georgia"/>
          <w:i/>
          <w:color w:val="666666"/>
          <w:sz w:val="20"/>
        </w:rPr>
        <w:t>(Si quieres, en el siguiente paso armamos ese PDF de una página con el mismo estilo de marca de los otros documentos — violeta, Bahnschrift/Georgia, logo — igual que el brief del creador.)</w:t>
      </w:r>
    </w:p>
    <w:p>
      <w:pPr>
        <w:spacing w:before="360" w:after="160"/>
      </w:pPr>
      <w:r>
        <w:rPr>
          <w:rFonts w:ascii="Bahnschrift" w:hAnsi="Bahnschrift"/>
          <w:b/>
          <w:color w:val="5E17EB"/>
          <w:sz w:val="32"/>
        </w:rPr>
        <w:t>Checklist antes de enviar cada correo</w:t>
      </w:r>
    </w:p>
    <w:p>
      <w:pPr>
        <w:pStyle w:val="ListBullet"/>
      </w:pPr>
      <w:r>
        <w:rPr>
          <w:rFonts w:ascii="Georgia" w:hAnsi="Georgia"/>
          <w:sz w:val="22"/>
        </w:rPr>
        <w:t>☐ El nombre del artista y del manager están correctos y personalizados (no "[Nombre]" sin rellenar)</w:t>
      </w:r>
    </w:p>
    <w:p>
      <w:pPr>
        <w:pStyle w:val="ListBullet"/>
      </w:pPr>
      <w:r>
        <w:rPr>
          <w:rFonts w:ascii="Georgia" w:hAnsi="Georgia"/>
          <w:sz w:val="22"/>
        </w:rPr>
        <w:t>☐ El correo fue conseguido de una fuente pública legítima (web oficial, bio, LinkedIn, directorio de industria) — no comprado ni scrapeado en masa</w:t>
      </w:r>
    </w:p>
    <w:p>
      <w:pPr>
        <w:pStyle w:val="ListBullet"/>
      </w:pPr>
      <w:r>
        <w:rPr>
          <w:rFonts w:ascii="Georgia" w:hAnsi="Georgia"/>
          <w:sz w:val="22"/>
        </w:rPr>
        <w:t>☐ Los números de comisión usados son los reales (70% del neto, ≈$10,31 USD por venta, no $11,83)</w:t>
      </w:r>
    </w:p>
    <w:p>
      <w:pPr>
        <w:pStyle w:val="ListBullet"/>
      </w:pPr>
      <w:r>
        <w:rPr>
          <w:rFonts w:ascii="Georgia" w:hAnsi="Georgia"/>
          <w:sz w:val="22"/>
        </w:rPr>
        <w:t>☐ Se adjunta el PDF de una página (si ya está listo) o se menciona que se puede enviar</w:t>
      </w:r>
    </w:p>
    <w:p>
      <w:pPr>
        <w:pStyle w:val="ListBullet"/>
      </w:pPr>
      <w:r>
        <w:rPr>
          <w:rFonts w:ascii="Georgia" w:hAnsi="Georgia"/>
          <w:sz w:val="22"/>
        </w:rPr>
        <w:t>☐ El asunto no usa mayúsculas excesivas ni palabras que disparan filtros de spam ("gratis", "$$$", "urgente" en el asunto)</w:t>
      </w:r>
    </w:p>
    <w:p>
      <w:pPr>
        <w:pStyle w:val="ListBullet"/>
      </w:pPr>
      <w:r>
        <w:rPr>
          <w:rFonts w:ascii="Georgia" w:hAnsi="Georgia"/>
          <w:sz w:val="22"/>
        </w:rPr>
        <w:t>☐ Se registra en una hoja de seguimiento a quién se le escribió y cuándo, para no duplicar ni perder el hilo del follow-up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6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