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EC" w:rsidRPr="00F46CC0" w:rsidRDefault="00F46CC0" w:rsidP="00F46C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EC"/>
        </w:rPr>
      </w:pPr>
      <w:r w:rsidRPr="00F46CC0">
        <w:rPr>
          <w:rFonts w:ascii="Times New Roman" w:hAnsi="Times New Roman" w:cs="Times New Roman"/>
          <w:b/>
          <w:sz w:val="32"/>
          <w:lang w:val="es-EC"/>
        </w:rPr>
        <w:t>UNIVERSIDAD TÉCNICA ESTATAL DE QUEVEDO</w:t>
      </w:r>
    </w:p>
    <w:p w:rsidR="00F46CC0" w:rsidRPr="00F46CC0" w:rsidRDefault="00F46CC0" w:rsidP="00F46CC0">
      <w:pPr>
        <w:spacing w:after="0" w:line="360" w:lineRule="auto"/>
        <w:jc w:val="center"/>
        <w:rPr>
          <w:rFonts w:ascii="Times New Roman" w:hAnsi="Times New Roman" w:cs="Times New Roman"/>
          <w:lang w:val="es-EC"/>
        </w:rPr>
      </w:pPr>
      <w:r w:rsidRPr="00F46CC0">
        <w:rPr>
          <w:rFonts w:ascii="Times New Roman" w:hAnsi="Times New Roman" w:cs="Times New Roman"/>
          <w:lang w:val="es-EC"/>
        </w:rPr>
        <w:t>Garcia López Jose Gerardo (</w:t>
      </w:r>
      <w:hyperlink r:id="rId4" w:history="1">
        <w:r w:rsidRPr="00F46CC0">
          <w:rPr>
            <w:rStyle w:val="Hipervnculo"/>
            <w:rFonts w:ascii="Times New Roman" w:hAnsi="Times New Roman" w:cs="Times New Roman"/>
            <w:lang w:val="es-EC"/>
          </w:rPr>
          <w:t>jose.garcial2016@uteq.edu.ec</w:t>
        </w:r>
      </w:hyperlink>
      <w:r w:rsidRPr="00F46CC0">
        <w:rPr>
          <w:rFonts w:ascii="Times New Roman" w:hAnsi="Times New Roman" w:cs="Times New Roman"/>
          <w:lang w:val="es-EC"/>
        </w:rPr>
        <w:t>)</w:t>
      </w:r>
    </w:p>
    <w:p w:rsidR="00F46CC0" w:rsidRPr="00F46CC0" w:rsidRDefault="00F46CC0" w:rsidP="00F46C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EC"/>
        </w:rPr>
      </w:pPr>
      <w:r w:rsidRPr="00F46CC0">
        <w:rPr>
          <w:rFonts w:ascii="Times New Roman" w:hAnsi="Times New Roman" w:cs="Times New Roman"/>
          <w:b/>
          <w:sz w:val="32"/>
          <w:lang w:val="es-EC"/>
        </w:rPr>
        <w:t>Tarea semana 16</w:t>
      </w:r>
    </w:p>
    <w:p w:rsidR="00F46CC0" w:rsidRPr="00F46CC0" w:rsidRDefault="00F46CC0" w:rsidP="00F46C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s-EC"/>
        </w:rPr>
      </w:pPr>
      <w:r w:rsidRPr="00F46CC0">
        <w:rPr>
          <w:rFonts w:ascii="Times New Roman" w:hAnsi="Times New Roman" w:cs="Times New Roman"/>
          <w:b/>
          <w:sz w:val="28"/>
          <w:lang w:val="es-EC"/>
        </w:rPr>
        <w:t>ENSAYO SOBRE EVALUACIÓN DE UNA APLICACIÓN WEB</w:t>
      </w:r>
    </w:p>
    <w:p w:rsidR="00D80509" w:rsidRPr="00F46CC0" w:rsidRDefault="00A43C2A" w:rsidP="00F46CC0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F46CC0">
        <w:rPr>
          <w:rFonts w:ascii="Times New Roman" w:hAnsi="Times New Roman" w:cs="Times New Roman"/>
          <w:b/>
          <w:sz w:val="24"/>
          <w:lang w:val="es-EC"/>
        </w:rPr>
        <w:t>Resumen</w:t>
      </w:r>
    </w:p>
    <w:p w:rsidR="00A43C2A" w:rsidRPr="00F46CC0" w:rsidRDefault="00A43C2A" w:rsidP="00F46CC0">
      <w:pPr>
        <w:spacing w:before="240" w:line="360" w:lineRule="auto"/>
        <w:jc w:val="both"/>
        <w:rPr>
          <w:rFonts w:ascii="Times New Roman" w:hAnsi="Times New Roman" w:cs="Times New Roman"/>
          <w:sz w:val="24"/>
          <w:lang w:val="es-EC"/>
        </w:rPr>
      </w:pPr>
      <w:r w:rsidRPr="00F46CC0">
        <w:rPr>
          <w:rFonts w:ascii="Times New Roman" w:hAnsi="Times New Roman" w:cs="Times New Roman"/>
          <w:sz w:val="24"/>
          <w:lang w:val="es-EC"/>
        </w:rPr>
        <w:t xml:space="preserve">En este documento, se detalla en análisis hecho a la aplicación web Repositorio UTEQ, basándonos en diferentes indicadores, con los cuales </w:t>
      </w:r>
      <w:r w:rsidR="00F46CC0">
        <w:rPr>
          <w:rFonts w:ascii="Times New Roman" w:hAnsi="Times New Roman" w:cs="Times New Roman"/>
          <w:sz w:val="24"/>
          <w:lang w:val="es-EC"/>
        </w:rPr>
        <w:t>se evalúa el funcionamiento del mismo. Para ello nos basamos en una tasa de éxitos y fracasos para establecer el porcentaje total correspondiente a estos indicadores.</w:t>
      </w:r>
    </w:p>
    <w:p w:rsidR="00FB7EEC" w:rsidRPr="00F46CC0" w:rsidRDefault="00FB7EEC" w:rsidP="00F46CC0">
      <w:pPr>
        <w:jc w:val="both"/>
        <w:rPr>
          <w:sz w:val="24"/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  <w:sectPr w:rsidR="00FB7EEC" w:rsidSect="00F46CC0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FB7EEC" w:rsidRPr="007D1622" w:rsidRDefault="004C1932" w:rsidP="007D1622">
      <w:pPr>
        <w:ind w:left="720"/>
        <w:rPr>
          <w:rFonts w:ascii="Times New Roman" w:hAnsi="Times New Roman" w:cs="Times New Roman"/>
          <w:b/>
          <w:sz w:val="24"/>
          <w:lang w:val="es-EC"/>
        </w:rPr>
      </w:pPr>
      <w:r w:rsidRPr="007D1622">
        <w:rPr>
          <w:rFonts w:ascii="Times New Roman" w:hAnsi="Times New Roman" w:cs="Times New Roman"/>
          <w:b/>
          <w:sz w:val="24"/>
          <w:lang w:val="es-EC"/>
        </w:rPr>
        <w:lastRenderedPageBreak/>
        <w:t>Resultados</w:t>
      </w:r>
    </w:p>
    <w:p w:rsidR="004C1932" w:rsidRPr="007D1622" w:rsidRDefault="004C1932" w:rsidP="007D1622">
      <w:pPr>
        <w:ind w:left="720"/>
        <w:rPr>
          <w:rFonts w:ascii="Times New Roman" w:hAnsi="Times New Roman" w:cs="Times New Roman"/>
          <w:sz w:val="24"/>
          <w:lang w:val="es-EC"/>
        </w:rPr>
      </w:pPr>
      <w:r w:rsidRPr="007D1622">
        <w:rPr>
          <w:rFonts w:ascii="Times New Roman" w:hAnsi="Times New Roman" w:cs="Times New Roman"/>
          <w:sz w:val="24"/>
          <w:lang w:val="es-EC"/>
        </w:rPr>
        <w:t xml:space="preserve">A </w:t>
      </w:r>
      <w:r w:rsidR="007D1622" w:rsidRPr="007D1622">
        <w:rPr>
          <w:rFonts w:ascii="Times New Roman" w:hAnsi="Times New Roman" w:cs="Times New Roman"/>
          <w:sz w:val="24"/>
          <w:lang w:val="es-EC"/>
        </w:rPr>
        <w:t>continuación,</w:t>
      </w:r>
      <w:r w:rsidRPr="007D1622">
        <w:rPr>
          <w:rFonts w:ascii="Times New Roman" w:hAnsi="Times New Roman" w:cs="Times New Roman"/>
          <w:sz w:val="24"/>
          <w:lang w:val="es-EC"/>
        </w:rPr>
        <w:t xml:space="preserve"> se muestra la tabla con los indicadores con los cuales se realizado la evaluación.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8803"/>
        <w:gridCol w:w="782"/>
        <w:gridCol w:w="549"/>
        <w:gridCol w:w="742"/>
        <w:gridCol w:w="3711"/>
      </w:tblGrid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CODIGO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DESCRIPCION DEL INDICADOR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INTENTOS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ÉXITO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FRACASO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OBSERVACION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G1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Distinción entre elementos que ejecutan acciones y no acciones (se guía al usuario intuitivamente sobre estos elementos)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10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8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2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Hay botones que son difíciles de distinguir dentro del sistema</w:t>
            </w:r>
          </w:p>
        </w:tc>
      </w:tr>
      <w:tr w:rsidR="004C1932" w:rsidRPr="00FB7EEC" w:rsidTr="00AC4FA3">
        <w:trPr>
          <w:trHeight w:val="6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G2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Los enlaces proporcionan la información que corresponde (Acerca de, Políticas, Donar recurso y Contacto)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20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14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6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EL enlace "Acerca de" a veces manda a una </w:t>
            </w:r>
            <w:proofErr w:type="spellStart"/>
            <w:r w:rsidRPr="00FB7EEC">
              <w:rPr>
                <w:lang w:val="es-EC"/>
              </w:rPr>
              <w:t>url</w:t>
            </w:r>
            <w:proofErr w:type="spellEnd"/>
            <w:r w:rsidRPr="00FB7EEC">
              <w:rPr>
                <w:lang w:val="es-EC"/>
              </w:rPr>
              <w:t xml:space="preserve"> distinta y muestra un error 404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G3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Es consistente la información cuantitativa sobre la cantidad de conjuntos de datos (D), proyectos integradores (P) y algoritmos (A).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8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8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G4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Permite la descarga libre (sin registro) de máximo cinco productos de cada conjunto (DPA)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3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3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0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15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U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Usuario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6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Creación de usuarios (registro de forma intuitiva)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El botón para escribir el código de verificación no tiene colores amigables para que un usuario lo distinga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r w:rsidRPr="00FB7EEC">
              <w:t xml:space="preserve">Usuario y </w:t>
            </w:r>
            <w:proofErr w:type="spellStart"/>
            <w:r w:rsidRPr="00FB7EEC">
              <w:t>Contraseña</w:t>
            </w:r>
            <w:proofErr w:type="spellEnd"/>
            <w:r w:rsidRPr="00FB7EEC">
              <w:t xml:space="preserve"> </w:t>
            </w:r>
            <w:proofErr w:type="spellStart"/>
            <w:r w:rsidRPr="00FB7EEC">
              <w:t>segura</w:t>
            </w:r>
            <w:proofErr w:type="spellEnd"/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U3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Opción de recuperación de contraseña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U4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Informa sobre requisitos en la definición de usuario y contraseña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U5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Opción </w:t>
            </w:r>
            <w:proofErr w:type="spellStart"/>
            <w:r w:rsidRPr="00FB7EEC">
              <w:rPr>
                <w:lang w:val="es-EC"/>
              </w:rPr>
              <w:t>captcha</w:t>
            </w:r>
            <w:proofErr w:type="spellEnd"/>
            <w:r w:rsidRPr="00FB7EEC">
              <w:rPr>
                <w:lang w:val="es-EC"/>
              </w:rPr>
              <w:t xml:space="preserve"> para validar humano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U6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Inicia sesión con el usuario registrado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U7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roofErr w:type="spellStart"/>
            <w:r w:rsidRPr="00FB7EEC">
              <w:t>Cambio</w:t>
            </w:r>
            <w:proofErr w:type="spellEnd"/>
            <w:r w:rsidRPr="00FB7EEC">
              <w:t xml:space="preserve"> de </w:t>
            </w:r>
            <w:proofErr w:type="spellStart"/>
            <w:r w:rsidRPr="00FB7EEC">
              <w:t>contraseña</w:t>
            </w:r>
            <w:proofErr w:type="spellEnd"/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U8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Usuario </w:t>
            </w:r>
            <w:proofErr w:type="spellStart"/>
            <w:r w:rsidRPr="00FB7EEC">
              <w:rPr>
                <w:lang w:val="es-EC"/>
              </w:rPr>
              <w:t>logueado</w:t>
            </w:r>
            <w:proofErr w:type="spellEnd"/>
            <w:r w:rsidRPr="00FB7EEC">
              <w:rPr>
                <w:lang w:val="es-EC"/>
              </w:rPr>
              <w:t xml:space="preserve"> tiene visibilidad completa de todos los productos (DPA)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U9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Usuario </w:t>
            </w:r>
            <w:proofErr w:type="spellStart"/>
            <w:r w:rsidRPr="00FB7EEC">
              <w:rPr>
                <w:lang w:val="es-EC"/>
              </w:rPr>
              <w:t>logueado</w:t>
            </w:r>
            <w:proofErr w:type="spellEnd"/>
            <w:r w:rsidRPr="00FB7EEC">
              <w:rPr>
                <w:lang w:val="es-EC"/>
              </w:rPr>
              <w:t xml:space="preserve">  se le permite la descarga de los archivos asociados a uno de los productos (DPA)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U10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Usuario </w:t>
            </w:r>
            <w:proofErr w:type="spellStart"/>
            <w:r w:rsidRPr="00FB7EEC">
              <w:rPr>
                <w:lang w:val="es-EC"/>
              </w:rPr>
              <w:t>logeado</w:t>
            </w:r>
            <w:proofErr w:type="spellEnd"/>
            <w:r w:rsidRPr="00FB7EEC">
              <w:rPr>
                <w:lang w:val="es-EC"/>
              </w:rPr>
              <w:t xml:space="preserve"> puede ver sus aportaciones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15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D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  <w:lang w:val="es-EC"/>
              </w:rPr>
            </w:pPr>
            <w:r w:rsidRPr="00FB7EEC">
              <w:rPr>
                <w:b/>
                <w:bCs/>
                <w:lang w:val="es-EC"/>
              </w:rPr>
              <w:t>Módulo “Conjunto de datos” se revisa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Ingresa al formulario de donación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Agrega Donante y especifica autores del producto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No existe opción para especificar autores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D3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nombre de conjunto de datos (máximo 30 caracteres)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D4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Resumen (Máximo 150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D5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campo de referencias (Investigaciones que se hayan hecho con el conjunto de datos)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D6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propiedades (tipos de atributos, tarea de análisis posibles y aplicadas, formato, área, …)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D7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número de observaciones, número de atributos, año de elaboración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D8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información sobre los atributos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D9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Carga del archivo (Especifica el tipo, uno o varios, extensión, tamaño) es completada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D10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Campos obligatorios están definidos correctamente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D11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roofErr w:type="spellStart"/>
            <w:r w:rsidRPr="00FB7EEC">
              <w:t>Completa</w:t>
            </w:r>
            <w:proofErr w:type="spellEnd"/>
            <w:r w:rsidRPr="00FB7EEC">
              <w:t xml:space="preserve"> </w:t>
            </w:r>
            <w:proofErr w:type="spellStart"/>
            <w:r w:rsidRPr="00FB7EEC">
              <w:t>acción</w:t>
            </w:r>
            <w:proofErr w:type="spellEnd"/>
            <w:r w:rsidRPr="00FB7EEC">
              <w:t xml:space="preserve"> de </w:t>
            </w:r>
            <w:proofErr w:type="spellStart"/>
            <w:r w:rsidRPr="00FB7EEC">
              <w:t>donación</w:t>
            </w:r>
            <w:proofErr w:type="spellEnd"/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15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lastRenderedPageBreak/>
              <w:t>P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  <w:lang w:val="es-EC"/>
              </w:rPr>
            </w:pPr>
            <w:r w:rsidRPr="00FB7EEC">
              <w:rPr>
                <w:b/>
                <w:bCs/>
                <w:lang w:val="es-EC"/>
              </w:rPr>
              <w:t>Módulo “Proyectos integradores” se revisa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Ingresa al formulario de donación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Agrega donante y especifica autores y coordinador del proyecto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No existe opción para agregar donador</w:t>
            </w:r>
          </w:p>
        </w:tc>
      </w:tr>
      <w:tr w:rsidR="004C1932" w:rsidRPr="00FB7EEC" w:rsidTr="00AC4FA3">
        <w:trPr>
          <w:trHeight w:val="6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P3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título corto (máximo 5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El sistema no tiene en cuenta el número de palabras si no el máximo de letras (50)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P4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título largo (Máximo 15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P5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módulo en el que se desarrolla el Proyecto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P6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Existe un campo resumen (máximo 150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3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3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El sistema no cuenta bien el número de palabras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P7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campo para especificar el objetivo del proyecto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P8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Permite el ingreso de máximo 3 palabras clave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P9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Existe el campo año de elaboración del proyecto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P10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Carga del archivo (Especifica el tipo, uno o varios, extensión, tamaño) es completada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P11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Campos obligatorios están definidos correctamente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9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P12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roofErr w:type="spellStart"/>
            <w:r w:rsidRPr="00FB7EEC">
              <w:t>Completa</w:t>
            </w:r>
            <w:proofErr w:type="spellEnd"/>
            <w:r w:rsidRPr="00FB7EEC">
              <w:t xml:space="preserve"> </w:t>
            </w:r>
            <w:proofErr w:type="spellStart"/>
            <w:r w:rsidRPr="00FB7EEC">
              <w:t>acción</w:t>
            </w:r>
            <w:proofErr w:type="spellEnd"/>
            <w:r w:rsidRPr="00FB7EEC">
              <w:t xml:space="preserve"> de </w:t>
            </w:r>
            <w:proofErr w:type="spellStart"/>
            <w:r w:rsidRPr="00FB7EEC">
              <w:t>donación</w:t>
            </w:r>
            <w:proofErr w:type="spellEnd"/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4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3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El sistema no cuenta bien el número de palabras y no me permite guardar las información por esa mala verificación de palabras</w:t>
            </w:r>
          </w:p>
        </w:tc>
      </w:tr>
      <w:tr w:rsidR="004C1932" w:rsidRPr="00FB7EEC" w:rsidTr="00AC4FA3">
        <w:trPr>
          <w:trHeight w:val="315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r w:rsidRPr="00FB7EEC">
              <w:rPr>
                <w:b/>
                <w:bCs/>
              </w:rPr>
              <w:t>A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b/>
                <w:bCs/>
              </w:rPr>
            </w:pPr>
            <w:proofErr w:type="spellStart"/>
            <w:r w:rsidRPr="00FB7EEC">
              <w:rPr>
                <w:b/>
                <w:bCs/>
              </w:rPr>
              <w:t>Módulo</w:t>
            </w:r>
            <w:proofErr w:type="spellEnd"/>
            <w:r w:rsidRPr="00FB7EEC">
              <w:rPr>
                <w:b/>
                <w:bCs/>
              </w:rPr>
              <w:t xml:space="preserve"> “</w:t>
            </w:r>
            <w:proofErr w:type="spellStart"/>
            <w:r w:rsidRPr="00FB7EEC">
              <w:rPr>
                <w:b/>
                <w:bCs/>
              </w:rPr>
              <w:t>Algoritmos</w:t>
            </w:r>
            <w:proofErr w:type="spellEnd"/>
            <w:r w:rsidRPr="00FB7EEC">
              <w:rPr>
                <w:b/>
                <w:bCs/>
              </w:rPr>
              <w:t xml:space="preserve">” se </w:t>
            </w:r>
            <w:proofErr w:type="spellStart"/>
            <w:r w:rsidRPr="00FB7EEC">
              <w:rPr>
                <w:b/>
                <w:bCs/>
              </w:rPr>
              <w:t>revisa</w:t>
            </w:r>
            <w:proofErr w:type="spellEnd"/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Ingresa al formulario de donación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A2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Agrega donante y especifica autores 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No existe opción para agregar donante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A3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nombre corto del algoritmo (máximo 3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A4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nombre largo (Máximo 7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A5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campo para la descripción (máximo 150 palabras)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A6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Define un campo para referencias relevantes sobre el algoritmo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A7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Especifica un lenguaje de programación, así como si es solo </w:t>
            </w:r>
            <w:proofErr w:type="spellStart"/>
            <w:r w:rsidRPr="00FB7EEC">
              <w:rPr>
                <w:lang w:val="es-EC"/>
              </w:rPr>
              <w:t>pseudo</w:t>
            </w:r>
            <w:proofErr w:type="spellEnd"/>
            <w:r w:rsidRPr="00FB7EEC">
              <w:rPr>
                <w:lang w:val="es-EC"/>
              </w:rPr>
              <w:t xml:space="preserve"> código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A8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Permite </w:t>
            </w:r>
            <w:proofErr w:type="spellStart"/>
            <w:r w:rsidRPr="00FB7EEC">
              <w:rPr>
                <w:lang w:val="es-EC"/>
              </w:rPr>
              <w:t>scargar</w:t>
            </w:r>
            <w:proofErr w:type="spellEnd"/>
            <w:r w:rsidRPr="00FB7EEC">
              <w:rPr>
                <w:lang w:val="es-EC"/>
              </w:rPr>
              <w:t xml:space="preserve"> varios archivos del algoritmo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0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Solo permite subir un archivo</w:t>
            </w:r>
          </w:p>
        </w:tc>
      </w:tr>
      <w:tr w:rsidR="004C1932" w:rsidRPr="00FB7EEC" w:rsidTr="00AC4FA3">
        <w:trPr>
          <w:trHeight w:val="675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A9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Carga del archivo (Especifica el tipo, uno o varios, extensión, tamaño) es completada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2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5940" w:type="dxa"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 xml:space="preserve">Solo permite subir archivo </w:t>
            </w:r>
            <w:proofErr w:type="spellStart"/>
            <w:r w:rsidRPr="00FB7EEC">
              <w:rPr>
                <w:lang w:val="es-EC"/>
              </w:rPr>
              <w:t>txt</w:t>
            </w:r>
            <w:proofErr w:type="spellEnd"/>
            <w:r w:rsidRPr="00FB7EEC">
              <w:rPr>
                <w:lang w:val="es-EC"/>
              </w:rPr>
              <w:t xml:space="preserve"> pero el mensaje de alerta al subir un archivo con otra </w:t>
            </w:r>
            <w:proofErr w:type="spellStart"/>
            <w:r w:rsidRPr="00FB7EEC">
              <w:rPr>
                <w:lang w:val="es-EC"/>
              </w:rPr>
              <w:t>extension</w:t>
            </w:r>
            <w:proofErr w:type="spellEnd"/>
            <w:r w:rsidRPr="00FB7EEC">
              <w:rPr>
                <w:lang w:val="es-EC"/>
              </w:rPr>
              <w:t xml:space="preserve"> muestra </w:t>
            </w:r>
            <w:proofErr w:type="spellStart"/>
            <w:r w:rsidRPr="00FB7EEC">
              <w:rPr>
                <w:lang w:val="es-EC"/>
              </w:rPr>
              <w:t>informacion</w:t>
            </w:r>
            <w:proofErr w:type="spellEnd"/>
            <w:r w:rsidRPr="00FB7EEC">
              <w:rPr>
                <w:lang w:val="es-EC"/>
              </w:rPr>
              <w:t xml:space="preserve"> </w:t>
            </w:r>
            <w:proofErr w:type="spellStart"/>
            <w:r w:rsidRPr="00FB7EEC">
              <w:rPr>
                <w:lang w:val="es-EC"/>
              </w:rPr>
              <w:t>erronea</w:t>
            </w:r>
            <w:proofErr w:type="spellEnd"/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A10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Campos obligatorios están definidos correctamente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  <w:tr w:rsidR="004C1932" w:rsidRPr="00FB7EEC" w:rsidTr="00AC4FA3">
        <w:trPr>
          <w:trHeight w:val="300"/>
        </w:trPr>
        <w:tc>
          <w:tcPr>
            <w:tcW w:w="880" w:type="dxa"/>
            <w:noWrap/>
            <w:hideMark/>
          </w:tcPr>
          <w:p w:rsidR="004C1932" w:rsidRPr="00FB7EEC" w:rsidRDefault="004C1932" w:rsidP="00AC4FA3">
            <w:r w:rsidRPr="00FB7EEC">
              <w:t>A11</w:t>
            </w:r>
          </w:p>
        </w:tc>
        <w:tc>
          <w:tcPr>
            <w:tcW w:w="14277" w:type="dxa"/>
            <w:noWrap/>
            <w:hideMark/>
          </w:tcPr>
          <w:p w:rsidR="004C1932" w:rsidRPr="00FB7EEC" w:rsidRDefault="004C1932" w:rsidP="00AC4FA3">
            <w:pPr>
              <w:rPr>
                <w:lang w:val="es-EC"/>
              </w:rPr>
            </w:pPr>
            <w:r w:rsidRPr="00FB7EEC">
              <w:rPr>
                <w:lang w:val="es-EC"/>
              </w:rPr>
              <w:t>Se completa acción de donación</w:t>
            </w:r>
          </w:p>
        </w:tc>
        <w:tc>
          <w:tcPr>
            <w:tcW w:w="102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760" w:type="dxa"/>
            <w:noWrap/>
            <w:hideMark/>
          </w:tcPr>
          <w:p w:rsidR="004C1932" w:rsidRPr="00FB7EEC" w:rsidRDefault="004C1932" w:rsidP="00AC4FA3">
            <w:r w:rsidRPr="00FB7EEC">
              <w:t>1</w:t>
            </w:r>
          </w:p>
        </w:tc>
        <w:tc>
          <w:tcPr>
            <w:tcW w:w="98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  <w:tc>
          <w:tcPr>
            <w:tcW w:w="5940" w:type="dxa"/>
            <w:noWrap/>
            <w:hideMark/>
          </w:tcPr>
          <w:p w:rsidR="004C1932" w:rsidRPr="00FB7EEC" w:rsidRDefault="004C1932" w:rsidP="00AC4FA3">
            <w:r w:rsidRPr="00FB7EEC">
              <w:t> </w:t>
            </w:r>
          </w:p>
        </w:tc>
      </w:tr>
    </w:tbl>
    <w:p w:rsidR="004C1932" w:rsidRDefault="004C1932">
      <w:pPr>
        <w:rPr>
          <w:lang w:val="es-EC"/>
        </w:rPr>
      </w:pPr>
    </w:p>
    <w:p w:rsidR="00FB7EEC" w:rsidRDefault="00FB7EEC">
      <w:pPr>
        <w:rPr>
          <w:lang w:val="es-EC"/>
        </w:rPr>
        <w:sectPr w:rsidR="00FB7EEC" w:rsidSect="00FB7EEC">
          <w:pgSz w:w="15840" w:h="12240" w:orient="landscape"/>
          <w:pgMar w:top="284" w:right="284" w:bottom="284" w:left="284" w:header="709" w:footer="709" w:gutter="0"/>
          <w:cols w:space="708"/>
          <w:docGrid w:linePitch="360"/>
        </w:sectPr>
      </w:pPr>
    </w:p>
    <w:p w:rsidR="00FB7EEC" w:rsidRPr="007D1622" w:rsidRDefault="004C1932" w:rsidP="007D1622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7D1622">
        <w:rPr>
          <w:rFonts w:ascii="Times New Roman" w:hAnsi="Times New Roman" w:cs="Times New Roman"/>
          <w:b/>
          <w:sz w:val="24"/>
          <w:lang w:val="es-EC"/>
        </w:rPr>
        <w:lastRenderedPageBreak/>
        <w:t>Resumen de indicadores de éxito y fracaso</w:t>
      </w:r>
    </w:p>
    <w:p w:rsidR="004C1932" w:rsidRPr="007D1622" w:rsidRDefault="007D1622" w:rsidP="007D1622">
      <w:pPr>
        <w:jc w:val="both"/>
        <w:rPr>
          <w:rFonts w:ascii="Times New Roman" w:hAnsi="Times New Roman" w:cs="Times New Roman"/>
          <w:sz w:val="24"/>
          <w:lang w:val="es-EC"/>
        </w:rPr>
      </w:pPr>
      <w:r w:rsidRPr="007D1622">
        <w:rPr>
          <w:rFonts w:ascii="Times New Roman" w:hAnsi="Times New Roman" w:cs="Times New Roman"/>
          <w:sz w:val="24"/>
          <w:lang w:val="es-EC"/>
        </w:rPr>
        <w:t>En la siguiente tabla, nos muestra los valores porcentuales de los indicadores, con un 82% de éxitos y un 18% de fracasos.</w:t>
      </w:r>
    </w:p>
    <w:tbl>
      <w:tblPr>
        <w:tblpPr w:leftFromText="180" w:rightFromText="180" w:vertAnchor="text" w:horzAnchor="margin" w:tblpXSpec="center" w:tblpY="244"/>
        <w:tblW w:w="5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1675"/>
        <w:gridCol w:w="2126"/>
      </w:tblGrid>
      <w:tr w:rsidR="007D1622" w:rsidRPr="004C1932" w:rsidTr="007D1622">
        <w:trPr>
          <w:trHeight w:val="300"/>
        </w:trPr>
        <w:tc>
          <w:tcPr>
            <w:tcW w:w="5744" w:type="dxa"/>
            <w:gridSpan w:val="3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C"/>
              </w:rPr>
            </w:pPr>
            <w:r w:rsidRPr="004C1932">
              <w:rPr>
                <w:rFonts w:ascii="Calibri" w:eastAsia="Times New Roman" w:hAnsi="Calibri" w:cs="Calibri"/>
                <w:b/>
                <w:color w:val="000000"/>
                <w:lang w:val="es-EC"/>
              </w:rPr>
              <w:t>Resumen de indicadores de éxito y fracaso</w:t>
            </w:r>
          </w:p>
        </w:tc>
      </w:tr>
      <w:tr w:rsidR="007D1622" w:rsidRPr="004C1932" w:rsidTr="007D1622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932">
              <w:rPr>
                <w:rFonts w:ascii="Calibri" w:eastAsia="Times New Roman" w:hAnsi="Calibri" w:cs="Calibri"/>
                <w:color w:val="000000"/>
              </w:rPr>
              <w:t>Intentos</w:t>
            </w:r>
            <w:proofErr w:type="spellEnd"/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932">
              <w:rPr>
                <w:rFonts w:ascii="Calibri" w:eastAsia="Times New Roman" w:hAnsi="Calibri" w:cs="Calibri"/>
                <w:color w:val="000000"/>
              </w:rPr>
              <w:t>éxito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932">
              <w:rPr>
                <w:rFonts w:ascii="Calibri" w:eastAsia="Times New Roman" w:hAnsi="Calibri" w:cs="Calibri"/>
                <w:color w:val="000000"/>
              </w:rPr>
              <w:t>fracaso</w:t>
            </w:r>
            <w:proofErr w:type="spellEnd"/>
          </w:p>
        </w:tc>
      </w:tr>
      <w:tr w:rsidR="007D1622" w:rsidRPr="004C1932" w:rsidTr="007D1622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D1622" w:rsidRPr="004C1932" w:rsidTr="007D1622">
        <w:trPr>
          <w:trHeight w:val="300"/>
        </w:trPr>
        <w:tc>
          <w:tcPr>
            <w:tcW w:w="5744" w:type="dxa"/>
            <w:gridSpan w:val="3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1932">
              <w:rPr>
                <w:rFonts w:ascii="Calibri" w:eastAsia="Times New Roman" w:hAnsi="Calibri" w:cs="Calibri"/>
                <w:color w:val="000000"/>
              </w:rPr>
              <w:t>Porcentaje</w:t>
            </w:r>
            <w:proofErr w:type="spellEnd"/>
          </w:p>
        </w:tc>
      </w:tr>
      <w:tr w:rsidR="007D1622" w:rsidRPr="004C1932" w:rsidTr="007D1622">
        <w:trPr>
          <w:trHeight w:val="300"/>
        </w:trPr>
        <w:tc>
          <w:tcPr>
            <w:tcW w:w="1943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100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675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82,418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7D1622" w:rsidRPr="004C1932" w:rsidRDefault="007D1622" w:rsidP="007D16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1932">
              <w:rPr>
                <w:rFonts w:ascii="Calibri" w:eastAsia="Times New Roman" w:hAnsi="Calibri" w:cs="Calibri"/>
                <w:color w:val="000000"/>
              </w:rPr>
              <w:t>17,58242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:rsidR="007D1622" w:rsidRPr="004C1932" w:rsidRDefault="007D1622">
      <w:pPr>
        <w:rPr>
          <w:b/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Default="00FB7EEC">
      <w:pPr>
        <w:rPr>
          <w:lang w:val="es-EC"/>
        </w:rPr>
      </w:pPr>
    </w:p>
    <w:p w:rsidR="00FB7EEC" w:rsidRPr="00366D24" w:rsidRDefault="007D1622">
      <w:pPr>
        <w:rPr>
          <w:rFonts w:ascii="Times New Roman" w:hAnsi="Times New Roman" w:cs="Times New Roman"/>
          <w:b/>
          <w:sz w:val="24"/>
          <w:lang w:val="es-EC"/>
        </w:rPr>
      </w:pPr>
      <w:r w:rsidRPr="00366D24">
        <w:rPr>
          <w:rFonts w:ascii="Times New Roman" w:hAnsi="Times New Roman" w:cs="Times New Roman"/>
          <w:b/>
          <w:sz w:val="24"/>
          <w:lang w:val="es-EC"/>
        </w:rPr>
        <w:t>Discusión</w:t>
      </w:r>
    </w:p>
    <w:p w:rsidR="007D1622" w:rsidRPr="00366D24" w:rsidRDefault="00366D24" w:rsidP="00366D24">
      <w:pPr>
        <w:spacing w:line="360" w:lineRule="auto"/>
        <w:jc w:val="both"/>
        <w:rPr>
          <w:rFonts w:ascii="Times New Roman" w:hAnsi="Times New Roman" w:cs="Times New Roman"/>
          <w:sz w:val="28"/>
          <w:lang w:val="es-EC"/>
        </w:rPr>
      </w:pPr>
      <w:r w:rsidRPr="00366D24">
        <w:rPr>
          <w:rFonts w:ascii="Times New Roman" w:hAnsi="Times New Roman" w:cs="Times New Roman"/>
          <w:sz w:val="24"/>
          <w:lang w:val="es-EC"/>
        </w:rPr>
        <w:t>Como vemos en la tabla de indicadores, hay observaciones hechas para los fracasos, como la difícil distinción de elementos de navegación, botones que envían a direcciones invalidas y otras que se detallan en la tabla.</w:t>
      </w:r>
    </w:p>
    <w:p w:rsidR="00FB7EEC" w:rsidRPr="00366D24" w:rsidRDefault="00366D24" w:rsidP="00366D2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366D24">
        <w:rPr>
          <w:rFonts w:ascii="Times New Roman" w:hAnsi="Times New Roman" w:cs="Times New Roman"/>
          <w:b/>
          <w:sz w:val="24"/>
          <w:lang w:val="es-EC"/>
        </w:rPr>
        <w:t>Conclusiones</w:t>
      </w:r>
    </w:p>
    <w:p w:rsidR="00366D24" w:rsidRPr="00366D24" w:rsidRDefault="00366D24" w:rsidP="00366D24">
      <w:pPr>
        <w:spacing w:line="360" w:lineRule="auto"/>
        <w:jc w:val="both"/>
        <w:rPr>
          <w:rFonts w:ascii="Times New Roman" w:hAnsi="Times New Roman" w:cs="Times New Roman"/>
          <w:sz w:val="24"/>
          <w:lang w:val="es-EC"/>
        </w:rPr>
      </w:pPr>
      <w:r w:rsidRPr="00366D24">
        <w:rPr>
          <w:rFonts w:ascii="Times New Roman" w:hAnsi="Times New Roman" w:cs="Times New Roman"/>
          <w:sz w:val="24"/>
          <w:lang w:val="es-EC"/>
        </w:rPr>
        <w:t>Como pudimos apreciar, el 82% de éxitos es un porcentaje alto para este indicador, con un valor de fracasos del 18%, los cuales son por cosas mínimas mejorables que pueden hacer que el sistema funcione de la manera esperada.</w:t>
      </w:r>
    </w:p>
    <w:p w:rsidR="00366D24" w:rsidRPr="00366D24" w:rsidRDefault="00366D24" w:rsidP="00366D24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366D24">
        <w:rPr>
          <w:rFonts w:ascii="Times New Roman" w:hAnsi="Times New Roman" w:cs="Times New Roman"/>
          <w:b/>
          <w:sz w:val="24"/>
          <w:lang w:val="es-EC"/>
        </w:rPr>
        <w:t>Recomendaciones</w:t>
      </w:r>
    </w:p>
    <w:p w:rsidR="00FB7EEC" w:rsidRPr="00A43C2A" w:rsidRDefault="00366D24" w:rsidP="00366D24">
      <w:pPr>
        <w:spacing w:line="360" w:lineRule="auto"/>
        <w:jc w:val="both"/>
        <w:rPr>
          <w:lang w:val="es-EC"/>
        </w:rPr>
      </w:pPr>
      <w:r w:rsidRPr="00366D24">
        <w:rPr>
          <w:rFonts w:ascii="Times New Roman" w:hAnsi="Times New Roman" w:cs="Times New Roman"/>
          <w:sz w:val="24"/>
          <w:lang w:val="es-EC"/>
        </w:rPr>
        <w:t>Se debe tomar en cuenta las observaciones hechas para los distintos indicadores, con el fin de mejorar el funcionamiento del sistema.</w:t>
      </w:r>
      <w:bookmarkStart w:id="0" w:name="_GoBack"/>
      <w:bookmarkEnd w:id="0"/>
    </w:p>
    <w:sectPr w:rsidR="00FB7EEC" w:rsidRPr="00A43C2A" w:rsidSect="00FB7EE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2A"/>
    <w:rsid w:val="0034680E"/>
    <w:rsid w:val="00366D24"/>
    <w:rsid w:val="004C1932"/>
    <w:rsid w:val="007D1622"/>
    <w:rsid w:val="00A43C2A"/>
    <w:rsid w:val="00D80509"/>
    <w:rsid w:val="00F46CC0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689A"/>
  <w15:chartTrackingRefBased/>
  <w15:docId w15:val="{2D319E88-331D-4FDD-8929-6736FB4C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6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.garcial2016@uteq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2021-03-03T16:10:00Z</dcterms:created>
  <dcterms:modified xsi:type="dcterms:W3CDTF">2021-03-03T17:21:00Z</dcterms:modified>
</cp:coreProperties>
</file>