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НВЕ</w:t>
      </w:r>
      <w:r>
        <w:t xml:space="preserve"> </w:t>
      </w:r>
      <w:r>
        <w:t xml:space="preserve">МАНГЕ</w:t>
      </w:r>
      <w:r>
        <w:t xml:space="preserve"> </w:t>
      </w:r>
      <w:r>
        <w:t xml:space="preserve">ХОСЕ</w:t>
      </w:r>
      <w:r>
        <w:t xml:space="preserve"> </w:t>
      </w:r>
      <w:r>
        <w:t xml:space="preserve">ХЕРСОН</w:t>
      </w:r>
      <w:r>
        <w:t xml:space="preserve"> </w:t>
      </w:r>
      <w:r>
        <w:t xml:space="preserve">МИКО,</w:t>
      </w:r>
      <w:r>
        <w:t xml:space="preserve"> </w:t>
      </w:r>
      <w:r>
        <w:t xml:space="preserve">НКАбд-3-22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получение практических навыков работы в консоли с расширенными атрибутами файлов.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Сначала от имени пользователя guest определяю расширенные атрибуты файла /home/guest/dir1/file1 командой</w:t>
      </w:r>
      <w:r>
        <w:t xml:space="preserve"> </w:t>
      </w:r>
      <w:r>
        <w:rPr>
          <w:b/>
          <w:bCs/>
        </w:rPr>
        <w:t xml:space="preserve">lsattr /home/guest/dir1/file1</w:t>
      </w:r>
      <w:r>
        <w:t xml:space="preserve"> </w:t>
      </w:r>
      <w:r>
        <w:t xml:space="preserve">(рис. 1).</w:t>
      </w:r>
    </w:p>
    <w:p>
      <w:pPr>
        <w:pStyle w:val="CaptionedFigure"/>
      </w:pPr>
      <w:r>
        <w:drawing>
          <wp:inline>
            <wp:extent cx="3733800" cy="353728"/>
            <wp:effectExtent b="0" l="0" r="0" t="0"/>
            <wp:docPr descr="Расширенные атрибуты файла /home/guest/dir1/file1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Расширенные атрибуты файла /home/guest/dir1/file1</w:t>
      </w:r>
    </w:p>
    <w:p>
      <w:pPr>
        <w:pStyle w:val="BodyText"/>
      </w:pPr>
      <w:r>
        <w:t xml:space="preserve">Устанавливаю на файл file1 права, разрешающие чтение и запись для владельца файла (рис. 2).</w:t>
      </w:r>
    </w:p>
    <w:p>
      <w:pPr>
        <w:pStyle w:val="CaptionedFigure"/>
      </w:pPr>
      <w:r>
        <w:drawing>
          <wp:inline>
            <wp:extent cx="3733800" cy="541543"/>
            <wp:effectExtent b="0" l="0" r="0" t="0"/>
            <wp:docPr descr="Установка прав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1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прав</w:t>
      </w:r>
    </w:p>
    <w:p>
      <w:pPr>
        <w:pStyle w:val="BodyText"/>
      </w:pPr>
      <w:r>
        <w:t xml:space="preserve">Пробую установить на файл /home/guest/dir1/file1 расширенный атрибут +a от имени пользователя guest, но мне отказано в доступе (рис. 3).</w:t>
      </w:r>
    </w:p>
    <w:p>
      <w:pPr>
        <w:pStyle w:val="CaptionedFigure"/>
      </w:pPr>
      <w:r>
        <w:drawing>
          <wp:inline>
            <wp:extent cx="3733800" cy="202703"/>
            <wp:effectExtent b="0" l="0" r="0" t="0"/>
            <wp:docPr descr="chattr +a /home/guest/dir1/file1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chattr +a /home/guest/dir1/file1</w:t>
      </w:r>
    </w:p>
    <w:p>
      <w:pPr>
        <w:pStyle w:val="BodyText"/>
      </w:pPr>
      <w:r>
        <w:t xml:space="preserve">Захожу на третью консоль с правами администратора и пробую установить расширенный атрибут a на файл /home/guest/dir1/file1 от имени суперпольователя: (рис.</w:t>
      </w:r>
      <w:r>
        <w:t xml:space="preserve"> </w:t>
      </w:r>
      <w:r>
        <w:rPr>
          <w:b/>
          <w:bCs/>
        </w:rPr>
        <w:t xml:space="preserve">¿fig:004?</w:t>
      </w:r>
      <w:r>
        <w:t xml:space="preserve">).</w:t>
      </w:r>
    </w:p>
    <w:p>
      <w:pPr>
        <w:pStyle w:val="BodyText"/>
      </w:pPr>
      <w:bookmarkStart w:id="33" w:name="fig:004"/>
      <w:r>
        <w:drawing>
          <wp:inline>
            <wp:extent cx="3733800" cy="287839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BodyText"/>
      </w:pPr>
      <w:r>
        <w:t xml:space="preserve">От пользователя guest проверяю правильность установки атрибута (рис. 4).</w:t>
      </w:r>
    </w:p>
    <w:p>
      <w:pPr>
        <w:pStyle w:val="CaptionedFigure"/>
      </w:pPr>
      <w:r>
        <w:drawing>
          <wp:inline>
            <wp:extent cx="3733800" cy="210811"/>
            <wp:effectExtent b="0" l="0" r="0" t="0"/>
            <wp:docPr descr="lsattr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lsattr</w:t>
      </w:r>
    </w:p>
    <w:p>
      <w:pPr>
        <w:pStyle w:val="BodyText"/>
      </w:pPr>
      <w:r>
        <w:t xml:space="preserve">Записываю в файл слово «test» через утилиту</w:t>
      </w:r>
      <w:r>
        <w:t xml:space="preserve"> </w:t>
      </w:r>
      <w:r>
        <w:rPr>
          <w:b/>
          <w:bCs/>
        </w:rPr>
        <w:t xml:space="preserve">echo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test</w:t>
      </w:r>
      <w:r>
        <w:rPr>
          <w:b/>
          <w:bCs/>
        </w:rPr>
        <w:t xml:space="preserve">”</w:t>
      </w:r>
      <w:r>
        <w:rPr>
          <w:b/>
          <w:bCs/>
        </w:rPr>
        <w:t xml:space="preserve"> </w:t>
      </w:r>
      <w:r>
        <w:rPr>
          <w:b/>
          <w:bCs/>
        </w:rPr>
        <w:t xml:space="preserve">/home/guest/dir1/file1</w:t>
      </w:r>
      <w:r>
        <w:t xml:space="preserve"> </w:t>
      </w:r>
      <w:r>
        <w:t xml:space="preserve">(рис. 5).</w:t>
      </w:r>
    </w:p>
    <w:p>
      <w:pPr>
        <w:pStyle w:val="CaptionedFigure"/>
      </w:pPr>
      <w:r>
        <w:drawing>
          <wp:inline>
            <wp:extent cx="3733800" cy="628381"/>
            <wp:effectExtent b="0" l="0" r="0" t="0"/>
            <wp:docPr descr="Запись в файл file1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8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Запись в файл file1</w:t>
      </w:r>
    </w:p>
    <w:p>
      <w:pPr>
        <w:pStyle w:val="BodyText"/>
      </w:pPr>
      <w:r>
        <w:t xml:space="preserve">Попробую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/home/guest/dirl/file1, но мне отказано в доступеС помощью команды chmod 000 file1 установливаю на файл file1 права, например, запрещающие чтение и запись для владельца файла, но мне вновь отказано в доступе (рис. 6).</w:t>
      </w:r>
    </w:p>
    <w:p>
      <w:pPr>
        <w:pStyle w:val="CaptionedFigure"/>
      </w:pPr>
      <w:r>
        <w:drawing>
          <wp:inline>
            <wp:extent cx="3733800" cy="478380"/>
            <wp:effectExtent b="0" l="0" r="0" t="0"/>
            <wp:docPr descr="echo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8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echo</w:t>
      </w:r>
    </w:p>
    <w:p>
      <w:pPr>
        <w:pStyle w:val="Compact"/>
        <w:numPr>
          <w:ilvl w:val="0"/>
          <w:numId w:val="1001"/>
        </w:numPr>
      </w:pPr>
      <w:r>
        <w:t xml:space="preserve">Снимаю расширенный атрибут a с файла /home/guest/dirl/file1 от имени суперпользователя командой</w:t>
      </w:r>
      <w:r>
        <w:t xml:space="preserve"> </w:t>
      </w:r>
      <w:r>
        <w:rPr>
          <w:b/>
          <w:bCs/>
        </w:rPr>
        <w:t xml:space="preserve">chattr -a /home/guest/dir1/file1</w:t>
      </w:r>
      <w:r>
        <w:t xml:space="preserve"> </w:t>
      </w:r>
      <w:r>
        <w:t xml:space="preserve">и повторяю операции, которые мне ранее не удавалось выполнить. Ничего не поменялось.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получила практические навыки работы в консоли с расширенными атрибутами файлов.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НВЕ МАНГЕ ХОСЕ ХЕРСОН МИКО, НКАбд-3-22</dc:creator>
  <dc:language>ru-RU</dc:language>
  <cp:keywords/>
  <dcterms:created xsi:type="dcterms:W3CDTF">2024-04-06T11:14:54Z</dcterms:created>
  <dcterms:modified xsi:type="dcterms:W3CDTF">2024-04-06T11:14:54Z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информационной безопасности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