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ackground w:color="FFFFFF"/>
  <w:body>
    <w:p xmlns:wp14="http://schemas.microsoft.com/office/word/2010/wordml" w14:paraId="4D56E780" wp14:textId="77777777">
      <w:pPr>
        <w:spacing w:after="200" w:line="276" w:lineRule="auto"/>
        <w:jc w:val="left"/>
      </w:pPr>
      <w:r>
        <w:rPr>
          <w:rFonts w:ascii="Georgia" w:hAnsi="Georgia" w:eastAsia="Georgia" w:cs="Georgia"/>
          <w:b/>
          <w:color w:val="666666"/>
          <w:sz w:val="12"/>
          <w:szCs w:val="12"/>
        </w:rPr>
        <w:t xml:space="preserve"> </w:t>
      </w:r>
    </w:p>
    <w:tbl>
      <w:tblPr>
        <w:tblStyle w:val="28"/>
        <w:tblW w:w="8840" w:type="dxa"/>
        <w:jc w:val="center"/>
        <w:tblInd w:w="0" w:type="dxa"/>
        <w:tblLayout w:type="fixed"/>
        <w:tblCellMar>
          <w:top w:w="0" w:type="dxa"/>
          <w:left w:w="0" w:type="dxa"/>
          <w:bottom w:w="0" w:type="dxa"/>
          <w:right w:w="0" w:type="dxa"/>
        </w:tblCellMar>
      </w:tblPr>
      <w:tblGrid>
        <w:gridCol w:w="8445"/>
        <w:gridCol w:w="395"/>
      </w:tblGrid>
      <w:tr xmlns:wp14="http://schemas.microsoft.com/office/word/2010/wordml" w:rsidTr="5E9564B6" w14:paraId="1518B0F6" wp14:textId="77777777">
        <w:trPr>
          <w:trHeight w:val="1120" w:hRule="atLeast"/>
          <w:jc w:val="center"/>
        </w:trPr>
        <w:tc>
          <w:tcPr>
            <w:tcW w:w="8445" w:type="dxa"/>
            <w:vMerge w:val="restart"/>
            <w:tcMar>
              <w:top w:w="100" w:type="dxa"/>
              <w:left w:w="100" w:type="dxa"/>
              <w:bottom w:w="100" w:type="dxa"/>
              <w:right w:w="100" w:type="dxa"/>
            </w:tcMar>
          </w:tcPr>
          <w:p w14:paraId="22A54C74" wp14:textId="77777777">
            <w:pPr>
              <w:keepNext w:val="0"/>
              <w:keepLines w:val="0"/>
              <w:widowControl/>
              <w:suppressLineNumbers w:val="0"/>
              <w:jc w:val="center"/>
            </w:pPr>
            <w:r>
              <w:rPr>
                <w:rFonts w:ascii="SimSun" w:hAnsi="SimSun" w:eastAsia="SimSun" w:cs="SimSun"/>
                <w:color w:val="000000"/>
                <w:kern w:val="0"/>
                <w:sz w:val="24"/>
                <w:szCs w:val="24"/>
                <w:lang w:val="en-US" w:eastAsia="zh-CN" w:bidi="ar"/>
              </w:rPr>
              <w:fldChar w:fldCharType="begin"/>
            </w:r>
            <w:r>
              <w:rPr>
                <w:rFonts w:ascii="SimSun" w:hAnsi="SimSun" w:eastAsia="SimSun" w:cs="SimSun"/>
                <w:color w:val="000000"/>
                <w:kern w:val="0"/>
                <w:sz w:val="24"/>
                <w:szCs w:val="24"/>
                <w:lang w:val="en-US" w:eastAsia="zh-CN" w:bidi="ar"/>
              </w:rPr>
              <w:instrText xml:space="preserve">INCLUDEPICTURE \d "http://www.senadis.gob.cl/resources/upload/noticia/511a3f85bff4f7dc41cf83aeaeda26fb.jpg" \* MERGEFORMATINET </w:instrText>
            </w:r>
            <w:r>
              <w:rPr>
                <w:rFonts w:ascii="SimSun" w:hAnsi="SimSun" w:eastAsia="SimSun" w:cs="SimSun"/>
                <w:color w:val="000000"/>
                <w:kern w:val="0"/>
                <w:sz w:val="24"/>
                <w:szCs w:val="24"/>
                <w:lang w:val="en-US" w:eastAsia="zh-CN" w:bidi="ar"/>
              </w:rPr>
              <w:fldChar w:fldCharType="separate"/>
            </w:r>
            <w:r>
              <w:rPr>
                <w:rFonts w:ascii="SimSun" w:hAnsi="SimSun" w:eastAsia="SimSun" w:cs="SimSun"/>
                <w:color w:val="000000"/>
                <w:kern w:val="0"/>
                <w:sz w:val="24"/>
                <w:szCs w:val="24"/>
                <w:lang w:val="en-US" w:eastAsia="zh-CN" w:bidi="ar"/>
              </w:rPr>
              <w:drawing>
                <wp:inline xmlns:wp14="http://schemas.microsoft.com/office/word/2010/wordprocessingDrawing" distT="0" distB="0" distL="114300" distR="114300" wp14:anchorId="45DD9E8A" wp14:editId="7777777">
                  <wp:extent cx="3114675" cy="2820670"/>
                  <wp:effectExtent l="0" t="0" r="952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114675" cy="2820670"/>
                          </a:xfrm>
                          <a:prstGeom prst="rect">
                            <a:avLst/>
                          </a:prstGeom>
                          <a:noFill/>
                          <a:ln w="9525">
                            <a:noFill/>
                            <a:miter/>
                          </a:ln>
                        </pic:spPr>
                      </pic:pic>
                    </a:graphicData>
                  </a:graphic>
                </wp:inline>
              </w:drawing>
            </w:r>
            <w:r>
              <w:rPr>
                <w:rFonts w:ascii="SimSun" w:hAnsi="SimSun" w:eastAsia="SimSun" w:cs="SimSun"/>
                <w:color w:val="000000"/>
                <w:kern w:val="0"/>
                <w:sz w:val="24"/>
                <w:szCs w:val="24"/>
                <w:lang w:val="en-US" w:eastAsia="zh-CN" w:bidi="ar"/>
              </w:rPr>
              <w:fldChar w:fldCharType="end"/>
            </w:r>
          </w:p>
          <w:p w14:paraId="5F903734" wp14:textId="77777777">
            <w:pPr>
              <w:jc w:val="center"/>
            </w:pPr>
          </w:p>
          <w:p w14:paraId="77843248" wp14:textId="77777777">
            <w:pPr>
              <w:jc w:val="center"/>
            </w:pPr>
          </w:p>
          <w:p w:rsidP="5E9564B6" w14:paraId="60597A9F" wp14:textId="77777777" wp14:noSpellErr="1">
            <w:pPr>
              <w:jc w:val="center"/>
              <w:rPr>
                <w:b w:val="1"/>
                <w:bCs w:val="1"/>
                <w:sz w:val="56"/>
                <w:szCs w:val="56"/>
              </w:rPr>
            </w:pPr>
            <w:r w:rsidRPr="5E9564B6" w:rsidR="5E9564B6">
              <w:rPr>
                <w:b w:val="1"/>
                <w:bCs w:val="1"/>
                <w:sz w:val="56"/>
                <w:szCs w:val="56"/>
              </w:rPr>
              <w:t>Sistema IMDIS</w:t>
            </w:r>
          </w:p>
          <w:p w14:paraId="1DDD376D" wp14:textId="77777777">
            <w:pPr>
              <w:jc w:val="center"/>
              <w:rPr>
                <w:b/>
                <w:bCs/>
                <w:sz w:val="56"/>
                <w:szCs w:val="56"/>
              </w:rPr>
            </w:pPr>
          </w:p>
          <w:p w:rsidP="5E9564B6" w14:paraId="5C0AE492" wp14:textId="1FA2A5CE">
            <w:pPr>
              <w:pStyle w:val="1"/>
              <w:jc w:val="center"/>
              <w:rPr>
                <w:b w:val="1"/>
                <w:bCs w:val="1"/>
                <w:sz w:val="56"/>
                <w:szCs w:val="56"/>
              </w:rPr>
            </w:pPr>
          </w:p>
        </w:tc>
        <w:tc>
          <w:tcPr>
            <w:tcW w:w="395" w:type="dxa"/>
            <w:vMerge w:val="restart"/>
            <w:shd w:val="clear" w:color="auto" w:fill="C9DAF8"/>
            <w:tcMar>
              <w:top w:w="100" w:type="dxa"/>
              <w:left w:w="100" w:type="dxa"/>
              <w:bottom w:w="100" w:type="dxa"/>
              <w:right w:w="100" w:type="dxa"/>
            </w:tcMar>
          </w:tcPr>
          <w:p w14:paraId="5A664A8F" wp14:textId="77777777">
            <w:pPr/>
          </w:p>
        </w:tc>
      </w:tr>
      <w:tr xmlns:wp14="http://schemas.microsoft.com/office/word/2010/wordml" w14:paraId="37266D80" wp14:textId="77777777">
        <w:trPr>
          <w:trHeight w:val="1120" w:hRule="atLeast"/>
          <w:jc w:val="center"/>
        </w:trPr>
        <w:tc>
          <w:tcPr>
            <w:tcW w:w="8445" w:type="dxa"/>
            <w:vMerge w:val="continue"/>
            <w:tcMar>
              <w:top w:w="100" w:type="dxa"/>
              <w:left w:w="100" w:type="dxa"/>
              <w:bottom w:w="100" w:type="dxa"/>
              <w:right w:w="100" w:type="dxa"/>
            </w:tcMar>
          </w:tcPr>
          <w:p w14:paraId="1B186861" wp14:textId="77777777">
            <w:pPr>
              <w:widowControl w:val="0"/>
              <w:jc w:val="left"/>
            </w:pPr>
          </w:p>
        </w:tc>
        <w:tc>
          <w:tcPr>
            <w:tcW w:w="395" w:type="dxa"/>
            <w:vMerge w:val="continue"/>
            <w:shd w:val="clear" w:color="auto" w:fill="C9DAF8"/>
            <w:tcMar>
              <w:top w:w="100" w:type="dxa"/>
              <w:left w:w="100" w:type="dxa"/>
              <w:bottom w:w="100" w:type="dxa"/>
              <w:right w:w="100" w:type="dxa"/>
            </w:tcMar>
          </w:tcPr>
          <w:p w14:paraId="69444BCA" wp14:textId="77777777">
            <w:pPr>
              <w:widowControl w:val="0"/>
              <w:jc w:val="left"/>
            </w:pPr>
          </w:p>
        </w:tc>
      </w:tr>
      <w:tr xmlns:wp14="http://schemas.microsoft.com/office/word/2010/wordml" w14:paraId="2B3A66A4" wp14:textId="77777777">
        <w:trPr>
          <w:trHeight w:val="1120" w:hRule="atLeast"/>
          <w:jc w:val="center"/>
        </w:trPr>
        <w:tc>
          <w:tcPr>
            <w:tcW w:w="8445" w:type="dxa"/>
            <w:vMerge w:val="continue"/>
            <w:tcMar>
              <w:top w:w="100" w:type="dxa"/>
              <w:left w:w="100" w:type="dxa"/>
              <w:bottom w:w="100" w:type="dxa"/>
              <w:right w:w="100" w:type="dxa"/>
            </w:tcMar>
          </w:tcPr>
          <w:p w14:paraId="4079A908" wp14:textId="77777777">
            <w:pPr>
              <w:widowControl w:val="0"/>
              <w:jc w:val="left"/>
            </w:pPr>
          </w:p>
        </w:tc>
        <w:tc>
          <w:tcPr>
            <w:tcW w:w="395" w:type="dxa"/>
            <w:vMerge w:val="continue"/>
            <w:shd w:val="clear" w:color="auto" w:fill="C9DAF8"/>
            <w:tcMar>
              <w:top w:w="100" w:type="dxa"/>
              <w:left w:w="100" w:type="dxa"/>
              <w:bottom w:w="100" w:type="dxa"/>
              <w:right w:w="100" w:type="dxa"/>
            </w:tcMar>
          </w:tcPr>
          <w:p w14:paraId="4C67F616" wp14:textId="77777777">
            <w:pPr>
              <w:widowControl w:val="0"/>
              <w:jc w:val="left"/>
            </w:pPr>
          </w:p>
        </w:tc>
      </w:tr>
      <w:tr xmlns:wp14="http://schemas.microsoft.com/office/word/2010/wordml" w14:paraId="113E0420" wp14:textId="77777777">
        <w:trPr>
          <w:trHeight w:val="1120" w:hRule="atLeast"/>
          <w:jc w:val="center"/>
        </w:trPr>
        <w:tc>
          <w:tcPr>
            <w:tcW w:w="8445" w:type="dxa"/>
            <w:vMerge w:val="continue"/>
            <w:tcMar>
              <w:top w:w="100" w:type="dxa"/>
              <w:left w:w="100" w:type="dxa"/>
              <w:bottom w:w="100" w:type="dxa"/>
              <w:right w:w="100" w:type="dxa"/>
            </w:tcMar>
          </w:tcPr>
          <w:p w14:paraId="0E5A30DD" wp14:textId="77777777">
            <w:pPr>
              <w:widowControl w:val="0"/>
              <w:jc w:val="left"/>
            </w:pPr>
          </w:p>
        </w:tc>
        <w:tc>
          <w:tcPr>
            <w:tcW w:w="395" w:type="dxa"/>
            <w:vMerge w:val="continue"/>
            <w:shd w:val="clear" w:color="auto" w:fill="C9DAF8"/>
            <w:tcMar>
              <w:top w:w="100" w:type="dxa"/>
              <w:left w:w="100" w:type="dxa"/>
              <w:bottom w:w="100" w:type="dxa"/>
              <w:right w:w="100" w:type="dxa"/>
            </w:tcMar>
          </w:tcPr>
          <w:p w14:paraId="4175C447" wp14:textId="77777777">
            <w:pPr>
              <w:widowControl w:val="0"/>
              <w:jc w:val="left"/>
            </w:pPr>
          </w:p>
        </w:tc>
      </w:tr>
      <w:tr xmlns:wp14="http://schemas.microsoft.com/office/word/2010/wordml" w14:paraId="2FC38A75" wp14:textId="77777777">
        <w:trPr>
          <w:trHeight w:val="1120" w:hRule="atLeast"/>
          <w:jc w:val="center"/>
        </w:trPr>
        <w:tc>
          <w:tcPr>
            <w:tcW w:w="8445" w:type="dxa"/>
            <w:vMerge w:val="continue"/>
            <w:tcMar>
              <w:top w:w="100" w:type="dxa"/>
              <w:left w:w="100" w:type="dxa"/>
              <w:bottom w:w="100" w:type="dxa"/>
              <w:right w:w="100" w:type="dxa"/>
            </w:tcMar>
          </w:tcPr>
          <w:p w14:paraId="7187A45F" wp14:textId="77777777">
            <w:pPr>
              <w:widowControl w:val="0"/>
              <w:jc w:val="left"/>
            </w:pPr>
          </w:p>
        </w:tc>
        <w:tc>
          <w:tcPr>
            <w:tcW w:w="395" w:type="dxa"/>
            <w:vMerge w:val="continue"/>
            <w:shd w:val="clear" w:color="auto" w:fill="C9DAF8"/>
            <w:tcMar>
              <w:top w:w="100" w:type="dxa"/>
              <w:left w:w="100" w:type="dxa"/>
              <w:bottom w:w="100" w:type="dxa"/>
              <w:right w:w="100" w:type="dxa"/>
            </w:tcMar>
          </w:tcPr>
          <w:p w14:paraId="35A69A26" wp14:textId="77777777">
            <w:pPr>
              <w:widowControl w:val="0"/>
              <w:jc w:val="left"/>
            </w:pPr>
          </w:p>
        </w:tc>
      </w:tr>
      <w:tr xmlns:wp14="http://schemas.microsoft.com/office/word/2010/wordml" w14:paraId="4E86F5BA" wp14:textId="77777777">
        <w:trPr>
          <w:trHeight w:val="243" w:hRule="atLeast"/>
          <w:jc w:val="center"/>
        </w:trPr>
        <w:tc>
          <w:tcPr>
            <w:tcW w:w="8445" w:type="dxa"/>
            <w:vMerge w:val="continue"/>
            <w:tcMar>
              <w:top w:w="100" w:type="dxa"/>
              <w:left w:w="100" w:type="dxa"/>
              <w:bottom w:w="100" w:type="dxa"/>
              <w:right w:w="100" w:type="dxa"/>
            </w:tcMar>
          </w:tcPr>
          <w:p w14:paraId="58ECF383" wp14:textId="77777777">
            <w:pPr>
              <w:widowControl w:val="0"/>
              <w:jc w:val="left"/>
            </w:pPr>
          </w:p>
        </w:tc>
        <w:tc>
          <w:tcPr>
            <w:tcW w:w="395" w:type="dxa"/>
            <w:vMerge w:val="continue"/>
            <w:shd w:val="clear" w:color="auto" w:fill="C9DAF8"/>
            <w:tcMar>
              <w:top w:w="100" w:type="dxa"/>
              <w:left w:w="100" w:type="dxa"/>
              <w:bottom w:w="100" w:type="dxa"/>
              <w:right w:w="100" w:type="dxa"/>
            </w:tcMar>
          </w:tcPr>
          <w:p w14:paraId="69090948" wp14:textId="77777777">
            <w:pPr>
              <w:widowControl w:val="0"/>
              <w:jc w:val="left"/>
            </w:pPr>
          </w:p>
        </w:tc>
      </w:tr>
      <w:tr xmlns:wp14="http://schemas.microsoft.com/office/word/2010/wordml" w:rsidTr="5E9564B6" w14:paraId="269A0EFD" wp14:textId="77777777">
        <w:trPr>
          <w:trHeight w:val="680" w:hRule="atLeast"/>
          <w:jc w:val="center"/>
        </w:trPr>
        <w:tc>
          <w:tcPr>
            <w:tcW w:w="8445" w:type="dxa"/>
            <w:shd w:val="clear" w:color="auto" w:fill="C9DAF8"/>
            <w:tcMar>
              <w:top w:w="100" w:type="dxa"/>
              <w:left w:w="100" w:type="dxa"/>
              <w:bottom w:w="100" w:type="dxa"/>
              <w:right w:w="100" w:type="dxa"/>
            </w:tcMar>
          </w:tcPr>
          <w:p w14:paraId="7A1CDC8C" w14:noSpellErr="1" wp14:textId="22D3031B">
            <w:pPr>
              <w:jc w:val="center"/>
            </w:pPr>
            <w:r w:rsidRPr="5E9564B6" w:rsidR="5E9564B6">
              <w:rPr>
                <w:color w:val="FFFFFF" w:themeColor="background1" w:themeTint="FF" w:themeShade="FF"/>
                <w:sz w:val="42"/>
                <w:szCs w:val="42"/>
              </w:rPr>
              <w:t xml:space="preserve">Manual de </w:t>
            </w:r>
            <w:r w:rsidRPr="5E9564B6" w:rsidR="5E9564B6">
              <w:rPr>
                <w:color w:val="FFFFFF" w:themeColor="background1" w:themeTint="FF" w:themeShade="FF"/>
                <w:sz w:val="42"/>
                <w:szCs w:val="42"/>
              </w:rPr>
              <w:t>Instalaci</w:t>
            </w:r>
            <w:r w:rsidRPr="5E9564B6" w:rsidR="5E9564B6">
              <w:rPr>
                <w:color w:val="FFFFFF" w:themeColor="background1" w:themeTint="FF" w:themeShade="FF"/>
                <w:sz w:val="42"/>
                <w:szCs w:val="42"/>
              </w:rPr>
              <w:t>ó</w:t>
            </w:r>
            <w:r w:rsidRPr="5E9564B6" w:rsidR="5E9564B6">
              <w:rPr>
                <w:color w:val="FFFFFF" w:themeColor="background1" w:themeTint="FF" w:themeShade="FF"/>
                <w:sz w:val="42"/>
                <w:szCs w:val="42"/>
              </w:rPr>
              <w:t>n</w:t>
            </w:r>
            <w:r w:rsidRPr="5E9564B6" w:rsidR="5E9564B6">
              <w:rPr>
                <w:color w:val="FFFFFF" w:themeColor="background1" w:themeTint="FF" w:themeShade="FF"/>
                <w:sz w:val="42"/>
                <w:szCs w:val="42"/>
              </w:rPr>
              <w:t xml:space="preserve"> y </w:t>
            </w:r>
            <w:r w:rsidRPr="5E9564B6" w:rsidR="5E9564B6">
              <w:rPr>
                <w:color w:val="FFFFFF" w:themeColor="background1" w:themeTint="FF" w:themeShade="FF"/>
                <w:sz w:val="42"/>
                <w:szCs w:val="42"/>
              </w:rPr>
              <w:t>Operaci</w:t>
            </w:r>
            <w:r w:rsidRPr="5E9564B6" w:rsidR="5E9564B6">
              <w:rPr>
                <w:color w:val="FFFFFF" w:themeColor="background1" w:themeTint="FF" w:themeShade="FF"/>
                <w:sz w:val="42"/>
                <w:szCs w:val="42"/>
              </w:rPr>
              <w:t>ó</w:t>
            </w:r>
            <w:r w:rsidRPr="5E9564B6" w:rsidR="5E9564B6">
              <w:rPr>
                <w:color w:val="FFFFFF" w:themeColor="background1" w:themeTint="FF" w:themeShade="FF"/>
                <w:sz w:val="42"/>
                <w:szCs w:val="42"/>
              </w:rPr>
              <w:t>n</w:t>
            </w:r>
            <w:bookmarkStart w:name="_GoBack" w:id="8"/>
            <w:bookmarkEnd w:id="8"/>
          </w:p>
        </w:tc>
        <w:tc>
          <w:tcPr>
            <w:tcW w:w="395" w:type="dxa"/>
            <w:vMerge w:val="continue"/>
            <w:shd w:val="clear" w:color="auto" w:fill="C9DAF8"/>
            <w:tcMar>
              <w:top w:w="100" w:type="dxa"/>
              <w:left w:w="100" w:type="dxa"/>
              <w:bottom w:w="100" w:type="dxa"/>
              <w:right w:w="100" w:type="dxa"/>
            </w:tcMar>
          </w:tcPr>
          <w:p w14:paraId="29D67CE1" wp14:textId="77777777">
            <w:pPr>
              <w:widowControl w:val="0"/>
              <w:jc w:val="left"/>
            </w:pPr>
          </w:p>
        </w:tc>
      </w:tr>
      <w:tr xmlns:wp14="http://schemas.microsoft.com/office/word/2010/wordml" w:rsidTr="5E9564B6" w14:paraId="349E7891" wp14:textId="77777777">
        <w:trPr>
          <w:trHeight w:val="660" w:hRule="atLeast"/>
          <w:jc w:val="center"/>
        </w:trPr>
        <w:tc>
          <w:tcPr>
            <w:tcW w:w="8445" w:type="dxa"/>
            <w:tcMar>
              <w:top w:w="100" w:type="dxa"/>
              <w:left w:w="100" w:type="dxa"/>
              <w:bottom w:w="100" w:type="dxa"/>
              <w:right w:w="100" w:type="dxa"/>
            </w:tcMar>
          </w:tcPr>
          <w:p w14:paraId="21991DA7" w14:noSpellErr="1" wp14:textId="09B4BB4B">
            <w:pPr/>
            <w:r w:rsidR="5E9564B6">
              <w:rPr/>
              <w:t xml:space="preserve">En este documento </w:t>
            </w:r>
            <w:r w:rsidR="5E9564B6">
              <w:rPr/>
              <w:t xml:space="preserve">se describen las actividades necesarias para la </w:t>
            </w:r>
            <w:r w:rsidR="5E9564B6">
              <w:rPr/>
              <w:t>instalaci</w:t>
            </w:r>
            <w:r w:rsidR="5E9564B6">
              <w:rPr/>
              <w:t>ó</w:t>
            </w:r>
            <w:r w:rsidR="5E9564B6">
              <w:rPr/>
              <w:t>n</w:t>
            </w:r>
            <w:r w:rsidR="5E9564B6">
              <w:rPr/>
              <w:t xml:space="preserve"> del sistema desarrollado IMDIS y tareas que permiten la </w:t>
            </w:r>
            <w:r w:rsidR="5E9564B6">
              <w:rPr/>
              <w:t>operaci</w:t>
            </w:r>
            <w:r w:rsidR="5E9564B6">
              <w:rPr/>
              <w:t>ó</w:t>
            </w:r>
            <w:r w:rsidR="5E9564B6">
              <w:rPr/>
              <w:t>n</w:t>
            </w:r>
            <w:r w:rsidR="5E9564B6">
              <w:rPr/>
              <w:t xml:space="preserve"> del sistema.</w:t>
            </w:r>
          </w:p>
        </w:tc>
        <w:tc>
          <w:tcPr>
            <w:tcW w:w="395" w:type="dxa"/>
            <w:vMerge w:val="continue"/>
            <w:shd w:val="clear" w:color="auto" w:fill="C9DAF8"/>
            <w:tcMar>
              <w:top w:w="100" w:type="dxa"/>
              <w:left w:w="100" w:type="dxa"/>
              <w:bottom w:w="100" w:type="dxa"/>
              <w:right w:w="100" w:type="dxa"/>
            </w:tcMar>
          </w:tcPr>
          <w:p w14:paraId="0E34D87D" wp14:textId="77777777">
            <w:pPr>
              <w:widowControl w:val="0"/>
              <w:jc w:val="left"/>
            </w:pPr>
          </w:p>
        </w:tc>
      </w:tr>
      <w:tr xmlns:wp14="http://schemas.microsoft.com/office/word/2010/wordml" w:rsidTr="5E9564B6" w14:paraId="2B6897A1" wp14:textId="77777777">
        <w:trPr>
          <w:trHeight w:val="660" w:hRule="atLeast"/>
          <w:jc w:val="center"/>
        </w:trPr>
        <w:tc>
          <w:tcPr>
            <w:tcW w:w="8445" w:type="dxa"/>
            <w:tcMar>
              <w:top w:w="100" w:type="dxa"/>
              <w:left w:w="100" w:type="dxa"/>
              <w:bottom w:w="100" w:type="dxa"/>
              <w:right w:w="100" w:type="dxa"/>
            </w:tcMar>
          </w:tcPr>
          <w:p w14:paraId="72BE6AD7" wp14:textId="77777777">
            <w:pPr/>
          </w:p>
        </w:tc>
        <w:tc>
          <w:tcPr>
            <w:tcW w:w="395" w:type="dxa"/>
            <w:shd w:val="clear" w:color="auto" w:fill="C9DAF8"/>
            <w:tcMar>
              <w:top w:w="100" w:type="dxa"/>
              <w:left w:w="100" w:type="dxa"/>
              <w:bottom w:w="100" w:type="dxa"/>
              <w:right w:w="100" w:type="dxa"/>
            </w:tcMar>
          </w:tcPr>
          <w:p w14:paraId="731A03C0" wp14:textId="77777777">
            <w:pPr>
              <w:widowControl w:val="0"/>
              <w:jc w:val="left"/>
            </w:pPr>
          </w:p>
        </w:tc>
      </w:tr>
    </w:tbl>
    <w:p xmlns:wp14="http://schemas.microsoft.com/office/word/2010/wordml" w14:paraId="47B65E20" wp14:textId="77777777">
      <w:pPr/>
      <w:r>
        <w:br w:type="page"/>
      </w:r>
    </w:p>
    <w:tbl>
      <w:tblPr>
        <w:tblStyle w:val="25"/>
        <w:tblW w:w="10950" w:type="dxa"/>
        <w:tblInd w:w="-945" w:type="dxa"/>
        <w:tblLayout w:type="fixed"/>
        <w:tblCellMar>
          <w:top w:w="0" w:type="dxa"/>
          <w:left w:w="108" w:type="dxa"/>
          <w:bottom w:w="0" w:type="dxa"/>
          <w:right w:w="108" w:type="dxa"/>
        </w:tblCellMar>
        <w:tblCaption w:val=""/>
        <w:tblDescription w:val=""/>
      </w:tblPr>
      <w:tblGrid>
        <w:gridCol w:w="6225"/>
        <w:gridCol w:w="4725"/>
      </w:tblGrid>
      <w:tr xmlns:wp14="http://schemas.microsoft.com/office/word/2010/wordml" w:rsidTr="5E9564B6" w14:paraId="5F68666E" wp14:textId="77777777">
        <w:trPr>
          <w:trHeight w:val="10807" w:hRule="atLeast"/>
        </w:trPr>
        <w:tc>
          <w:tcPr>
            <w:tcW w:w="6225" w:type="dxa"/>
            <w:tcMar>
              <w:top w:w="100" w:type="dxa"/>
              <w:left w:w="100" w:type="dxa"/>
              <w:bottom w:w="100" w:type="dxa"/>
              <w:right w:w="100" w:type="dxa"/>
            </w:tcMar>
          </w:tcPr>
          <w:tbl>
            <w:tblPr>
              <w:tblStyle w:val="25"/>
              <w:tblW w:w="511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335"/>
              <w:gridCol w:w="3780"/>
            </w:tblGrid>
            <w:tr w:rsidTr="5E9564B6" w14:paraId="47DAF1F7" wp14:textId="77777777">
              <w:trPr>
                <w:trHeight w:val="560" w:hRule="atLeast"/>
              </w:trPr>
              <w:tc>
                <w:tcPr>
                  <w:tcW w:w="1335" w:type="dxa"/>
                  <w:vMerge w:val="restart"/>
                  <w:shd w:val="clear" w:color="auto" w:fill="434343"/>
                  <w:tcMar>
                    <w:top w:w="100" w:type="dxa"/>
                    <w:left w:w="100" w:type="dxa"/>
                    <w:bottom w:w="100" w:type="dxa"/>
                    <w:right w:w="100" w:type="dxa"/>
                  </w:tcMar>
                </w:tcPr>
                <w:p w14:paraId="76B559DD" wp14:textId="10F3AE1E">
                  <w:pPr>
                    <w:widowControl w:val="0"/>
                    <w:jc w:val="left"/>
                  </w:pPr>
                  <w:r w:rsidRPr="5E9564B6" w:rsidR="5E9564B6">
                    <w:rPr>
                      <w:b w:val="1"/>
                      <w:bCs w:val="1"/>
                      <w:color w:val="FFFFFF" w:themeColor="background1" w:themeTint="FF" w:themeShade="FF"/>
                      <w:sz w:val="120"/>
                      <w:szCs w:val="120"/>
                    </w:rPr>
                    <w:t>1</w:t>
                  </w:r>
                </w:p>
              </w:tc>
              <w:tc>
                <w:tcPr>
                  <w:tcW w:w="3780" w:type="dxa"/>
                  <w:shd w:val="clear" w:color="auto" w:fill="434343"/>
                  <w:tcMar>
                    <w:top w:w="100" w:type="dxa"/>
                    <w:left w:w="100" w:type="dxa"/>
                    <w:bottom w:w="100" w:type="dxa"/>
                    <w:right w:w="100" w:type="dxa"/>
                  </w:tcMar>
                </w:tcPr>
                <w:p w:rsidP="5E9564B6" w14:paraId="425F899D" w14:noSpellErr="1" wp14:textId="6723414B">
                  <w:pPr>
                    <w:pStyle w:val="1"/>
                    <w:bidi w:val="0"/>
                    <w:spacing w:before="0" w:beforeAutospacing="off" w:after="160" w:afterAutospacing="off" w:line="259" w:lineRule="auto"/>
                    <w:ind w:left="0" w:right="0"/>
                    <w:jc w:val="left"/>
                  </w:pPr>
                  <w:r w:rsidRPr="5E9564B6" w:rsidR="5E9564B6">
                    <w:rPr>
                      <w:b w:val="1"/>
                      <w:bCs w:val="1"/>
                      <w:color w:val="FFFFFF" w:themeColor="background1" w:themeTint="FF" w:themeShade="FF"/>
                    </w:rPr>
                    <w:t>INSTALACIÓN</w:t>
                  </w:r>
                </w:p>
              </w:tc>
            </w:tr>
            <w:tr w:rsidTr="5E9564B6" w14:paraId="23AE32FB" wp14:textId="77777777">
              <w:trPr>
                <w:trHeight w:val="264" w:hRule="atLeast"/>
              </w:trPr>
              <w:tc>
                <w:tcPr>
                  <w:tcW w:w="1335" w:type="dxa"/>
                  <w:vMerge w:val="continue"/>
                  <w:shd w:val="clear" w:color="auto" w:fill="434343"/>
                  <w:tcMar>
                    <w:top w:w="100" w:type="dxa"/>
                    <w:left w:w="100" w:type="dxa"/>
                    <w:bottom w:w="100" w:type="dxa"/>
                    <w:right w:w="100" w:type="dxa"/>
                  </w:tcMar>
                </w:tcPr>
                <w:p w14:paraId="7A020827" wp14:textId="77777777">
                  <w:pPr>
                    <w:widowControl w:val="0"/>
                    <w:jc w:val="left"/>
                  </w:pPr>
                </w:p>
              </w:tc>
              <w:tc>
                <w:tcPr>
                  <w:tcW w:w="3780" w:type="dxa"/>
                  <w:shd w:val="clear" w:color="auto" w:fill="434343"/>
                  <w:tcMar>
                    <w:top w:w="100" w:type="dxa"/>
                    <w:left w:w="100" w:type="dxa"/>
                    <w:bottom w:w="100" w:type="dxa"/>
                    <w:right w:w="100" w:type="dxa"/>
                  </w:tcMar>
                </w:tcPr>
                <w:p w:rsidP="5E9564B6" wp14:noSpellErr="1" w14:paraId="330CD6A5" wp14:textId="5E52687B">
                  <w:pPr>
                    <w:pStyle w:val="1"/>
                    <w:bidi w:val="0"/>
                    <w:spacing w:before="0" w:beforeAutospacing="off" w:after="160" w:afterAutospacing="off" w:line="259" w:lineRule="auto"/>
                    <w:ind w:left="-34" w:right="-399"/>
                    <w:jc w:val="both"/>
                  </w:pPr>
                  <w:r w:rsidRPr="5E9564B6" w:rsidR="5E9564B6">
                    <w:rPr>
                      <w:b w:val="1"/>
                      <w:bCs w:val="1"/>
                      <w:color w:val="FFFFFF" w:themeColor="background1" w:themeTint="FF" w:themeShade="FF"/>
                    </w:rPr>
                    <w:t>Instalación del sistema en Producción desde AWS-S3.</w:t>
                  </w:r>
                </w:p>
                <w:p w:rsidP="5E9564B6" w14:paraId="57D55258" w14:noSpellErr="1" wp14:textId="329C54EE">
                  <w:pPr>
                    <w:pStyle w:val="1"/>
                    <w:bidi w:val="0"/>
                    <w:spacing w:before="0" w:beforeAutospacing="off" w:after="160" w:afterAutospacing="off" w:line="259" w:lineRule="auto"/>
                    <w:ind w:left="-34" w:right="-399"/>
                    <w:jc w:val="both"/>
                    <w:rPr>
                      <w:b w:val="1"/>
                      <w:bCs w:val="1"/>
                      <w:color w:val="FFFFFF" w:themeColor="background1" w:themeTint="FF" w:themeShade="FF"/>
                    </w:rPr>
                  </w:pPr>
                  <w:r w:rsidRPr="5E9564B6" w:rsidR="5E9564B6">
                    <w:rPr>
                      <w:b w:val="1"/>
                      <w:bCs w:val="1"/>
                      <w:color w:val="FFFFFF" w:themeColor="background1" w:themeTint="FF" w:themeShade="FF"/>
                    </w:rPr>
                    <w:t>Configuración inicial.</w:t>
                  </w:r>
                </w:p>
              </w:tc>
            </w:tr>
          </w:tbl>
          <w:p w14:paraId="7BD47330" wp14:textId="77777777">
            <w:pPr/>
          </w:p>
          <w:tbl>
            <w:tblPr>
              <w:tblStyle w:val="25"/>
              <w:tblW w:w="511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335"/>
              <w:gridCol w:w="3780"/>
            </w:tblGrid>
            <w:tr w:rsidTr="5E9564B6" w14:paraId="281D7D04" wp14:textId="77777777">
              <w:trPr>
                <w:trHeight w:val="480" w:hRule="atLeast"/>
              </w:trPr>
              <w:tc>
                <w:tcPr>
                  <w:tcW w:w="1335" w:type="dxa"/>
                  <w:vMerge w:val="restart"/>
                  <w:shd w:val="clear" w:color="auto" w:fill="BCCF05"/>
                  <w:tcMar>
                    <w:top w:w="100" w:type="dxa"/>
                    <w:left w:w="100" w:type="dxa"/>
                    <w:bottom w:w="100" w:type="dxa"/>
                    <w:right w:w="100" w:type="dxa"/>
                  </w:tcMar>
                </w:tcPr>
                <w:p w14:paraId="7816C52E" wp14:textId="77777777" wp14:noSpellErr="1">
                  <w:pPr>
                    <w:widowControl w:val="0"/>
                    <w:jc w:val="left"/>
                  </w:pPr>
                  <w:r w:rsidRPr="5E9564B6" w:rsidR="5E9564B6">
                    <w:rPr>
                      <w:b w:val="1"/>
                      <w:bCs w:val="1"/>
                      <w:color w:val="FFFFFF" w:themeColor="background1" w:themeTint="FF" w:themeShade="FF"/>
                      <w:sz w:val="12"/>
                      <w:szCs w:val="12"/>
                    </w:rPr>
                    <w:t>Página</w:t>
                  </w:r>
                </w:p>
                <w:p w14:paraId="3E175912" wp14:textId="77777777">
                  <w:pPr>
                    <w:widowControl w:val="0"/>
                    <w:jc w:val="left"/>
                  </w:pPr>
                  <w:r w:rsidRPr="5E9564B6" w:rsidR="5E9564B6">
                    <w:rPr>
                      <w:b w:val="1"/>
                      <w:bCs w:val="1"/>
                      <w:color w:val="FFFFFF" w:themeColor="background1" w:themeTint="FF" w:themeShade="FF"/>
                      <w:sz w:val="120"/>
                      <w:szCs w:val="120"/>
                    </w:rPr>
                    <w:t>4</w:t>
                  </w:r>
                </w:p>
              </w:tc>
              <w:tc>
                <w:tcPr>
                  <w:tcW w:w="3780" w:type="dxa"/>
                  <w:shd w:val="clear" w:color="auto" w:fill="BCCF05"/>
                  <w:tcMar>
                    <w:top w:w="100" w:type="dxa"/>
                    <w:left w:w="100" w:type="dxa"/>
                    <w:bottom w:w="100" w:type="dxa"/>
                    <w:right w:w="100" w:type="dxa"/>
                  </w:tcMar>
                </w:tcPr>
                <w:p w14:paraId="01F0FBB9" wp14:textId="77777777" wp14:noSpellErr="1">
                  <w:pPr>
                    <w:jc w:val="left"/>
                  </w:pPr>
                  <w:r w:rsidRPr="5E9564B6" w:rsidR="5E9564B6">
                    <w:rPr>
                      <w:b w:val="1"/>
                      <w:bCs w:val="1"/>
                      <w:color w:val="FFFFFF" w:themeColor="background1" w:themeTint="FF" w:themeShade="FF"/>
                    </w:rPr>
                    <w:t>HERRAMIENTAS PARA LA AUTOMATIZACIÓN DE PROCESOS</w:t>
                  </w:r>
                </w:p>
              </w:tc>
            </w:tr>
            <w:tr w:rsidTr="5E9564B6" w14:paraId="481B418B" wp14:textId="77777777">
              <w:trPr>
                <w:trHeight w:val="591" w:hRule="atLeast"/>
              </w:trPr>
              <w:tc>
                <w:tcPr>
                  <w:tcW w:w="1335" w:type="dxa"/>
                  <w:vMerge w:val="continue"/>
                  <w:shd w:val="clear" w:color="auto" w:fill="BCCF05"/>
                  <w:tcMar>
                    <w:top w:w="100" w:type="dxa"/>
                    <w:left w:w="100" w:type="dxa"/>
                    <w:bottom w:w="100" w:type="dxa"/>
                    <w:right w:w="100" w:type="dxa"/>
                  </w:tcMar>
                </w:tcPr>
                <w:p w14:paraId="2F9BEB26" wp14:textId="77777777">
                  <w:pPr>
                    <w:widowControl w:val="0"/>
                    <w:jc w:val="left"/>
                  </w:pPr>
                </w:p>
              </w:tc>
              <w:tc>
                <w:tcPr>
                  <w:tcW w:w="3780" w:type="dxa"/>
                  <w:shd w:val="clear" w:color="auto" w:fill="BCCF05"/>
                  <w:tcMar>
                    <w:top w:w="100" w:type="dxa"/>
                    <w:left w:w="100" w:type="dxa"/>
                    <w:bottom w:w="100" w:type="dxa"/>
                    <w:right w:w="100" w:type="dxa"/>
                  </w:tcMar>
                </w:tcPr>
                <w:p w14:paraId="771B8422" wp14:textId="77777777" wp14:noSpellErr="1">
                  <w:pPr/>
                  <w:r w:rsidRPr="5E9564B6" w:rsidR="5E9564B6">
                    <w:rPr>
                      <w:b w:val="1"/>
                      <w:bCs w:val="1"/>
                      <w:color w:val="FFFFFF" w:themeColor="background1" w:themeTint="FF" w:themeShade="FF"/>
                    </w:rPr>
                    <w:t>Historia</w:t>
                  </w:r>
                </w:p>
              </w:tc>
            </w:tr>
          </w:tbl>
          <w:p w14:paraId="3662F368" wp14:textId="77777777">
            <w:pPr/>
          </w:p>
          <w:tbl>
            <w:tblPr>
              <w:tblStyle w:val="25"/>
              <w:tblW w:w="511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251"/>
              <w:gridCol w:w="3513"/>
              <w:gridCol w:w="351"/>
            </w:tblGrid>
            <w:tr w:rsidTr="5E9564B6" w14:paraId="0E38758F" wp14:textId="77777777">
              <w:trPr>
                <w:trHeight w:val="480" w:hRule="atLeast"/>
              </w:trPr>
              <w:tc>
                <w:tcPr>
                  <w:tcW w:w="1251" w:type="dxa"/>
                  <w:vMerge w:val="restart"/>
                  <w:shd w:val="clear" w:color="auto" w:fill="4C1130"/>
                  <w:tcMar>
                    <w:top w:w="100" w:type="dxa"/>
                    <w:left w:w="100" w:type="dxa"/>
                    <w:bottom w:w="100" w:type="dxa"/>
                    <w:right w:w="100" w:type="dxa"/>
                  </w:tcMar>
                </w:tcPr>
                <w:p w14:paraId="1D935D0B" wp14:textId="77777777" wp14:noSpellErr="1">
                  <w:pPr>
                    <w:widowControl w:val="0"/>
                    <w:jc w:val="left"/>
                  </w:pPr>
                  <w:r w:rsidRPr="5E9564B6" w:rsidR="5E9564B6">
                    <w:rPr>
                      <w:b w:val="1"/>
                      <w:bCs w:val="1"/>
                      <w:color w:val="FFFFFF" w:themeColor="background1" w:themeTint="FF" w:themeShade="FF"/>
                      <w:sz w:val="12"/>
                      <w:szCs w:val="12"/>
                    </w:rPr>
                    <w:t>Página</w:t>
                  </w:r>
                </w:p>
                <w:p w14:paraId="23910C96" wp14:textId="77777777">
                  <w:pPr>
                    <w:widowControl w:val="0"/>
                    <w:jc w:val="left"/>
                  </w:pPr>
                  <w:r w:rsidRPr="5E9564B6" w:rsidR="5E9564B6">
                    <w:rPr>
                      <w:b w:val="1"/>
                      <w:bCs w:val="1"/>
                      <w:color w:val="FFFFFF" w:themeColor="background1" w:themeTint="FF" w:themeShade="FF"/>
                      <w:sz w:val="120"/>
                      <w:szCs w:val="120"/>
                    </w:rPr>
                    <w:t>5</w:t>
                  </w:r>
                </w:p>
              </w:tc>
              <w:tc>
                <w:tcPr>
                  <w:tcW w:w="3513" w:type="dxa"/>
                  <w:shd w:val="clear" w:color="auto" w:fill="4C1130"/>
                  <w:tcMar>
                    <w:top w:w="100" w:type="dxa"/>
                    <w:left w:w="100" w:type="dxa"/>
                    <w:bottom w:w="100" w:type="dxa"/>
                    <w:right w:w="100" w:type="dxa"/>
                  </w:tcMar>
                </w:tcPr>
                <w:p w14:paraId="6CFEB24D" wp14:textId="77777777" wp14:noSpellErr="1">
                  <w:pPr>
                    <w:jc w:val="left"/>
                  </w:pPr>
                  <w:r w:rsidRPr="5E9564B6" w:rsidR="5E9564B6">
                    <w:rPr>
                      <w:b w:val="1"/>
                      <w:bCs w:val="1"/>
                      <w:color w:val="FFFFFF" w:themeColor="background1" w:themeTint="FF" w:themeShade="FF"/>
                    </w:rPr>
                    <w:t xml:space="preserve">HERRAMIENTAS PARA LA AUTOMATIZACIÓN DE PROCESOS </w:t>
                  </w:r>
                </w:p>
              </w:tc>
              <w:tc>
                <w:tcPr>
                  <w:tcW w:w="351" w:type="dxa"/>
                  <w:tcMar/>
                </w:tcPr>
                <w:p w14:paraId="7756A8CF" wp14:textId="77777777">
                  <w:pPr/>
                  <w:r>
                    <w:tab/>
                  </w:r>
                </w:p>
              </w:tc>
            </w:tr>
            <w:tr w:rsidTr="5E9564B6" w14:paraId="06A343B1" wp14:textId="77777777">
              <w:trPr>
                <w:gridAfter w:val="1"/>
                <w:wAfter w:w="351" w:type="dxa"/>
                <w:trHeight w:val="544" w:hRule="atLeast"/>
              </w:trPr>
              <w:tc>
                <w:tcPr>
                  <w:tcW w:w="1251" w:type="dxa"/>
                  <w:vMerge w:val="continue"/>
                  <w:shd w:val="clear" w:color="auto" w:fill="4C1130"/>
                  <w:tcMar>
                    <w:top w:w="100" w:type="dxa"/>
                    <w:left w:w="100" w:type="dxa"/>
                    <w:bottom w:w="100" w:type="dxa"/>
                    <w:right w:w="100" w:type="dxa"/>
                  </w:tcMar>
                </w:tcPr>
                <w:p w14:paraId="0E7B2900" wp14:textId="77777777">
                  <w:pPr>
                    <w:widowControl w:val="0"/>
                    <w:jc w:val="left"/>
                  </w:pPr>
                </w:p>
              </w:tc>
              <w:tc>
                <w:tcPr>
                  <w:tcW w:w="3513" w:type="dxa"/>
                  <w:shd w:val="clear" w:color="auto" w:fill="4C1130"/>
                  <w:tcMar>
                    <w:top w:w="100" w:type="dxa"/>
                    <w:left w:w="100" w:type="dxa"/>
                    <w:bottom w:w="100" w:type="dxa"/>
                    <w:right w:w="100" w:type="dxa"/>
                  </w:tcMar>
                </w:tcPr>
                <w:p w14:paraId="39BF6BA2" wp14:textId="77777777" wp14:noSpellErr="1">
                  <w:pPr/>
                  <w:r w:rsidRPr="5E9564B6" w:rsidR="5E9564B6">
                    <w:rPr>
                      <w:b w:val="1"/>
                      <w:bCs w:val="1"/>
                      <w:color w:val="FFFFFF" w:themeColor="background1" w:themeTint="FF" w:themeShade="FF"/>
                    </w:rPr>
                    <w:t>¿Qué es un BPMS?</w:t>
                  </w:r>
                </w:p>
              </w:tc>
            </w:tr>
          </w:tbl>
          <w:p w14:paraId="23C05AE0" wp14:textId="77777777">
            <w:pPr>
              <w:widowControl w:val="0"/>
              <w:jc w:val="left"/>
            </w:pPr>
          </w:p>
          <w:tbl>
            <w:tblPr>
              <w:tblStyle w:val="25"/>
              <w:tblW w:w="496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260"/>
              <w:gridCol w:w="3705"/>
            </w:tblGrid>
            <w:tr w:rsidTr="5E9564B6" w14:paraId="2F09420B" wp14:textId="77777777">
              <w:trPr>
                <w:trHeight w:val="480" w:hRule="atLeast"/>
              </w:trPr>
              <w:tc>
                <w:tcPr>
                  <w:tcW w:w="1260" w:type="dxa"/>
                  <w:vMerge w:val="restart"/>
                  <w:shd w:val="clear" w:color="auto" w:fill="6AA84F"/>
                  <w:tcMar>
                    <w:top w:w="100" w:type="dxa"/>
                    <w:left w:w="100" w:type="dxa"/>
                    <w:bottom w:w="100" w:type="dxa"/>
                    <w:right w:w="100" w:type="dxa"/>
                  </w:tcMar>
                </w:tcPr>
                <w:p w14:paraId="0C39C91E" wp14:textId="77777777" wp14:noSpellErr="1">
                  <w:pPr>
                    <w:widowControl w:val="0"/>
                    <w:jc w:val="left"/>
                  </w:pPr>
                  <w:r w:rsidRPr="5E9564B6" w:rsidR="5E9564B6">
                    <w:rPr>
                      <w:b w:val="1"/>
                      <w:bCs w:val="1"/>
                      <w:color w:val="FFFFFF" w:themeColor="background1" w:themeTint="FF" w:themeShade="FF"/>
                      <w:sz w:val="12"/>
                      <w:szCs w:val="12"/>
                    </w:rPr>
                    <w:t>Página</w:t>
                  </w:r>
                </w:p>
                <w:p w14:paraId="3A71C6EB" wp14:textId="77777777">
                  <w:pPr>
                    <w:widowControl w:val="0"/>
                    <w:jc w:val="left"/>
                  </w:pPr>
                  <w:r w:rsidRPr="5E9564B6" w:rsidR="5E9564B6">
                    <w:rPr>
                      <w:b w:val="1"/>
                      <w:bCs w:val="1"/>
                      <w:color w:val="FFFFFF" w:themeColor="background1" w:themeTint="FF" w:themeShade="FF"/>
                      <w:sz w:val="120"/>
                      <w:szCs w:val="120"/>
                    </w:rPr>
                    <w:t>5</w:t>
                  </w:r>
                </w:p>
              </w:tc>
              <w:tc>
                <w:tcPr>
                  <w:tcW w:w="3705" w:type="dxa"/>
                  <w:shd w:val="clear" w:color="auto" w:fill="6AA84F"/>
                  <w:tcMar>
                    <w:top w:w="100" w:type="dxa"/>
                    <w:left w:w="100" w:type="dxa"/>
                    <w:bottom w:w="100" w:type="dxa"/>
                    <w:right w:w="100" w:type="dxa"/>
                  </w:tcMar>
                </w:tcPr>
                <w:p w14:paraId="4C317212" wp14:textId="77777777" wp14:noSpellErr="1">
                  <w:pPr>
                    <w:jc w:val="left"/>
                  </w:pPr>
                  <w:r w:rsidRPr="5E9564B6" w:rsidR="5E9564B6">
                    <w:rPr>
                      <w:b w:val="1"/>
                      <w:bCs w:val="1"/>
                      <w:color w:val="FFFFFF" w:themeColor="background1" w:themeTint="FF" w:themeShade="FF"/>
                    </w:rPr>
                    <w:t>HERRAMIENTAS PARA LA AUTOMATIZACIÓN DE PROCESOS</w:t>
                  </w:r>
                </w:p>
              </w:tc>
            </w:tr>
            <w:tr w:rsidTr="5E9564B6" w14:paraId="0BBDD5DF" wp14:textId="77777777">
              <w:trPr>
                <w:trHeight w:val="331" w:hRule="atLeast"/>
              </w:trPr>
              <w:tc>
                <w:tcPr>
                  <w:tcW w:w="1260" w:type="dxa"/>
                  <w:vMerge w:val="continue"/>
                  <w:shd w:val="clear" w:color="auto" w:fill="6AA84F"/>
                  <w:tcMar>
                    <w:top w:w="100" w:type="dxa"/>
                    <w:left w:w="100" w:type="dxa"/>
                    <w:bottom w:w="100" w:type="dxa"/>
                    <w:right w:w="100" w:type="dxa"/>
                  </w:tcMar>
                </w:tcPr>
                <w:p w14:paraId="2859FD89" wp14:textId="77777777">
                  <w:pPr>
                    <w:widowControl w:val="0"/>
                    <w:jc w:val="left"/>
                  </w:pPr>
                </w:p>
              </w:tc>
              <w:tc>
                <w:tcPr>
                  <w:tcW w:w="3705" w:type="dxa"/>
                  <w:shd w:val="clear" w:color="auto" w:fill="6AA84F"/>
                  <w:tcMar>
                    <w:top w:w="100" w:type="dxa"/>
                    <w:left w:w="100" w:type="dxa"/>
                    <w:bottom w:w="100" w:type="dxa"/>
                    <w:right w:w="100" w:type="dxa"/>
                  </w:tcMar>
                </w:tcPr>
                <w:p w14:paraId="762A4809" wp14:textId="77777777" wp14:noSpellErr="1">
                  <w:pPr/>
                  <w:r w:rsidRPr="5E9564B6" w:rsidR="5E9564B6">
                    <w:rPr>
                      <w:b w:val="1"/>
                      <w:bCs w:val="1"/>
                      <w:color w:val="FFFFFF" w:themeColor="background1" w:themeTint="FF" w:themeShade="FF"/>
                    </w:rPr>
                    <w:t>Software de automatización</w:t>
                  </w:r>
                </w:p>
              </w:tc>
            </w:tr>
          </w:tbl>
          <w:p w14:paraId="63840883" wp14:textId="77777777">
            <w:pPr/>
          </w:p>
        </w:tc>
        <w:tc>
          <w:tcPr>
            <w:tcW w:w="4725" w:type="dxa"/>
            <w:tcMar>
              <w:top w:w="100" w:type="dxa"/>
              <w:left w:w="100" w:type="dxa"/>
              <w:bottom w:w="100" w:type="dxa"/>
              <w:right w:w="100" w:type="dxa"/>
            </w:tcMar>
          </w:tcPr>
          <w:tbl>
            <w:tblPr>
              <w:tblStyle w:val="25"/>
              <w:tblW w:w="496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260"/>
              <w:gridCol w:w="3705"/>
            </w:tblGrid>
            <w:tr w:rsidTr="5E9564B6" w14:paraId="61114299" wp14:textId="77777777">
              <w:trPr>
                <w:trHeight w:val="480" w:hRule="atLeast"/>
              </w:trPr>
              <w:tc>
                <w:tcPr>
                  <w:tcW w:w="1260" w:type="dxa"/>
                  <w:vMerge w:val="restart"/>
                  <w:shd w:val="clear" w:color="auto" w:fill="0B5394"/>
                  <w:tcMar>
                    <w:top w:w="100" w:type="dxa"/>
                    <w:left w:w="100" w:type="dxa"/>
                    <w:bottom w:w="100" w:type="dxa"/>
                    <w:right w:w="100" w:type="dxa"/>
                  </w:tcMar>
                </w:tcPr>
                <w:p w14:paraId="048D041F" wp14:textId="77777777" wp14:noSpellErr="1">
                  <w:pPr>
                    <w:widowControl w:val="0"/>
                    <w:jc w:val="left"/>
                  </w:pPr>
                  <w:r w:rsidRPr="5E9564B6" w:rsidR="5E9564B6">
                    <w:rPr>
                      <w:b w:val="1"/>
                      <w:bCs w:val="1"/>
                      <w:color w:val="FFFFFF" w:themeColor="background1" w:themeTint="FF" w:themeShade="FF"/>
                      <w:sz w:val="12"/>
                      <w:szCs w:val="12"/>
                    </w:rPr>
                    <w:t>Página</w:t>
                  </w:r>
                </w:p>
                <w:p w14:paraId="494D1931" wp14:textId="77777777">
                  <w:pPr>
                    <w:widowControl w:val="0"/>
                    <w:jc w:val="left"/>
                  </w:pPr>
                  <w:r w:rsidRPr="5E9564B6" w:rsidR="5E9564B6">
                    <w:rPr>
                      <w:b w:val="1"/>
                      <w:bCs w:val="1"/>
                      <w:color w:val="FFFFFF" w:themeColor="background1" w:themeTint="FF" w:themeShade="FF"/>
                      <w:sz w:val="120"/>
                      <w:szCs w:val="120"/>
                    </w:rPr>
                    <w:t>7</w:t>
                  </w:r>
                </w:p>
              </w:tc>
              <w:tc>
                <w:tcPr>
                  <w:tcW w:w="3705" w:type="dxa"/>
                  <w:shd w:val="clear" w:color="auto" w:fill="0B5394"/>
                  <w:tcMar>
                    <w:top w:w="100" w:type="dxa"/>
                    <w:left w:w="100" w:type="dxa"/>
                    <w:bottom w:w="100" w:type="dxa"/>
                    <w:right w:w="100" w:type="dxa"/>
                  </w:tcMar>
                </w:tcPr>
                <w:p w14:paraId="17A4D6FF" wp14:textId="77777777" wp14:noSpellErr="1">
                  <w:pPr>
                    <w:jc w:val="left"/>
                  </w:pPr>
                  <w:r w:rsidRPr="5E9564B6" w:rsidR="5E9564B6">
                    <w:rPr>
                      <w:b w:val="1"/>
                      <w:bCs w:val="1"/>
                      <w:color w:val="FFFFFF" w:themeColor="background1" w:themeTint="FF" w:themeShade="FF"/>
                    </w:rPr>
                    <w:t>HERRAMIENTAS PARA LA AUTOMATIZACIÓN DE PROCESOS</w:t>
                  </w:r>
                </w:p>
              </w:tc>
            </w:tr>
            <w:tr w:rsidTr="5E9564B6" w14:paraId="7F163AA9" wp14:textId="77777777">
              <w:trPr>
                <w:trHeight w:val="264" w:hRule="atLeast"/>
              </w:trPr>
              <w:tc>
                <w:tcPr>
                  <w:tcW w:w="1260" w:type="dxa"/>
                  <w:vMerge w:val="continue"/>
                  <w:shd w:val="clear" w:color="auto" w:fill="0B5394"/>
                  <w:tcMar>
                    <w:top w:w="100" w:type="dxa"/>
                    <w:left w:w="100" w:type="dxa"/>
                    <w:bottom w:w="100" w:type="dxa"/>
                    <w:right w:w="100" w:type="dxa"/>
                  </w:tcMar>
                </w:tcPr>
                <w:p w14:paraId="0C15577A" wp14:textId="77777777">
                  <w:pPr>
                    <w:widowControl w:val="0"/>
                    <w:jc w:val="left"/>
                  </w:pPr>
                </w:p>
              </w:tc>
              <w:tc>
                <w:tcPr>
                  <w:tcW w:w="3705" w:type="dxa"/>
                  <w:shd w:val="clear" w:color="auto" w:fill="0B5394"/>
                  <w:tcMar>
                    <w:top w:w="100" w:type="dxa"/>
                    <w:left w:w="100" w:type="dxa"/>
                    <w:bottom w:w="100" w:type="dxa"/>
                    <w:right w:w="100" w:type="dxa"/>
                  </w:tcMar>
                </w:tcPr>
                <w:p w14:paraId="77859C37" wp14:textId="77777777" wp14:noSpellErr="1">
                  <w:pPr>
                    <w:jc w:val="left"/>
                  </w:pPr>
                  <w:r w:rsidRPr="5E9564B6" w:rsidR="5E9564B6">
                    <w:rPr>
                      <w:b w:val="1"/>
                      <w:bCs w:val="1"/>
                      <w:color w:val="FFFFFF" w:themeColor="background1" w:themeTint="FF" w:themeShade="FF"/>
                    </w:rPr>
                    <w:t>Ventajas y desventajas</w:t>
                  </w:r>
                </w:p>
                <w:p w14:paraId="5DD147CD" wp14:textId="77777777">
                  <w:pPr/>
                </w:p>
              </w:tc>
            </w:tr>
          </w:tbl>
          <w:p w14:paraId="52B28289" wp14:textId="77777777">
            <w:pPr>
              <w:widowControl w:val="0"/>
              <w:jc w:val="left"/>
            </w:pPr>
          </w:p>
          <w:tbl>
            <w:tblPr>
              <w:tblStyle w:val="25"/>
              <w:tblW w:w="496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ED7D31" w:themeFill="accent2"/>
              <w:tblLayout w:type="fixed"/>
              <w:tblCellMar>
                <w:top w:w="0" w:type="dxa"/>
                <w:left w:w="108" w:type="dxa"/>
                <w:bottom w:w="0" w:type="dxa"/>
                <w:right w:w="108" w:type="dxa"/>
              </w:tblCellMar>
            </w:tblPr>
            <w:tblGrid>
              <w:gridCol w:w="1260"/>
              <w:gridCol w:w="3705"/>
            </w:tblGrid>
            <w:tr w:rsidTr="5E9564B6" w14:paraId="30CF767F" wp14:textId="77777777">
              <w:trPr>
                <w:trHeight w:val="480" w:hRule="atLeast"/>
              </w:trPr>
              <w:tc>
                <w:tcPr>
                  <w:tcW w:w="1260" w:type="dxa"/>
                  <w:vMerge w:val="restart"/>
                  <w:shd w:val="clear" w:color="auto" w:fill="ED7D31" w:themeFill="accent2"/>
                  <w:tcMar>
                    <w:top w:w="100" w:type="dxa"/>
                    <w:left w:w="100" w:type="dxa"/>
                    <w:bottom w:w="100" w:type="dxa"/>
                    <w:right w:w="100" w:type="dxa"/>
                  </w:tcMar>
                </w:tcPr>
                <w:p w14:paraId="70F24419" wp14:textId="77777777" wp14:noSpellErr="1">
                  <w:pPr>
                    <w:widowControl w:val="0"/>
                    <w:jc w:val="left"/>
                  </w:pPr>
                  <w:r w:rsidRPr="5E9564B6" w:rsidR="5E9564B6">
                    <w:rPr>
                      <w:b w:val="1"/>
                      <w:bCs w:val="1"/>
                      <w:color w:val="FFFFFF" w:themeColor="background1" w:themeTint="FF" w:themeShade="FF"/>
                      <w:sz w:val="12"/>
                      <w:szCs w:val="12"/>
                    </w:rPr>
                    <w:t>Página</w:t>
                  </w:r>
                </w:p>
                <w:p w14:paraId="6882B5EA" wp14:textId="77777777">
                  <w:pPr>
                    <w:widowControl w:val="0"/>
                    <w:jc w:val="left"/>
                  </w:pPr>
                  <w:r w:rsidRPr="5E9564B6" w:rsidR="5E9564B6">
                    <w:rPr>
                      <w:b w:val="1"/>
                      <w:bCs w:val="1"/>
                      <w:color w:val="FFFFFF" w:themeColor="background1" w:themeTint="FF" w:themeShade="FF"/>
                      <w:sz w:val="120"/>
                      <w:szCs w:val="120"/>
                    </w:rPr>
                    <w:t>7</w:t>
                  </w:r>
                </w:p>
              </w:tc>
              <w:tc>
                <w:tcPr>
                  <w:tcW w:w="3705" w:type="dxa"/>
                  <w:shd w:val="clear" w:color="auto" w:fill="ED7D31" w:themeFill="accent2"/>
                  <w:tcMar>
                    <w:top w:w="100" w:type="dxa"/>
                    <w:left w:w="100" w:type="dxa"/>
                    <w:bottom w:w="100" w:type="dxa"/>
                    <w:right w:w="100" w:type="dxa"/>
                  </w:tcMar>
                </w:tcPr>
                <w:p w14:paraId="782BE0D3" wp14:textId="77777777" wp14:noSpellErr="1">
                  <w:pPr>
                    <w:jc w:val="left"/>
                  </w:pPr>
                  <w:r w:rsidRPr="5E9564B6" w:rsidR="5E9564B6">
                    <w:rPr>
                      <w:b w:val="1"/>
                      <w:bCs w:val="1"/>
                      <w:color w:val="FFFFFF" w:themeColor="background1" w:themeTint="FF" w:themeShade="FF"/>
                    </w:rPr>
                    <w:t>HERRAMIENTAS PARA LA AUTOMATIZACIÓN DE PROCESOS</w:t>
                  </w:r>
                </w:p>
              </w:tc>
            </w:tr>
            <w:tr w:rsidTr="5E9564B6" w14:paraId="61BB3B55" wp14:textId="77777777">
              <w:trPr>
                <w:trHeight w:val="312" w:hRule="atLeast"/>
              </w:trPr>
              <w:tc>
                <w:tcPr>
                  <w:tcW w:w="1260" w:type="dxa"/>
                  <w:vMerge w:val="continue"/>
                  <w:shd w:val="clear" w:color="auto" w:fill="ED7D31" w:themeFill="accent2"/>
                  <w:tcMar>
                    <w:top w:w="100" w:type="dxa"/>
                    <w:left w:w="100" w:type="dxa"/>
                    <w:bottom w:w="100" w:type="dxa"/>
                    <w:right w:w="100" w:type="dxa"/>
                  </w:tcMar>
                </w:tcPr>
                <w:p w14:paraId="05028D6B" wp14:textId="77777777">
                  <w:pPr>
                    <w:widowControl w:val="0"/>
                    <w:jc w:val="left"/>
                  </w:pPr>
                </w:p>
              </w:tc>
              <w:tc>
                <w:tcPr>
                  <w:tcW w:w="3705" w:type="dxa"/>
                  <w:shd w:val="clear" w:color="auto" w:fill="ED7D31" w:themeFill="accent2"/>
                  <w:tcMar>
                    <w:top w:w="100" w:type="dxa"/>
                    <w:left w:w="100" w:type="dxa"/>
                    <w:bottom w:w="100" w:type="dxa"/>
                    <w:right w:w="100" w:type="dxa"/>
                  </w:tcMar>
                </w:tcPr>
                <w:p w14:paraId="2A7D9984" wp14:textId="77777777" wp14:noSpellErr="1">
                  <w:pPr>
                    <w:jc w:val="left"/>
                  </w:pPr>
                  <w:r w:rsidRPr="5E9564B6" w:rsidR="5E9564B6">
                    <w:rPr>
                      <w:b w:val="1"/>
                      <w:bCs w:val="1"/>
                      <w:color w:val="FFFFFF" w:themeColor="background1" w:themeTint="FF" w:themeShade="FF"/>
                    </w:rPr>
                    <w:t>Beneficios de su uso</w:t>
                  </w:r>
                </w:p>
                <w:p w14:paraId="57D1E514" wp14:textId="77777777">
                  <w:pPr/>
                </w:p>
              </w:tc>
            </w:tr>
          </w:tbl>
          <w:p w14:paraId="1D302212" wp14:textId="77777777">
            <w:pPr>
              <w:widowControl w:val="0"/>
              <w:jc w:val="left"/>
            </w:pPr>
          </w:p>
          <w:tbl>
            <w:tblPr>
              <w:tblStyle w:val="25"/>
              <w:tblW w:w="496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00B0F0"/>
              <w:tblLayout w:type="fixed"/>
              <w:tblCellMar>
                <w:top w:w="0" w:type="dxa"/>
                <w:left w:w="108" w:type="dxa"/>
                <w:bottom w:w="0" w:type="dxa"/>
                <w:right w:w="108" w:type="dxa"/>
              </w:tblCellMar>
            </w:tblPr>
            <w:tblGrid>
              <w:gridCol w:w="1260"/>
              <w:gridCol w:w="3705"/>
            </w:tblGrid>
            <w:tr w:rsidTr="5E9564B6" w14:paraId="552B0DCC" wp14:textId="77777777">
              <w:trPr>
                <w:trHeight w:val="480" w:hRule="atLeast"/>
              </w:trPr>
              <w:tc>
                <w:tcPr>
                  <w:tcW w:w="1260" w:type="dxa"/>
                  <w:vMerge w:val="restart"/>
                  <w:shd w:val="clear" w:color="auto" w:fill="00B0F0"/>
                  <w:tcMar>
                    <w:top w:w="100" w:type="dxa"/>
                    <w:left w:w="100" w:type="dxa"/>
                    <w:bottom w:w="100" w:type="dxa"/>
                    <w:right w:w="100" w:type="dxa"/>
                  </w:tcMar>
                </w:tcPr>
                <w:p w14:paraId="4F88F72A" wp14:textId="77777777" wp14:noSpellErr="1">
                  <w:pPr>
                    <w:widowControl w:val="0"/>
                    <w:jc w:val="left"/>
                  </w:pPr>
                  <w:r w:rsidRPr="5E9564B6" w:rsidR="5E9564B6">
                    <w:rPr>
                      <w:b w:val="1"/>
                      <w:bCs w:val="1"/>
                      <w:color w:val="FFFFFF" w:themeColor="background1" w:themeTint="FF" w:themeShade="FF"/>
                      <w:sz w:val="12"/>
                      <w:szCs w:val="12"/>
                    </w:rPr>
                    <w:t>Página</w:t>
                  </w:r>
                </w:p>
                <w:p w14:paraId="5AB7ABD2" wp14:textId="77777777">
                  <w:pPr>
                    <w:widowControl w:val="0"/>
                    <w:jc w:val="left"/>
                  </w:pPr>
                  <w:r w:rsidRPr="5E9564B6" w:rsidR="5E9564B6">
                    <w:rPr>
                      <w:b w:val="1"/>
                      <w:bCs w:val="1"/>
                      <w:color w:val="FFFFFF" w:themeColor="background1" w:themeTint="FF" w:themeShade="FF"/>
                      <w:sz w:val="120"/>
                      <w:szCs w:val="120"/>
                    </w:rPr>
                    <w:t>8</w:t>
                  </w:r>
                </w:p>
              </w:tc>
              <w:tc>
                <w:tcPr>
                  <w:tcW w:w="3705" w:type="dxa"/>
                  <w:shd w:val="clear" w:color="auto" w:fill="00B0F0"/>
                  <w:tcMar>
                    <w:top w:w="100" w:type="dxa"/>
                    <w:left w:w="100" w:type="dxa"/>
                    <w:bottom w:w="100" w:type="dxa"/>
                    <w:right w:w="100" w:type="dxa"/>
                  </w:tcMar>
                </w:tcPr>
                <w:p w14:paraId="6811BD9E" wp14:textId="77777777" wp14:noSpellErr="1">
                  <w:pPr>
                    <w:jc w:val="left"/>
                  </w:pPr>
                  <w:r w:rsidRPr="5E9564B6" w:rsidR="5E9564B6">
                    <w:rPr>
                      <w:b w:val="1"/>
                      <w:bCs w:val="1"/>
                      <w:color w:val="FFFFFF" w:themeColor="background1" w:themeTint="FF" w:themeShade="FF"/>
                    </w:rPr>
                    <w:t>HERRAMIENTAS PARA LA AUTOMATIZACIÓN DE PROCESOS</w:t>
                  </w:r>
                </w:p>
              </w:tc>
            </w:tr>
            <w:tr w:rsidTr="5E9564B6" w14:paraId="4137AE46" wp14:textId="77777777">
              <w:trPr>
                <w:trHeight w:val="232" w:hRule="atLeast"/>
              </w:trPr>
              <w:tc>
                <w:tcPr>
                  <w:tcW w:w="1260" w:type="dxa"/>
                  <w:vMerge w:val="continue"/>
                  <w:shd w:val="clear" w:color="auto" w:fill="00B0F0"/>
                  <w:tcMar>
                    <w:top w:w="100" w:type="dxa"/>
                    <w:left w:w="100" w:type="dxa"/>
                    <w:bottom w:w="100" w:type="dxa"/>
                    <w:right w:w="100" w:type="dxa"/>
                  </w:tcMar>
                </w:tcPr>
                <w:p w14:paraId="3975C1EE" wp14:textId="77777777">
                  <w:pPr>
                    <w:widowControl w:val="0"/>
                    <w:jc w:val="left"/>
                  </w:pPr>
                </w:p>
              </w:tc>
              <w:tc>
                <w:tcPr>
                  <w:tcW w:w="3705" w:type="dxa"/>
                  <w:shd w:val="clear" w:color="auto" w:fill="00B0F0"/>
                  <w:tcMar>
                    <w:top w:w="100" w:type="dxa"/>
                    <w:left w:w="100" w:type="dxa"/>
                    <w:bottom w:w="100" w:type="dxa"/>
                    <w:right w:w="100" w:type="dxa"/>
                  </w:tcMar>
                </w:tcPr>
                <w:p w14:paraId="3CF5EE3B" wp14:textId="77777777" wp14:noSpellErr="1">
                  <w:pPr>
                    <w:jc w:val="left"/>
                  </w:pPr>
                  <w:r w:rsidRPr="5E9564B6" w:rsidR="5E9564B6">
                    <w:rPr>
                      <w:b w:val="1"/>
                      <w:bCs w:val="1"/>
                      <w:color w:val="FFFFFF" w:themeColor="background1" w:themeTint="FF" w:themeShade="FF"/>
                    </w:rPr>
                    <w:t>Conclusión y Recomendación</w:t>
                  </w:r>
                </w:p>
                <w:p w14:paraId="1E9F2EBD" wp14:textId="77777777">
                  <w:pPr/>
                </w:p>
              </w:tc>
            </w:tr>
          </w:tbl>
          <w:p w14:paraId="74A4F0EF" wp14:textId="77777777">
            <w:pPr>
              <w:widowControl w:val="0"/>
              <w:jc w:val="left"/>
            </w:pPr>
          </w:p>
        </w:tc>
      </w:tr>
    </w:tbl>
    <w:p xmlns:wp14="http://schemas.microsoft.com/office/word/2010/wordml" w14:paraId="6DC83F09" wp14:textId="77777777">
      <w:pPr/>
      <w:r>
        <w:br w:type="page"/>
      </w:r>
    </w:p>
    <w:tbl>
      <w:tblPr>
        <w:tblStyle w:val="25"/>
        <w:tblW w:w="11055" w:type="dxa"/>
        <w:tblInd w:w="-1095" w:type="dxa"/>
        <w:tblLayout w:type="fixed"/>
        <w:tblCellMar>
          <w:top w:w="0" w:type="dxa"/>
          <w:left w:w="108" w:type="dxa"/>
          <w:bottom w:w="0" w:type="dxa"/>
          <w:right w:w="108" w:type="dxa"/>
        </w:tblCellMar>
      </w:tblPr>
      <w:tblGrid>
        <w:gridCol w:w="5730"/>
        <w:gridCol w:w="5325"/>
      </w:tblGrid>
      <w:tr xmlns:wp14="http://schemas.microsoft.com/office/word/2010/wordml" w:rsidTr="5E9564B6" w14:paraId="1D638B6D" wp14:textId="77777777">
        <w:trPr>
          <w:trHeight w:val="1260" w:hRule="atLeast"/>
        </w:trPr>
        <w:tc>
          <w:tcPr>
            <w:tcW w:w="5730" w:type="dxa"/>
            <w:tcMar>
              <w:top w:w="100" w:type="dxa"/>
              <w:left w:w="100" w:type="dxa"/>
              <w:bottom w:w="100" w:type="dxa"/>
              <w:right w:w="100" w:type="dxa"/>
            </w:tcMar>
          </w:tcPr>
          <w:p w:rsidP="5E9564B6" w14:paraId="2FA3011E" wp14:textId="77777777" wp14:noSpellErr="1">
            <w:pPr>
              <w:pStyle w:val="7"/>
              <w:contextualSpacing w:val="0"/>
              <w:rPr>
                <w:sz w:val="48"/>
                <w:szCs w:val="48"/>
              </w:rPr>
            </w:pPr>
            <w:r w:rsidRPr="5E9564B6" w:rsidR="5E9564B6">
              <w:rPr>
                <w:sz w:val="48"/>
                <w:szCs w:val="48"/>
              </w:rPr>
              <w:t>HERRAMIENTAS PARA LA AUTOMATIZACIÓN DE PROCESOS</w:t>
            </w:r>
          </w:p>
        </w:tc>
        <w:tc>
          <w:tcPr>
            <w:tcW w:w="5325" w:type="dxa"/>
            <w:vMerge w:val="restart"/>
            <w:tcMar>
              <w:top w:w="100" w:type="dxa"/>
              <w:left w:w="100" w:type="dxa"/>
              <w:bottom w:w="100" w:type="dxa"/>
              <w:right w:w="100" w:type="dxa"/>
            </w:tcMar>
          </w:tcPr>
          <w:p w14:paraId="1C5FA725" wp14:textId="77777777" wp14:noSpellErr="1">
            <w:pPr>
              <w:pStyle w:val="50"/>
            </w:pPr>
            <w:r w:rsidR="5E9564B6">
              <w:rPr/>
              <w:t xml:space="preserve">MDA permite reducir la brecha entre las necesidades de diferentes dominios, en este caso el modelado de procesos de negocio, y las características de los lenguajes de programación actuales. </w:t>
            </w:r>
          </w:p>
          <w:p w14:paraId="4FBCC7A5" wp14:textId="77777777">
            <w:pPr>
              <w:pStyle w:val="50"/>
            </w:pPr>
          </w:p>
          <w:p w14:paraId="47ED1108" wp14:textId="77777777" wp14:noSpellErr="1">
            <w:pPr>
              <w:pStyle w:val="50"/>
            </w:pPr>
            <w:r w:rsidR="5E9564B6">
              <w:rPr/>
              <w:t xml:space="preserve">Por su parte, SOA permite (re)utilizar componentes de software distribuidos en múltiples aplicaciones para armar y modificar estos procesos, de manera que la integración de aplicaciones se vuelve casi transparente desde un BPMS para los distintos procesos modelados. La combinación de la flexibilidad de un BPMS, las prácticas BPM que alinean y orquestan procesos, así como la flexibilidad que el software está tomando, permiten hoy día a las organizaciones contar con procesos ágiles, flexibles y medibles que cumplan los propósitos para los cuales fueron creados. </w:t>
            </w:r>
          </w:p>
          <w:p w14:paraId="1E6CF335" wp14:textId="77777777">
            <w:pPr>
              <w:pStyle w:val="50"/>
            </w:pPr>
          </w:p>
          <w:p w14:paraId="6709FEF1" wp14:textId="77777777" wp14:noSpellErr="1">
            <w:pPr>
              <w:pStyle w:val="50"/>
            </w:pPr>
            <w:r w:rsidR="5E9564B6">
              <w:rPr/>
              <w:t>El presente artículo describe el uso de un BPMS para automatizar la administración de los procesos de negocio de una empresa, obteniendo capacidades de rapidez y eficacia en respuesta a cambios. Se presenta la arquitectura de los BPMS, sus principales características, las ventajas que ofrece, y un caso práctico que ejemplifica su uso.</w:t>
            </w:r>
          </w:p>
          <w:p w14:paraId="2B0EE707" wp14:textId="77777777">
            <w:pPr>
              <w:ind w:hanging="34"/>
            </w:pPr>
          </w:p>
        </w:tc>
      </w:tr>
      <w:tr xmlns:wp14="http://schemas.microsoft.com/office/word/2010/wordml" w:rsidTr="5E9564B6" w14:paraId="2DCE6AF1" wp14:textId="77777777">
        <w:trPr>
          <w:trHeight w:val="9380" w:hRule="atLeast"/>
        </w:trPr>
        <w:tc>
          <w:tcPr>
            <w:tcW w:w="5730" w:type="dxa"/>
            <w:tcMar>
              <w:top w:w="100" w:type="dxa"/>
              <w:left w:w="100" w:type="dxa"/>
              <w:bottom w:w="100" w:type="dxa"/>
              <w:right w:w="100" w:type="dxa"/>
            </w:tcMar>
          </w:tcPr>
          <w:p w14:paraId="1EBE1C69" wp14:textId="77777777" wp14:noSpellErr="1">
            <w:pPr>
              <w:pStyle w:val="2"/>
              <w:contextualSpacing w:val="0"/>
              <w:jc w:val="left"/>
            </w:pPr>
            <w:bookmarkStart w:name="_gtlo5u20tf27" w:colFirst="0" w:colLast="0" w:id="0"/>
            <w:bookmarkEnd w:id="0"/>
            <w:r>
              <w:rPr/>
              <w:t>Introducción.</w:t>
            </w:r>
          </w:p>
          <w:p w14:paraId="0F223AE5" wp14:textId="77777777">
            <w:pPr/>
          </w:p>
          <w:p w14:paraId="117E0591" wp14:textId="77777777">
            <w:pPr/>
          </w:p>
          <w:p w:rsidP="5E9564B6" w14:paraId="2C0B705E" wp14:textId="77777777" wp14:noSpellErr="1">
            <w:pPr>
              <w:ind w:hanging="34"/>
              <w:rPr>
                <w:color w:val="auto"/>
              </w:rPr>
            </w:pPr>
            <w:r w:rsidRPr="5E9564B6" w:rsidR="5E9564B6">
              <w:rPr>
                <w:color w:val="auto"/>
              </w:rPr>
              <w:t xml:space="preserve">Las empresas de hoy en día necesitan adaptar continua y rápidamente sus procesos de negocio para mantenerse competitivas. La flexibilidad necesaria en las empresas se puede lograr mediante un conjunto de prácticas conocidas como administración de procesos de negocio (BPM). Para apoyar estas prácticas se han desarrollado sistemas o suites BPM que automatizan la administración de procesos de negocio proporcionando herramientas para modelar, integrar, medir y optimizar procesos de negocio. </w:t>
            </w:r>
          </w:p>
          <w:p w14:paraId="0F2D6A80" wp14:textId="77777777">
            <w:pPr>
              <w:ind w:hanging="34"/>
              <w:rPr>
                <w:color w:val="auto"/>
              </w:rPr>
            </w:pPr>
          </w:p>
          <w:p w14:paraId="24A42646" wp14:textId="77777777">
            <w:pPr>
              <w:ind w:hanging="34"/>
              <w:rPr>
                <w:color w:val="auto"/>
              </w:rPr>
            </w:pPr>
          </w:p>
          <w:p w14:paraId="55D3CD31" wp14:textId="77777777">
            <w:pPr/>
            <w:r>
              <w:drawing>
                <wp:inline xmlns:wp14="http://schemas.microsoft.com/office/word/2010/wordprocessingDrawing" distT="0" distB="0" distL="0" distR="0" wp14:anchorId="1D88E4E6" wp14:editId="7777777">
                  <wp:extent cx="2162175" cy="1514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8"/>
                          <a:stretch>
                            <a:fillRect/>
                          </a:stretch>
                        </pic:blipFill>
                        <pic:spPr>
                          <a:xfrm>
                            <a:off x="0" y="0"/>
                            <a:ext cx="2162175" cy="1514475"/>
                          </a:xfrm>
                          <a:prstGeom prst="rect">
                            <a:avLst/>
                          </a:prstGeom>
                        </pic:spPr>
                      </pic:pic>
                    </a:graphicData>
                  </a:graphic>
                </wp:inline>
              </w:drawing>
            </w:r>
          </w:p>
          <w:p w14:paraId="513CB5B7" wp14:textId="77777777">
            <w:pPr/>
          </w:p>
          <w:p w:rsidP="5E9564B6" w14:paraId="2B947A0C" wp14:textId="77777777">
            <w:pPr>
              <w:ind w:hanging="34"/>
              <w:rPr>
                <w:color w:val="auto"/>
              </w:rPr>
            </w:pPr>
            <w:r w:rsidRPr="5E9564B6" w:rsidR="5E9564B6">
              <w:rPr>
                <w:color w:val="auto"/>
              </w:rPr>
              <w:t>Las ventajas que ofrecen los BPMS provienen del uso de MDA (</w:t>
            </w:r>
            <w:proofErr w:type="spellStart"/>
            <w:r w:rsidRPr="5E9564B6" w:rsidR="5E9564B6">
              <w:rPr>
                <w:color w:val="auto"/>
              </w:rPr>
              <w:t>Model</w:t>
            </w:r>
            <w:proofErr w:type="spellEnd"/>
            <w:r w:rsidRPr="5E9564B6" w:rsidR="5E9564B6">
              <w:rPr>
                <w:color w:val="auto"/>
              </w:rPr>
              <w:t xml:space="preserve"> </w:t>
            </w:r>
            <w:proofErr w:type="spellStart"/>
            <w:r w:rsidRPr="5E9564B6" w:rsidR="5E9564B6">
              <w:rPr>
                <w:color w:val="auto"/>
              </w:rPr>
              <w:t>Driven</w:t>
            </w:r>
            <w:proofErr w:type="spellEnd"/>
            <w:r w:rsidRPr="5E9564B6" w:rsidR="5E9564B6">
              <w:rPr>
                <w:color w:val="auto"/>
              </w:rPr>
              <w:t xml:space="preserve"> </w:t>
            </w:r>
            <w:proofErr w:type="spellStart"/>
            <w:r w:rsidRPr="5E9564B6" w:rsidR="5E9564B6">
              <w:rPr>
                <w:color w:val="auto"/>
              </w:rPr>
              <w:t>Architecture</w:t>
            </w:r>
            <w:proofErr w:type="spellEnd"/>
            <w:r w:rsidRPr="5E9564B6" w:rsidR="5E9564B6">
              <w:rPr>
                <w:color w:val="auto"/>
              </w:rPr>
              <w:t>) y de SOA (</w:t>
            </w:r>
            <w:proofErr w:type="spellStart"/>
            <w:r w:rsidRPr="5E9564B6" w:rsidR="5E9564B6">
              <w:rPr>
                <w:color w:val="auto"/>
              </w:rPr>
              <w:t>Service</w:t>
            </w:r>
            <w:proofErr w:type="spellEnd"/>
            <w:r w:rsidRPr="5E9564B6" w:rsidR="5E9564B6">
              <w:rPr>
                <w:color w:val="auto"/>
              </w:rPr>
              <w:t xml:space="preserve"> </w:t>
            </w:r>
            <w:proofErr w:type="spellStart"/>
            <w:r w:rsidRPr="5E9564B6" w:rsidR="5E9564B6">
              <w:rPr>
                <w:color w:val="auto"/>
              </w:rPr>
              <w:t>Oriented</w:t>
            </w:r>
            <w:proofErr w:type="spellEnd"/>
            <w:r w:rsidRPr="5E9564B6" w:rsidR="5E9564B6">
              <w:rPr>
                <w:color w:val="auto"/>
              </w:rPr>
              <w:t xml:space="preserve"> </w:t>
            </w:r>
            <w:proofErr w:type="spellStart"/>
            <w:r w:rsidRPr="5E9564B6" w:rsidR="5E9564B6">
              <w:rPr>
                <w:color w:val="auto"/>
              </w:rPr>
              <w:t>Architecture</w:t>
            </w:r>
            <w:proofErr w:type="spellEnd"/>
            <w:r w:rsidRPr="5E9564B6" w:rsidR="5E9564B6">
              <w:rPr>
                <w:color w:val="auto"/>
              </w:rPr>
              <w:t xml:space="preserve">). </w:t>
            </w:r>
          </w:p>
          <w:p w14:paraId="4D4E06B5" wp14:textId="77777777">
            <w:pPr/>
          </w:p>
        </w:tc>
        <w:tc>
          <w:tcPr>
            <w:tcW w:w="5325" w:type="dxa"/>
            <w:vMerge w:val="continue"/>
            <w:tcMar>
              <w:top w:w="100" w:type="dxa"/>
              <w:left w:w="100" w:type="dxa"/>
              <w:bottom w:w="100" w:type="dxa"/>
              <w:right w:w="100" w:type="dxa"/>
            </w:tcMar>
          </w:tcPr>
          <w:p w14:paraId="07373BB3" wp14:textId="77777777">
            <w:pPr>
              <w:widowControl w:val="0"/>
              <w:jc w:val="left"/>
            </w:pPr>
            <w:bookmarkStart w:name="_4n94dl3fa0sw" w:colFirst="0" w:colLast="0" w:id="1"/>
            <w:bookmarkEnd w:id="1"/>
          </w:p>
        </w:tc>
      </w:tr>
    </w:tbl>
    <w:p xmlns:wp14="http://schemas.microsoft.com/office/word/2010/wordml" w14:paraId="0FF42D67" wp14:textId="77777777">
      <w:pPr/>
      <w:r>
        <w:br w:type="page"/>
      </w:r>
    </w:p>
    <w:tbl>
      <w:tblPr>
        <w:tblStyle w:val="25"/>
        <w:tblW w:w="11100" w:type="dxa"/>
        <w:tblInd w:w="-1125" w:type="dxa"/>
        <w:tblLayout w:type="fixed"/>
        <w:tblCellMar>
          <w:top w:w="0" w:type="dxa"/>
          <w:left w:w="108" w:type="dxa"/>
          <w:bottom w:w="0" w:type="dxa"/>
          <w:right w:w="108" w:type="dxa"/>
        </w:tblCellMar>
      </w:tblPr>
      <w:tblGrid>
        <w:gridCol w:w="2145"/>
        <w:gridCol w:w="3540"/>
        <w:gridCol w:w="5415"/>
      </w:tblGrid>
      <w:tr xmlns:wp14="http://schemas.microsoft.com/office/word/2010/wordml" w:rsidTr="5E9564B6" w14:paraId="745F8CFD" wp14:textId="77777777">
        <w:trPr>
          <w:trHeight w:val="10920" w:hRule="atLeast"/>
        </w:trPr>
        <w:tc>
          <w:tcPr>
            <w:tcW w:w="2145" w:type="dxa"/>
            <w:shd w:val="clear" w:color="auto" w:fill="C9DAF8"/>
            <w:tcMar/>
          </w:tcPr>
          <w:p w:rsidP="5E9564B6" w14:paraId="6E8DB3CC" wp14:textId="77777777" wp14:noSpellErr="1">
            <w:pPr>
              <w:jc w:val="left"/>
              <w:rPr>
                <w:b w:val="1"/>
                <w:bCs w:val="1"/>
                <w:i w:val="1"/>
                <w:iCs w:val="1"/>
                <w:color w:val="3D85C6"/>
                <w:sz w:val="18"/>
                <w:szCs w:val="18"/>
                <w:lang w:val="en-US"/>
              </w:rPr>
            </w:pPr>
            <w:r w:rsidRPr="5E9564B6" w:rsidR="5E9564B6">
              <w:rPr>
                <w:b w:val="1"/>
                <w:bCs w:val="1"/>
                <w:i w:val="1"/>
                <w:iCs w:val="1"/>
                <w:color w:val="3D85C6"/>
                <w:sz w:val="18"/>
                <w:szCs w:val="18"/>
                <w:lang w:val="en-US"/>
              </w:rPr>
              <w:t>BPMN (Business Process Modeling Notation)</w:t>
            </w:r>
          </w:p>
          <w:p w:rsidP="5E9564B6" w14:paraId="532EEFBC" wp14:textId="77777777" wp14:noSpellErr="1">
            <w:pPr>
              <w:jc w:val="left"/>
              <w:rPr>
                <w:color w:val="3D85C6"/>
                <w:sz w:val="18"/>
                <w:szCs w:val="18"/>
              </w:rPr>
            </w:pPr>
            <w:r w:rsidRPr="5E9564B6" w:rsidR="5E9564B6">
              <w:rPr>
                <w:color w:val="3D85C6"/>
                <w:sz w:val="18"/>
                <w:szCs w:val="18"/>
              </w:rPr>
              <w:t>Es el lenguaje y notación visual de modelado de procesos (flujos de trabajo).</w:t>
            </w:r>
          </w:p>
          <w:p w14:paraId="26A150DF" wp14:textId="77777777">
            <w:pPr>
              <w:jc w:val="left"/>
              <w:rPr>
                <w:b/>
                <w:color w:val="3D85C6"/>
                <w:sz w:val="18"/>
                <w:szCs w:val="18"/>
              </w:rPr>
            </w:pPr>
          </w:p>
          <w:p w:rsidP="5E9564B6" w14:paraId="08CC5CB1" wp14:textId="77777777" wp14:noSpellErr="1">
            <w:pPr>
              <w:jc w:val="left"/>
              <w:rPr>
                <w:b w:val="1"/>
                <w:bCs w:val="1"/>
                <w:i w:val="1"/>
                <w:iCs w:val="1"/>
                <w:color w:val="3D85C6"/>
                <w:sz w:val="18"/>
                <w:szCs w:val="18"/>
                <w:lang w:val="en-US"/>
              </w:rPr>
            </w:pPr>
            <w:r w:rsidRPr="5E9564B6" w:rsidR="5E9564B6">
              <w:rPr>
                <w:b w:val="1"/>
                <w:bCs w:val="1"/>
                <w:i w:val="1"/>
                <w:iCs w:val="1"/>
                <w:color w:val="3D85C6"/>
                <w:sz w:val="18"/>
                <w:szCs w:val="18"/>
                <w:lang w:val="en-US"/>
              </w:rPr>
              <w:t>XPDL (XML Process Definition Language)</w:t>
            </w:r>
          </w:p>
          <w:p w:rsidP="5E9564B6" w14:paraId="78FF84FA" wp14:textId="77777777" wp14:noSpellErr="1">
            <w:pPr>
              <w:jc w:val="left"/>
              <w:rPr>
                <w:color w:val="3D85C6"/>
                <w:sz w:val="18"/>
                <w:szCs w:val="18"/>
              </w:rPr>
            </w:pPr>
            <w:r w:rsidRPr="5E9564B6" w:rsidR="5E9564B6">
              <w:rPr>
                <w:color w:val="3D85C6"/>
                <w:sz w:val="18"/>
                <w:szCs w:val="18"/>
              </w:rPr>
              <w:t>Es la representación en un archivo XML de un proceso modelado.</w:t>
            </w:r>
          </w:p>
          <w:p w14:paraId="435555D8" wp14:textId="77777777">
            <w:pPr>
              <w:jc w:val="left"/>
              <w:rPr>
                <w:b/>
                <w:color w:val="3D85C6"/>
                <w:sz w:val="18"/>
                <w:szCs w:val="18"/>
              </w:rPr>
            </w:pPr>
          </w:p>
          <w:p w:rsidP="5E9564B6" w14:paraId="0FD75743" wp14:textId="77777777" wp14:noSpellErr="1">
            <w:pPr>
              <w:jc w:val="left"/>
              <w:rPr>
                <w:b w:val="1"/>
                <w:bCs w:val="1"/>
                <w:i w:val="1"/>
                <w:iCs w:val="1"/>
                <w:color w:val="3D85C6"/>
                <w:sz w:val="18"/>
                <w:szCs w:val="18"/>
                <w:lang w:val="en-US"/>
              </w:rPr>
            </w:pPr>
            <w:r w:rsidRPr="5E9564B6" w:rsidR="5E9564B6">
              <w:rPr>
                <w:b w:val="1"/>
                <w:bCs w:val="1"/>
                <w:i w:val="1"/>
                <w:iCs w:val="1"/>
                <w:color w:val="3D85C6"/>
                <w:sz w:val="18"/>
                <w:szCs w:val="18"/>
                <w:lang w:val="en-US"/>
              </w:rPr>
              <w:t>BPEL (Business Process Execution</w:t>
            </w:r>
          </w:p>
          <w:p w:rsidP="5E9564B6" w14:paraId="5AAEE8C3" wp14:textId="77777777" wp14:noSpellErr="1">
            <w:pPr>
              <w:jc w:val="left"/>
              <w:rPr>
                <w:b w:val="1"/>
                <w:bCs w:val="1"/>
                <w:color w:val="3D85C6"/>
                <w:sz w:val="18"/>
                <w:szCs w:val="18"/>
                <w:lang w:val="en-US"/>
              </w:rPr>
            </w:pPr>
            <w:r w:rsidRPr="5E9564B6" w:rsidR="5E9564B6">
              <w:rPr>
                <w:b w:val="1"/>
                <w:bCs w:val="1"/>
                <w:i w:val="1"/>
                <w:iCs w:val="1"/>
                <w:color w:val="3D85C6"/>
                <w:sz w:val="18"/>
                <w:szCs w:val="18"/>
                <w:lang w:val="en-US"/>
              </w:rPr>
              <w:t>Language)</w:t>
            </w:r>
            <w:r w:rsidRPr="5E9564B6" w:rsidR="5E9564B6">
              <w:rPr>
                <w:b w:val="1"/>
                <w:bCs w:val="1"/>
                <w:color w:val="3D85C6"/>
                <w:sz w:val="18"/>
                <w:szCs w:val="18"/>
                <w:lang w:val="en-US"/>
              </w:rPr>
              <w:t>.</w:t>
            </w:r>
          </w:p>
          <w:p w:rsidP="5E9564B6" w14:paraId="60770BEC" wp14:textId="77777777" wp14:noSpellErr="1">
            <w:pPr>
              <w:jc w:val="left"/>
              <w:rPr>
                <w:b w:val="1"/>
                <w:bCs w:val="1"/>
                <w:color w:val="3D85C6"/>
                <w:sz w:val="18"/>
                <w:szCs w:val="18"/>
              </w:rPr>
            </w:pPr>
            <w:r w:rsidRPr="5E9564B6" w:rsidR="5E9564B6">
              <w:rPr>
                <w:color w:val="3D85C6"/>
                <w:sz w:val="18"/>
                <w:szCs w:val="18"/>
              </w:rPr>
              <w:t>Es el lenguaje estándar empleado por un motor de procesos para la ejecución de los mismos, opera a nivel “máquina” y surge de la interpretación de un proceso modelado de manera visual y especificado en XPDL.</w:t>
            </w:r>
            <w:r w:rsidRPr="5E9564B6" w:rsidR="5E9564B6">
              <w:rPr>
                <w:b w:val="1"/>
                <w:bCs w:val="1"/>
                <w:color w:val="3D85C6"/>
                <w:sz w:val="18"/>
                <w:szCs w:val="18"/>
              </w:rPr>
              <w:t xml:space="preserve"> </w:t>
            </w:r>
          </w:p>
        </w:tc>
        <w:tc>
          <w:tcPr>
            <w:tcW w:w="3540" w:type="dxa"/>
            <w:tcMar>
              <w:top w:w="100" w:type="dxa"/>
              <w:left w:w="100" w:type="dxa"/>
              <w:bottom w:w="100" w:type="dxa"/>
              <w:right w:w="100" w:type="dxa"/>
            </w:tcMar>
          </w:tcPr>
          <w:p w14:paraId="1770668A" wp14:textId="77777777" wp14:noSpellErr="1">
            <w:pPr>
              <w:pStyle w:val="2"/>
              <w:contextualSpacing w:val="0"/>
              <w:jc w:val="left"/>
            </w:pPr>
            <w:bookmarkStart w:name="_vbdhq7ddnkme" w:colFirst="0" w:colLast="0" w:id="2"/>
            <w:bookmarkEnd w:id="2"/>
            <w:r>
              <w:rPr/>
              <w:t>Historia.</w:t>
            </w:r>
          </w:p>
          <w:p w14:paraId="09BD5D2E" wp14:textId="77777777">
            <w:pPr>
              <w:pStyle w:val="50"/>
            </w:pPr>
          </w:p>
          <w:p w14:paraId="406DBC60" wp14:textId="77777777">
            <w:pPr>
              <w:pStyle w:val="50"/>
            </w:pPr>
            <w:r w:rsidR="5E9564B6">
              <w:rPr/>
              <w:t>En la década de los noventas, el entonces naciente concepto de “</w:t>
            </w:r>
            <w:proofErr w:type="spellStart"/>
            <w:r w:rsidR="5E9564B6">
              <w:rPr/>
              <w:t>workflow</w:t>
            </w:r>
            <w:proofErr w:type="spellEnd"/>
            <w:r w:rsidR="5E9564B6">
              <w:rPr/>
              <w:t xml:space="preserve">” generó confusión en el mercado ya que la gente trataba de definir lo que era y cómo debía usarse de la mejor manera sin mucho éxito. En la actualidad, esta situación se replica en la industria del BPM (Business </w:t>
            </w:r>
            <w:proofErr w:type="spellStart"/>
            <w:r w:rsidR="5E9564B6">
              <w:rPr/>
              <w:t>process</w:t>
            </w:r>
            <w:proofErr w:type="spellEnd"/>
            <w:r w:rsidR="5E9564B6">
              <w:rPr/>
              <w:t xml:space="preserve"> </w:t>
            </w:r>
            <w:proofErr w:type="spellStart"/>
            <w:r w:rsidR="5E9564B6">
              <w:rPr/>
              <w:t>management</w:t>
            </w:r>
            <w:proofErr w:type="spellEnd"/>
            <w:r w:rsidR="5E9564B6">
              <w:rPr/>
              <w:t>) y TCM (</w:t>
            </w:r>
            <w:proofErr w:type="spellStart"/>
            <w:r w:rsidR="5E9564B6">
              <w:rPr/>
              <w:t>Transactional</w:t>
            </w:r>
            <w:proofErr w:type="spellEnd"/>
            <w:r w:rsidR="5E9564B6">
              <w:rPr/>
              <w:t xml:space="preserve"> </w:t>
            </w:r>
            <w:proofErr w:type="spellStart"/>
            <w:r w:rsidR="5E9564B6">
              <w:rPr/>
              <w:t>content</w:t>
            </w:r>
            <w:proofErr w:type="spellEnd"/>
            <w:r w:rsidR="5E9564B6">
              <w:rPr/>
              <w:t xml:space="preserve"> </w:t>
            </w:r>
            <w:proofErr w:type="spellStart"/>
            <w:r w:rsidR="5E9564B6">
              <w:rPr/>
              <w:t>management</w:t>
            </w:r>
            <w:proofErr w:type="spellEnd"/>
            <w:r w:rsidR="5E9564B6">
              <w:rPr/>
              <w:t>). Si preguntamos a 10 diferentes proveedores que definan el concepto BPM o TCM, seguramente se obtendrán 10 versiones distintas, aunque en realidad todas utilizarán la misma terminología básica para explicarlo.</w:t>
            </w:r>
          </w:p>
          <w:p w14:paraId="230F816B" wp14:textId="77777777">
            <w:pPr>
              <w:pStyle w:val="50"/>
            </w:pPr>
          </w:p>
          <w:p w14:paraId="146FCF5A" wp14:textId="77777777" wp14:noSpellErr="1">
            <w:pPr>
              <w:pStyle w:val="50"/>
            </w:pPr>
            <w:r w:rsidR="5E9564B6">
              <w:rPr/>
              <w:t>Las organizaciones hoy día requieren apoyo para aclarar esta confusión a fin de descubrir los beneficios que puede traer una estrategia integral para la orquestación y optimización de los Procesos de Negocio.</w:t>
            </w:r>
          </w:p>
          <w:p w14:paraId="21357C74" wp14:textId="77777777">
            <w:pPr>
              <w:pStyle w:val="50"/>
            </w:pPr>
          </w:p>
          <w:p w14:paraId="2095A4E2" wp14:textId="77777777" wp14:noSpellErr="1">
            <w:pPr>
              <w:pStyle w:val="50"/>
            </w:pPr>
            <w:r w:rsidR="5E9564B6">
              <w:rPr/>
              <w:t>Los procesos de negocio constituyen la columna vertebral de la operación crítica de todas las organizaciones.</w:t>
            </w:r>
          </w:p>
          <w:p w14:paraId="59BEED9E" wp14:textId="77777777">
            <w:pPr>
              <w:pStyle w:val="50"/>
            </w:pPr>
          </w:p>
          <w:p w14:paraId="7AB13C63" wp14:textId="77777777">
            <w:pPr>
              <w:pStyle w:val="50"/>
            </w:pPr>
          </w:p>
        </w:tc>
        <w:tc>
          <w:tcPr>
            <w:tcW w:w="5415" w:type="dxa"/>
            <w:tcMar>
              <w:top w:w="100" w:type="dxa"/>
              <w:left w:w="100" w:type="dxa"/>
              <w:bottom w:w="100" w:type="dxa"/>
              <w:right w:w="100" w:type="dxa"/>
            </w:tcMar>
          </w:tcPr>
          <w:p w14:paraId="59F3A663" wp14:textId="77777777">
            <w:pPr>
              <w:pStyle w:val="50"/>
            </w:pPr>
          </w:p>
          <w:p w14:paraId="7CAF2E92" wp14:textId="77777777">
            <w:pPr>
              <w:pStyle w:val="50"/>
            </w:pPr>
            <w:r>
              <w:drawing>
                <wp:inline xmlns:wp14="http://schemas.microsoft.com/office/word/2010/wordprocessingDrawing" distT="0" distB="0" distL="0" distR="0" wp14:anchorId="3913C8AB" wp14:editId="7777777">
                  <wp:extent cx="3619500" cy="2562225"/>
                  <wp:effectExtent l="0" t="0" r="0" b="0"/>
                  <wp:docPr id="9" name="Imagen 9" descr="http://www.ecmsolutions.com.mx/wp-content/uploads/2015/04/b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http://www.ecmsolutions.com.mx/wp-content/uploads/2015/04/bpm.jpg"/>
                          <pic:cNvPicPr>
                            <a:picLocks noChangeAspect="1" noChangeArrowheads="1"/>
                          </pic:cNvPicPr>
                        </pic:nvPicPr>
                        <pic:blipFill>
                          <a:blip r:embed="rId9">
                            <a:extLst>
                              <a:ext uri="{28A0092B-C50C-407E-A947-70E740481C1C}">
                                <a14:useLocalDpi xmlns:a14="http://schemas.microsoft.com/office/drawing/2010/main" val="0"/>
                              </a:ext>
                            </a:extLst>
                          </a:blip>
                          <a:srcRect l="3804" r="5978"/>
                          <a:stretch>
                            <a:fillRect/>
                          </a:stretch>
                        </pic:blipFill>
                        <pic:spPr>
                          <a:xfrm>
                            <a:off x="0" y="0"/>
                            <a:ext cx="3619824" cy="2562225"/>
                          </a:xfrm>
                          <a:prstGeom prst="rect">
                            <a:avLst/>
                          </a:prstGeom>
                          <a:noFill/>
                          <a:ln>
                            <a:noFill/>
                          </a:ln>
                        </pic:spPr>
                      </pic:pic>
                    </a:graphicData>
                  </a:graphic>
                </wp:inline>
              </w:drawing>
            </w:r>
          </w:p>
          <w:p w14:paraId="0E0DE72D" wp14:textId="77777777">
            <w:pPr>
              <w:jc w:val="center"/>
            </w:pPr>
          </w:p>
        </w:tc>
      </w:tr>
    </w:tbl>
    <w:p xmlns:wp14="http://schemas.microsoft.com/office/word/2010/wordml" w14:paraId="43AD083B" wp14:textId="77777777">
      <w:pPr/>
      <w:r>
        <w:br w:type="page"/>
      </w:r>
    </w:p>
    <w:tbl>
      <w:tblPr>
        <w:tblStyle w:val="25"/>
        <w:tblW w:w="11040" w:type="dxa"/>
        <w:tblInd w:w="-1080" w:type="dxa"/>
        <w:tblLayout w:type="fixed"/>
        <w:tblCellMar>
          <w:top w:w="0" w:type="dxa"/>
          <w:left w:w="108" w:type="dxa"/>
          <w:bottom w:w="0" w:type="dxa"/>
          <w:right w:w="108" w:type="dxa"/>
        </w:tblCellMar>
      </w:tblPr>
      <w:tblGrid>
        <w:gridCol w:w="5475"/>
        <w:gridCol w:w="5565"/>
      </w:tblGrid>
      <w:tr xmlns:wp14="http://schemas.microsoft.com/office/word/2010/wordml" w:rsidTr="5E9564B6" w14:paraId="237D86CC" wp14:textId="77777777">
        <w:trPr>
          <w:trHeight w:val="60" w:hRule="atLeast"/>
        </w:trPr>
        <w:tc>
          <w:tcPr>
            <w:tcW w:w="5475" w:type="dxa"/>
            <w:tcMar>
              <w:top w:w="100" w:type="dxa"/>
              <w:left w:w="100" w:type="dxa"/>
              <w:bottom w:w="100" w:type="dxa"/>
              <w:right w:w="100" w:type="dxa"/>
            </w:tcMar>
          </w:tcPr>
          <w:p w14:paraId="4B8A4152" wp14:textId="77777777" wp14:noSpellErr="1">
            <w:pPr>
              <w:pStyle w:val="2"/>
              <w:contextualSpacing w:val="0"/>
            </w:pPr>
            <w:r w:rsidR="5E9564B6">
              <w:rPr/>
              <w:t>¿Qué es un BPMS?</w:t>
            </w:r>
          </w:p>
          <w:p w14:paraId="436D9758" wp14:textId="77777777">
            <w:pPr/>
          </w:p>
          <w:p w14:paraId="6B63E114" wp14:textId="77777777">
            <w:pPr/>
            <w:r w:rsidR="5E9564B6">
              <w:rPr/>
              <w:t xml:space="preserve">Una solución </w:t>
            </w:r>
            <w:proofErr w:type="spellStart"/>
            <w:r w:rsidR="5E9564B6">
              <w:rPr/>
              <w:t>Workflow</w:t>
            </w:r>
            <w:proofErr w:type="spellEnd"/>
            <w:r w:rsidR="5E9564B6">
              <w:rPr/>
              <w:t xml:space="preserve"> o de BPMS permite coordinar las actividades del personal, acceder a los contenidos e informaciones en los tiempos y formas que los procesos de una empresa dictan y garantiza la correcta ejecución de dichos procesos así como la maximización de los recursos y del rendimiento de los empleados. Las soluciones de Automatización de procesos permiten que todos los trabajos fluyan de forma eficiente de persona a persona, de aplicación a aplicación, del minuto adecuado al minuto siguiente.</w:t>
            </w:r>
          </w:p>
          <w:p w14:paraId="1BECDD08" wp14:textId="77777777">
            <w:pPr/>
          </w:p>
          <w:p w14:paraId="6BB93883" wp14:textId="77777777" wp14:noSpellErr="1">
            <w:pPr/>
            <w:r w:rsidR="5E9564B6">
              <w:rPr/>
              <w:t>La perspectiva de “desarrollo” de procesos de negocio y de los sistemas que los soportan cambia al utilizar un BPMS. Bajo estas nuevas prácticas los procesos de la empresa se modelan a través de una serie de descomposiciones generadas a partir de la propia estrategia de la organización, pretendiendo otorgar servicios que cumplan con objetivos</w:t>
            </w:r>
          </w:p>
          <w:p w14:paraId="730AB4B0" wp14:textId="77777777">
            <w:pPr/>
            <w:r w:rsidR="5E9564B6">
              <w:rPr/>
              <w:t>SMART (</w:t>
            </w:r>
            <w:proofErr w:type="spellStart"/>
            <w:r w:rsidR="5E9564B6">
              <w:rPr/>
              <w:t>Specific</w:t>
            </w:r>
            <w:proofErr w:type="spellEnd"/>
            <w:r w:rsidR="5E9564B6">
              <w:rPr/>
              <w:t xml:space="preserve">, </w:t>
            </w:r>
            <w:proofErr w:type="spellStart"/>
            <w:r w:rsidR="5E9564B6">
              <w:rPr/>
              <w:t>Measurable</w:t>
            </w:r>
            <w:proofErr w:type="spellEnd"/>
            <w:r w:rsidR="5E9564B6">
              <w:rPr/>
              <w:t xml:space="preserve">, </w:t>
            </w:r>
            <w:proofErr w:type="spellStart"/>
            <w:r w:rsidR="5E9564B6">
              <w:rPr/>
              <w:t>Achievable</w:t>
            </w:r>
            <w:proofErr w:type="spellEnd"/>
            <w:r w:rsidR="5E9564B6">
              <w:rPr/>
              <w:t xml:space="preserve">, </w:t>
            </w:r>
            <w:proofErr w:type="spellStart"/>
            <w:r w:rsidR="5E9564B6">
              <w:rPr/>
              <w:t>Realistic</w:t>
            </w:r>
            <w:proofErr w:type="spellEnd"/>
            <w:r w:rsidR="5E9564B6">
              <w:rPr/>
              <w:t xml:space="preserve">, Time </w:t>
            </w:r>
            <w:proofErr w:type="spellStart"/>
            <w:r w:rsidR="5E9564B6">
              <w:rPr/>
              <w:t>framed</w:t>
            </w:r>
            <w:proofErr w:type="spellEnd"/>
            <w:r w:rsidR="5E9564B6">
              <w:rPr/>
              <w:t>) mediante la ejecución automática de los procesos. Tras la aplicación de una metodología de mapeo arquitectónico de procesos, es necesario implementar los modelos resultantes empleando una herramienta de software BPMS que utiliza una serie de servicios que exponen la funcionalidad de los sistemas de la empresa.</w:t>
            </w:r>
          </w:p>
          <w:p w14:paraId="2756EA3A" wp14:textId="77777777">
            <w:pPr/>
          </w:p>
          <w:p w14:paraId="66910356" wp14:textId="77777777" wp14:noSpellErr="1">
            <w:pPr/>
            <w:r w:rsidR="5E9564B6">
              <w:rPr/>
              <w:t>El papel que juegan los BPMS en el desarrollo de software es el de automatizar los procesos previamente modelados mediante un lenguaje estándar de modelado de procesos como BPMN, transformándolos hacia un guion escrito en BPEL que dirige su ejecución. El BPMS permite elaborar el modelado de los flujos de trabajo, efectuar simulaciones, integrar aplicaciones, ejecutar los procesos, recabar mediciones respecto a dichas ejecuciones y efectuar mejoras nuevamente a través del modelado.</w:t>
            </w:r>
          </w:p>
        </w:tc>
        <w:tc>
          <w:tcPr>
            <w:tcW w:w="5565" w:type="dxa"/>
            <w:tcMar>
              <w:top w:w="100" w:type="dxa"/>
              <w:left w:w="100" w:type="dxa"/>
              <w:bottom w:w="100" w:type="dxa"/>
              <w:right w:w="100" w:type="dxa"/>
            </w:tcMar>
          </w:tcPr>
          <w:p w14:paraId="0D6F5E06" wp14:textId="77777777" wp14:noSpellErr="1">
            <w:pPr>
              <w:pStyle w:val="2"/>
              <w:contextualSpacing w:val="0"/>
              <w:jc w:val="left"/>
            </w:pPr>
            <w:r w:rsidR="5E9564B6">
              <w:rPr/>
              <w:t>Softwares de automatización</w:t>
            </w:r>
          </w:p>
          <w:tbl>
            <w:tblPr>
              <w:tblStyle w:val="26"/>
              <w:tblW w:w="5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0"/>
              <w:gridCol w:w="2610"/>
            </w:tblGrid>
            <w:tr w:rsidTr="5E9564B6" w14:paraId="3B437420" wp14:textId="77777777">
              <w:tc>
                <w:tcPr>
                  <w:tcW w:w="2610" w:type="dxa"/>
                  <w:tcMar/>
                </w:tcPr>
                <w:p w:rsidP="5E9564B6" w14:paraId="2DD1F358" wp14:textId="77777777">
                  <w:pPr>
                    <w:jc w:val="left"/>
                    <w:rPr>
                      <w:b w:val="1"/>
                      <w:bCs w:val="1"/>
                    </w:rPr>
                  </w:pPr>
                  <w:r w:rsidRPr="5E9564B6" w:rsidR="5E9564B6">
                    <w:rPr>
                      <w:b w:val="1"/>
                      <w:bCs w:val="1"/>
                    </w:rPr>
                    <w:t xml:space="preserve">IBM Business </w:t>
                  </w:r>
                  <w:proofErr w:type="spellStart"/>
                  <w:r w:rsidRPr="5E9564B6" w:rsidR="5E9564B6">
                    <w:rPr>
                      <w:b w:val="1"/>
                      <w:bCs w:val="1"/>
                    </w:rPr>
                    <w:t>Process</w:t>
                  </w:r>
                  <w:proofErr w:type="spellEnd"/>
                  <w:r w:rsidRPr="5E9564B6" w:rsidR="5E9564B6">
                    <w:rPr>
                      <w:b w:val="1"/>
                      <w:bCs w:val="1"/>
                    </w:rPr>
                    <w:t xml:space="preserve"> Manager</w:t>
                  </w:r>
                </w:p>
                <w:p w14:paraId="7C8DD7E8" wp14:textId="77777777">
                  <w:pPr>
                    <w:rPr>
                      <w:b/>
                    </w:rPr>
                  </w:pPr>
                </w:p>
              </w:tc>
              <w:tc>
                <w:tcPr>
                  <w:tcW w:w="2610" w:type="dxa"/>
                  <w:tcMar/>
                </w:tcPr>
                <w:p w14:paraId="214BC029" wp14:textId="77777777">
                  <w:pPr>
                    <w:rPr>
                      <w:b/>
                    </w:rPr>
                  </w:pPr>
                  <w:r>
                    <w:drawing>
                      <wp:inline xmlns:wp14="http://schemas.microsoft.com/office/word/2010/wordprocessingDrawing" distT="0" distB="0" distL="0" distR="0" wp14:anchorId="15A09684" wp14:editId="7777777">
                        <wp:extent cx="876300" cy="9582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0"/>
                                <a:stretch>
                                  <a:fillRect/>
                                </a:stretch>
                              </pic:blipFill>
                              <pic:spPr>
                                <a:xfrm>
                                  <a:off x="0" y="0"/>
                                  <a:ext cx="891169" cy="974716"/>
                                </a:xfrm>
                                <a:prstGeom prst="rect">
                                  <a:avLst/>
                                </a:prstGeom>
                              </pic:spPr>
                            </pic:pic>
                          </a:graphicData>
                        </a:graphic>
                      </wp:inline>
                    </w:drawing>
                  </w:r>
                </w:p>
              </w:tc>
            </w:tr>
          </w:tbl>
          <w:p w14:paraId="6E0A79F6" wp14:textId="77777777">
            <w:pPr/>
          </w:p>
          <w:p w14:paraId="67B9912E" wp14:textId="77777777">
            <w:pPr/>
            <w:r w:rsidR="5E9564B6">
              <w:rPr/>
              <w:t xml:space="preserve">IBM Business </w:t>
            </w:r>
            <w:proofErr w:type="spellStart"/>
            <w:r w:rsidR="5E9564B6">
              <w:rPr/>
              <w:t>Process</w:t>
            </w:r>
            <w:proofErr w:type="spellEnd"/>
            <w:r w:rsidR="5E9564B6">
              <w:rPr/>
              <w:t xml:space="preserve"> Manager es una plataforma de administración de procesos de negocio (BPM) consumible y con todas las funciones. Incluye herramientas y tiempo de ejecución para el diseño y ejecución de procesos, junto con capacidades para monitorear y optimizar el trabajo que se ejecuta dentro de la plataforma. Está específicamente diseñado para permitir que los propietarios de procesos y usuarios de negocios se involucren directamente en la mejora de sus procesos de negocio.</w:t>
            </w:r>
          </w:p>
          <w:p w14:paraId="1DF713AE" wp14:textId="77777777">
            <w:pPr/>
            <w:r w:rsidR="5E9564B6">
              <w:rPr/>
              <w:t xml:space="preserve">IBM Business </w:t>
            </w:r>
            <w:proofErr w:type="spellStart"/>
            <w:r w:rsidR="5E9564B6">
              <w:rPr/>
              <w:t>Process</w:t>
            </w:r>
            <w:proofErr w:type="spellEnd"/>
            <w:r w:rsidR="5E9564B6">
              <w:rPr/>
              <w:t xml:space="preserve"> Manager está disponible en configuraciones locales y en la nube. Está diseñado para admitir dispositivos móviles, ofrece funciones de administración de casos a través de sus ediciones de producto y funciona con un solo servidor de proceso o en una topología federada.</w:t>
            </w:r>
          </w:p>
          <w:p w14:paraId="440F33A5" wp14:textId="77777777">
            <w:pPr/>
          </w:p>
          <w:tbl>
            <w:tblPr>
              <w:tblStyle w:val="26"/>
              <w:tblW w:w="5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0"/>
              <w:gridCol w:w="2610"/>
            </w:tblGrid>
            <w:tr w:rsidTr="5E9564B6" w14:paraId="2EAB2EF8" wp14:textId="77777777">
              <w:tc>
                <w:tcPr>
                  <w:tcW w:w="2610" w:type="dxa"/>
                  <w:tcMar/>
                </w:tcPr>
                <w:p w:rsidP="5E9564B6" w14:paraId="7A0D9F06" wp14:textId="77777777">
                  <w:pPr>
                    <w:rPr>
                      <w:b w:val="1"/>
                      <w:bCs w:val="1"/>
                    </w:rPr>
                  </w:pPr>
                  <w:proofErr w:type="spellStart"/>
                  <w:r w:rsidRPr="5E9564B6" w:rsidR="5E9564B6">
                    <w:rPr>
                      <w:b w:val="1"/>
                      <w:bCs w:val="1"/>
                    </w:rPr>
                    <w:t>ProcessMaker</w:t>
                  </w:r>
                  <w:proofErr w:type="spellEnd"/>
                </w:p>
              </w:tc>
              <w:tc>
                <w:tcPr>
                  <w:tcW w:w="2610" w:type="dxa"/>
                  <w:tcMar/>
                </w:tcPr>
                <w:p w14:paraId="224E1330" wp14:textId="77777777">
                  <w:pPr/>
                  <w:r>
                    <w:drawing>
                      <wp:inline xmlns:wp14="http://schemas.microsoft.com/office/word/2010/wordprocessingDrawing" distT="0" distB="0" distL="0" distR="0" wp14:anchorId="4EBFAE1F" wp14:editId="7777777">
                        <wp:extent cx="1520190" cy="38798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1"/>
                                <a:stretch>
                                  <a:fillRect/>
                                </a:stretch>
                              </pic:blipFill>
                              <pic:spPr>
                                <a:xfrm>
                                  <a:off x="0" y="0"/>
                                  <a:ext cx="1520190" cy="387985"/>
                                </a:xfrm>
                                <a:prstGeom prst="rect">
                                  <a:avLst/>
                                </a:prstGeom>
                              </pic:spPr>
                            </pic:pic>
                          </a:graphicData>
                        </a:graphic>
                      </wp:inline>
                    </w:drawing>
                  </w:r>
                </w:p>
              </w:tc>
            </w:tr>
          </w:tbl>
          <w:p w14:paraId="0194A4DB" wp14:textId="77777777">
            <w:pPr/>
          </w:p>
          <w:p w14:paraId="4163FDD7" wp14:textId="77777777">
            <w:pPr/>
            <w:r w:rsidR="5E9564B6">
              <w:rPr/>
              <w:t xml:space="preserve">Es una aplicación de software de gestión de procesos de negocio (BPM) o software de flujo de trabajo de código abierto de fácil uso y rentable. </w:t>
            </w:r>
            <w:proofErr w:type="spellStart"/>
            <w:r w:rsidR="5E9564B6">
              <w:rPr/>
              <w:t>ProcessMaker</w:t>
            </w:r>
            <w:proofErr w:type="spellEnd"/>
            <w:r w:rsidR="5E9564B6">
              <w:rPr/>
              <w:t xml:space="preserve"> puede ayudar a las organizaciones de cualquier tamaño con el diseño, automatización y despliegue de procesos de negocio o flujos de trabajo de diversos tipos.</w:t>
            </w:r>
          </w:p>
          <w:p w14:paraId="7C536871" wp14:textId="77777777">
            <w:pPr/>
            <w:proofErr w:type="spellStart"/>
            <w:r w:rsidR="5E9564B6">
              <w:rPr/>
              <w:t>ProcessMaker</w:t>
            </w:r>
            <w:proofErr w:type="spellEnd"/>
            <w:r w:rsidR="5E9564B6">
              <w:rPr/>
              <w:t xml:space="preserve"> es extremadamente eficiente, ligero y tiene uno de los gastos generales más bajos de cualquier software de flujo de trabajo en la industria. Con el beneficio adicional de ser de código abierto, los clientes de </w:t>
            </w:r>
            <w:proofErr w:type="spellStart"/>
            <w:r w:rsidR="5E9564B6">
              <w:rPr/>
              <w:t>ProcessMaker</w:t>
            </w:r>
            <w:proofErr w:type="spellEnd"/>
            <w:r w:rsidR="5E9564B6">
              <w:rPr/>
              <w:t xml:space="preserve"> Enterprise pueden aprovechar una suite de BPM totalmente compatible y de alta calidad.</w:t>
            </w:r>
          </w:p>
          <w:p w14:paraId="30A710D5" wp14:textId="77777777">
            <w:pPr/>
          </w:p>
        </w:tc>
      </w:tr>
    </w:tbl>
    <w:p xmlns:wp14="http://schemas.microsoft.com/office/word/2010/wordml" w14:paraId="51D58C6D" wp14:textId="77777777">
      <w:pPr/>
      <w:r>
        <w:br w:type="page"/>
      </w:r>
    </w:p>
    <w:tbl>
      <w:tblPr>
        <w:tblStyle w:val="25"/>
        <w:tblW w:w="10995" w:type="dxa"/>
        <w:tblInd w:w="-1035" w:type="dxa"/>
        <w:tblLayout w:type="fixed"/>
        <w:tblCellMar>
          <w:top w:w="0" w:type="dxa"/>
          <w:left w:w="108" w:type="dxa"/>
          <w:bottom w:w="0" w:type="dxa"/>
          <w:right w:w="108" w:type="dxa"/>
        </w:tblCellMar>
      </w:tblPr>
      <w:tblGrid>
        <w:gridCol w:w="5430"/>
        <w:gridCol w:w="5565"/>
      </w:tblGrid>
      <w:tr xmlns:wp14="http://schemas.microsoft.com/office/word/2010/wordml" w:rsidTr="5E9564B6" w14:paraId="529CCA51" wp14:textId="77777777">
        <w:tc>
          <w:tcPr>
            <w:tcW w:w="5430" w:type="dxa"/>
            <w:tcMar>
              <w:top w:w="100" w:type="dxa"/>
              <w:left w:w="100" w:type="dxa"/>
              <w:bottom w:w="100" w:type="dxa"/>
              <w:right w:w="100" w:type="dxa"/>
            </w:tcMar>
          </w:tcPr>
          <w:tbl>
            <w:tblPr>
              <w:tblStyle w:val="26"/>
              <w:tblW w:w="5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0"/>
              <w:gridCol w:w="2610"/>
            </w:tblGrid>
            <w:tr w:rsidTr="5E9564B6" w14:paraId="2D43954F" wp14:textId="77777777">
              <w:tc>
                <w:tcPr>
                  <w:tcW w:w="2610" w:type="dxa"/>
                  <w:tcMar/>
                </w:tcPr>
                <w:p w:rsidP="5E9564B6" w14:paraId="1344FED4" wp14:textId="77777777">
                  <w:pPr>
                    <w:rPr>
                      <w:b w:val="1"/>
                      <w:bCs w:val="1"/>
                    </w:rPr>
                  </w:pPr>
                  <w:bookmarkStart w:name="_tn297kg4rvx0" w:colFirst="0" w:colLast="0" w:id="3"/>
                  <w:bookmarkEnd w:id="3"/>
                  <w:r w:rsidRPr="5E9564B6">
                    <w:rPr>
                      <w:b w:val="1"/>
                      <w:bCs w:val="1"/>
                    </w:rPr>
                    <w:t xml:space="preserve">HP </w:t>
                  </w:r>
                  <w:proofErr w:type="spellStart"/>
                  <w:r w:rsidRPr="5E9564B6">
                    <w:rPr>
                      <w:b w:val="1"/>
                      <w:bCs w:val="1"/>
                    </w:rPr>
                    <w:t xml:space="preserve">LiquidOffice</w:t>
                  </w:r>
                  <w:proofErr w:type="spellEnd"/>
                  <w:r w:rsidRPr="5E9564B6">
                    <w:rPr>
                      <w:b w:val="1"/>
                      <w:bCs w:val="1"/>
                    </w:rPr>
                    <w:t xml:space="preserve"> </w:t>
                  </w:r>
                </w:p>
                <w:p w14:paraId="3B4BC452" wp14:textId="77777777">
                  <w:pPr>
                    <w:rPr>
                      <w:b/>
                    </w:rPr>
                  </w:pPr>
                </w:p>
              </w:tc>
              <w:tc>
                <w:tcPr>
                  <w:tcW w:w="2610" w:type="dxa"/>
                  <w:tcMar/>
                </w:tcPr>
                <w:p w14:paraId="607FCC9F" wp14:textId="77777777">
                  <w:pPr>
                    <w:rPr>
                      <w:b/>
                    </w:rPr>
                  </w:pPr>
                  <w:r>
                    <w:drawing>
                      <wp:inline xmlns:wp14="http://schemas.microsoft.com/office/word/2010/wordprocessingDrawing" distT="0" distB="0" distL="0" distR="0" wp14:anchorId="0F81E781" wp14:editId="7777777">
                        <wp:extent cx="1487170" cy="333375"/>
                        <wp:effectExtent l="0" t="0" r="0" b="0"/>
                        <wp:docPr id="14" name="Imagen 14" descr="https://www.liquid-office.eu/wp-content/uploads/2014/05/liquidOFF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https://www.liquid-office.eu/wp-content/uploads/2014/05/liquidOFFICE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27537" cy="342423"/>
                                </a:xfrm>
                                <a:prstGeom prst="rect">
                                  <a:avLst/>
                                </a:prstGeom>
                                <a:noFill/>
                                <a:ln>
                                  <a:noFill/>
                                </a:ln>
                              </pic:spPr>
                            </pic:pic>
                          </a:graphicData>
                        </a:graphic>
                      </wp:inline>
                    </w:drawing>
                  </w:r>
                </w:p>
              </w:tc>
            </w:tr>
          </w:tbl>
          <w:p w14:paraId="0323CA13" wp14:textId="77777777">
            <w:pPr>
              <w:rPr>
                <w:b/>
              </w:rPr>
            </w:pPr>
          </w:p>
          <w:p w14:paraId="3D421B5E" wp14:textId="77777777">
            <w:pPr/>
            <w:r w:rsidR="5E9564B6">
              <w:rPr/>
              <w:t xml:space="preserve">Las capacidades de gestión de procesos de negocio (BPM) de </w:t>
            </w:r>
            <w:proofErr w:type="spellStart"/>
            <w:r w:rsidR="5E9564B6">
              <w:rPr/>
              <w:t>LiquidOffice</w:t>
            </w:r>
            <w:proofErr w:type="spellEnd"/>
            <w:r w:rsidR="5E9564B6">
              <w:rPr/>
              <w:t xml:space="preserve"> abarcan desde las "formas web" corporativas internas hasta las formas basadas en reglas completas que impulsan el núcleo del negocio de una organización. La inteligencia se construye automáticamente directamente en el formulario para mejorar la exactitud de los datos y determinar el flujo de trabajo empresarial correcto, entregando los procesos más eficientes posibles. </w:t>
            </w:r>
          </w:p>
          <w:p w14:paraId="3591EDA2" wp14:textId="77777777">
            <w:pPr/>
          </w:p>
          <w:p w14:paraId="57F174C3" wp14:textId="77777777">
            <w:pPr/>
            <w:proofErr w:type="spellStart"/>
            <w:r w:rsidR="5E9564B6">
              <w:rPr/>
              <w:t>LiquidOffice</w:t>
            </w:r>
            <w:proofErr w:type="spellEnd"/>
            <w:r w:rsidR="5E9564B6">
              <w:rPr/>
              <w:t xml:space="preserve"> incorpora el Diseñador de procesos, que es una aplicación de diseño gráfico que permite a los usuarios asignar de forma lógica el flujo de un proceso de formularios en particular con poca o ninguna codificación. </w:t>
            </w:r>
            <w:proofErr w:type="spellStart"/>
            <w:r w:rsidR="5E9564B6">
              <w:rPr/>
              <w:t>Process</w:t>
            </w:r>
            <w:proofErr w:type="spellEnd"/>
            <w:r w:rsidR="5E9564B6">
              <w:rPr/>
              <w:t xml:space="preserve"> </w:t>
            </w:r>
            <w:proofErr w:type="spellStart"/>
            <w:r w:rsidR="5E9564B6">
              <w:rPr/>
              <w:t>Designer</w:t>
            </w:r>
            <w:proofErr w:type="spellEnd"/>
            <w:r w:rsidR="5E9564B6">
              <w:rPr/>
              <w:t xml:space="preserve"> se integra con HP </w:t>
            </w:r>
            <w:proofErr w:type="spellStart"/>
            <w:r w:rsidR="5E9564B6">
              <w:rPr/>
              <w:t>LiquidOffice</w:t>
            </w:r>
            <w:proofErr w:type="spellEnd"/>
            <w:r w:rsidR="5E9564B6">
              <w:rPr/>
              <w:t xml:space="preserve"> </w:t>
            </w:r>
            <w:proofErr w:type="spellStart"/>
            <w:r w:rsidR="5E9564B6">
              <w:rPr/>
              <w:t>Form</w:t>
            </w:r>
            <w:proofErr w:type="spellEnd"/>
            <w:r w:rsidR="5E9564B6">
              <w:rPr/>
              <w:t xml:space="preserve"> Server y HP </w:t>
            </w:r>
            <w:proofErr w:type="spellStart"/>
            <w:r w:rsidR="5E9564B6">
              <w:rPr/>
              <w:t>LiquidOffice</w:t>
            </w:r>
            <w:proofErr w:type="spellEnd"/>
            <w:r w:rsidR="5E9564B6">
              <w:rPr/>
              <w:t xml:space="preserve"> </w:t>
            </w:r>
            <w:proofErr w:type="spellStart"/>
            <w:r w:rsidR="5E9564B6">
              <w:rPr/>
              <w:t>Process</w:t>
            </w:r>
            <w:proofErr w:type="spellEnd"/>
            <w:r w:rsidR="5E9564B6">
              <w:rPr/>
              <w:t xml:space="preserve"> </w:t>
            </w:r>
            <w:proofErr w:type="spellStart"/>
            <w:r w:rsidR="5E9564B6">
              <w:rPr/>
              <w:t>Engine</w:t>
            </w:r>
            <w:proofErr w:type="spellEnd"/>
            <w:r w:rsidR="5E9564B6">
              <w:rPr/>
              <w:t xml:space="preserve"> para proporcionar un entorno de flujo de trabajo completo basado en servidor que permite a los usuarios de negocio definir procesos que implican tareas humanas y automatizadas, transiciones, puntos de decisión, notificaciones automáticas, subprocesos de trabajo y más. </w:t>
            </w:r>
          </w:p>
          <w:p w14:paraId="73EA7A3A" wp14:textId="77777777">
            <w:pPr/>
          </w:p>
          <w:tbl>
            <w:tblPr>
              <w:tblStyle w:val="26"/>
              <w:tblW w:w="5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0"/>
              <w:gridCol w:w="2610"/>
            </w:tblGrid>
            <w:tr w:rsidTr="5E9564B6" w14:paraId="6EF5B03F" wp14:textId="77777777">
              <w:tc>
                <w:tcPr>
                  <w:tcW w:w="2610" w:type="dxa"/>
                  <w:tcMar/>
                </w:tcPr>
                <w:p w:rsidP="5E9564B6" w14:paraId="6D6C573B" wp14:textId="77777777" wp14:noSpellErr="1">
                  <w:pPr>
                    <w:rPr>
                      <w:b w:val="1"/>
                      <w:bCs w:val="1"/>
                    </w:rPr>
                  </w:pPr>
                  <w:r w:rsidRPr="5E9564B6" w:rsidR="5E9564B6">
                    <w:rPr>
                      <w:b w:val="1"/>
                      <w:bCs w:val="1"/>
                    </w:rPr>
                    <w:t>Adonis</w:t>
                  </w:r>
                </w:p>
              </w:tc>
              <w:tc>
                <w:tcPr>
                  <w:tcW w:w="2610" w:type="dxa"/>
                  <w:tcMar/>
                </w:tcPr>
                <w:p w14:paraId="70197C4F" wp14:textId="77777777">
                  <w:pPr/>
                  <w:r>
                    <w:drawing>
                      <wp:inline xmlns:wp14="http://schemas.microsoft.com/office/word/2010/wordprocessingDrawing" distT="0" distB="0" distL="0" distR="0" wp14:anchorId="232C59D7" wp14:editId="7777777">
                        <wp:extent cx="752475" cy="6527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769943" cy="668313"/>
                                </a:xfrm>
                                <a:prstGeom prst="rect">
                                  <a:avLst/>
                                </a:prstGeom>
                              </pic:spPr>
                            </pic:pic>
                          </a:graphicData>
                        </a:graphic>
                      </wp:inline>
                    </w:drawing>
                  </w:r>
                </w:p>
              </w:tc>
            </w:tr>
            <w:tr w:rsidTr="5E9564B6" w14:paraId="32FE5E5A" wp14:textId="77777777">
              <w:tc>
                <w:tcPr>
                  <w:tcW w:w="5220" w:type="dxa"/>
                  <w:gridSpan w:val="2"/>
                  <w:tcMar/>
                </w:tcPr>
                <w:p w14:paraId="67CC0D4A" wp14:textId="77777777">
                  <w:pPr/>
                </w:p>
                <w:p w14:paraId="669DDC01" wp14:textId="77777777" wp14:noSpellErr="1">
                  <w:pPr/>
                  <w:r w:rsidR="5E9564B6">
                    <w:rPr/>
                    <w:t>Permite diseñar la arquitectura de procesos actual (AS-IS) y futura (TO-BE) y asignar responsabilidades organizativas. Con la modelación intuitiva de ADONIS, la transparencia está asegurada para toda la cadena de suministro y sus dependencias con TI, productos, servicios, documentación y recursos, así como la estructura organizativa.</w:t>
                  </w:r>
                </w:p>
                <w:p w14:paraId="24A7A48B" wp14:textId="77777777">
                  <w:pPr/>
                  <w:r w:rsidR="5E9564B6">
                    <w:rPr/>
                    <w:t xml:space="preserve">Para su estrategia de optimización de procesos Adonis utiliza estándares como: </w:t>
                  </w:r>
                  <w:proofErr w:type="spellStart"/>
                  <w:r w:rsidR="5E9564B6">
                    <w:rPr/>
                    <w:t>Six</w:t>
                  </w:r>
                  <w:proofErr w:type="spellEnd"/>
                  <w:r w:rsidR="5E9564B6">
                    <w:rPr/>
                    <w:t xml:space="preserve"> Sigma. Lean Management y </w:t>
                  </w:r>
                  <w:proofErr w:type="spellStart"/>
                  <w:r w:rsidR="5E9564B6">
                    <w:rPr/>
                    <w:t>Kaizen</w:t>
                  </w:r>
                  <w:proofErr w:type="spellEnd"/>
                  <w:r w:rsidR="5E9564B6">
                    <w:rPr/>
                    <w:t>.</w:t>
                  </w:r>
                </w:p>
              </w:tc>
            </w:tr>
          </w:tbl>
          <w:p w14:paraId="7F49E4B8" wp14:textId="77777777">
            <w:pPr/>
          </w:p>
        </w:tc>
        <w:tc>
          <w:tcPr>
            <w:tcW w:w="5565" w:type="dxa"/>
            <w:tcMar>
              <w:top w:w="100" w:type="dxa"/>
              <w:left w:w="100" w:type="dxa"/>
              <w:bottom w:w="100" w:type="dxa"/>
              <w:right w:w="100" w:type="dxa"/>
            </w:tcMar>
          </w:tcPr>
          <w:tbl>
            <w:tblPr>
              <w:tblStyle w:val="26"/>
              <w:tblW w:w="5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77"/>
              <w:gridCol w:w="2678"/>
            </w:tblGrid>
            <w:tr w:rsidTr="5E9564B6" w14:paraId="441E571A" wp14:textId="77777777">
              <w:tc>
                <w:tcPr>
                  <w:tcW w:w="2677" w:type="dxa"/>
                  <w:tcMar/>
                </w:tcPr>
                <w:p w:rsidP="5E9564B6" w14:paraId="0CA6C26D" wp14:textId="77777777">
                  <w:pPr>
                    <w:widowControl w:val="0"/>
                    <w:jc w:val="left"/>
                    <w:rPr>
                      <w:b w:val="1"/>
                      <w:bCs w:val="1"/>
                    </w:rPr>
                  </w:pPr>
                  <w:proofErr w:type="spellStart"/>
                  <w:r w:rsidRPr="5E9564B6" w:rsidR="5E9564B6">
                    <w:rPr>
                      <w:b w:val="1"/>
                      <w:bCs w:val="1"/>
                    </w:rPr>
                    <w:t>Bizagi</w:t>
                  </w:r>
                  <w:proofErr w:type="spellEnd"/>
                </w:p>
              </w:tc>
              <w:tc>
                <w:tcPr>
                  <w:tcW w:w="2678" w:type="dxa"/>
                  <w:tcMar/>
                </w:tcPr>
                <w:p w14:paraId="723A1534" wp14:textId="77777777">
                  <w:pPr>
                    <w:widowControl w:val="0"/>
                    <w:jc w:val="left"/>
                  </w:pPr>
                  <w:r>
                    <w:drawing>
                      <wp:inline xmlns:wp14="http://schemas.microsoft.com/office/word/2010/wordprocessingDrawing" distT="0" distB="0" distL="0" distR="0" wp14:anchorId="5EB81AE4" wp14:editId="7777777">
                        <wp:extent cx="1196340" cy="3327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4"/>
                                <a:stretch>
                                  <a:fillRect/>
                                </a:stretch>
                              </pic:blipFill>
                              <pic:spPr>
                                <a:xfrm>
                                  <a:off x="0" y="0"/>
                                  <a:ext cx="1260130" cy="351135"/>
                                </a:xfrm>
                                <a:prstGeom prst="rect">
                                  <a:avLst/>
                                </a:prstGeom>
                              </pic:spPr>
                            </pic:pic>
                          </a:graphicData>
                        </a:graphic>
                      </wp:inline>
                    </w:drawing>
                  </w:r>
                </w:p>
              </w:tc>
            </w:tr>
          </w:tbl>
          <w:p w14:paraId="75049505" wp14:textId="77777777">
            <w:pPr>
              <w:widowControl w:val="0"/>
              <w:jc w:val="left"/>
            </w:pPr>
          </w:p>
          <w:p w14:paraId="5F62B834" wp14:textId="77777777">
            <w:pPr>
              <w:widowControl w:val="0"/>
            </w:pPr>
            <w:r w:rsidR="5E9564B6">
              <w:rPr/>
              <w:t xml:space="preserve">La Plataforma de Negocios Digitales de </w:t>
            </w:r>
            <w:proofErr w:type="spellStart"/>
            <w:r w:rsidR="5E9564B6">
              <w:rPr/>
              <w:t>Bizagi</w:t>
            </w:r>
            <w:proofErr w:type="spellEnd"/>
            <w:r w:rsidR="5E9564B6">
              <w:rPr/>
              <w:t>, ayuda a las organizaciones a encender la transformación digital entregado automatización rápida de procesos en toda la empresa. Esta Suite envuelve los sistemas de TI existentes, brindando a las organizaciones agilidad de negocios inmediata y la orquestación de procesos requerida para competir en la economía digital.</w:t>
            </w:r>
          </w:p>
          <w:p w14:paraId="499F6934" wp14:textId="77777777">
            <w:pPr>
              <w:widowControl w:val="0"/>
            </w:pPr>
          </w:p>
          <w:p w14:paraId="012F739C" wp14:textId="77777777">
            <w:pPr>
              <w:widowControl w:val="0"/>
            </w:pPr>
            <w:proofErr w:type="spellStart"/>
            <w:r w:rsidR="5E9564B6">
              <w:rPr/>
              <w:t>Bizagi</w:t>
            </w:r>
            <w:proofErr w:type="spellEnd"/>
            <w:r w:rsidR="5E9564B6">
              <w:rPr/>
              <w:t xml:space="preserve"> </w:t>
            </w:r>
            <w:proofErr w:type="spellStart"/>
            <w:r w:rsidR="5E9564B6">
              <w:rPr/>
              <w:t>Engine</w:t>
            </w:r>
            <w:proofErr w:type="spellEnd"/>
            <w:r w:rsidR="5E9564B6">
              <w:rPr/>
              <w:t xml:space="preserve"> ejecuta los procesos creados en </w:t>
            </w:r>
            <w:proofErr w:type="spellStart"/>
            <w:r w:rsidR="5E9564B6">
              <w:rPr/>
              <w:t>Bizagi</w:t>
            </w:r>
            <w:proofErr w:type="spellEnd"/>
            <w:r w:rsidR="5E9564B6">
              <w:rPr/>
              <w:t xml:space="preserve"> Studio y los convierte en flujos de trabajo reales. Está disponible a través de un plan de inicio rentable para que pueda entregar el ROI rápidamente.</w:t>
            </w:r>
          </w:p>
          <w:p w14:paraId="7CCA9332" wp14:textId="77777777">
            <w:pPr>
              <w:widowControl w:val="0"/>
            </w:pPr>
          </w:p>
          <w:p w14:paraId="41D8F27D" wp14:textId="77777777">
            <w:pPr>
              <w:widowControl w:val="0"/>
            </w:pPr>
            <w:proofErr w:type="spellStart"/>
            <w:r w:rsidR="5E9564B6">
              <w:rPr/>
              <w:t>Bizagi</w:t>
            </w:r>
            <w:proofErr w:type="spellEnd"/>
            <w:r w:rsidR="5E9564B6">
              <w:rPr/>
              <w:t xml:space="preserve"> </w:t>
            </w:r>
            <w:proofErr w:type="spellStart"/>
            <w:r w:rsidR="5E9564B6">
              <w:rPr/>
              <w:t>Engine</w:t>
            </w:r>
            <w:proofErr w:type="spellEnd"/>
            <w:r w:rsidR="5E9564B6">
              <w:rPr/>
              <w:t xml:space="preserve"> se encarga de interpretar cada uno de los elementos construidos en las etapas anteriores y de generar un portal de trabajo (100% web) para todos los participantes del proceso. El motor está compuesto por motores especializados en cada uno de los módulos de </w:t>
            </w:r>
            <w:proofErr w:type="spellStart"/>
            <w:r w:rsidR="5E9564B6">
              <w:rPr/>
              <w:t>Bizagi</w:t>
            </w:r>
            <w:proofErr w:type="spellEnd"/>
            <w:r w:rsidR="5E9564B6">
              <w:rPr/>
              <w:t>, como el motor de flujo de trabajo, el motor de reglas de negocio y el motor de asignaciones, entre otros. El usuario final sólo ejecuta y utiliza cada uno de los elementos antes mencionados a través de la aplicación web.</w:t>
            </w:r>
          </w:p>
          <w:p w14:paraId="29FFE33D" wp14:textId="77777777">
            <w:pPr>
              <w:widowControl w:val="0"/>
            </w:pPr>
          </w:p>
        </w:tc>
      </w:tr>
    </w:tbl>
    <w:p xmlns:wp14="http://schemas.microsoft.com/office/word/2010/wordml" w14:paraId="1F997496" wp14:textId="77777777">
      <w:pPr/>
      <w:r>
        <w:br w:type="page"/>
      </w:r>
    </w:p>
    <w:tbl>
      <w:tblPr>
        <w:tblStyle w:val="26"/>
        <w:tblW w:w="11199" w:type="dxa"/>
        <w:tblInd w:w="-1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58"/>
        <w:gridCol w:w="5541"/>
      </w:tblGrid>
      <w:tr xmlns:wp14="http://schemas.microsoft.com/office/word/2010/wordml" w:rsidTr="5E9564B6" w14:paraId="3B1227AE" wp14:textId="77777777">
        <w:tc>
          <w:tcPr>
            <w:tcW w:w="5658" w:type="dxa"/>
            <w:tcMar/>
          </w:tcPr>
          <w:p w14:paraId="21352843" wp14:textId="77777777" wp14:noSpellErr="1">
            <w:pPr>
              <w:pStyle w:val="2"/>
              <w:ind w:left="217"/>
              <w:contextualSpacing w:val="0"/>
            </w:pPr>
            <w:r w:rsidR="5E9564B6">
              <w:rPr/>
              <w:t>Ventajas y desventajas</w:t>
            </w:r>
          </w:p>
          <w:p w14:paraId="54BA1FE8" wp14:textId="77777777" wp14:noSpellErr="1">
            <w:pPr>
              <w:ind w:left="217"/>
            </w:pPr>
            <w:r w:rsidR="5E9564B6">
              <w:rPr/>
              <w:t>Se puede apreciar lo siguiente dentro de esta categoría:</w:t>
            </w:r>
          </w:p>
          <w:p w14:paraId="394D6E07" wp14:textId="77777777">
            <w:pPr/>
          </w:p>
          <w:p w14:paraId="7A2A5F31" wp14:textId="77777777" wp14:noSpellErr="1">
            <w:pPr>
              <w:ind w:left="217"/>
            </w:pPr>
            <w:r w:rsidRPr="5E9564B6" w:rsidR="5E9564B6">
              <w:rPr>
                <w:b w:val="1"/>
                <w:bCs w:val="1"/>
              </w:rPr>
              <w:t>Ventajas</w:t>
            </w:r>
            <w:r w:rsidR="5E9564B6">
              <w:rPr/>
              <w:t>:</w:t>
            </w:r>
          </w:p>
          <w:p w14:paraId="7FF7AFCD" wp14:textId="77777777" wp14:noSpellErr="1">
            <w:pPr>
              <w:pStyle w:val="55"/>
              <w:numPr>
                <w:ilvl w:val="0"/>
                <w:numId w:val="1"/>
              </w:numPr>
              <w:rPr/>
            </w:pPr>
            <w:r w:rsidR="5E9564B6">
              <w:rPr/>
              <w:t>Mejora la eficiencia, tanto con el tiempo como con los recursos.</w:t>
            </w:r>
          </w:p>
          <w:p w14:paraId="4D5226B8" wp14:textId="77777777" wp14:noSpellErr="1">
            <w:pPr>
              <w:pStyle w:val="55"/>
              <w:numPr>
                <w:ilvl w:val="0"/>
                <w:numId w:val="1"/>
              </w:numPr>
              <w:rPr/>
            </w:pPr>
            <w:r w:rsidR="5E9564B6">
              <w:rPr/>
              <w:t>Mejora la precisión y previene errores.</w:t>
            </w:r>
          </w:p>
          <w:p w14:paraId="6D0BF067" wp14:textId="77777777" wp14:noSpellErr="1">
            <w:pPr>
              <w:pStyle w:val="55"/>
              <w:numPr>
                <w:ilvl w:val="0"/>
                <w:numId w:val="1"/>
              </w:numPr>
              <w:rPr/>
            </w:pPr>
            <w:r w:rsidR="5E9564B6">
              <w:rPr/>
              <w:t>Aumenta el potencial colaborativo.</w:t>
            </w:r>
          </w:p>
          <w:p w14:paraId="1E27F616" wp14:textId="77777777" wp14:noSpellErr="1">
            <w:pPr>
              <w:pStyle w:val="55"/>
              <w:numPr>
                <w:ilvl w:val="0"/>
                <w:numId w:val="1"/>
              </w:numPr>
              <w:rPr/>
            </w:pPr>
            <w:r w:rsidR="5E9564B6">
              <w:rPr/>
              <w:t>Se reduce la necesidad de contratar más personas.</w:t>
            </w:r>
          </w:p>
          <w:p w14:paraId="585E7B25" wp14:textId="77777777" wp14:noSpellErr="1">
            <w:pPr>
              <w:pStyle w:val="55"/>
              <w:numPr>
                <w:ilvl w:val="0"/>
                <w:numId w:val="1"/>
              </w:numPr>
              <w:rPr/>
            </w:pPr>
            <w:r w:rsidR="5E9564B6">
              <w:rPr/>
              <w:t>Crea contingencias cuando no está presente el personal a cargo.</w:t>
            </w:r>
          </w:p>
          <w:p w14:paraId="38788C54" wp14:textId="77777777" wp14:noSpellErr="1">
            <w:pPr>
              <w:pStyle w:val="55"/>
              <w:numPr>
                <w:ilvl w:val="0"/>
                <w:numId w:val="1"/>
              </w:numPr>
              <w:rPr/>
            </w:pPr>
            <w:r w:rsidR="5E9564B6">
              <w:rPr/>
              <w:t>Automatiza la toma de decisiones.</w:t>
            </w:r>
          </w:p>
          <w:p w14:paraId="0FC81C6B" wp14:textId="77777777">
            <w:pPr>
              <w:ind w:left="217"/>
            </w:pPr>
          </w:p>
          <w:p w14:paraId="2A0C9973" wp14:textId="77777777">
            <w:pPr>
              <w:ind w:left="217"/>
            </w:pPr>
          </w:p>
          <w:p w14:paraId="55198365" wp14:textId="77777777" wp14:noSpellErr="1">
            <w:pPr>
              <w:ind w:left="217"/>
            </w:pPr>
            <w:r w:rsidRPr="5E9564B6" w:rsidR="5E9564B6">
              <w:rPr>
                <w:b w:val="1"/>
                <w:bCs w:val="1"/>
              </w:rPr>
              <w:t>Desventajas</w:t>
            </w:r>
            <w:r w:rsidR="5E9564B6">
              <w:rPr/>
              <w:t>:</w:t>
            </w:r>
          </w:p>
          <w:p w14:paraId="413ED7BC" wp14:textId="77777777" wp14:noSpellErr="1">
            <w:pPr>
              <w:pStyle w:val="55"/>
              <w:numPr>
                <w:ilvl w:val="0"/>
                <w:numId w:val="2"/>
              </w:numPr>
              <w:rPr/>
            </w:pPr>
            <w:r w:rsidR="5E9564B6">
              <w:rPr/>
              <w:t>Requiere tiempo para ganar adherencia de los usuarios finales.</w:t>
            </w:r>
          </w:p>
          <w:p w14:paraId="09F422B7" wp14:textId="77777777" wp14:noSpellErr="1">
            <w:pPr>
              <w:pStyle w:val="55"/>
              <w:numPr>
                <w:ilvl w:val="0"/>
                <w:numId w:val="2"/>
              </w:numPr>
              <w:rPr/>
            </w:pPr>
            <w:r w:rsidR="5E9564B6">
              <w:rPr/>
              <w:t>Alto costo de implementación.</w:t>
            </w:r>
          </w:p>
          <w:p w14:paraId="7F21B958" wp14:textId="77777777" wp14:noSpellErr="1">
            <w:pPr>
              <w:pStyle w:val="55"/>
              <w:numPr>
                <w:ilvl w:val="0"/>
                <w:numId w:val="2"/>
              </w:numPr>
              <w:rPr/>
            </w:pPr>
            <w:r w:rsidR="5E9564B6">
              <w:rPr/>
              <w:t>Son complejos de implementar en su mayoría.</w:t>
            </w:r>
          </w:p>
          <w:p w14:paraId="1BC14FC5" wp14:textId="77777777" wp14:noSpellErr="1">
            <w:pPr>
              <w:pStyle w:val="55"/>
              <w:numPr>
                <w:ilvl w:val="0"/>
                <w:numId w:val="2"/>
              </w:numPr>
              <w:rPr/>
            </w:pPr>
            <w:r w:rsidR="5E9564B6">
              <w:rPr/>
              <w:t xml:space="preserve">Genera cierta reticencia en su incorporación. </w:t>
            </w:r>
          </w:p>
          <w:p w14:paraId="19C89790" wp14:textId="77777777" wp14:noSpellErr="1">
            <w:pPr>
              <w:pStyle w:val="55"/>
              <w:numPr>
                <w:ilvl w:val="0"/>
                <w:numId w:val="2"/>
              </w:numPr>
              <w:rPr/>
            </w:pPr>
            <w:r w:rsidR="5E9564B6">
              <w:rPr/>
              <w:t>Baja personalización.</w:t>
            </w:r>
          </w:p>
          <w:p w14:paraId="5AC621D5" wp14:textId="77777777" wp14:noSpellErr="1">
            <w:pPr>
              <w:pStyle w:val="55"/>
              <w:numPr>
                <w:ilvl w:val="0"/>
                <w:numId w:val="2"/>
              </w:numPr>
              <w:ind w:left="217"/>
              <w:rPr/>
            </w:pPr>
            <w:r w:rsidR="5E9564B6">
              <w:rPr/>
              <w:t>Si el flujo del proceso no está diseñado correctamente, se pueden pasar por alto los controles de autorización.</w:t>
            </w:r>
          </w:p>
          <w:p w14:paraId="57ABC3E6" wp14:textId="77777777">
            <w:pPr/>
          </w:p>
        </w:tc>
        <w:tc>
          <w:tcPr>
            <w:tcW w:w="5541" w:type="dxa"/>
            <w:tcMar/>
          </w:tcPr>
          <w:p w14:paraId="315D2C1C" wp14:textId="77777777" wp14:noSpellErr="1">
            <w:pPr>
              <w:pStyle w:val="2"/>
              <w:ind w:left="217"/>
              <w:contextualSpacing w:val="0"/>
            </w:pPr>
            <w:r w:rsidR="5E9564B6">
              <w:rPr/>
              <w:t>Beneficios en su uso</w:t>
            </w:r>
          </w:p>
          <w:p w14:paraId="0DB73553" wp14:textId="77777777" wp14:noSpellErr="1">
            <w:pPr>
              <w:ind w:left="217"/>
            </w:pPr>
            <w:r w:rsidR="5E9564B6">
              <w:rPr/>
              <w:t>Dentro de los beneficios que existen al implementar una solución de automatización de procesos se encuentran:</w:t>
            </w:r>
          </w:p>
          <w:p w14:paraId="45F607E4" wp14:textId="77777777">
            <w:pPr/>
          </w:p>
          <w:p w14:paraId="3B09801A" wp14:textId="77777777" wp14:noSpellErr="1">
            <w:pPr>
              <w:pStyle w:val="55"/>
              <w:numPr>
                <w:ilvl w:val="0"/>
                <w:numId w:val="1"/>
              </w:numPr>
              <w:rPr/>
            </w:pPr>
            <w:r w:rsidR="5E9564B6">
              <w:rPr/>
              <w:t>Facilita la mantención y adaptación de los procesos de negocio en el tiempo.</w:t>
            </w:r>
          </w:p>
          <w:p w14:paraId="348CE3EF" wp14:textId="77777777" wp14:noSpellErr="1">
            <w:pPr>
              <w:pStyle w:val="55"/>
              <w:numPr>
                <w:ilvl w:val="0"/>
                <w:numId w:val="1"/>
              </w:numPr>
              <w:rPr/>
            </w:pPr>
            <w:r w:rsidR="5E9564B6">
              <w:rPr/>
              <w:t>Comprender a cabalidad de los procesos para determinar acciones correctas.</w:t>
            </w:r>
          </w:p>
          <w:p w14:paraId="46472F4C" wp14:textId="77777777" wp14:noSpellErr="1">
            <w:pPr>
              <w:pStyle w:val="55"/>
              <w:numPr>
                <w:ilvl w:val="0"/>
                <w:numId w:val="1"/>
              </w:numPr>
              <w:rPr/>
            </w:pPr>
            <w:r w:rsidR="5E9564B6">
              <w:rPr/>
              <w:t>Documentar procesos.</w:t>
            </w:r>
          </w:p>
          <w:p w14:paraId="011D146B" wp14:textId="77777777" wp14:noSpellErr="1">
            <w:pPr>
              <w:pStyle w:val="55"/>
              <w:numPr>
                <w:ilvl w:val="0"/>
                <w:numId w:val="1"/>
              </w:numPr>
              <w:rPr/>
            </w:pPr>
            <w:r w:rsidR="5E9564B6">
              <w:rPr/>
              <w:t>Obtener indicadores para conocer tareas o puntos del proceso que resulten críticos.</w:t>
            </w:r>
          </w:p>
          <w:p w14:paraId="45E27E4C" wp14:textId="77777777">
            <w:pPr/>
          </w:p>
        </w:tc>
      </w:tr>
    </w:tbl>
    <w:p xmlns:wp14="http://schemas.microsoft.com/office/word/2010/wordml" w14:paraId="01F45677" wp14:textId="77777777">
      <w:pPr/>
    </w:p>
    <w:p xmlns:wp14="http://schemas.microsoft.com/office/word/2010/wordml" w14:paraId="4077882B" wp14:textId="77777777">
      <w:pPr/>
      <w:r>
        <w:br w:type="page"/>
      </w:r>
    </w:p>
    <w:tbl>
      <w:tblPr>
        <w:tblStyle w:val="42"/>
        <w:tblW w:w="10901" w:type="dxa"/>
        <w:tblInd w:w="-1115" w:type="dxa"/>
        <w:tblLayout w:type="fixed"/>
        <w:tblCellMar>
          <w:top w:w="0" w:type="dxa"/>
          <w:left w:w="0" w:type="dxa"/>
          <w:bottom w:w="0" w:type="dxa"/>
          <w:right w:w="0" w:type="dxa"/>
        </w:tblCellMar>
      </w:tblPr>
      <w:tblGrid>
        <w:gridCol w:w="5321"/>
        <w:gridCol w:w="5580"/>
      </w:tblGrid>
      <w:tr xmlns:wp14="http://schemas.microsoft.com/office/word/2010/wordml" w:rsidTr="5E9564B6" w14:paraId="73B8FB24" wp14:textId="77777777">
        <w:trPr>
          <w:trHeight w:val="600" w:hRule="atLeast"/>
        </w:trPr>
        <w:tc>
          <w:tcPr>
            <w:tcW w:w="5321" w:type="dxa"/>
            <w:tcMar>
              <w:top w:w="100" w:type="dxa"/>
              <w:left w:w="100" w:type="dxa"/>
              <w:bottom w:w="100" w:type="dxa"/>
              <w:right w:w="100" w:type="dxa"/>
            </w:tcMar>
          </w:tcPr>
          <w:p w14:paraId="2DF19186" wp14:textId="77777777" wp14:noSpellErr="1">
            <w:pPr>
              <w:pStyle w:val="2"/>
              <w:contextualSpacing w:val="0"/>
            </w:pPr>
            <w:bookmarkStart w:name="_o9z4g2krsj3i" w:colFirst="0" w:colLast="0" w:id="4"/>
            <w:bookmarkEnd w:id="4"/>
            <w:bookmarkStart w:name="_s44bwdcfsepw" w:colFirst="0" w:colLast="0" w:id="5"/>
            <w:bookmarkEnd w:id="5"/>
            <w:r>
              <w:rPr/>
              <w:t>Conclusión</w:t>
            </w:r>
          </w:p>
        </w:tc>
        <w:tc>
          <w:tcPr>
            <w:tcW w:w="5580" w:type="dxa"/>
            <w:tcMar>
              <w:top w:w="100" w:type="dxa"/>
              <w:left w:w="100" w:type="dxa"/>
              <w:bottom w:w="100" w:type="dxa"/>
              <w:right w:w="100" w:type="dxa"/>
            </w:tcMar>
          </w:tcPr>
          <w:p w14:paraId="545105A4" wp14:textId="77777777">
            <w:pPr>
              <w:pStyle w:val="2"/>
              <w:widowControl w:val="0"/>
              <w:contextualSpacing w:val="0"/>
              <w:jc w:val="left"/>
            </w:pPr>
            <w:bookmarkStart w:name="_lbu2f2k9x2at" w:colFirst="0" w:colLast="0" w:id="6"/>
            <w:bookmarkEnd w:id="6"/>
          </w:p>
        </w:tc>
      </w:tr>
      <w:tr xmlns:wp14="http://schemas.microsoft.com/office/word/2010/wordml" w:rsidTr="5E9564B6" w14:paraId="33E38891" wp14:textId="77777777">
        <w:trPr>
          <w:trHeight w:val="4800" w:hRule="atLeast"/>
        </w:trPr>
        <w:tc>
          <w:tcPr>
            <w:tcW w:w="5321" w:type="dxa"/>
            <w:tcMar>
              <w:top w:w="100" w:type="dxa"/>
              <w:left w:w="100" w:type="dxa"/>
              <w:bottom w:w="100" w:type="dxa"/>
              <w:right w:w="100" w:type="dxa"/>
            </w:tcMar>
          </w:tcPr>
          <w:p w14:paraId="4C372EF8" wp14:textId="77777777" wp14:noSpellErr="1">
            <w:pPr/>
            <w:r w:rsidR="5E9564B6">
              <w:rPr/>
              <w:t>Los aspectos superiores de la automatización de los servicios profesionales suelen superar a los contras, pero es necesario analizar cada aspecto cuidadosamente, para concluir si es posible y deseable incluir procesos automatizados en el flujo de trabajo de una empresa.</w:t>
            </w:r>
          </w:p>
          <w:p w14:paraId="1B5F5C67" wp14:textId="77777777">
            <w:pPr/>
          </w:p>
          <w:p w14:paraId="69DEEBCF" wp14:textId="77777777" wp14:noSpellErr="1">
            <w:pPr>
              <w:widowControl w:val="0"/>
            </w:pPr>
            <w:r w:rsidR="5E9564B6">
              <w:rPr/>
              <w:t>Ver qué departamentos podrían beneficiarse más de la automatización, y decidir si vale la pena  invertir tiempo, dinero y recursos humanos en  automatizar los procesos de negocio y el trabajo.</w:t>
            </w:r>
          </w:p>
        </w:tc>
        <w:tc>
          <w:tcPr>
            <w:tcW w:w="5580" w:type="dxa"/>
            <w:tcMar>
              <w:top w:w="100" w:type="dxa"/>
              <w:left w:w="100" w:type="dxa"/>
              <w:bottom w:w="100" w:type="dxa"/>
              <w:right w:w="100" w:type="dxa"/>
            </w:tcMar>
          </w:tcPr>
          <w:p w14:paraId="38D3FF28" wp14:textId="77777777">
            <w:pPr>
              <w:widowControl w:val="0"/>
            </w:pPr>
            <w:r>
              <w:drawing>
                <wp:inline xmlns:wp14="http://schemas.microsoft.com/office/word/2010/wordprocessingDrawing" distT="0" distB="0" distL="0" distR="0" wp14:anchorId="67D45D7C" wp14:editId="7777777">
                  <wp:extent cx="2705100" cy="270510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10" name="image21.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705100" cy="2705100"/>
                          </a:xfrm>
                          <a:prstGeom prst="rect">
                            <a:avLst/>
                          </a:prstGeom>
                        </pic:spPr>
                      </pic:pic>
                    </a:graphicData>
                  </a:graphic>
                </wp:inline>
              </w:drawing>
            </w:r>
          </w:p>
        </w:tc>
      </w:tr>
      <w:tr xmlns:wp14="http://schemas.microsoft.com/office/word/2010/wordml" w:rsidTr="5E9564B6" w14:paraId="194BB549" wp14:textId="77777777">
        <w:trPr>
          <w:trHeight w:val="600" w:hRule="atLeast"/>
        </w:trPr>
        <w:tc>
          <w:tcPr>
            <w:tcW w:w="5321" w:type="dxa"/>
            <w:tcMar>
              <w:top w:w="100" w:type="dxa"/>
              <w:left w:w="100" w:type="dxa"/>
              <w:bottom w:w="100" w:type="dxa"/>
              <w:right w:w="100" w:type="dxa"/>
            </w:tcMar>
          </w:tcPr>
          <w:p w14:paraId="379BB423" wp14:textId="77777777">
            <w:pPr>
              <w:widowControl w:val="0"/>
            </w:pPr>
          </w:p>
        </w:tc>
        <w:tc>
          <w:tcPr>
            <w:tcW w:w="5580" w:type="dxa"/>
            <w:tcMar>
              <w:top w:w="100" w:type="dxa"/>
              <w:left w:w="100" w:type="dxa"/>
              <w:bottom w:w="100" w:type="dxa"/>
              <w:right w:w="100" w:type="dxa"/>
            </w:tcMar>
          </w:tcPr>
          <w:p w14:paraId="6121EEA2" wp14:textId="77777777" wp14:noSpellErr="1">
            <w:pPr>
              <w:pStyle w:val="2"/>
              <w:widowControl w:val="0"/>
              <w:contextualSpacing w:val="0"/>
            </w:pPr>
            <w:bookmarkStart w:name="_4zl79ndxq2d" w:colFirst="0" w:colLast="0" w:id="7"/>
            <w:bookmarkEnd w:id="7"/>
            <w:r>
              <w:rPr/>
              <w:t>Recomendación.</w:t>
            </w:r>
          </w:p>
        </w:tc>
      </w:tr>
      <w:tr xmlns:wp14="http://schemas.microsoft.com/office/word/2010/wordml" w:rsidTr="5E9564B6" w14:paraId="6BBFDBF4" wp14:textId="77777777">
        <w:trPr>
          <w:trHeight w:val="520" w:hRule="atLeast"/>
        </w:trPr>
        <w:tc>
          <w:tcPr>
            <w:tcW w:w="5321" w:type="dxa"/>
            <w:tcMar>
              <w:top w:w="100" w:type="dxa"/>
              <w:left w:w="100" w:type="dxa"/>
              <w:bottom w:w="100" w:type="dxa"/>
              <w:right w:w="100" w:type="dxa"/>
            </w:tcMar>
          </w:tcPr>
          <w:p w14:paraId="542E3618" wp14:textId="77777777">
            <w:pPr>
              <w:widowControl w:val="0"/>
            </w:pPr>
            <w:r>
              <w:drawing>
                <wp:inline xmlns:wp14="http://schemas.microsoft.com/office/word/2010/wordprocessingDrawing" distT="0" distB="0" distL="0" distR="0" wp14:anchorId="6271F8C9" wp14:editId="7777777">
                  <wp:extent cx="2684780" cy="2333625"/>
                  <wp:effectExtent l="0" t="0" r="1270" b="0"/>
                  <wp:docPr id="3" name="image12.jpg"/>
                  <wp:cNvGraphicFramePr/>
                  <a:graphic xmlns:a="http://schemas.openxmlformats.org/drawingml/2006/main">
                    <a:graphicData uri="http://schemas.openxmlformats.org/drawingml/2006/picture">
                      <pic:pic xmlns:pic="http://schemas.openxmlformats.org/drawingml/2006/picture">
                        <pic:nvPicPr>
                          <pic:cNvPr id="3" name="image12.jpg"/>
                          <pic:cNvPicPr preferRelativeResize="0"/>
                        </pic:nvPicPr>
                        <pic:blipFill>
                          <a:blip r:embed="rId16">
                            <a:extLst>
                              <a:ext uri="{28A0092B-C50C-407E-A947-70E740481C1C}">
                                <a14:useLocalDpi xmlns:a14="http://schemas.microsoft.com/office/drawing/2010/main" val="0"/>
                              </a:ext>
                            </a:extLst>
                          </a:blip>
                          <a:srcRect l="20477" r="23737"/>
                          <a:stretch>
                            <a:fillRect/>
                          </a:stretch>
                        </pic:blipFill>
                        <pic:spPr>
                          <a:xfrm>
                            <a:off x="0" y="0"/>
                            <a:ext cx="2685386" cy="2333942"/>
                          </a:xfrm>
                          <a:prstGeom prst="rect">
                            <a:avLst/>
                          </a:prstGeom>
                        </pic:spPr>
                      </pic:pic>
                    </a:graphicData>
                  </a:graphic>
                </wp:inline>
              </w:drawing>
            </w:r>
          </w:p>
        </w:tc>
        <w:tc>
          <w:tcPr>
            <w:tcW w:w="5580" w:type="dxa"/>
            <w:tcMar>
              <w:top w:w="100" w:type="dxa"/>
              <w:left w:w="100" w:type="dxa"/>
              <w:bottom w:w="100" w:type="dxa"/>
              <w:right w:w="100" w:type="dxa"/>
            </w:tcMar>
          </w:tcPr>
          <w:p w14:paraId="34AB8171" wp14:textId="77777777" wp14:noSpellErr="1">
            <w:pPr/>
            <w:r w:rsidR="5E9564B6">
              <w:rPr/>
              <w:t xml:space="preserve">Se recomienda al banco </w:t>
            </w:r>
            <w:r w:rsidRPr="5E9564B6" w:rsidR="5E9564B6">
              <w:rPr>
                <w:b w:val="1"/>
                <w:bCs w:val="1"/>
              </w:rPr>
              <w:t xml:space="preserve">Adoptar </w:t>
            </w:r>
            <w:r w:rsidRPr="5E9564B6" w:rsidR="5E9564B6">
              <w:rPr>
                <w:i w:val="1"/>
                <w:iCs w:val="1"/>
              </w:rPr>
              <w:t>cuál software se adhiere a sus procesos ya diseñados</w:t>
            </w:r>
            <w:r w:rsidRPr="5E9564B6" w:rsidR="5E9564B6">
              <w:rPr>
                <w:b w:val="1"/>
                <w:bCs w:val="1"/>
              </w:rPr>
              <w:t xml:space="preserve">. </w:t>
            </w:r>
            <w:r w:rsidR="5E9564B6">
              <w:rPr/>
              <w:t>Esto debido a que al automatizar los procesos (y encontrar los cuellos de botella utilizando los indicadores que se presentan) se puede optimizar el ROI.</w:t>
            </w:r>
          </w:p>
        </w:tc>
      </w:tr>
    </w:tbl>
    <w:p xmlns:wp14="http://schemas.microsoft.com/office/word/2010/wordml" w14:paraId="1FEB11A0" wp14:textId="77777777">
      <w:pPr/>
    </w:p>
    <w:p xmlns:wp14="http://schemas.microsoft.com/office/word/2010/wordml" w14:paraId="1E23E078" wp14:textId="77777777">
      <w:pPr/>
    </w:p>
    <w:sectPr>
      <w:headerReference w:type="default" r:id="rId3"/>
      <w:footerReference w:type="default" r:id="rId4"/>
      <w:pgSz w:w="12240" w:h="15840" w:orient="portrait"/>
      <w:pgMar w:top="1417" w:right="1700" w:bottom="1417" w:left="17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Symbol">
    <w:altName w:val="Webdings"/>
    <w:panose1 w:val="05050102010706020507"/>
    <w:charset w:val="02"/>
    <w:family w:val="modern"/>
    <w:pitch w:val="default"/>
    <w:sig w:usb0="00000000" w:usb1="00000000" w:usb2="00000000" w:usb3="00000000" w:csb0="80000000" w:csb1="00000000"/>
  </w:font>
  <w:font w:name="Cousine">
    <w:panose1 w:val="02070409020205020404"/>
    <w:charset w:val="00"/>
    <w:family w:val="swiss"/>
    <w:pitch w:val="default"/>
    <w:sig w:usb0="60000AFF" w:usb1="40000000" w:usb2="00000000" w:usb3="00000000" w:csb0="600001BF" w:csb1="DFF70000"/>
  </w:font>
  <w:font w:name="Verdana">
    <w:panose1 w:val="020B0604030504040204"/>
    <w:charset w:val="86"/>
    <w:family w:val="decorative"/>
    <w:pitch w:val="default"/>
    <w:sig w:usb0="00000287" w:usb1="00000000" w:usb2="00000000" w:usb3="00000000" w:csb0="2000019F" w:csb1="00000000"/>
  </w:font>
  <w:font w:name="Calibri Light">
    <w:altName w:val="Arimo"/>
    <w:panose1 w:val="020F0302020204030204"/>
    <w:charset w:val="00"/>
    <w:family w:val="decorative"/>
    <w:pitch w:val="default"/>
    <w:sig w:usb0="00000000" w:usb1="00000000" w:usb2="00000000" w:usb3="00000000" w:csb0="0000019F" w:csb1="00000000"/>
  </w:font>
  <w:font w:name="Georgia">
    <w:panose1 w:val="02040502050405020303"/>
    <w:charset w:val="00"/>
    <w:family w:val="modern"/>
    <w:pitch w:val="default"/>
    <w:sig w:usb0="00000287" w:usb1="00000000" w:usb2="00000000" w:usb3="00000000" w:csb0="2000009F" w:csb1="00000000"/>
  </w:font>
  <w:font w:name="Tahoma">
    <w:altName w:val="Verdana"/>
    <w:panose1 w:val="020B0604030504040204"/>
    <w:charset w:val="00"/>
    <w:family w:val="decorative"/>
    <w:pitch w:val="default"/>
    <w:sig w:usb0="00000000" w:usb1="00000000" w:usb2="00000000" w:usb3="00000000" w:csb0="00000001"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FZShuSong-Z01">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000" w:usb1="00000000" w:usb2="00000000" w:usb3="00000000" w:csb0="0000000D"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FAB467D" wp14:textId="77777777">
    <w:pPr/>
  </w:p>
  <w:tbl>
    <w:tblPr>
      <w:tblStyle w:val="44"/>
      <w:tblW w:w="12225" w:type="dxa"/>
      <w:tblInd w:w="-1695" w:type="dxa"/>
      <w:tblLayout w:type="fixed"/>
      <w:tblCellMar>
        <w:top w:w="0" w:type="dxa"/>
        <w:left w:w="0" w:type="dxa"/>
        <w:bottom w:w="0" w:type="dxa"/>
        <w:right w:w="0" w:type="dxa"/>
      </w:tblCellMar>
    </w:tblPr>
    <w:tblGrid>
      <w:gridCol w:w="5475"/>
      <w:gridCol w:w="1575"/>
      <w:gridCol w:w="5175"/>
    </w:tblGrid>
    <w:tr xmlns:wp14="http://schemas.microsoft.com/office/word/2010/wordml" w:rsidTr="5E9564B6" w14:paraId="020DBA43" wp14:textId="77777777">
      <w:tc>
        <w:tcPr>
          <w:tcW w:w="5475" w:type="dxa"/>
          <w:shd w:val="clear" w:color="auto" w:fill="2F5897"/>
          <w:tcMar>
            <w:top w:w="100" w:type="dxa"/>
            <w:left w:w="100" w:type="dxa"/>
            <w:bottom w:w="100" w:type="dxa"/>
            <w:right w:w="100" w:type="dxa"/>
          </w:tcMar>
        </w:tcPr>
        <w:p w14:paraId="6109436D" wp14:textId="77777777">
          <w:pPr>
            <w:widowControl w:val="0"/>
            <w:jc w:val="left"/>
          </w:pPr>
        </w:p>
      </w:tc>
      <w:tc>
        <w:tcPr>
          <w:tcW w:w="1575" w:type="dxa"/>
          <w:tcMar>
            <w:top w:w="100" w:type="dxa"/>
            <w:left w:w="100" w:type="dxa"/>
            <w:bottom w:w="100" w:type="dxa"/>
            <w:right w:w="100" w:type="dxa"/>
          </w:tcMar>
        </w:tcPr>
        <w:p w14:paraId="28105AED" wp14:textId="77777777" wp14:noSpellErr="1">
          <w:pPr>
            <w:jc w:val="center"/>
          </w:pPr>
          <w:r w:rsidRPr="5E9564B6" w:rsidR="5E9564B6">
            <w:rPr>
              <w:b w:val="1"/>
              <w:bCs w:val="1"/>
              <w:sz w:val="16"/>
              <w:szCs w:val="16"/>
            </w:rPr>
            <w:t xml:space="preserve">pág. </w:t>
          </w:r>
          <w:r>
            <w:fldChar w:fldCharType="begin"/>
          </w:r>
          <w:r>
            <w:instrText xml:space="preserve">PAGE</w:instrText>
          </w:r>
          <w:r>
            <w:fldChar w:fldCharType="separate"/>
          </w:r>
          <w:r w:rsidR="5E9564B6">
            <w:rPr/>
            <w:t>2</w:t>
          </w:r>
          <w:r>
            <w:fldChar w:fldCharType="end"/>
          </w:r>
          <w:r w:rsidRPr="5E9564B6" w:rsidR="5E9564B6">
            <w:rPr>
              <w:b w:val="1"/>
              <w:bCs w:val="1"/>
              <w:sz w:val="16"/>
              <w:szCs w:val="16"/>
            </w:rPr>
            <w:t xml:space="preserve"> de </w:t>
          </w:r>
          <w:r>
            <w:fldChar w:fldCharType="begin"/>
          </w:r>
          <w:r>
            <w:instrText xml:space="preserve">NUMPAGES</w:instrText>
          </w:r>
          <w:r>
            <w:fldChar w:fldCharType="separate"/>
          </w:r>
          <w:r w:rsidR="5E9564B6">
            <w:rPr/>
            <w:t>9</w:t>
          </w:r>
          <w:r>
            <w:fldChar w:fldCharType="end"/>
          </w:r>
        </w:p>
      </w:tc>
      <w:tc>
        <w:tcPr>
          <w:tcW w:w="5175" w:type="dxa"/>
          <w:shd w:val="clear" w:color="auto" w:fill="2F5897"/>
          <w:tcMar>
            <w:top w:w="100" w:type="dxa"/>
            <w:left w:w="100" w:type="dxa"/>
            <w:bottom w:w="100" w:type="dxa"/>
            <w:right w:w="100" w:type="dxa"/>
          </w:tcMar>
        </w:tcPr>
        <w:p w14:paraId="4F39C167" wp14:textId="77777777">
          <w:pPr>
            <w:widowControl w:val="0"/>
            <w:jc w:val="left"/>
          </w:pPr>
        </w:p>
      </w:tc>
    </w:tr>
  </w:tbl>
  <w:p xmlns:wp14="http://schemas.microsoft.com/office/word/2010/wordml" w14:paraId="47EDB0AF" wp14:textId="7777777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p xmlns:wp14="http://schemas.microsoft.com/office/word/2010/wordml" w14:paraId="09B4FB92" wp14:textId="77777777">
    <w:pPr>
      <w:jc w:val="left"/>
    </w:pPr>
  </w:p>
  <w:tbl>
    <w:tblPr>
      <w:tblStyle w:val="43"/>
      <w:tblW w:w="12225" w:type="dxa"/>
      <w:tblInd w:w="-1695" w:type="dxa"/>
      <w:tblLayout w:type="fixed"/>
      <w:tblCellMar>
        <w:top w:w="0" w:type="dxa"/>
        <w:left w:w="0" w:type="dxa"/>
        <w:bottom w:w="0" w:type="dxa"/>
        <w:right w:w="0" w:type="dxa"/>
      </w:tblCellMar>
    </w:tblPr>
    <w:tblGrid>
      <w:gridCol w:w="465"/>
      <w:gridCol w:w="6855"/>
      <w:gridCol w:w="3675"/>
      <w:gridCol w:w="1230"/>
    </w:tblGrid>
    <w:tr xmlns:wp14="http://schemas.microsoft.com/office/word/2010/wordml" w:rsidTr="5E9564B6" w14:paraId="137DF2F0" wp14:textId="77777777">
      <w:tc>
        <w:tcPr>
          <w:tcW w:w="465" w:type="dxa"/>
          <w:tcBorders>
            <w:right w:val="nil"/>
          </w:tcBorders>
          <w:shd w:val="clear" w:color="auto" w:fill="BCCF05"/>
          <w:tcMar>
            <w:top w:w="100" w:type="dxa"/>
            <w:left w:w="100" w:type="dxa"/>
            <w:bottom w:w="100" w:type="dxa"/>
            <w:right w:w="100" w:type="dxa"/>
          </w:tcMar>
        </w:tcPr>
        <w:p w14:paraId="0EC41804" wp14:textId="77777777">
          <w:pPr>
            <w:widowControl w:val="0"/>
            <w:jc w:val="left"/>
          </w:pPr>
        </w:p>
      </w:tc>
      <w:tc>
        <w:tcPr>
          <w:tcW w:w="6855" w:type="dxa"/>
          <w:tcBorders>
            <w:left w:val="nil"/>
          </w:tcBorders>
          <w:shd w:val="clear" w:color="auto" w:fill="BCCF05"/>
          <w:tcMar>
            <w:top w:w="100" w:type="dxa"/>
            <w:left w:w="100" w:type="dxa"/>
            <w:bottom w:w="100" w:type="dxa"/>
            <w:right w:w="100" w:type="dxa"/>
          </w:tcMar>
        </w:tcPr>
        <w:p w:rsidP="5E9564B6" w14:paraId="7E43EDEC" wp14:textId="77777777">
          <w:pPr>
            <w:jc w:val="left"/>
            <w:rPr>
              <w:sz w:val="18"/>
              <w:szCs w:val="18"/>
            </w:rPr>
          </w:pPr>
          <w:r w:rsidRPr="5E9564B6" w:rsidR="5E9564B6">
            <w:rPr>
              <w:b w:val="1"/>
              <w:bCs w:val="1"/>
              <w:color w:val="FFFFFF" w:themeColor="background1" w:themeTint="FF" w:themeShade="FF"/>
              <w:sz w:val="18"/>
              <w:szCs w:val="18"/>
            </w:rPr>
            <w:t xml:space="preserve">Sistema IMDIS - Manual de </w:t>
          </w:r>
          <w:proofErr w:type="spellStart"/>
          <w:r w:rsidRPr="5E9564B6" w:rsidR="5E9564B6">
            <w:rPr>
              <w:b w:val="1"/>
              <w:bCs w:val="1"/>
              <w:color w:val="FFFFFF" w:themeColor="background1" w:themeTint="FF" w:themeShade="FF"/>
              <w:sz w:val="18"/>
              <w:szCs w:val="18"/>
            </w:rPr>
            <w:t>Instalacion</w:t>
          </w:r>
          <w:proofErr w:type="spellEnd"/>
          <w:r w:rsidRPr="5E9564B6" w:rsidR="5E9564B6">
            <w:rPr>
              <w:b w:val="1"/>
              <w:bCs w:val="1"/>
              <w:color w:val="FFFFFF" w:themeColor="background1" w:themeTint="FF" w:themeShade="FF"/>
              <w:sz w:val="18"/>
              <w:szCs w:val="18"/>
            </w:rPr>
            <w:t xml:space="preserve"> y </w:t>
          </w:r>
          <w:proofErr w:type="spellStart"/>
          <w:r w:rsidRPr="5E9564B6" w:rsidR="5E9564B6">
            <w:rPr>
              <w:b w:val="1"/>
              <w:bCs w:val="1"/>
              <w:color w:val="FFFFFF" w:themeColor="background1" w:themeTint="FF" w:themeShade="FF"/>
              <w:sz w:val="18"/>
              <w:szCs w:val="18"/>
            </w:rPr>
            <w:t>Operacion</w:t>
          </w:r>
          <w:proofErr w:type="spellEnd"/>
        </w:p>
      </w:tc>
      <w:tc>
        <w:tcPr>
          <w:tcW w:w="3675" w:type="dxa"/>
          <w:tcMar>
            <w:top w:w="100" w:type="dxa"/>
            <w:left w:w="100" w:type="dxa"/>
            <w:bottom w:w="100" w:type="dxa"/>
            <w:right w:w="100" w:type="dxa"/>
          </w:tcMar>
        </w:tcPr>
        <w:p w14:paraId="459D7B42" wp14:textId="77777777">
          <w:pPr>
            <w:spacing w:after="200"/>
            <w:jc w:val="center"/>
          </w:pPr>
          <w:r>
            <w:drawing>
              <wp:inline xmlns:wp14="http://schemas.microsoft.com/office/word/2010/wordprocessingDrawing" distT="0" distB="0" distL="114300" distR="114300" wp14:anchorId="34AB8171" wp14:editId="7777777">
                <wp:extent cx="1678940" cy="509905"/>
                <wp:effectExtent l="0" t="0" r="165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stretch>
                          <a:fillRect/>
                        </a:stretch>
                      </pic:blipFill>
                      <pic:spPr>
                        <a:xfrm>
                          <a:off x="0" y="0"/>
                          <a:ext cx="1678940" cy="509905"/>
                        </a:xfrm>
                        <a:prstGeom prst="rect">
                          <a:avLst/>
                        </a:prstGeom>
                        <a:noFill/>
                        <a:ln w="9525">
                          <a:noFill/>
                          <a:miter/>
                        </a:ln>
                      </pic:spPr>
                    </pic:pic>
                  </a:graphicData>
                </a:graphic>
              </wp:inline>
            </w:drawing>
          </w:r>
        </w:p>
      </w:tc>
      <w:tc>
        <w:tcPr>
          <w:tcW w:w="1230" w:type="dxa"/>
          <w:shd w:val="clear" w:color="auto" w:fill="BCCF05"/>
          <w:tcMar>
            <w:top w:w="100" w:type="dxa"/>
            <w:left w:w="100" w:type="dxa"/>
            <w:bottom w:w="100" w:type="dxa"/>
            <w:right w:w="100" w:type="dxa"/>
          </w:tcMar>
        </w:tcPr>
        <w:p w14:paraId="39B08081" wp14:textId="77777777">
          <w:pPr>
            <w:jc w:val="center"/>
          </w:pPr>
        </w:p>
      </w:tc>
    </w:tr>
  </w:tbl>
  <w:p xmlns:wp14="http://schemas.microsoft.com/office/word/2010/wordml" w14:paraId="4C35124D" wp14:textId="77777777">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8156511">
    <w:nsid w:val="36215E5F"/>
    <w:multiLevelType w:val="multilevel"/>
    <w:tmpl w:val="36215E5F"/>
    <w:lvl w:ilvl="0" w:tentative="1">
      <w:start w:val="1"/>
      <w:numFmt w:val="bullet"/>
      <w:lvlText w:val=""/>
      <w:lvlJc w:val="left"/>
      <w:pPr>
        <w:ind w:left="577" w:hanging="360"/>
      </w:pPr>
      <w:rPr>
        <w:rFonts w:hint="default" w:ascii="Symbol" w:hAnsi="Symbol"/>
      </w:rPr>
    </w:lvl>
    <w:lvl w:ilvl="1" w:tentative="1">
      <w:start w:val="1"/>
      <w:numFmt w:val="bullet"/>
      <w:lvlText w:val="o"/>
      <w:lvlJc w:val="left"/>
      <w:pPr>
        <w:ind w:left="1297" w:hanging="360"/>
      </w:pPr>
      <w:rPr>
        <w:rFonts w:hint="default" w:ascii="Cousine" w:hAnsi="Cousine" w:cs="Cousine"/>
      </w:rPr>
    </w:lvl>
    <w:lvl w:ilvl="2" w:tentative="1">
      <w:start w:val="1"/>
      <w:numFmt w:val="bullet"/>
      <w:lvlText w:val=""/>
      <w:lvlJc w:val="left"/>
      <w:pPr>
        <w:ind w:left="2017" w:hanging="360"/>
      </w:pPr>
      <w:rPr>
        <w:rFonts w:hint="default" w:ascii="Wingdings" w:hAnsi="Wingdings"/>
      </w:rPr>
    </w:lvl>
    <w:lvl w:ilvl="3" w:tentative="1">
      <w:start w:val="1"/>
      <w:numFmt w:val="bullet"/>
      <w:lvlText w:val=""/>
      <w:lvlJc w:val="left"/>
      <w:pPr>
        <w:ind w:left="2737" w:hanging="360"/>
      </w:pPr>
      <w:rPr>
        <w:rFonts w:hint="default" w:ascii="Symbol" w:hAnsi="Symbol"/>
      </w:rPr>
    </w:lvl>
    <w:lvl w:ilvl="4" w:tentative="1">
      <w:start w:val="1"/>
      <w:numFmt w:val="bullet"/>
      <w:lvlText w:val="o"/>
      <w:lvlJc w:val="left"/>
      <w:pPr>
        <w:ind w:left="3457" w:hanging="360"/>
      </w:pPr>
      <w:rPr>
        <w:rFonts w:hint="default" w:ascii="Cousine" w:hAnsi="Cousine" w:cs="Cousine"/>
      </w:rPr>
    </w:lvl>
    <w:lvl w:ilvl="5" w:tentative="1">
      <w:start w:val="1"/>
      <w:numFmt w:val="bullet"/>
      <w:lvlText w:val=""/>
      <w:lvlJc w:val="left"/>
      <w:pPr>
        <w:ind w:left="4177" w:hanging="360"/>
      </w:pPr>
      <w:rPr>
        <w:rFonts w:hint="default" w:ascii="Wingdings" w:hAnsi="Wingdings"/>
      </w:rPr>
    </w:lvl>
    <w:lvl w:ilvl="6" w:tentative="1">
      <w:start w:val="1"/>
      <w:numFmt w:val="bullet"/>
      <w:lvlText w:val=""/>
      <w:lvlJc w:val="left"/>
      <w:pPr>
        <w:ind w:left="4897" w:hanging="360"/>
      </w:pPr>
      <w:rPr>
        <w:rFonts w:hint="default" w:ascii="Symbol" w:hAnsi="Symbol"/>
      </w:rPr>
    </w:lvl>
    <w:lvl w:ilvl="7" w:tentative="1">
      <w:start w:val="1"/>
      <w:numFmt w:val="bullet"/>
      <w:lvlText w:val="o"/>
      <w:lvlJc w:val="left"/>
      <w:pPr>
        <w:ind w:left="5617" w:hanging="360"/>
      </w:pPr>
      <w:rPr>
        <w:rFonts w:hint="default" w:ascii="Cousine" w:hAnsi="Cousine" w:cs="Cousine"/>
      </w:rPr>
    </w:lvl>
    <w:lvl w:ilvl="8" w:tentative="1">
      <w:start w:val="1"/>
      <w:numFmt w:val="bullet"/>
      <w:lvlText w:val=""/>
      <w:lvlJc w:val="left"/>
      <w:pPr>
        <w:ind w:left="6337" w:hanging="360"/>
      </w:pPr>
      <w:rPr>
        <w:rFonts w:hint="default" w:ascii="Wingdings" w:hAnsi="Wingdings"/>
      </w:rPr>
    </w:lvl>
  </w:abstractNum>
  <w:abstractNum w:abstractNumId="1991061280">
    <w:nsid w:val="76AD2F20"/>
    <w:multiLevelType w:val="multilevel"/>
    <w:tmpl w:val="76AD2F20"/>
    <w:lvl w:ilvl="0" w:tentative="1">
      <w:start w:val="1"/>
      <w:numFmt w:val="bullet"/>
      <w:lvlText w:val=""/>
      <w:lvlJc w:val="left"/>
      <w:pPr>
        <w:ind w:left="577" w:hanging="360"/>
      </w:pPr>
      <w:rPr>
        <w:rFonts w:hint="default" w:ascii="Symbol" w:hAnsi="Symbol"/>
      </w:rPr>
    </w:lvl>
    <w:lvl w:ilvl="1" w:tentative="1">
      <w:start w:val="1"/>
      <w:numFmt w:val="bullet"/>
      <w:lvlText w:val="o"/>
      <w:lvlJc w:val="left"/>
      <w:pPr>
        <w:ind w:left="1297" w:hanging="360"/>
      </w:pPr>
      <w:rPr>
        <w:rFonts w:hint="default" w:ascii="Cousine" w:hAnsi="Cousine" w:cs="Cousine"/>
      </w:rPr>
    </w:lvl>
    <w:lvl w:ilvl="2" w:tentative="1">
      <w:start w:val="1"/>
      <w:numFmt w:val="bullet"/>
      <w:lvlText w:val=""/>
      <w:lvlJc w:val="left"/>
      <w:pPr>
        <w:ind w:left="2017" w:hanging="360"/>
      </w:pPr>
      <w:rPr>
        <w:rFonts w:hint="default" w:ascii="Wingdings" w:hAnsi="Wingdings"/>
      </w:rPr>
    </w:lvl>
    <w:lvl w:ilvl="3" w:tentative="1">
      <w:start w:val="1"/>
      <w:numFmt w:val="bullet"/>
      <w:lvlText w:val=""/>
      <w:lvlJc w:val="left"/>
      <w:pPr>
        <w:ind w:left="2737" w:hanging="360"/>
      </w:pPr>
      <w:rPr>
        <w:rFonts w:hint="default" w:ascii="Symbol" w:hAnsi="Symbol"/>
      </w:rPr>
    </w:lvl>
    <w:lvl w:ilvl="4" w:tentative="1">
      <w:start w:val="1"/>
      <w:numFmt w:val="bullet"/>
      <w:lvlText w:val="o"/>
      <w:lvlJc w:val="left"/>
      <w:pPr>
        <w:ind w:left="3457" w:hanging="360"/>
      </w:pPr>
      <w:rPr>
        <w:rFonts w:hint="default" w:ascii="Cousine" w:hAnsi="Cousine" w:cs="Cousine"/>
      </w:rPr>
    </w:lvl>
    <w:lvl w:ilvl="5" w:tentative="1">
      <w:start w:val="1"/>
      <w:numFmt w:val="bullet"/>
      <w:lvlText w:val=""/>
      <w:lvlJc w:val="left"/>
      <w:pPr>
        <w:ind w:left="4177" w:hanging="360"/>
      </w:pPr>
      <w:rPr>
        <w:rFonts w:hint="default" w:ascii="Wingdings" w:hAnsi="Wingdings"/>
      </w:rPr>
    </w:lvl>
    <w:lvl w:ilvl="6" w:tentative="1">
      <w:start w:val="1"/>
      <w:numFmt w:val="bullet"/>
      <w:lvlText w:val=""/>
      <w:lvlJc w:val="left"/>
      <w:pPr>
        <w:ind w:left="4897" w:hanging="360"/>
      </w:pPr>
      <w:rPr>
        <w:rFonts w:hint="default" w:ascii="Symbol" w:hAnsi="Symbol"/>
      </w:rPr>
    </w:lvl>
    <w:lvl w:ilvl="7" w:tentative="1">
      <w:start w:val="1"/>
      <w:numFmt w:val="bullet"/>
      <w:lvlText w:val="o"/>
      <w:lvlJc w:val="left"/>
      <w:pPr>
        <w:ind w:left="5617" w:hanging="360"/>
      </w:pPr>
      <w:rPr>
        <w:rFonts w:hint="default" w:ascii="Cousine" w:hAnsi="Cousine" w:cs="Cousine"/>
      </w:rPr>
    </w:lvl>
    <w:lvl w:ilvl="8" w:tentative="1">
      <w:start w:val="1"/>
      <w:numFmt w:val="bullet"/>
      <w:lvlText w:val=""/>
      <w:lvlJc w:val="left"/>
      <w:pPr>
        <w:ind w:left="6337" w:hanging="360"/>
      </w:pPr>
      <w:rPr>
        <w:rFonts w:hint="default" w:ascii="Wingdings" w:hAnsi="Wingdings"/>
      </w:rPr>
    </w:lvl>
  </w:abstractNum>
  <w:num w:numId="1">
    <w:abstractNumId w:val="908156511"/>
  </w:num>
  <w:num w:numId="2">
    <w:abstractNumId w:val="1991061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7FE"/>
    <w:rsid w:val="00045648"/>
    <w:rsid w:val="0006227C"/>
    <w:rsid w:val="000779BE"/>
    <w:rsid w:val="000B5FDE"/>
    <w:rsid w:val="000D6982"/>
    <w:rsid w:val="0011286F"/>
    <w:rsid w:val="00146BB4"/>
    <w:rsid w:val="001F4F7A"/>
    <w:rsid w:val="00244134"/>
    <w:rsid w:val="002509E9"/>
    <w:rsid w:val="00252A90"/>
    <w:rsid w:val="00305970"/>
    <w:rsid w:val="00311809"/>
    <w:rsid w:val="0034782F"/>
    <w:rsid w:val="0035678A"/>
    <w:rsid w:val="00382F2E"/>
    <w:rsid w:val="0048435A"/>
    <w:rsid w:val="004C7AEA"/>
    <w:rsid w:val="004F1BD9"/>
    <w:rsid w:val="00515DC5"/>
    <w:rsid w:val="00544B27"/>
    <w:rsid w:val="005727FE"/>
    <w:rsid w:val="005942D6"/>
    <w:rsid w:val="005A76DD"/>
    <w:rsid w:val="00600783"/>
    <w:rsid w:val="00617209"/>
    <w:rsid w:val="00645464"/>
    <w:rsid w:val="006857F7"/>
    <w:rsid w:val="008419CF"/>
    <w:rsid w:val="00890DB6"/>
    <w:rsid w:val="008931C4"/>
    <w:rsid w:val="008D7A25"/>
    <w:rsid w:val="009328F1"/>
    <w:rsid w:val="009564AA"/>
    <w:rsid w:val="009B6243"/>
    <w:rsid w:val="009D6136"/>
    <w:rsid w:val="009D6789"/>
    <w:rsid w:val="009E774C"/>
    <w:rsid w:val="00A02439"/>
    <w:rsid w:val="00A65703"/>
    <w:rsid w:val="00B0643F"/>
    <w:rsid w:val="00B075FD"/>
    <w:rsid w:val="00B34651"/>
    <w:rsid w:val="00B46090"/>
    <w:rsid w:val="00C32E36"/>
    <w:rsid w:val="00C64528"/>
    <w:rsid w:val="00C804E8"/>
    <w:rsid w:val="00C85C63"/>
    <w:rsid w:val="00D5524F"/>
    <w:rsid w:val="00D710AE"/>
    <w:rsid w:val="00DC4411"/>
    <w:rsid w:val="00E14517"/>
    <w:rsid w:val="00ED2D75"/>
    <w:rsid w:val="00ED3946"/>
    <w:rsid w:val="00F45BD1"/>
    <w:rsid w:val="00F54EF6"/>
    <w:rsid w:val="00F57BF8"/>
    <w:rsid w:val="00F66D6C"/>
    <w:rsid w:val="00F71A76"/>
    <w:rsid w:val="00FB70E5"/>
    <w:rsid w:val="00FB74F3"/>
    <w:rsid w:val="5E9564B6"/>
    <w:rsid w:val="FEFF723E"/>
  </w:rsids>
  <w:themeFontLang w:val="es-CL" w:eastAsia="zh-CN"/>
  <w:clrSchemeMapping w:bg1="light1" w:t1="dark1" w:bg2="light2" w:t2="dark2" w:accent1="accent1" w:accent2="accent2" w:accent3="accent3" w:accent4="accent4" w:accent5="accent5" w:accent6="accent6" w:hyperlink="hyperlink" w:followedHyperlink="followedHyperlink"/>
  <w14:docId w14:val="588071C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nos" w:hAnsi="Tinos" w:eastAsia="SimSun" w:cs="Tinos"/>
      </w:rPr>
    </w:r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9" w:semiHidden="0"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uiPriority w:val="0"/>
    <w:pPr>
      <w:jc w:val="both"/>
    </w:pPr>
    <w:rPr>
      <w:rFonts w:ascii="Verdana" w:hAnsi="Verdana" w:eastAsia="Verdana" w:cs="Verdana"/>
      <w:color w:val="000000"/>
      <w:lang w:val="es-CL" w:eastAsia="es-CL" w:bidi="ar-SA"/>
    </w:rPr>
  </w:style>
  <w:style w:type="paragraph" w:styleId="2">
    <w:name w:val="heading 1"/>
    <w:basedOn w:val="1"/>
    <w:next w:val="1"/>
    <w:link w:val="47"/>
    <w:uiPriority w:val="0"/>
    <w:pPr>
      <w:keepNext/>
      <w:keepLines/>
      <w:contextualSpacing/>
      <w:outlineLvl w:val="0"/>
    </w:pPr>
    <w:rPr>
      <w:b/>
      <w:color w:val="BCCF05"/>
      <w:sz w:val="32"/>
      <w:szCs w:val="32"/>
    </w:rPr>
  </w:style>
  <w:style w:type="paragraph" w:styleId="3">
    <w:name w:val="heading 2"/>
    <w:basedOn w:val="1"/>
    <w:next w:val="1"/>
    <w:uiPriority w:val="0"/>
    <w:pPr>
      <w:keepNext/>
      <w:keepLines/>
      <w:spacing w:before="360"/>
      <w:ind w:right="96"/>
      <w:contextualSpacing/>
      <w:outlineLvl w:val="1"/>
    </w:pPr>
    <w:rPr>
      <w:b/>
      <w:color w:val="BCCF05"/>
      <w:sz w:val="28"/>
      <w:szCs w:val="28"/>
    </w:rPr>
  </w:style>
  <w:style w:type="paragraph" w:styleId="4">
    <w:name w:val="heading 3"/>
    <w:basedOn w:val="1"/>
    <w:next w:val="1"/>
    <w:uiPriority w:val="0"/>
    <w:pPr>
      <w:keepNext/>
      <w:keepLines/>
      <w:spacing w:before="280" w:after="80"/>
      <w:contextualSpacing/>
      <w:outlineLvl w:val="2"/>
    </w:pPr>
    <w:rPr>
      <w:b/>
      <w:color w:val="BCCF05"/>
      <w:sz w:val="24"/>
      <w:szCs w:val="24"/>
    </w:rPr>
  </w:style>
  <w:style w:type="paragraph" w:styleId="5">
    <w:name w:val="heading 4"/>
    <w:basedOn w:val="1"/>
    <w:next w:val="1"/>
    <w:uiPriority w:val="0"/>
    <w:pPr>
      <w:keepNext/>
      <w:keepLines/>
      <w:spacing w:before="240" w:after="40" w:line="259" w:lineRule="auto"/>
      <w:outlineLvl w:val="3"/>
    </w:pPr>
    <w:rPr>
      <w:b/>
      <w:sz w:val="24"/>
      <w:szCs w:val="24"/>
    </w:rPr>
  </w:style>
  <w:style w:type="paragraph" w:styleId="6">
    <w:name w:val="heading 5"/>
    <w:basedOn w:val="1"/>
    <w:next w:val="1"/>
    <w:link w:val="49"/>
    <w:uiPriority w:val="0"/>
    <w:pPr>
      <w:keepNext/>
      <w:keepLines/>
      <w:contextualSpacing/>
      <w:outlineLvl w:val="4"/>
    </w:pPr>
    <w:rPr>
      <w:b/>
      <w:color w:val="4A86E8"/>
      <w:sz w:val="24"/>
      <w:szCs w:val="24"/>
    </w:rPr>
  </w:style>
  <w:style w:type="paragraph" w:styleId="7">
    <w:name w:val="heading 6"/>
    <w:basedOn w:val="1"/>
    <w:next w:val="1"/>
    <w:link w:val="48"/>
    <w:uiPriority w:val="0"/>
    <w:pPr>
      <w:keepNext/>
      <w:keepLines/>
      <w:contextualSpacing/>
      <w:jc w:val="left"/>
      <w:outlineLvl w:val="5"/>
    </w:pPr>
    <w:rPr>
      <w:color w:val="6AA84F"/>
      <w:sz w:val="96"/>
      <w:szCs w:val="96"/>
    </w:rPr>
  </w:style>
  <w:style w:type="paragraph" w:styleId="8">
    <w:name w:val="heading 7"/>
    <w:basedOn w:val="1"/>
    <w:next w:val="1"/>
    <w:link w:val="52"/>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styleId="19" w:default="1">
    <w:name w:val="Default Paragraph Font"/>
    <w:unhideWhenUsed/>
    <w:uiPriority w:val="1"/>
  </w:style>
  <w:style w:type="table" w:styleId="25" w:default="1">
    <w:name w:val="Normal Table"/>
    <w:unhideWhenUsed/>
    <w:uiPriority w:val="99"/>
    <w:tblPr>
      <w:tblLayout w:type="fixed"/>
      <w:tblCellMar>
        <w:top w:w="0" w:type="dxa"/>
        <w:left w:w="108" w:type="dxa"/>
        <w:bottom w:w="0" w:type="dxa"/>
        <w:right w:w="108" w:type="dxa"/>
      </w:tblCellMar>
    </w:tblPr>
  </w:style>
  <w:style w:type="paragraph" w:styleId="9">
    <w:name w:val="Balloon Text"/>
    <w:basedOn w:val="1"/>
    <w:link w:val="56"/>
    <w:unhideWhenUsed/>
    <w:uiPriority w:val="99"/>
    <w:rPr>
      <w:rFonts w:ascii="Tahoma" w:hAnsi="Tahoma" w:cs="Tahoma"/>
      <w:sz w:val="16"/>
      <w:szCs w:val="16"/>
    </w:rPr>
  </w:style>
  <w:style w:type="paragraph" w:styleId="10">
    <w:name w:val="annotation text"/>
    <w:basedOn w:val="1"/>
    <w:link w:val="57"/>
    <w:unhideWhenUsed/>
    <w:uiPriority w:val="99"/>
  </w:style>
  <w:style w:type="paragraph" w:styleId="11">
    <w:name w:val="annotation subject"/>
    <w:basedOn w:val="10"/>
    <w:next w:val="10"/>
    <w:link w:val="58"/>
    <w:unhideWhenUsed/>
    <w:uiPriority w:val="99"/>
    <w:rPr>
      <w:b/>
      <w:bCs/>
    </w:rPr>
  </w:style>
  <w:style w:type="paragraph" w:styleId="12">
    <w:name w:val="endnote text"/>
    <w:basedOn w:val="1"/>
    <w:link w:val="53"/>
    <w:unhideWhenUsed/>
    <w:uiPriority w:val="99"/>
  </w:style>
  <w:style w:type="paragraph" w:styleId="13">
    <w:name w:val="footer"/>
    <w:basedOn w:val="1"/>
    <w:link w:val="46"/>
    <w:unhideWhenUsed/>
    <w:uiPriority w:val="99"/>
    <w:pPr>
      <w:tabs>
        <w:tab w:val="center" w:pos="4419"/>
        <w:tab w:val="right" w:pos="8838"/>
      </w:tabs>
    </w:pPr>
  </w:style>
  <w:style w:type="paragraph" w:styleId="14">
    <w:name w:val="footnote text"/>
    <w:basedOn w:val="1"/>
    <w:link w:val="54"/>
    <w:unhideWhenUsed/>
    <w:uiPriority w:val="99"/>
  </w:style>
  <w:style w:type="paragraph" w:styleId="15">
    <w:name w:val="header"/>
    <w:basedOn w:val="1"/>
    <w:link w:val="45"/>
    <w:unhideWhenUsed/>
    <w:uiPriority w:val="99"/>
    <w:pPr>
      <w:tabs>
        <w:tab w:val="center" w:pos="4419"/>
        <w:tab w:val="right" w:pos="8838"/>
      </w:tabs>
    </w:pPr>
  </w:style>
  <w:style w:type="paragraph" w:styleId="16">
    <w:name w:val="Normal (Web)"/>
    <w:basedOn w:val="1"/>
    <w:unhideWhenUsed/>
    <w:uiPriority w:val="99"/>
    <w:pPr>
      <w:spacing w:before="100" w:beforeAutospacing="1" w:after="100" w:afterAutospacing="1"/>
      <w:jc w:val="left"/>
    </w:pPr>
    <w:rPr>
      <w:rFonts w:ascii="Tinos" w:hAnsi="Tinos" w:eastAsia="Tinos" w:cs="Tinos"/>
      <w:color w:val="auto"/>
      <w:sz w:val="24"/>
      <w:szCs w:val="24"/>
    </w:rPr>
  </w:style>
  <w:style w:type="paragraph" w:styleId="17">
    <w:name w:val="Subtitle"/>
    <w:basedOn w:val="1"/>
    <w:next w:val="1"/>
    <w:uiPriority w:val="0"/>
    <w:pPr>
      <w:keepNext/>
      <w:keepLines/>
      <w:spacing w:before="360" w:after="80" w:line="259" w:lineRule="auto"/>
    </w:pPr>
    <w:rPr>
      <w:rFonts w:ascii="Georgia" w:hAnsi="Georgia" w:eastAsia="Georgia" w:cs="Georgia"/>
      <w:i/>
      <w:color w:val="666666"/>
      <w:sz w:val="48"/>
      <w:szCs w:val="48"/>
    </w:rPr>
  </w:style>
  <w:style w:type="paragraph" w:styleId="18">
    <w:name w:val="Title"/>
    <w:basedOn w:val="1"/>
    <w:next w:val="1"/>
    <w:uiPriority w:val="0"/>
    <w:pPr>
      <w:keepNext/>
      <w:keepLines/>
      <w:spacing w:before="480" w:after="120" w:line="259" w:lineRule="auto"/>
    </w:pPr>
    <w:rPr>
      <w:b/>
      <w:sz w:val="72"/>
      <w:szCs w:val="72"/>
    </w:rPr>
  </w:style>
  <w:style w:type="character" w:styleId="20">
    <w:name w:val="annotation reference"/>
    <w:basedOn w:val="19"/>
    <w:unhideWhenUsed/>
    <w:uiPriority w:val="99"/>
    <w:rPr>
      <w:sz w:val="16"/>
      <w:szCs w:val="16"/>
    </w:rPr>
  </w:style>
  <w:style w:type="character" w:styleId="21">
    <w:name w:val="endnote reference"/>
    <w:basedOn w:val="19"/>
    <w:unhideWhenUsed/>
    <w:uiPriority w:val="99"/>
    <w:rPr>
      <w:vertAlign w:val="superscript"/>
    </w:rPr>
  </w:style>
  <w:style w:type="character" w:styleId="22">
    <w:name w:val="footnote reference"/>
    <w:basedOn w:val="19"/>
    <w:unhideWhenUsed/>
    <w:uiPriority w:val="99"/>
    <w:rPr>
      <w:vertAlign w:val="superscript"/>
    </w:rPr>
  </w:style>
  <w:style w:type="character" w:styleId="23">
    <w:name w:val="Hyperlink"/>
    <w:basedOn w:val="19"/>
    <w:unhideWhenUsed/>
    <w:uiPriority w:val="99"/>
    <w:rPr>
      <w:color w:val="0000FF"/>
      <w:u w:val="single"/>
    </w:rPr>
  </w:style>
  <w:style w:type="character" w:styleId="24">
    <w:name w:val="Strong"/>
    <w:basedOn w:val="19"/>
    <w:qFormat/>
    <w:uiPriority w:val="22"/>
    <w:rPr>
      <w:b/>
      <w:bCs/>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customStyle="1">
    <w:name w:val="Table Normal1"/>
    <w:uiPriority w:val="0"/>
    <w:tblPr>
      <w:tblLayout w:type="fixed"/>
      <w:tblCellMar>
        <w:top w:w="0" w:type="dxa"/>
        <w:left w:w="0" w:type="dxa"/>
        <w:bottom w:w="0" w:type="dxa"/>
        <w:right w:w="0" w:type="dxa"/>
      </w:tblCellMar>
    </w:tblPr>
  </w:style>
  <w:style w:type="table" w:styleId="28" w:customStyle="1">
    <w:name w:val="_Style 13"/>
    <w:basedOn w:val="27"/>
    <w:uiPriority w:val="0"/>
    <w:tblPr>
      <w:tblLayout w:type="fixed"/>
      <w:tblCellMar>
        <w:top w:w="0" w:type="dxa"/>
        <w:left w:w="0" w:type="dxa"/>
        <w:bottom w:w="0" w:type="dxa"/>
        <w:right w:w="0" w:type="dxa"/>
      </w:tblCellMar>
    </w:tblPr>
  </w:style>
  <w:style w:type="table" w:styleId="29" w:customStyle="1">
    <w:name w:val="_Style 14"/>
    <w:basedOn w:val="27"/>
    <w:uiPriority w:val="0"/>
    <w:tblPr>
      <w:tblLayout w:type="fixed"/>
      <w:tblCellMar>
        <w:top w:w="0" w:type="dxa"/>
        <w:left w:w="0" w:type="dxa"/>
        <w:bottom w:w="0" w:type="dxa"/>
        <w:right w:w="0" w:type="dxa"/>
      </w:tblCellMar>
    </w:tblPr>
  </w:style>
  <w:style w:type="table" w:styleId="30" w:customStyle="1">
    <w:name w:val="_Style 15"/>
    <w:basedOn w:val="27"/>
    <w:uiPriority w:val="0"/>
    <w:tblPr>
      <w:tblLayout w:type="fixed"/>
      <w:tblCellMar>
        <w:top w:w="0" w:type="dxa"/>
        <w:left w:w="0" w:type="dxa"/>
        <w:bottom w:w="0" w:type="dxa"/>
        <w:right w:w="0" w:type="dxa"/>
      </w:tblCellMar>
    </w:tblPr>
  </w:style>
  <w:style w:type="table" w:styleId="31" w:customStyle="1">
    <w:name w:val="_Style 16"/>
    <w:basedOn w:val="27"/>
    <w:uiPriority w:val="0"/>
    <w:tblPr>
      <w:tblLayout w:type="fixed"/>
      <w:tblCellMar>
        <w:top w:w="0" w:type="dxa"/>
        <w:left w:w="0" w:type="dxa"/>
        <w:bottom w:w="0" w:type="dxa"/>
        <w:right w:w="0" w:type="dxa"/>
      </w:tblCellMar>
    </w:tblPr>
  </w:style>
  <w:style w:type="table" w:styleId="32" w:customStyle="1">
    <w:name w:val="_Style 17"/>
    <w:basedOn w:val="27"/>
    <w:uiPriority w:val="0"/>
    <w:tblPr>
      <w:tblLayout w:type="fixed"/>
      <w:tblCellMar>
        <w:top w:w="0" w:type="dxa"/>
        <w:left w:w="0" w:type="dxa"/>
        <w:bottom w:w="0" w:type="dxa"/>
        <w:right w:w="0" w:type="dxa"/>
      </w:tblCellMar>
    </w:tblPr>
  </w:style>
  <w:style w:type="table" w:styleId="33" w:customStyle="1">
    <w:name w:val="_Style 18"/>
    <w:basedOn w:val="27"/>
    <w:uiPriority w:val="0"/>
    <w:tblPr>
      <w:tblLayout w:type="fixed"/>
      <w:tblCellMar>
        <w:top w:w="0" w:type="dxa"/>
        <w:left w:w="0" w:type="dxa"/>
        <w:bottom w:w="0" w:type="dxa"/>
        <w:right w:w="0" w:type="dxa"/>
      </w:tblCellMar>
    </w:tblPr>
  </w:style>
  <w:style w:type="table" w:styleId="34" w:customStyle="1">
    <w:name w:val="_Style 19"/>
    <w:basedOn w:val="27"/>
    <w:uiPriority w:val="0"/>
    <w:tblPr>
      <w:tblLayout w:type="fixed"/>
      <w:tblCellMar>
        <w:top w:w="0" w:type="dxa"/>
        <w:left w:w="0" w:type="dxa"/>
        <w:bottom w:w="0" w:type="dxa"/>
        <w:right w:w="0" w:type="dxa"/>
      </w:tblCellMar>
    </w:tblPr>
  </w:style>
  <w:style w:type="table" w:styleId="35" w:customStyle="1">
    <w:name w:val="_Style 20"/>
    <w:basedOn w:val="27"/>
    <w:uiPriority w:val="0"/>
    <w:tblPr>
      <w:tblLayout w:type="fixed"/>
      <w:tblCellMar>
        <w:top w:w="0" w:type="dxa"/>
        <w:left w:w="0" w:type="dxa"/>
        <w:bottom w:w="0" w:type="dxa"/>
        <w:right w:w="0" w:type="dxa"/>
      </w:tblCellMar>
    </w:tblPr>
  </w:style>
  <w:style w:type="table" w:styleId="36" w:customStyle="1">
    <w:name w:val="_Style 21"/>
    <w:basedOn w:val="27"/>
    <w:uiPriority w:val="0"/>
    <w:tblPr>
      <w:tblLayout w:type="fixed"/>
      <w:tblCellMar>
        <w:top w:w="0" w:type="dxa"/>
        <w:left w:w="0" w:type="dxa"/>
        <w:bottom w:w="0" w:type="dxa"/>
        <w:right w:w="0" w:type="dxa"/>
      </w:tblCellMar>
    </w:tblPr>
  </w:style>
  <w:style w:type="table" w:styleId="37" w:customStyle="1">
    <w:name w:val="_Style 22"/>
    <w:basedOn w:val="27"/>
    <w:uiPriority w:val="0"/>
    <w:tblPr>
      <w:tblLayout w:type="fixed"/>
      <w:tblCellMar>
        <w:top w:w="0" w:type="dxa"/>
        <w:left w:w="0" w:type="dxa"/>
        <w:bottom w:w="0" w:type="dxa"/>
        <w:right w:w="0" w:type="dxa"/>
      </w:tblCellMar>
    </w:tblPr>
  </w:style>
  <w:style w:type="table" w:styleId="38" w:customStyle="1">
    <w:name w:val="_Style 23"/>
    <w:basedOn w:val="27"/>
    <w:uiPriority w:val="0"/>
    <w:tblPr>
      <w:tblLayout w:type="fixed"/>
      <w:tblCellMar>
        <w:top w:w="0" w:type="dxa"/>
        <w:left w:w="0" w:type="dxa"/>
        <w:bottom w:w="0" w:type="dxa"/>
        <w:right w:w="0" w:type="dxa"/>
      </w:tblCellMar>
    </w:tblPr>
  </w:style>
  <w:style w:type="table" w:styleId="39" w:customStyle="1">
    <w:name w:val="_Style 24"/>
    <w:basedOn w:val="27"/>
    <w:uiPriority w:val="0"/>
    <w:tblPr>
      <w:tblLayout w:type="fixed"/>
      <w:tblCellMar>
        <w:top w:w="0" w:type="dxa"/>
        <w:left w:w="0" w:type="dxa"/>
        <w:bottom w:w="0" w:type="dxa"/>
        <w:right w:w="0" w:type="dxa"/>
      </w:tblCellMar>
    </w:tblPr>
  </w:style>
  <w:style w:type="table" w:styleId="40" w:customStyle="1">
    <w:name w:val="_Style 25"/>
    <w:basedOn w:val="27"/>
    <w:uiPriority w:val="0"/>
    <w:tblPr>
      <w:tblLayout w:type="fixed"/>
      <w:tblCellMar>
        <w:top w:w="0" w:type="dxa"/>
        <w:left w:w="0" w:type="dxa"/>
        <w:bottom w:w="0" w:type="dxa"/>
        <w:right w:w="0" w:type="dxa"/>
      </w:tblCellMar>
    </w:tblPr>
  </w:style>
  <w:style w:type="table" w:styleId="41" w:customStyle="1">
    <w:name w:val="_Style 26"/>
    <w:basedOn w:val="27"/>
    <w:uiPriority w:val="0"/>
    <w:tblPr>
      <w:tblLayout w:type="fixed"/>
      <w:tblCellMar>
        <w:top w:w="0" w:type="dxa"/>
        <w:left w:w="0" w:type="dxa"/>
        <w:bottom w:w="0" w:type="dxa"/>
        <w:right w:w="0" w:type="dxa"/>
      </w:tblCellMar>
    </w:tblPr>
  </w:style>
  <w:style w:type="table" w:styleId="42" w:customStyle="1">
    <w:name w:val="_Style 27"/>
    <w:basedOn w:val="27"/>
    <w:uiPriority w:val="0"/>
    <w:tblPr>
      <w:tblLayout w:type="fixed"/>
      <w:tblCellMar>
        <w:top w:w="0" w:type="dxa"/>
        <w:left w:w="0" w:type="dxa"/>
        <w:bottom w:w="0" w:type="dxa"/>
        <w:right w:w="0" w:type="dxa"/>
      </w:tblCellMar>
    </w:tblPr>
  </w:style>
  <w:style w:type="table" w:styleId="43" w:customStyle="1">
    <w:name w:val="_Style 28"/>
    <w:basedOn w:val="27"/>
    <w:uiPriority w:val="0"/>
    <w:tblPr>
      <w:tblLayout w:type="fixed"/>
      <w:tblCellMar>
        <w:top w:w="0" w:type="dxa"/>
        <w:left w:w="0" w:type="dxa"/>
        <w:bottom w:w="0" w:type="dxa"/>
        <w:right w:w="0" w:type="dxa"/>
      </w:tblCellMar>
    </w:tblPr>
  </w:style>
  <w:style w:type="table" w:styleId="44" w:customStyle="1">
    <w:name w:val="_Style 29"/>
    <w:basedOn w:val="27"/>
    <w:uiPriority w:val="0"/>
    <w:tblPr>
      <w:tblLayout w:type="fixed"/>
      <w:tblCellMar>
        <w:top w:w="0" w:type="dxa"/>
        <w:left w:w="0" w:type="dxa"/>
        <w:bottom w:w="0" w:type="dxa"/>
        <w:right w:w="0" w:type="dxa"/>
      </w:tblCellMar>
    </w:tblPr>
  </w:style>
  <w:style w:type="character" w:styleId="45" w:customStyle="1">
    <w:name w:val="Encabezado Car"/>
    <w:basedOn w:val="19"/>
    <w:link w:val="15"/>
    <w:uiPriority w:val="99"/>
  </w:style>
  <w:style w:type="character" w:styleId="46" w:customStyle="1">
    <w:name w:val="Pie de página Car"/>
    <w:basedOn w:val="19"/>
    <w:link w:val="13"/>
    <w:uiPriority w:val="99"/>
  </w:style>
  <w:style w:type="character" w:styleId="47" w:customStyle="1">
    <w:name w:val="Título 1 Car"/>
    <w:basedOn w:val="19"/>
    <w:link w:val="2"/>
    <w:uiPriority w:val="0"/>
    <w:rPr>
      <w:b/>
      <w:color w:val="BCCF05"/>
      <w:sz w:val="32"/>
      <w:szCs w:val="32"/>
    </w:rPr>
  </w:style>
  <w:style w:type="character" w:styleId="48" w:customStyle="1">
    <w:name w:val="Título 6 Car"/>
    <w:basedOn w:val="19"/>
    <w:link w:val="7"/>
    <w:uiPriority w:val="0"/>
    <w:rPr>
      <w:color w:val="6AA84F"/>
      <w:sz w:val="96"/>
      <w:szCs w:val="96"/>
    </w:rPr>
  </w:style>
  <w:style w:type="character" w:styleId="49" w:customStyle="1">
    <w:name w:val="Título 5 Car"/>
    <w:basedOn w:val="19"/>
    <w:link w:val="6"/>
    <w:uiPriority w:val="0"/>
    <w:rPr>
      <w:b/>
      <w:color w:val="4A86E8"/>
      <w:sz w:val="24"/>
      <w:szCs w:val="24"/>
    </w:rPr>
  </w:style>
  <w:style w:type="paragraph" w:styleId="50" w:customStyle="1">
    <w:name w:val="No Spacing"/>
    <w:qFormat/>
    <w:uiPriority w:val="1"/>
    <w:pPr>
      <w:jc w:val="both"/>
    </w:pPr>
    <w:rPr>
      <w:rFonts w:ascii="Verdana" w:hAnsi="Verdana" w:eastAsia="Verdana" w:cs="Verdana"/>
      <w:color w:val="000000"/>
      <w:lang w:val="es-CL" w:eastAsia="es-CL" w:bidi="ar-SA"/>
    </w:rPr>
  </w:style>
  <w:style w:type="character" w:styleId="51" w:customStyle="1">
    <w:name w:val="_tgc"/>
    <w:basedOn w:val="19"/>
    <w:uiPriority w:val="0"/>
  </w:style>
  <w:style w:type="character" w:styleId="52" w:customStyle="1">
    <w:name w:val="Título 7 Car"/>
    <w:basedOn w:val="19"/>
    <w:link w:val="8"/>
    <w:uiPriority w:val="9"/>
    <w:rPr>
      <w:rFonts w:asciiTheme="majorHAnsi" w:hAnsiTheme="majorHAnsi" w:eastAsiaTheme="majorEastAsia" w:cstheme="majorBidi"/>
      <w:i/>
      <w:iCs/>
      <w:color w:val="1F4E79" w:themeColor="accent1" w:themeShade="80"/>
    </w:rPr>
  </w:style>
  <w:style w:type="character" w:styleId="53" w:customStyle="1">
    <w:name w:val="Texto nota al final Car"/>
    <w:basedOn w:val="19"/>
    <w:link w:val="12"/>
    <w:semiHidden/>
    <w:uiPriority w:val="99"/>
  </w:style>
  <w:style w:type="character" w:styleId="54" w:customStyle="1">
    <w:name w:val="Texto nota pie Car"/>
    <w:basedOn w:val="19"/>
    <w:link w:val="14"/>
    <w:semiHidden/>
    <w:uiPriority w:val="99"/>
  </w:style>
  <w:style w:type="paragraph" w:styleId="55" w:customStyle="1">
    <w:name w:val="List Paragraph"/>
    <w:basedOn w:val="1"/>
    <w:qFormat/>
    <w:uiPriority w:val="34"/>
    <w:pPr>
      <w:ind w:left="720"/>
      <w:contextualSpacing/>
    </w:pPr>
  </w:style>
  <w:style w:type="character" w:styleId="56" w:customStyle="1">
    <w:name w:val="Texto de globo Car"/>
    <w:basedOn w:val="19"/>
    <w:link w:val="9"/>
    <w:semiHidden/>
    <w:uiPriority w:val="99"/>
    <w:rPr>
      <w:rFonts w:ascii="Tahoma" w:hAnsi="Tahoma" w:cs="Tahoma"/>
      <w:sz w:val="16"/>
      <w:szCs w:val="16"/>
    </w:rPr>
  </w:style>
  <w:style w:type="character" w:styleId="57" w:customStyle="1">
    <w:name w:val="Texto comentario Car"/>
    <w:basedOn w:val="19"/>
    <w:link w:val="10"/>
    <w:semiHidden/>
    <w:uiPriority w:val="99"/>
  </w:style>
  <w:style w:type="character" w:styleId="58" w:customStyle="1">
    <w:name w:val="Asunto del comentario Car"/>
    <w:basedOn w:val="57"/>
    <w:link w:val="11"/>
    <w:semiHidden/>
    <w:uiPriority w:val="99"/>
    <w:rPr>
      <w:b/>
      <w:bCs/>
    </w:rPr>
  </w:style>
</w:styles>
</file>

<file path=word/_rels/document.xml.rels>&#65279;<?xml version="1.0" encoding="utf-8"?><Relationships xmlns="http://schemas.openxmlformats.org/package/2006/relationships"><Relationship Type="http://schemas.openxmlformats.org/officeDocument/2006/relationships/image" Target="media/image4.jpeg" Id="rId9" /><Relationship Type="http://schemas.openxmlformats.org/officeDocument/2006/relationships/image" Target="media/image3.png" Id="rId8" /><Relationship Type="http://schemas.openxmlformats.org/officeDocument/2006/relationships/image" Target="http://www.senadis.gob.cl/resources/upload/noticia/511a3f85bff4f7dc41cf83aeaeda26fb.jpg" TargetMode="External" Id="rId7" /><Relationship Type="http://schemas.openxmlformats.org/officeDocument/2006/relationships/image" Target="media/image2.jpeg"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fontTable" Target="fontTable.xml" Id="rId19" /><Relationship Type="http://schemas.openxmlformats.org/officeDocument/2006/relationships/numbering" Target="numbering.xml" Id="rId18" /><Relationship Type="http://schemas.openxmlformats.org/officeDocument/2006/relationships/customXml" Target="../customXml/item1.xml" Id="rId17" /><Relationship Type="http://schemas.openxmlformats.org/officeDocument/2006/relationships/image" Target="media/image11.jpeg" Id="rId16" /><Relationship Type="http://schemas.openxmlformats.org/officeDocument/2006/relationships/image" Target="media/image10.jpeg" Id="rId15" /><Relationship Type="http://schemas.openxmlformats.org/officeDocument/2006/relationships/image" Target="media/image9.png" Id="rId14" /><Relationship Type="http://schemas.openxmlformats.org/officeDocument/2006/relationships/image" Target="media/image8.png" Id="rId13" /><Relationship Type="http://schemas.openxmlformats.org/officeDocument/2006/relationships/image" Target="media/image7.png" Id="rId12" /><Relationship Type="http://schemas.openxmlformats.org/officeDocument/2006/relationships/image" Target="media/image6.png" Id="rId11" /><Relationship Type="http://schemas.openxmlformats.org/officeDocument/2006/relationships/image" Target="media/image5.png" Id="rId10" /><Relationship Type="http://schemas.openxmlformats.org/officeDocument/2006/relationships/styles" Target="styles.xml" Id="rId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2017-01-15T16:36:00.0000000Z</dcterms:created>
  <dc:creator>MG</dc:creator>
  <lastModifiedBy>Yery Tannus</lastModifiedBy>
  <lastPrinted>2017-01-25T12:20:00.0000000Z</lastPrinted>
  <dcterms:modified xsi:type="dcterms:W3CDTF">2017-03-08T15:16:05.9422250Z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0x0101004A9A1F6CD173F9459544859556C82BD1</vt:lpwstr>
  </property>
  <property fmtid="{D5CDD505-2E9C-101B-9397-08002B2CF9AE}" pid="3" name="KSOProductBuildVer">
    <vt:lpwstr>1033-10.1.0.5672</vt:lpwstr>
  </property>
</Properties>
</file>