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Arimo" w:hAnsi="Arimo" w:cs="Arimo"/>
        </w:rPr>
      </w:pPr>
    </w:p>
    <w:p>
      <w:pPr>
        <w:jc w:val="center"/>
      </w:pPr>
      <w:r>
        <w:rPr>
          <w:lang w:eastAsia="es-CL"/>
        </w:rPr>
        <w:drawing>
          <wp:inline distT="0" distB="0" distL="0" distR="0">
            <wp:extent cx="2123440" cy="2095500"/>
            <wp:effectExtent l="0" t="0" r="0" b="0"/>
            <wp:docPr id="6" name="Imagen 6" descr="http://www.descubreme.cl/wp-content/uploads/2013/02/LOGO-SENADIS-300x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http://www.descubreme.cl/wp-content/uploads/2013/02/LOGO-SENADIS-300x2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732" cy="210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-108585</wp:posOffset>
                </wp:positionH>
                <wp:positionV relativeFrom="paragraph">
                  <wp:posOffset>833120</wp:posOffset>
                </wp:positionV>
                <wp:extent cx="6019800" cy="2828290"/>
                <wp:effectExtent l="0" t="0" r="0" b="10160"/>
                <wp:wrapNone/>
                <wp:docPr id="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282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Arimo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Arim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Arim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mo"/>
                                <w:b/>
                                <w:bCs/>
                                <w:sz w:val="36"/>
                                <w:szCs w:val="36"/>
                              </w:rPr>
                              <w:t>Manual de Usuario - Otro Usuario SENADIS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Arim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mo"/>
                                <w:b/>
                                <w:bCs/>
                                <w:sz w:val="36"/>
                                <w:szCs w:val="36"/>
                              </w:rPr>
                              <w:t>Sistema de Gestión para Programa DOI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Arim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mo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IMDIS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8.55pt;margin-top:65.6pt;height:222.7pt;width:474pt;mso-position-horizontal-relative:margin;z-index:251660288;mso-width-relative:page;mso-height-relative:page;" fillcolor="#FFFFFF" filled="t" stroked="f" coordsize="21600,21600" o:gfxdata="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0XXtZ2QAAAAsBAAAPAAAAAAAAAAEAIAAAACIAAABkcnMvZG93bnJl&#10;di54bWxQSwECFAAUAAAACACHTuJAK8gG6fwBAADo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Arimo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>
                      <w:pPr>
                        <w:jc w:val="center"/>
                        <w:rPr>
                          <w:rFonts w:cs="Arimo"/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cs="Arim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Arimo"/>
                          <w:b/>
                          <w:bCs/>
                          <w:sz w:val="36"/>
                          <w:szCs w:val="36"/>
                        </w:rPr>
                        <w:t>Manual de Usuario - Otro Usuario SENADIS</w:t>
                      </w:r>
                    </w:p>
                    <w:p>
                      <w:pPr>
                        <w:jc w:val="center"/>
                        <w:rPr>
                          <w:rFonts w:cs="Arim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Arimo"/>
                          <w:b/>
                          <w:bCs/>
                          <w:sz w:val="36"/>
                          <w:szCs w:val="36"/>
                        </w:rPr>
                        <w:t>Sistema de Gestión para Programa DOI</w:t>
                      </w:r>
                    </w:p>
                    <w:p>
                      <w:pPr>
                        <w:jc w:val="center"/>
                        <w:rPr>
                          <w:rFonts w:cs="Arim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Arimo"/>
                          <w:b/>
                          <w:bCs/>
                          <w:sz w:val="36"/>
                          <w:szCs w:val="36"/>
                        </w:rPr>
                        <w:t xml:space="preserve">IMDIS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s-CL"/>
        </w:rPr>
        <w:drawing>
          <wp:inline distT="0" distB="0" distL="0" distR="0">
            <wp:extent cx="2590165" cy="742315"/>
            <wp:effectExtent l="0" t="0" r="635" b="635"/>
            <wp:docPr id="5" name="4 Imagen" descr="logotipo p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 descr="logotipo portada.jpg"/>
                    <pic:cNvPicPr>
                      <a:picLocks noChangeAspect="1"/>
                    </pic:cNvPicPr>
                  </pic:nvPicPr>
                  <pic:blipFill>
                    <a:blip r:embed="rId8"/>
                    <a:srcRect b="-5993"/>
                    <a:stretch>
                      <a:fillRect/>
                    </a:stretch>
                  </pic:blipFill>
                  <pic:spPr>
                    <a:xfrm>
                      <a:off x="0" y="0"/>
                      <a:ext cx="2656685" cy="7613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>Santiago, Marzo de 2017</w:t>
      </w:r>
      <w:r>
        <w:br w:type="page"/>
      </w:r>
    </w:p>
    <w:p>
      <w:pPr>
        <w:rPr>
          <w:b/>
          <w:bCs/>
          <w:color w:val="BCCF05"/>
          <w:sz w:val="28"/>
          <w:szCs w:val="28"/>
        </w:rPr>
      </w:pPr>
      <w:bookmarkStart w:id="0" w:name="_Toc1759174733"/>
      <w:bookmarkStart w:id="1" w:name="_Toc381869190"/>
      <w:bookmarkStart w:id="2" w:name="_Toc381869051"/>
      <w:bookmarkStart w:id="3" w:name="_Toc381539594"/>
      <w:bookmarkStart w:id="4" w:name="_Toc381865820"/>
      <w:bookmarkStart w:id="5" w:name="_Toc408995207"/>
      <w:r>
        <w:rPr>
          <w:b/>
          <w:bCs/>
          <w:color w:val="BCCF05"/>
          <w:sz w:val="28"/>
          <w:szCs w:val="28"/>
        </w:rPr>
        <w:t>Hoja de Control</w:t>
      </w:r>
      <w:bookmarkEnd w:id="0"/>
    </w:p>
    <w:tbl>
      <w:tblPr>
        <w:tblStyle w:val="47"/>
        <w:tblW w:w="89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9"/>
        <w:gridCol w:w="6399"/>
      </w:tblGrid>
      <w:tr>
        <w:trPr>
          <w:trHeight w:val="0" w:hRule="atLeast"/>
        </w:trPr>
        <w:tc>
          <w:tcPr>
            <w:tcW w:w="251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t>Organismo</w:t>
            </w:r>
          </w:p>
        </w:tc>
        <w:tc>
          <w:tcPr>
            <w:tcW w:w="639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SENADIS</w:t>
            </w:r>
          </w:p>
        </w:tc>
      </w:tr>
      <w:tr>
        <w:trPr>
          <w:trHeight w:val="0" w:hRule="atLeast"/>
        </w:trPr>
        <w:tc>
          <w:tcPr>
            <w:tcW w:w="251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Proyecto</w:t>
            </w:r>
          </w:p>
        </w:tc>
        <w:tc>
          <w:tcPr>
            <w:tcW w:w="639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t>IMDIS</w:t>
            </w:r>
          </w:p>
        </w:tc>
      </w:tr>
      <w:tr>
        <w:trPr>
          <w:trHeight w:val="0" w:hRule="atLeast"/>
        </w:trPr>
        <w:tc>
          <w:tcPr>
            <w:tcW w:w="251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Entregable</w:t>
            </w:r>
          </w:p>
        </w:tc>
        <w:tc>
          <w:tcPr>
            <w:tcW w:w="639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Manual de Usuario - Otro Usuario SENADIS</w:t>
            </w:r>
          </w:p>
        </w:tc>
      </w:tr>
      <w:tr>
        <w:trPr>
          <w:trHeight w:val="0" w:hRule="atLeast"/>
        </w:trPr>
        <w:tc>
          <w:tcPr>
            <w:tcW w:w="251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Autor</w:t>
            </w:r>
          </w:p>
        </w:tc>
        <w:tc>
          <w:tcPr>
            <w:tcW w:w="639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Kibernum</w:t>
            </w:r>
          </w:p>
        </w:tc>
      </w:tr>
    </w:tbl>
    <w:p>
      <w:pPr/>
    </w:p>
    <w:p>
      <w:pPr>
        <w:rPr>
          <w:b/>
          <w:bCs/>
          <w:color w:val="BCCF05"/>
          <w:sz w:val="28"/>
          <w:szCs w:val="28"/>
        </w:rPr>
      </w:pPr>
      <w:bookmarkStart w:id="6" w:name="_Toc1159813561"/>
      <w:r>
        <w:rPr>
          <w:rFonts w:hint="default"/>
          <w:b/>
          <w:bCs/>
          <w:color w:val="BCCF05"/>
          <w:sz w:val="28"/>
          <w:szCs w:val="28"/>
        </w:rPr>
        <w:t>Registro de Cambios</w:t>
      </w:r>
      <w:bookmarkEnd w:id="6"/>
    </w:p>
    <w:tbl>
      <w:tblPr>
        <w:tblStyle w:val="47"/>
        <w:tblW w:w="89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"/>
        <w:gridCol w:w="1877"/>
        <w:gridCol w:w="2523"/>
        <w:gridCol w:w="1854"/>
        <w:gridCol w:w="1837"/>
      </w:tblGrid>
      <w:tr>
        <w:trPr>
          <w:trHeight w:val="0" w:hRule="atLeast"/>
        </w:trPr>
        <w:tc>
          <w:tcPr>
            <w:tcW w:w="82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Versión</w:t>
            </w:r>
          </w:p>
        </w:tc>
        <w:tc>
          <w:tcPr>
            <w:tcW w:w="187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Causa</w:t>
            </w:r>
          </w:p>
        </w:tc>
        <w:tc>
          <w:tcPr>
            <w:tcW w:w="25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Responsable</w:t>
            </w:r>
          </w:p>
        </w:tc>
        <w:tc>
          <w:tcPr>
            <w:tcW w:w="185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Aprobado por</w:t>
            </w:r>
          </w:p>
        </w:tc>
        <w:tc>
          <w:tcPr>
            <w:tcW w:w="183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Fecha</w:t>
            </w:r>
          </w:p>
        </w:tc>
      </w:tr>
      <w:tr>
        <w:trPr>
          <w:trHeight w:val="0" w:hRule="atLeast"/>
        </w:trPr>
        <w:tc>
          <w:tcPr>
            <w:tcW w:w="82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t>1.0</w:t>
            </w:r>
          </w:p>
        </w:tc>
        <w:tc>
          <w:tcPr>
            <w:tcW w:w="187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Versión inicial</w:t>
            </w:r>
          </w:p>
        </w:tc>
        <w:tc>
          <w:tcPr>
            <w:tcW w:w="25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t>José Escalante</w:t>
            </w:r>
          </w:p>
        </w:tc>
        <w:tc>
          <w:tcPr>
            <w:tcW w:w="185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83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  <w:r>
              <w:rPr>
                <w:rFonts w:hint="default"/>
              </w:rPr>
              <w:t>16/03/2017</w:t>
            </w:r>
          </w:p>
        </w:tc>
      </w:tr>
      <w:tr>
        <w:trPr>
          <w:trHeight w:val="0" w:hRule="atLeast"/>
        </w:trPr>
        <w:tc>
          <w:tcPr>
            <w:tcW w:w="82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</w:p>
        </w:tc>
        <w:tc>
          <w:tcPr>
            <w:tcW w:w="187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</w:p>
        </w:tc>
        <w:tc>
          <w:tcPr>
            <w:tcW w:w="25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</w:p>
        </w:tc>
        <w:tc>
          <w:tcPr>
            <w:tcW w:w="185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</w:p>
        </w:tc>
        <w:tc>
          <w:tcPr>
            <w:tcW w:w="183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</w:p>
        </w:tc>
      </w:tr>
      <w:tr>
        <w:trPr>
          <w:trHeight w:val="0" w:hRule="atLeast"/>
        </w:trPr>
        <w:tc>
          <w:tcPr>
            <w:tcW w:w="82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</w:p>
        </w:tc>
        <w:tc>
          <w:tcPr>
            <w:tcW w:w="187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</w:p>
        </w:tc>
        <w:tc>
          <w:tcPr>
            <w:tcW w:w="25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</w:p>
        </w:tc>
        <w:tc>
          <w:tcPr>
            <w:tcW w:w="185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</w:p>
        </w:tc>
        <w:tc>
          <w:tcPr>
            <w:tcW w:w="183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/>
          </w:p>
        </w:tc>
      </w:tr>
    </w:tbl>
    <w:p>
      <w:pPr/>
    </w:p>
    <w:p>
      <w:pPr>
        <w:rPr>
          <w:b/>
          <w:color w:val="BCCF05"/>
          <w:sz w:val="28"/>
          <w:szCs w:val="28"/>
        </w:rPr>
      </w:pPr>
    </w:p>
    <w:p>
      <w:pPr>
        <w:rPr>
          <w:b/>
          <w:color w:val="BCCF05"/>
          <w:sz w:val="28"/>
          <w:szCs w:val="28"/>
        </w:rPr>
      </w:pPr>
      <w:r>
        <w:rPr>
          <w:b/>
          <w:color w:val="BCCF05"/>
          <w:sz w:val="28"/>
          <w:szCs w:val="28"/>
        </w:rPr>
        <w:t>Confidencialidad</w:t>
      </w:r>
      <w:bookmarkEnd w:id="1"/>
      <w:bookmarkEnd w:id="2"/>
      <w:bookmarkEnd w:id="3"/>
      <w:bookmarkEnd w:id="4"/>
      <w:bookmarkEnd w:id="5"/>
    </w:p>
    <w:p>
      <w:pPr>
        <w:rPr>
          <w:kern w:val="24"/>
          <w:lang w:val="es-ES_tradnl"/>
        </w:rPr>
      </w:pPr>
      <w:bookmarkStart w:id="7" w:name="_Toc381539595"/>
      <w:bookmarkStart w:id="8" w:name="_Toc387176021"/>
      <w:bookmarkStart w:id="9" w:name="_Toc387225348"/>
      <w:bookmarkStart w:id="10" w:name="_Toc381869052"/>
      <w:bookmarkStart w:id="11" w:name="_Toc381865821"/>
      <w:bookmarkStart w:id="12" w:name="_Toc381869191"/>
      <w:bookmarkStart w:id="13" w:name="_Toc381608465"/>
    </w:p>
    <w:p>
      <w:pPr>
        <w:rPr>
          <w:kern w:val="24"/>
          <w:lang w:val="es-ES_tradnl"/>
        </w:rPr>
      </w:pPr>
      <w:r>
        <w:rPr>
          <w:kern w:val="24"/>
          <w:lang w:val="es-ES_tradnl"/>
        </w:rPr>
        <w:t>Este documento es material confidencial y propiedad de Kibernum. Se prohíbe el uso, reproducción o la divulgación del contenido de este material sin permiso previo y por escrito de la empresa propietaria.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rPr>
          <w:b/>
          <w:bCs/>
          <w:kern w:val="24"/>
          <w:lang w:val="es-ES_tradnl"/>
        </w:rPr>
      </w:pPr>
      <w:bookmarkStart w:id="14" w:name="_Toc381869192"/>
      <w:bookmarkStart w:id="15" w:name="_Toc381608466"/>
      <w:bookmarkStart w:id="16" w:name="_Toc381539596"/>
      <w:bookmarkStart w:id="17" w:name="_Toc381869053"/>
      <w:bookmarkStart w:id="18" w:name="_Toc381865822"/>
      <w:bookmarkStart w:id="19" w:name="_Toc387225349"/>
      <w:r>
        <w:rPr>
          <w:kern w:val="24"/>
          <w:lang w:val="es-ES_tradnl"/>
        </w:rPr>
        <w:t>Derechos de Autor</w:t>
      </w:r>
      <w:bookmarkEnd w:id="14"/>
      <w:bookmarkEnd w:id="15"/>
      <w:bookmarkEnd w:id="16"/>
      <w:bookmarkEnd w:id="17"/>
      <w:bookmarkEnd w:id="18"/>
      <w:bookmarkEnd w:id="19"/>
    </w:p>
    <w:p>
      <w:pPr>
        <w:tabs>
          <w:tab w:val="left" w:pos="6780"/>
        </w:tabs>
      </w:pPr>
      <w:bookmarkStart w:id="20" w:name="_Toc381869193"/>
      <w:bookmarkStart w:id="21" w:name="_Toc387225350"/>
      <w:bookmarkStart w:id="22" w:name="_Toc381539597"/>
      <w:bookmarkStart w:id="23" w:name="_Toc381608467"/>
      <w:bookmarkStart w:id="24" w:name="_Toc381869054"/>
      <w:bookmarkStart w:id="25" w:name="_Toc381865823"/>
      <w:r>
        <w:rPr>
          <w:kern w:val="24"/>
        </w:rPr>
        <w:t>© 2017, Kibernum.</w:t>
      </w:r>
      <w:bookmarkEnd w:id="20"/>
      <w:bookmarkEnd w:id="21"/>
      <w:bookmarkEnd w:id="22"/>
      <w:bookmarkEnd w:id="23"/>
      <w:bookmarkEnd w:id="24"/>
      <w:bookmarkEnd w:id="25"/>
      <w:r>
        <w:rPr>
          <w:kern w:val="24"/>
        </w:rPr>
        <w:t xml:space="preserve"> Todos los derechos reservados</w:t>
      </w:r>
      <w:r>
        <w:t xml:space="preserve"> </w:t>
      </w:r>
    </w:p>
    <w:p>
      <w:pPr>
        <w:tabs>
          <w:tab w:val="left" w:pos="6780"/>
        </w:tabs>
      </w:pPr>
      <w: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9BBB59" w:themeColor="accent3"/>
          <w:sz w:val="21"/>
          <w:szCs w:val="21"/>
          <w:lang w:val="es-CL"/>
          <w14:textFill>
            <w14:solidFill>
              <w14:schemeClr w14:val="accent3"/>
            </w14:solidFill>
          </w14:textFill>
        </w:rPr>
        <w:id w:val="29356300"/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s-CL"/>
        </w:rPr>
      </w:sdtEndPr>
      <w:sdtContent>
        <w:p>
          <w:pPr>
            <w:rPr>
              <w:rFonts w:asciiTheme="minorHAnsi" w:hAnsiTheme="minorHAnsi" w:eastAsiaTheme="minorHAnsi" w:cstheme="minorBidi"/>
              <w:b w:val="0"/>
              <w:bCs w:val="0"/>
              <w:color w:val="9BBB59" w:themeColor="accent3"/>
              <w:sz w:val="21"/>
              <w:szCs w:val="21"/>
              <w:lang w:val="es-CL"/>
              <w14:textFill>
                <w14:solidFill>
                  <w14:schemeClr w14:val="accent3"/>
                </w14:solidFill>
              </w14:textFill>
            </w:rPr>
          </w:pPr>
          <w:bookmarkStart w:id="26" w:name="_Toc372725605"/>
          <w:r>
            <w:rPr>
              <w:rStyle w:val="63"/>
            </w:rPr>
            <w:t>Contenido</w:t>
          </w:r>
        </w:p>
        <w:p>
          <w:pPr>
            <w:pStyle w:val="33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bookmarkStart w:id="55" w:name="_GoBack"/>
          <w:bookmarkEnd w:id="55"/>
          <w:r>
            <w:rPr>
              <w:rFonts w:asciiTheme="minorHAnsi" w:hAnsiTheme="minorHAnsi" w:eastAsiaTheme="minorHAnsi" w:cstheme="minorBidi"/>
              <w:b w:val="0"/>
              <w:bCs w:val="0"/>
              <w:color w:val="9BBB59" w:themeColor="accent3"/>
              <w:sz w:val="21"/>
              <w:szCs w:val="21"/>
              <w:lang w:val="es-CL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 w:val="0"/>
              <w:bCs w:val="0"/>
              <w:color w:val="9BBB59" w:themeColor="accent3"/>
              <w:sz w:val="21"/>
              <w:szCs w:val="21"/>
              <w:lang w:val="es-CL"/>
              <w14:textFill>
                <w14:solidFill>
                  <w14:schemeClr w14:val="accent3"/>
                </w14:solidFill>
              </w14:textFill>
            </w:rPr>
            <w:instrText xml:space="preserve">TOC \o "1-3" \h \u </w:instrText>
          </w:r>
          <w:r>
            <w:rPr>
              <w:rFonts w:asciiTheme="minorHAnsi" w:hAnsiTheme="minorHAnsi" w:eastAsiaTheme="minorHAnsi" w:cstheme="minorBidi"/>
              <w:b w:val="0"/>
              <w:bCs w:val="0"/>
              <w:color w:val="9BBB59" w:themeColor="accent3"/>
              <w:sz w:val="21"/>
              <w:szCs w:val="21"/>
              <w:lang w:val="es-CL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_Toc1130371719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1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Introducción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_Toc1130371719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4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3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_Toc1647802494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2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Objetivos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_Toc1647802494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6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4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_Toc1696256194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2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.1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Objetivos generales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_Toc1696256194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6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4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_Toc1536280901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2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.2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Objetivos especificos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_Toc1536280901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6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3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_Toc592504401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3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Alcance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_Toc592504401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7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3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_Toc408246381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4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Antecedentes del Proyecto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_Toc408246381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8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4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_Toc1991747658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4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.1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Antecedentes y Motivaciones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_Toc1991747658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8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3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_Toc245288271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5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Login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_Toc245288271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9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3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_Toc1813335953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6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Menú lateral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_Toc1813335953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13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3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_Toc1516245053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7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Reportes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_Toc1516245053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14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4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_Toc1723274425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7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.1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IMDIS por municipios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_Toc1723274425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14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4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_Toc1221848163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7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.2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Cumplimiento por dimensión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_Toc1221848163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15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4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_Toc1160066516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7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.3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Dimensión por municipalidad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_Toc1160066516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17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4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_Toc1033529753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7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.4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Cumplimiento por factor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_Toc1033529753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18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pStyle w:val="34"/>
            <w:tabs>
              <w:tab w:val="right" w:leader="dot" w:pos="8838"/>
            </w:tabs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begin"/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instrText xml:space="preserve"> HYPERLINK \l _Toc1664562018 </w:instrText>
          </w: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7</w:t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t xml:space="preserve">.5 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Factor por municipalidad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instrText xml:space="preserve"> PAGEREF _Toc1664562018 </w:instrTex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t>19</w:t>
          </w:r>
          <w:r>
            <w:rPr>
              <w:rFonts w:asciiTheme="minorHAnsi" w:hAnsiTheme="minorHAnsi" w:eastAsiaTheme="minorHAnsi" w:cstheme="minorBidi"/>
              <w:szCs w:val="22"/>
              <w:lang w:val="es-CL" w:eastAsia="en-US" w:bidi="ar-SA"/>
            </w:rPr>
            <w:fldChar w:fldCharType="end"/>
          </w:r>
          <w:r>
            <w:rPr>
              <w:rFonts w:ascii="Arimo" w:hAnsi="Arimo" w:eastAsia="Tinos" w:cs="Arimo"/>
              <w:bCs/>
              <w:color w:val="BCCF05"/>
              <w:szCs w:val="28"/>
              <w:lang w:val="es-CL" w:eastAsia="es-ES" w:bidi="ar-SA"/>
            </w:rPr>
            <w:fldChar w:fldCharType="end"/>
          </w:r>
        </w:p>
        <w:p>
          <w:pPr>
            <w:rPr>
              <w:rFonts w:asciiTheme="minorHAnsi" w:hAnsiTheme="minorHAnsi" w:eastAsiaTheme="minorHAnsi" w:cstheme="minorBidi"/>
              <w:b w:val="0"/>
              <w:bCs w:val="0"/>
              <w:color w:val="9BBB59" w:themeColor="accent3"/>
              <w:sz w:val="21"/>
              <w:szCs w:val="21"/>
              <w:lang w:val="es-CL"/>
              <w14:textFill>
                <w14:solidFill>
                  <w14:schemeClr w14:val="accent3"/>
                </w14:solidFill>
              </w14:textFill>
            </w:rPr>
          </w:pPr>
          <w:r>
            <w:rPr>
              <w:rFonts w:asciiTheme="minorHAnsi" w:hAnsiTheme="minorHAnsi" w:eastAsiaTheme="minorHAnsi" w:cstheme="minorBidi"/>
              <w:bCs w:val="0"/>
              <w:color w:val="9BBB59" w:themeColor="accent3"/>
              <w:szCs w:val="21"/>
              <w:lang w:val="es-CL" w:eastAsia="en-US" w:bidi="ar-SA"/>
              <w14:textFill>
                <w14:solidFill>
                  <w14:schemeClr w14:val="accent3"/>
                </w14:solidFill>
              </w14:textFill>
            </w:rPr>
            <w:fldChar w:fldCharType="end"/>
          </w:r>
        </w:p>
        <w:p>
          <w:pPr/>
        </w:p>
      </w:sdtContent>
    </w:sdt>
    <w:bookmarkEnd w:id="26"/>
    <w:p>
      <w:pPr>
        <w:pStyle w:val="2"/>
        <w:ind w:left="431" w:hanging="431"/>
      </w:pPr>
      <w:bookmarkStart w:id="27" w:name="_Toc459737551"/>
      <w:bookmarkStart w:id="28" w:name="_Toc1130371719"/>
      <w:r>
        <w:t>Introducción</w:t>
      </w:r>
      <w:bookmarkEnd w:id="27"/>
      <w:bookmarkEnd w:id="28"/>
    </w:p>
    <w:p>
      <w:pPr>
        <w:rPr>
          <w:rFonts w:ascii="Arimo" w:hAnsi="Arimo" w:cs="Arimo"/>
        </w:rPr>
      </w:pPr>
      <w:r>
        <w:rPr>
          <w:rFonts w:ascii="Arimo" w:hAnsi="Arimo" w:cs="Arimo"/>
        </w:rPr>
        <w:t>La    Nacional de la Discapacidad (SENADIS) es promover el derecho a la igualdad de oportunidades de las Personas en situaci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de Discapacidad (PeSD), con el fin de obtener su inclusi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social, contribuyendo al pleno disfrute de sus derechos y eliminando cualquier forma de discriminaci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fundada en la discapacidad, a trav</w:t>
      </w:r>
      <w:r>
        <w:rPr>
          <w:rFonts w:hint="cs" w:ascii="Arimo" w:hAnsi="Arimo" w:cs="Arimo"/>
        </w:rPr>
        <w:t>é</w:t>
      </w:r>
      <w:r>
        <w:rPr>
          <w:rFonts w:ascii="Arimo" w:hAnsi="Arimo" w:cs="Arimo"/>
        </w:rPr>
        <w:t>s de la coordinaci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del accionar del Estado y la ejecuci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de pol</w:t>
      </w:r>
      <w:r>
        <w:rPr>
          <w:rFonts w:hint="cs" w:ascii="Arimo" w:hAnsi="Arimo" w:cs="Arimo"/>
        </w:rPr>
        <w:t>í</w:t>
      </w:r>
      <w:r>
        <w:rPr>
          <w:rFonts w:ascii="Arimo" w:hAnsi="Arimo" w:cs="Arimo"/>
        </w:rPr>
        <w:t xml:space="preserve">ticas y programas, estos </w:t>
      </w:r>
      <w:r>
        <w:rPr>
          <w:rFonts w:hint="cs" w:ascii="Arimo" w:hAnsi="Arimo" w:cs="Arimo"/>
        </w:rPr>
        <w:t>ú</w:t>
      </w:r>
      <w:r>
        <w:rPr>
          <w:rFonts w:ascii="Arimo" w:hAnsi="Arimo" w:cs="Arimo"/>
        </w:rPr>
        <w:t>ltimos en el marco de estrategias de desarrollo local inclusivo (EDLI).</w:t>
      </w:r>
    </w:p>
    <w:p>
      <w:pPr>
        <w:rPr>
          <w:rFonts w:ascii="Arimo" w:hAnsi="Arimo" w:cs="Arimo"/>
        </w:rPr>
      </w:pPr>
      <w:r>
        <w:rPr>
          <w:rFonts w:ascii="Arimo" w:hAnsi="Arimo" w:cs="Arimo"/>
        </w:rPr>
        <w:t>Enmarcado en  mejoramiento de sus servicios, SENADIS cuenta con una soluci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inform</w:t>
      </w:r>
      <w:r>
        <w:rPr>
          <w:rFonts w:hint="cs" w:ascii="Arimo" w:hAnsi="Arimo" w:cs="Arimo"/>
        </w:rPr>
        <w:t>á</w:t>
      </w:r>
      <w:r>
        <w:rPr>
          <w:rFonts w:ascii="Arimo" w:hAnsi="Arimo" w:cs="Arimo"/>
        </w:rPr>
        <w:t>tica en ambiente web que apoya la gesti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 xml:space="preserve">n, control y seguimiento del </w:t>
      </w:r>
      <w:r>
        <w:rPr>
          <w:rFonts w:hint="cs" w:ascii="Arimo" w:hAnsi="Arimo" w:cs="Arimo"/>
        </w:rPr>
        <w:t>í</w:t>
      </w:r>
      <w:r>
        <w:rPr>
          <w:rFonts w:ascii="Arimo" w:hAnsi="Arimo" w:cs="Arimo"/>
        </w:rPr>
        <w:t>ndice integral de inclusi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 xml:space="preserve">n Municipal (IMDIS) en sus </w:t>
      </w:r>
      <w:r>
        <w:rPr>
          <w:rFonts w:hint="cs" w:ascii="Arimo" w:hAnsi="Arimo" w:cs="Arimo"/>
        </w:rPr>
        <w:t>á</w:t>
      </w:r>
      <w:r>
        <w:rPr>
          <w:rFonts w:ascii="Arimo" w:hAnsi="Arimo" w:cs="Arimo"/>
        </w:rPr>
        <w:t>mbitos t</w:t>
      </w:r>
      <w:r>
        <w:rPr>
          <w:rFonts w:hint="cs" w:ascii="Arimo" w:hAnsi="Arimo" w:cs="Arimo"/>
        </w:rPr>
        <w:t>é</w:t>
      </w:r>
      <w:r>
        <w:rPr>
          <w:rFonts w:ascii="Arimo" w:hAnsi="Arimo" w:cs="Arimo"/>
        </w:rPr>
        <w:t>cnico y administrativo, con el fin de agilizar la obtenci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de informaci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n, mantener datos al d</w:t>
      </w:r>
      <w:r>
        <w:rPr>
          <w:rFonts w:hint="cs" w:ascii="Arimo" w:hAnsi="Arimo" w:cs="Arimo"/>
        </w:rPr>
        <w:t>í</w:t>
      </w:r>
      <w:r>
        <w:rPr>
          <w:rFonts w:ascii="Arimo" w:hAnsi="Arimo" w:cs="Arimo"/>
        </w:rPr>
        <w:t>a y centralizar toda la informaci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 xml:space="preserve">n en un </w:t>
      </w:r>
      <w:r>
        <w:rPr>
          <w:rFonts w:hint="cs" w:ascii="Arimo" w:hAnsi="Arimo" w:cs="Arimo"/>
        </w:rPr>
        <w:t>ú</w:t>
      </w:r>
      <w:r>
        <w:rPr>
          <w:rFonts w:ascii="Arimo" w:hAnsi="Arimo" w:cs="Arimo"/>
        </w:rPr>
        <w:t>nico repositorio.</w:t>
      </w:r>
    </w:p>
    <w:p>
      <w:pPr>
        <w:rPr>
          <w:rFonts w:ascii="Arimo" w:hAnsi="Arimo" w:cs="Arimo"/>
        </w:rPr>
      </w:pPr>
      <w:r>
        <w:rPr>
          <w:rFonts w:ascii="Arimo" w:hAnsi="Arimo" w:cs="Arimo"/>
        </w:rPr>
        <w:t>La soluci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debe cumple con los siguientes puntos:</w:t>
      </w:r>
    </w:p>
    <w:p>
      <w:pPr>
        <w:pStyle w:val="57"/>
        <w:numPr>
          <w:ilvl w:val="0"/>
          <w:numId w:val="4"/>
        </w:numPr>
        <w:rPr>
          <w:rFonts w:ascii="Arimo" w:hAnsi="Arimo" w:cs="Arimo"/>
          <w:sz w:val="22"/>
          <w:szCs w:val="22"/>
        </w:rPr>
      </w:pPr>
      <w:r>
        <w:rPr>
          <w:rFonts w:ascii="Arimo" w:hAnsi="Arimo" w:cs="Arimo"/>
          <w:sz w:val="22"/>
          <w:szCs w:val="22"/>
        </w:rPr>
        <w:t>Apoyar el proceso de recolección de informaci</w:t>
      </w:r>
      <w:r>
        <w:rPr>
          <w:rFonts w:hint="cs" w:ascii="Arimo" w:hAnsi="Arimo" w:cs="Arimo"/>
          <w:sz w:val="22"/>
          <w:szCs w:val="22"/>
        </w:rPr>
        <w:t>ó</w:t>
      </w:r>
      <w:r>
        <w:rPr>
          <w:rFonts w:ascii="Arimo" w:hAnsi="Arimo" w:cs="Arimo"/>
          <w:sz w:val="22"/>
          <w:szCs w:val="22"/>
        </w:rPr>
        <w:t>n de las Municipalidades beneficiadas, en cuanto a registro, centralizaci</w:t>
      </w:r>
      <w:r>
        <w:rPr>
          <w:rFonts w:hint="cs" w:ascii="Arimo" w:hAnsi="Arimo" w:cs="Arimo"/>
          <w:sz w:val="22"/>
          <w:szCs w:val="22"/>
        </w:rPr>
        <w:t>ó</w:t>
      </w:r>
      <w:r>
        <w:rPr>
          <w:rFonts w:ascii="Arimo" w:hAnsi="Arimo" w:cs="Arimo"/>
          <w:sz w:val="22"/>
          <w:szCs w:val="22"/>
        </w:rPr>
        <w:t>n de la informaci</w:t>
      </w:r>
      <w:r>
        <w:rPr>
          <w:rFonts w:hint="cs" w:ascii="Arimo" w:hAnsi="Arimo" w:cs="Arimo"/>
          <w:sz w:val="22"/>
          <w:szCs w:val="22"/>
        </w:rPr>
        <w:t>ó</w:t>
      </w:r>
      <w:r>
        <w:rPr>
          <w:rFonts w:ascii="Arimo" w:hAnsi="Arimo" w:cs="Arimo"/>
          <w:sz w:val="22"/>
          <w:szCs w:val="22"/>
        </w:rPr>
        <w:t>n y visualizaci</w:t>
      </w:r>
      <w:r>
        <w:rPr>
          <w:rFonts w:hint="cs" w:ascii="Arimo" w:hAnsi="Arimo" w:cs="Arimo"/>
          <w:sz w:val="22"/>
          <w:szCs w:val="22"/>
        </w:rPr>
        <w:t>ó</w:t>
      </w:r>
      <w:r>
        <w:rPr>
          <w:rFonts w:ascii="Arimo" w:hAnsi="Arimo" w:cs="Arimo"/>
          <w:sz w:val="22"/>
          <w:szCs w:val="22"/>
        </w:rPr>
        <w:t>n de esta.</w:t>
      </w:r>
    </w:p>
    <w:p>
      <w:pPr>
        <w:pStyle w:val="57"/>
        <w:numPr>
          <w:ilvl w:val="0"/>
          <w:numId w:val="4"/>
        </w:numPr>
        <w:rPr>
          <w:rFonts w:ascii="Arimo" w:hAnsi="Arimo" w:cs="Arimo"/>
          <w:sz w:val="22"/>
          <w:szCs w:val="22"/>
        </w:rPr>
      </w:pPr>
      <w:r>
        <w:rPr>
          <w:rFonts w:ascii="Arimo" w:hAnsi="Arimo" w:cs="Arimo"/>
          <w:sz w:val="22"/>
          <w:szCs w:val="22"/>
        </w:rPr>
        <w:t>Generar herramientas que permitan a la Municipalidad beneficiada efectuar autoevaluaciones en l</w:t>
      </w:r>
      <w:r>
        <w:rPr>
          <w:rFonts w:hint="cs" w:ascii="Arimo" w:hAnsi="Arimo" w:cs="Arimo"/>
          <w:sz w:val="22"/>
          <w:szCs w:val="22"/>
        </w:rPr>
        <w:t>í</w:t>
      </w:r>
      <w:r>
        <w:rPr>
          <w:rFonts w:ascii="Arimo" w:hAnsi="Arimo" w:cs="Arimo"/>
          <w:sz w:val="22"/>
          <w:szCs w:val="22"/>
        </w:rPr>
        <w:t>nea, con foco en la medici</w:t>
      </w:r>
      <w:r>
        <w:rPr>
          <w:rFonts w:hint="cs" w:ascii="Arimo" w:hAnsi="Arimo" w:cs="Arimo"/>
          <w:sz w:val="22"/>
          <w:szCs w:val="22"/>
        </w:rPr>
        <w:t>ó</w:t>
      </w:r>
      <w:r>
        <w:rPr>
          <w:rFonts w:ascii="Arimo" w:hAnsi="Arimo" w:cs="Arimo"/>
          <w:sz w:val="22"/>
          <w:szCs w:val="22"/>
        </w:rPr>
        <w:t>n de IMDIS.</w:t>
      </w:r>
    </w:p>
    <w:p>
      <w:pPr>
        <w:pStyle w:val="57"/>
        <w:numPr>
          <w:ilvl w:val="0"/>
          <w:numId w:val="4"/>
        </w:numPr>
        <w:rPr>
          <w:rFonts w:ascii="Arimo" w:hAnsi="Arimo" w:cs="Arimo"/>
          <w:sz w:val="22"/>
          <w:szCs w:val="22"/>
        </w:rPr>
      </w:pPr>
      <w:r>
        <w:rPr>
          <w:rFonts w:ascii="Arimo" w:hAnsi="Arimo" w:cs="Arimo"/>
          <w:sz w:val="22"/>
          <w:szCs w:val="22"/>
        </w:rPr>
        <w:t>Entregar la informaci</w:t>
      </w:r>
      <w:r>
        <w:rPr>
          <w:rFonts w:hint="cs" w:ascii="Arimo" w:hAnsi="Arimo" w:cs="Arimo"/>
          <w:sz w:val="22"/>
          <w:szCs w:val="22"/>
        </w:rPr>
        <w:t>ó</w:t>
      </w:r>
      <w:r>
        <w:rPr>
          <w:rFonts w:ascii="Arimo" w:hAnsi="Arimo" w:cs="Arimo"/>
          <w:sz w:val="22"/>
          <w:szCs w:val="22"/>
        </w:rPr>
        <w:t>n resultante de la autoevaluaci</w:t>
      </w:r>
      <w:r>
        <w:rPr>
          <w:rFonts w:hint="cs" w:ascii="Arimo" w:hAnsi="Arimo" w:cs="Arimo"/>
          <w:sz w:val="22"/>
          <w:szCs w:val="22"/>
        </w:rPr>
        <w:t>ó</w:t>
      </w:r>
      <w:r>
        <w:rPr>
          <w:rFonts w:ascii="Arimo" w:hAnsi="Arimo" w:cs="Arimo"/>
          <w:sz w:val="22"/>
          <w:szCs w:val="22"/>
        </w:rPr>
        <w:t>n para la gesti</w:t>
      </w:r>
      <w:r>
        <w:rPr>
          <w:rFonts w:hint="cs" w:ascii="Arimo" w:hAnsi="Arimo" w:cs="Arimo"/>
          <w:sz w:val="22"/>
          <w:szCs w:val="22"/>
        </w:rPr>
        <w:t>ó</w:t>
      </w:r>
      <w:r>
        <w:rPr>
          <w:rFonts w:ascii="Arimo" w:hAnsi="Arimo" w:cs="Arimo"/>
          <w:sz w:val="22"/>
          <w:szCs w:val="22"/>
        </w:rPr>
        <w:t>n, control y seguimiento por parte de las Municipalidades, Direcciones regionales y los encargados del programa del Nivel central.</w:t>
      </w:r>
    </w:p>
    <w:p>
      <w:pPr>
        <w:pStyle w:val="57"/>
        <w:numPr>
          <w:ilvl w:val="0"/>
          <w:numId w:val="4"/>
        </w:numPr>
        <w:rPr>
          <w:rFonts w:ascii="Arimo" w:hAnsi="Arimo" w:cs="Arimo"/>
          <w:sz w:val="22"/>
          <w:szCs w:val="22"/>
        </w:rPr>
      </w:pPr>
      <w:r>
        <w:rPr>
          <w:rFonts w:ascii="Arimo" w:hAnsi="Arimo" w:cs="Arimo"/>
          <w:sz w:val="22"/>
          <w:szCs w:val="22"/>
        </w:rPr>
        <w:t>Ofrece flexibilidad para actualizar, modificar y remover informaci</w:t>
      </w:r>
      <w:r>
        <w:rPr>
          <w:rFonts w:hint="cs" w:ascii="Arimo" w:hAnsi="Arimo" w:cs="Arimo"/>
          <w:sz w:val="22"/>
          <w:szCs w:val="22"/>
        </w:rPr>
        <w:t>ó</w:t>
      </w:r>
      <w:r>
        <w:rPr>
          <w:rFonts w:ascii="Arimo" w:hAnsi="Arimo" w:cs="Arimo"/>
          <w:sz w:val="22"/>
          <w:szCs w:val="22"/>
        </w:rPr>
        <w:t>n, as</w:t>
      </w:r>
      <w:r>
        <w:rPr>
          <w:rFonts w:hint="cs" w:ascii="Arimo" w:hAnsi="Arimo" w:cs="Arimo"/>
          <w:sz w:val="22"/>
          <w:szCs w:val="22"/>
        </w:rPr>
        <w:t>í</w:t>
      </w:r>
      <w:r>
        <w:rPr>
          <w:rFonts w:ascii="Arimo" w:hAnsi="Arimo" w:cs="Arimo"/>
          <w:sz w:val="22"/>
          <w:szCs w:val="22"/>
        </w:rPr>
        <w:t xml:space="preserve"> como incorporar futuras funcionalidades o m</w:t>
      </w:r>
      <w:r>
        <w:rPr>
          <w:rFonts w:hint="cs" w:ascii="Arimo" w:hAnsi="Arimo" w:cs="Arimo"/>
          <w:sz w:val="22"/>
          <w:szCs w:val="22"/>
        </w:rPr>
        <w:t>ó</w:t>
      </w:r>
      <w:r>
        <w:rPr>
          <w:rFonts w:ascii="Arimo" w:hAnsi="Arimo" w:cs="Arimo"/>
          <w:sz w:val="22"/>
          <w:szCs w:val="22"/>
        </w:rPr>
        <w:t>dulos que permitan la escalabilidad del sistema inform</w:t>
      </w:r>
      <w:r>
        <w:rPr>
          <w:rFonts w:hint="cs" w:ascii="Arimo" w:hAnsi="Arimo" w:cs="Arimo"/>
          <w:sz w:val="22"/>
          <w:szCs w:val="22"/>
        </w:rPr>
        <w:t>á</w:t>
      </w:r>
      <w:r>
        <w:rPr>
          <w:rFonts w:ascii="Arimo" w:hAnsi="Arimo" w:cs="Arimo"/>
          <w:sz w:val="22"/>
          <w:szCs w:val="22"/>
        </w:rPr>
        <w:t>tico.</w:t>
      </w:r>
    </w:p>
    <w:p>
      <w:pPr>
        <w:rPr>
          <w:rFonts w:ascii="Arimo" w:hAnsi="Arimo" w:cs="Arimo"/>
        </w:rPr>
      </w:pPr>
      <w:r>
        <w:rPr>
          <w:rFonts w:ascii="Arimo" w:hAnsi="Arimo" w:cs="Arimo"/>
        </w:rPr>
        <w:t>En el presente documento Kibernum genera una guía para el uso de las funcionalidades desarrolladas según los requerimientos solicitados por el SENADIS y de las funcionalidades descubiertas durante el proceso de desarrollo del software.</w:t>
      </w:r>
    </w:p>
    <w:p>
      <w:pPr>
        <w:rPr>
          <w:rFonts w:ascii="Arimo" w:hAnsi="Arimo" w:cs="Arimo"/>
        </w:rPr>
      </w:pPr>
      <w:r>
        <w:rPr>
          <w:rFonts w:ascii="Arimo" w:hAnsi="Arimo" w:cs="Arimo"/>
        </w:rPr>
        <w:t xml:space="preserve">Este manual esta enfocado solo en la </w:t>
      </w:r>
      <w:r>
        <w:rPr>
          <w:rFonts w:ascii="Arimo" w:hAnsi="Arimo" w:cs="Arimo"/>
          <w:b/>
          <w:bCs/>
        </w:rPr>
        <w:t xml:space="preserve">visualización </w:t>
      </w:r>
      <w:r>
        <w:rPr>
          <w:rFonts w:ascii="Arimo" w:hAnsi="Arimo" w:cs="Arimo"/>
        </w:rPr>
        <w:t xml:space="preserve">de reportes / gráfico estadísticos y noticias publicadas para el perfil de </w:t>
      </w:r>
      <w:r>
        <w:rPr>
          <w:rFonts w:ascii="Arimo" w:hAnsi="Arimo" w:cs="Arimo"/>
          <w:b/>
          <w:bCs/>
        </w:rPr>
        <w:t>Otro Usuario SENADIS</w:t>
      </w:r>
      <w:r>
        <w:rPr>
          <w:rFonts w:ascii="Arimo" w:hAnsi="Arimo" w:cs="Arimo"/>
        </w:rPr>
        <w:t>.</w:t>
      </w:r>
    </w:p>
    <w:p>
      <w:pPr>
        <w:spacing w:before="0" w:after="200"/>
        <w:jc w:val="left"/>
        <w:rPr>
          <w:rFonts w:ascii="Arimo" w:hAnsi="Arimo" w:eastAsia="Tinos" w:cs="Arimo"/>
          <w:b/>
          <w:bCs/>
          <w:color w:val="BCCF05"/>
          <w:sz w:val="28"/>
          <w:szCs w:val="28"/>
          <w:lang w:eastAsia="es-ES"/>
        </w:rPr>
      </w:pPr>
      <w:bookmarkStart w:id="29" w:name="_Toc458501571"/>
      <w:r>
        <w:br w:type="page"/>
      </w:r>
    </w:p>
    <w:bookmarkEnd w:id="29"/>
    <w:p>
      <w:pPr>
        <w:pStyle w:val="2"/>
      </w:pPr>
      <w:bookmarkStart w:id="30" w:name="_Toc459737552"/>
      <w:bookmarkStart w:id="31" w:name="_Toc1647802494"/>
      <w:r>
        <w:t>Objetivos</w:t>
      </w:r>
      <w:bookmarkEnd w:id="30"/>
      <w:bookmarkEnd w:id="31"/>
    </w:p>
    <w:p>
      <w:pPr>
        <w:rPr>
          <w:rFonts w:ascii="Arimo" w:hAnsi="Arimo" w:cs="Arimo"/>
        </w:rPr>
      </w:pPr>
      <w:r>
        <w:rPr>
          <w:rFonts w:ascii="Arimo" w:hAnsi="Arimo" w:cs="Arimo"/>
        </w:rPr>
        <w:t>A continuación se detallan los objetivos generales y específicos del presente manual.</w:t>
      </w:r>
    </w:p>
    <w:p>
      <w:pPr>
        <w:pStyle w:val="4"/>
      </w:pPr>
      <w:bookmarkStart w:id="32" w:name="_Toc1696256194"/>
      <w:r>
        <w:t>Objetivos generales</w:t>
      </w:r>
      <w:bookmarkEnd w:id="32"/>
    </w:p>
    <w:p>
      <w:pPr/>
      <w:r>
        <w:t xml:space="preserve">Documentar las principales funcionalidades del sistema para el usuario con rol de </w:t>
      </w:r>
      <w:r>
        <w:rPr>
          <w:b/>
          <w:bCs/>
        </w:rPr>
        <w:t>Otro Usuario SENADIS</w:t>
      </w:r>
      <w:r>
        <w:t>.</w:t>
      </w:r>
    </w:p>
    <w:p>
      <w:pPr>
        <w:pStyle w:val="4"/>
      </w:pPr>
      <w:bookmarkStart w:id="33" w:name="_Toc1536280901"/>
      <w:r>
        <w:t>Objetivos especificos</w:t>
      </w:r>
      <w:bookmarkEnd w:id="33"/>
    </w:p>
    <w:p>
      <w:pPr>
        <w:rPr>
          <w:rFonts w:ascii="Arimo" w:hAnsi="Arimo" w:cs="Arimo"/>
        </w:rPr>
      </w:pPr>
      <w:r>
        <w:rPr>
          <w:rFonts w:ascii="Arimo" w:hAnsi="Arimo" w:cs="Arimo"/>
        </w:rPr>
        <w:t xml:space="preserve">- Documentar las funciones básicas del sistema </w:t>
      </w:r>
      <w:r>
        <w:t xml:space="preserve">para el usuario con rol de </w:t>
      </w:r>
      <w:r>
        <w:rPr>
          <w:b/>
          <w:bCs/>
        </w:rPr>
        <w:t>Otro Usuario SENADIS</w:t>
      </w:r>
      <w:r>
        <w:rPr>
          <w:rFonts w:ascii="Arimo" w:hAnsi="Arimo" w:cs="Arimo"/>
          <w:b/>
          <w:bCs/>
        </w:rPr>
        <w:t>.</w:t>
      </w:r>
    </w:p>
    <w:p>
      <w:pPr>
        <w:rPr>
          <w:rFonts w:ascii="Arimo" w:hAnsi="Arimo" w:cs="Arimo"/>
        </w:rPr>
      </w:pPr>
      <w:r>
        <w:rPr>
          <w:rFonts w:ascii="Arimo" w:hAnsi="Arimo" w:cs="Arimo"/>
        </w:rPr>
        <w:t xml:space="preserve">- Describir las opciones disponibles para el rol </w:t>
      </w:r>
      <w:r>
        <w:rPr>
          <w:rFonts w:ascii="Arimo" w:hAnsi="Arimo" w:cs="Arimo"/>
          <w:b/>
          <w:bCs/>
        </w:rPr>
        <w:t>Otro Usuario SENADIS</w:t>
      </w:r>
      <w:r>
        <w:rPr>
          <w:rFonts w:ascii="Arimo" w:hAnsi="Arimo" w:cs="Arimo"/>
        </w:rPr>
        <w:t>.</w:t>
      </w:r>
    </w:p>
    <w:p>
      <w:pPr>
        <w:rPr>
          <w:rFonts w:ascii="Arimo" w:hAnsi="Arimo" w:cs="Arimo"/>
        </w:rPr>
      </w:pPr>
    </w:p>
    <w:p>
      <w:pPr>
        <w:pStyle w:val="2"/>
      </w:pPr>
      <w:bookmarkStart w:id="34" w:name="_Toc592504401"/>
      <w:r>
        <w:t>Alcance</w:t>
      </w:r>
      <w:bookmarkEnd w:id="34"/>
    </w:p>
    <w:p>
      <w:pPr>
        <w:rPr>
          <w:rFonts w:ascii="Arimo" w:hAnsi="Arimo" w:cs="Arimo"/>
        </w:rPr>
      </w:pPr>
      <w:r>
        <w:rPr>
          <w:rFonts w:ascii="Arimo" w:hAnsi="Arimo" w:cs="Arimo"/>
        </w:rPr>
        <w:t xml:space="preserve">Este documento esta orientado a los usuarios con rol de </w:t>
      </w:r>
      <w:r>
        <w:rPr>
          <w:rFonts w:ascii="Arimo" w:hAnsi="Arimo" w:cs="Arimo"/>
          <w:b/>
          <w:bCs/>
        </w:rPr>
        <w:t>Otro Usuario SENADIS</w:t>
      </w:r>
      <w:r>
        <w:rPr>
          <w:rFonts w:ascii="Arimo" w:hAnsi="Arimo" w:cs="Arimo"/>
          <w:b w:val="0"/>
          <w:bCs w:val="0"/>
        </w:rPr>
        <w:t>. Es importante que quien opere el sistema tenga conocimientos en la interpretación de los gráficos mostrados.</w:t>
      </w:r>
    </w:p>
    <w:p>
      <w:pPr>
        <w:pStyle w:val="2"/>
      </w:pPr>
      <w:bookmarkStart w:id="35" w:name="_Toc459737555"/>
      <w:bookmarkStart w:id="36" w:name="_Toc408246381"/>
      <w:r>
        <w:t>Antecedentes del Proyecto</w:t>
      </w:r>
      <w:bookmarkEnd w:id="35"/>
      <w:bookmarkEnd w:id="36"/>
    </w:p>
    <w:p>
      <w:pPr>
        <w:pStyle w:val="4"/>
        <w:keepLines/>
        <w:contextualSpacing/>
      </w:pPr>
      <w:bookmarkStart w:id="37" w:name="_Toc458501580"/>
      <w:bookmarkStart w:id="38" w:name="_Toc459737556"/>
      <w:bookmarkStart w:id="39" w:name="_Toc1991747658"/>
      <w:r>
        <w:t>Antecedentes y Motivaciones</w:t>
      </w:r>
      <w:bookmarkEnd w:id="37"/>
      <w:bookmarkEnd w:id="38"/>
      <w:bookmarkEnd w:id="39"/>
    </w:p>
    <w:p>
      <w:pPr>
        <w:rPr>
          <w:rFonts w:ascii="Arimo" w:hAnsi="Arimo" w:cs="Arimo"/>
        </w:rPr>
      </w:pPr>
      <w:r>
        <w:rPr>
          <w:rFonts w:ascii="Arimo" w:hAnsi="Arimo" w:cs="Arimo"/>
        </w:rPr>
        <w:t>Actualmente la información del programa de Desarrollo de Organizaciones Inclusivas se gestiona y controla a trav</w:t>
      </w:r>
      <w:r>
        <w:rPr>
          <w:rFonts w:hint="cs" w:ascii="Arimo" w:hAnsi="Arimo" w:cs="Arimo"/>
        </w:rPr>
        <w:t>é</w:t>
      </w:r>
      <w:r>
        <w:rPr>
          <w:rFonts w:ascii="Arimo" w:hAnsi="Arimo" w:cs="Arimo"/>
        </w:rPr>
        <w:t>s de diversas planillas electr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nicas y carpetas compartidas dentro de la red del servicio, coordinando entre los distintos actores el ingreso y actualizaci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de datos en los distintos archivos. Considerando dentro de los actores involucrados en el manejo de informaci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n, a las Direcciones regionales y Municipalidades beneficiadas.</w:t>
      </w:r>
    </w:p>
    <w:p>
      <w:pPr>
        <w:rPr>
          <w:rFonts w:ascii="Arimo" w:hAnsi="Arimo" w:cs="Arimo"/>
        </w:rPr>
      </w:pPr>
      <w:r>
        <w:rPr>
          <w:rFonts w:ascii="Arimo" w:hAnsi="Arimo" w:cs="Arimo"/>
        </w:rPr>
        <w:t>Aun cuando la informaci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se encuentra dispersa en distintos archivos y repositorios, con gran esfuerzo e inversi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 xml:space="preserve">n de recursos, las </w:t>
      </w:r>
      <w:r>
        <w:rPr>
          <w:rFonts w:hint="cs" w:ascii="Arimo" w:hAnsi="Arimo" w:cs="Arimo"/>
        </w:rPr>
        <w:t>á</w:t>
      </w:r>
      <w:r>
        <w:rPr>
          <w:rFonts w:ascii="Arimo" w:hAnsi="Arimo" w:cs="Arimo"/>
        </w:rPr>
        <w:t>reas involucradas han logrado llevar adelante el seguimiento y control de la informaci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n, con un resultado que ha permitido a la instituci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contar con informaci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respecto al avance en la ejecuci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del programa. Sin embargo, a pesar de estos esfuerzos, disponer de datos descentralizados juega en contra en la entrega de informaci</w:t>
      </w:r>
      <w:r>
        <w:rPr>
          <w:rFonts w:hint="cs" w:ascii="Arimo" w:hAnsi="Arimo" w:cs="Arimo"/>
        </w:rPr>
        <w:t>ó</w:t>
      </w:r>
      <w:r>
        <w:rPr>
          <w:rFonts w:ascii="Arimo" w:hAnsi="Arimo" w:cs="Arimo"/>
        </w:rPr>
        <w:t>n en forma precisa y oportuna.</w:t>
      </w:r>
    </w:p>
    <w:p>
      <w:pPr>
        <w:rPr>
          <w:rFonts w:ascii="Arimo" w:hAnsi="Arimo" w:cs="Arimo"/>
        </w:rPr>
      </w:pPr>
    </w:p>
    <w:p>
      <w:pPr>
        <w:rPr>
          <w:rFonts w:ascii="Arimo" w:hAnsi="Arimo" w:cs="Arimo"/>
        </w:rPr>
      </w:pPr>
      <w:r>
        <w:rPr>
          <w:rFonts w:ascii="Arimo" w:hAnsi="Arimo" w:cs="Arimo"/>
        </w:rPr>
        <w:t>Con todos estos antecedentes mencionados y con la idea de cumplir con todas las oportunidades de mejora se desarrollaron las funciones descritas en este manual.</w:t>
      </w:r>
    </w:p>
    <w:p>
      <w:pPr/>
    </w:p>
    <w:p>
      <w:pPr>
        <w:rPr>
          <w:lang w:eastAsia="es-ES"/>
        </w:rPr>
      </w:pPr>
      <w:r>
        <w:rPr>
          <w:lang w:eastAsia="es-ES"/>
        </w:rPr>
        <w:br w:type="page"/>
      </w:r>
    </w:p>
    <w:p>
      <w:pPr>
        <w:pStyle w:val="2"/>
      </w:pPr>
      <w:bookmarkStart w:id="40" w:name="_Toc258552691"/>
      <w:bookmarkStart w:id="41" w:name="_Toc245288271"/>
      <w:r>
        <w:t>Login</w:t>
      </w:r>
      <w:bookmarkEnd w:id="40"/>
      <w:bookmarkEnd w:id="41"/>
    </w:p>
    <w:p>
      <w:pPr>
        <w:rPr>
          <w:lang w:eastAsia="ja-JP"/>
        </w:rPr>
      </w:pPr>
      <w:r>
        <w:rPr>
          <w:lang w:eastAsia="ja-JP"/>
        </w:rPr>
        <w:t xml:space="preserve">El Usuario puede acceder a la aplicación invocando en el navegador la URL: </w:t>
      </w:r>
      <w:r>
        <w:fldChar w:fldCharType="begin"/>
      </w:r>
      <w:r>
        <w:instrText xml:space="preserve"> HYPERLINK "http://www.imdis.senadis.cl" </w:instrText>
      </w:r>
      <w:r>
        <w:fldChar w:fldCharType="separate"/>
      </w:r>
      <w:r>
        <w:rPr>
          <w:rStyle w:val="46"/>
          <w:lang w:eastAsia="ja-JP"/>
        </w:rPr>
        <w:t>www.imdis.senadis.cl</w:t>
      </w:r>
      <w:r>
        <w:rPr>
          <w:rStyle w:val="46"/>
          <w:lang w:eastAsia="ja-JP"/>
        </w:rPr>
        <w:fldChar w:fldCharType="end"/>
      </w:r>
      <w:r>
        <w:rPr>
          <w:lang w:eastAsia="ja-JP"/>
        </w:rPr>
        <w:t>. Cuando se lanza el sistema, la primera venta que se muestra es aquella de autentificación:</w:t>
      </w:r>
    </w:p>
    <w:p>
      <w:pPr>
        <w:rPr>
          <w:color w:val="376092" w:themeColor="accent1" w:themeShade="BF"/>
          <w:lang w:eastAsia="ja-JP"/>
        </w:rPr>
      </w:pPr>
    </w:p>
    <w:p>
      <w:pPr>
        <w:jc w:val="center"/>
        <w:rPr>
          <w:lang w:eastAsia="es-CL"/>
        </w:rPr>
      </w:pPr>
      <w:r>
        <w:rPr>
          <w:lang w:eastAsia="es-CL"/>
        </w:rPr>
        <w:drawing>
          <wp:inline distT="0" distB="0" distL="0" distR="0">
            <wp:extent cx="28670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ja-JP"/>
        </w:rPr>
      </w:pPr>
      <w:r>
        <w:rPr>
          <w:lang w:eastAsia="ja-JP"/>
        </w:rPr>
        <w:t>Ilustración 1. Formulario de Acceso al Sistema.</w:t>
      </w:r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lang w:eastAsia="ja-JP"/>
        </w:rPr>
        <w:t>Todo usuario que requiere interactuar con el sistema debe poseer un código de usuario asociado a una contraseña (password), la cual será entregada previamente por los funcionarios de SENADIS encargados de administrar el sistema. Una vez ingresados sin errores el código de usuario y la contraseña se abre la ventana principal.</w:t>
      </w:r>
    </w:p>
    <w:p>
      <w:pPr>
        <w:spacing w:before="0" w:after="160" w:line="259" w:lineRule="auto"/>
        <w:jc w:val="left"/>
        <w:rPr>
          <w:lang w:eastAsia="ja-JP"/>
        </w:rPr>
      </w:pPr>
      <w:r>
        <w:rPr>
          <w:lang w:eastAsia="ja-JP"/>
        </w:rPr>
        <w:br w:type="page"/>
      </w:r>
    </w:p>
    <w:p>
      <w:pPr>
        <w:rPr>
          <w:lang w:eastAsia="ja-JP"/>
        </w:rPr>
      </w:pPr>
      <w:r>
        <w:rPr>
          <w:lang w:eastAsia="ja-JP"/>
        </w:rPr>
        <w:t>Si hay errores en la autenticación aparece la siguiente ventana de error:</w:t>
      </w:r>
    </w:p>
    <w:p>
      <w:pPr>
        <w:jc w:val="center"/>
        <w:rPr>
          <w:lang w:eastAsia="es-CL"/>
        </w:rPr>
      </w:pPr>
      <w:r>
        <w:rPr>
          <w:lang w:eastAsia="es-CL"/>
        </w:rPr>
        <w:drawing>
          <wp:inline distT="0" distB="0" distL="0" distR="0">
            <wp:extent cx="2506345" cy="3531235"/>
            <wp:effectExtent l="0" t="0" r="8255" b="120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696" cy="35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ja-JP"/>
        </w:rPr>
      </w:pPr>
      <w:r>
        <w:rPr>
          <w:lang w:eastAsia="ja-JP"/>
        </w:rPr>
        <w:t>Ilustración 2. Mensaje de error, credenciales erradas.</w:t>
      </w:r>
    </w:p>
    <w:p>
      <w:pPr>
        <w:rPr>
          <w:lang w:eastAsia="ja-JP"/>
        </w:rPr>
      </w:pPr>
      <w:r>
        <w:rPr>
          <w:lang w:eastAsia="ja-JP"/>
        </w:rPr>
        <w:t>En el caso del olvido de la contraseña (password), el Usuario debe hacer clic en el enlace “Olvidé mi contraseña”, opción que direccionará a la pantalla de reinicio de contraseña, como se muestra a continuación:</w:t>
      </w:r>
    </w:p>
    <w:p>
      <w:pPr>
        <w:jc w:val="center"/>
        <w:rPr>
          <w:lang w:eastAsia="ja-JP"/>
        </w:rPr>
      </w:pPr>
      <w:r>
        <w:rPr>
          <w:lang w:eastAsia="es-CL"/>
        </w:rPr>
        <w:drawing>
          <wp:inline distT="0" distB="0" distL="0" distR="0">
            <wp:extent cx="2334895" cy="2154555"/>
            <wp:effectExtent l="0" t="0" r="8255" b="171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jc w:val="center"/>
        <w:rPr>
          <w:lang w:eastAsia="ja-JP"/>
        </w:rPr>
      </w:pPr>
      <w:r>
        <w:rPr>
          <w:lang w:eastAsia="ja-JP"/>
        </w:rPr>
        <w:t>Ilustración 3. Reiniciar contraseña.</w:t>
      </w:r>
    </w:p>
    <w:p>
      <w:pPr>
        <w:rPr>
          <w:lang w:eastAsia="ja-JP"/>
        </w:rPr>
      </w:pPr>
      <w:r>
        <w:rPr>
          <w:lang w:eastAsia="ja-JP"/>
        </w:rPr>
        <w:t xml:space="preserve">En esta ventana el Usuario debe ingresar al correo electrónico y hacer clic al botón </w:t>
      </w:r>
      <w:r>
        <w:rPr>
          <w:rFonts w:hint="default"/>
          <w:lang w:eastAsia="ja-JP"/>
        </w:rPr>
        <w:t>“</w:t>
      </w:r>
      <w:r>
        <w:rPr>
          <w:lang w:eastAsia="ja-JP"/>
        </w:rPr>
        <w:t>Enviar</w:t>
      </w:r>
      <w:r>
        <w:rPr>
          <w:rFonts w:hint="default"/>
          <w:lang w:eastAsia="ja-JP"/>
        </w:rPr>
        <w:t>”</w:t>
      </w:r>
      <w:r>
        <w:rPr>
          <w:lang w:eastAsia="ja-JP"/>
        </w:rPr>
        <w:t>. Luego recibirá un mensaje sobre la ventana indicando el envío del correo con el enlace de reinicio de contraseña.</w:t>
      </w:r>
    </w:p>
    <w:p>
      <w:pPr>
        <w:ind w:left="426"/>
        <w:jc w:val="center"/>
        <w:rPr>
          <w:lang w:eastAsia="es-CL"/>
        </w:rPr>
      </w:pPr>
      <w:r>
        <w:rPr>
          <w:lang w:eastAsia="es-CL"/>
        </w:rPr>
        <w:drawing>
          <wp:inline distT="0" distB="0" distL="0" distR="0">
            <wp:extent cx="2479675" cy="2931795"/>
            <wp:effectExtent l="0" t="0" r="1587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753" cy="293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lang w:eastAsia="ja-JP"/>
        </w:rPr>
      </w:pPr>
      <w:r>
        <w:rPr>
          <w:lang w:eastAsia="ja-JP"/>
        </w:rPr>
        <w:t>Ilustración 4. Mensaje de envío de correo para reiniciar contraseña.</w:t>
      </w:r>
    </w:p>
    <w:p>
      <w:pPr>
        <w:rPr>
          <w:lang w:eastAsia="ja-JP"/>
        </w:rPr>
      </w:pPr>
      <w:r>
        <w:rPr>
          <w:lang w:eastAsia="es-CL"/>
        </w:rPr>
        <w:drawing>
          <wp:anchor distT="0" distB="0" distL="114300" distR="114300" simplePos="0" relativeHeight="1969879040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562610</wp:posOffset>
            </wp:positionV>
            <wp:extent cx="3645535" cy="2610485"/>
            <wp:effectExtent l="9525" t="9525" r="21590" b="2794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610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ja-JP"/>
        </w:rPr>
        <w:t>El usuario recibirá un correo electrónico en el e-mail definido anteriormente, en el cual se dispone del botón “Reiniciar su contraseña” que posee el enlace que permite reiniciar la contraseña como se muestra en la siguiente imagen:</w:t>
      </w:r>
    </w:p>
    <w:p>
      <w:pPr>
        <w:rPr>
          <w:lang w:eastAsia="es-ES"/>
        </w:rPr>
      </w:pPr>
    </w:p>
    <w:p>
      <w:pPr>
        <w:rPr>
          <w:lang w:eastAsia="es-ES"/>
        </w:rPr>
      </w:pPr>
    </w:p>
    <w:p>
      <w:pPr>
        <w:rPr>
          <w:lang w:eastAsia="es-ES"/>
        </w:rPr>
      </w:pPr>
    </w:p>
    <w:p>
      <w:pPr>
        <w:rPr>
          <w:lang w:eastAsia="es-ES"/>
        </w:rPr>
      </w:pPr>
    </w:p>
    <w:p>
      <w:pPr>
        <w:rPr>
          <w:lang w:eastAsia="es-ES"/>
        </w:rPr>
      </w:pPr>
    </w:p>
    <w:p>
      <w:pPr>
        <w:jc w:val="center"/>
        <w:rPr>
          <w:lang w:eastAsia="es-ES"/>
        </w:rPr>
      </w:pPr>
    </w:p>
    <w:p>
      <w:pPr>
        <w:rPr>
          <w:lang w:eastAsia="es-ES"/>
        </w:rPr>
      </w:pPr>
    </w:p>
    <w:p>
      <w:pPr>
        <w:rPr>
          <w:lang w:eastAsia="es-ES"/>
        </w:rPr>
      </w:pPr>
    </w:p>
    <w:p>
      <w:pPr>
        <w:rPr>
          <w:lang w:eastAsia="es-ES"/>
        </w:rPr>
      </w:pPr>
    </w:p>
    <w:p>
      <w:pPr>
        <w:spacing w:before="0" w:after="160" w:line="259" w:lineRule="auto"/>
        <w:jc w:val="left"/>
        <w:rPr>
          <w:lang w:eastAsia="ja-JP"/>
        </w:rPr>
      </w:pPr>
    </w:p>
    <w:p>
      <w:pPr>
        <w:spacing w:before="0" w:after="160" w:line="259" w:lineRule="auto"/>
        <w:jc w:val="center"/>
        <w:rPr>
          <w:lang w:eastAsia="es-ES"/>
        </w:rPr>
      </w:pPr>
      <w:r>
        <w:rPr>
          <w:lang w:eastAsia="ja-JP"/>
        </w:rPr>
        <w:t>Ilustración 5. Correo electrónico con enlace para reiniciar la contraseña.</w:t>
      </w:r>
    </w:p>
    <w:p>
      <w:pPr>
        <w:rPr>
          <w:lang w:eastAsia="es-ES"/>
        </w:rPr>
      </w:pPr>
      <w:r>
        <w:rPr>
          <w:lang w:eastAsia="es-ES"/>
        </w:rPr>
        <w:t>Una vez hecho el clic en el botón “Reiniciar su contraseña”, el usuario se redirigirá a la ventana Reestablecer contraseña, la cual permite al usuario ingresar la nueva contraseña (password). El usuario debe ingresar la dirección de correo electrónico, la nueva contraseña y seleccionar el botón “Reestablecer contraseña”. En la ventana que se muestra a continuación:</w:t>
      </w:r>
    </w:p>
    <w:p>
      <w:pPr>
        <w:jc w:val="center"/>
        <w:rPr>
          <w:lang w:eastAsia="es-CL"/>
        </w:rPr>
      </w:pPr>
      <w:r>
        <w:rPr>
          <w:lang w:eastAsia="es-CL"/>
        </w:rPr>
        <w:drawing>
          <wp:inline distT="0" distB="0" distL="0" distR="0">
            <wp:extent cx="2498090" cy="2900680"/>
            <wp:effectExtent l="0" t="0" r="16510" b="139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270" cy="29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es-ES"/>
        </w:rPr>
      </w:pPr>
      <w:r>
        <w:rPr>
          <w:lang w:eastAsia="ja-JP"/>
        </w:rPr>
        <w:t>Ilustración 6. Reestablecer contraseña.</w:t>
      </w:r>
    </w:p>
    <w:p>
      <w:pPr>
        <w:rPr>
          <w:lang w:eastAsia="ja-JP"/>
        </w:rPr>
      </w:pPr>
      <w:r>
        <w:rPr>
          <w:lang w:eastAsia="ja-JP"/>
        </w:rPr>
        <w:t>Una vez ingresados sin errores el código de usuario y la contraseña se abre la ventana principal de i</w:t>
      </w:r>
      <w:r>
        <w:rPr>
          <w:b w:val="0"/>
          <w:bCs w:val="0"/>
          <w:lang w:eastAsia="ja-JP"/>
        </w:rPr>
        <w:t>nicio</w:t>
      </w:r>
      <w:r>
        <w:rPr>
          <w:lang w:eastAsia="ja-JP"/>
        </w:rPr>
        <w:t>, lo que inicia la navegación por el sistema.</w:t>
      </w:r>
    </w:p>
    <w:p>
      <w:pPr>
        <w:rPr>
          <w:lang w:eastAsia="es-ES"/>
        </w:rPr>
      </w:pPr>
    </w:p>
    <w:p>
      <w:pPr>
        <w:rPr>
          <w:lang w:eastAsia="es-ES"/>
        </w:rPr>
      </w:pPr>
    </w:p>
    <w:p>
      <w:pPr>
        <w:rPr>
          <w:lang w:eastAsia="es-ES"/>
        </w:rPr>
      </w:pPr>
    </w:p>
    <w:p>
      <w:pPr>
        <w:rPr>
          <w:lang w:eastAsia="es-ES"/>
        </w:rPr>
      </w:pPr>
    </w:p>
    <w:p>
      <w:pPr>
        <w:rPr>
          <w:lang w:eastAsia="es-ES"/>
        </w:rPr>
      </w:pPr>
    </w:p>
    <w:p>
      <w:pPr>
        <w:rPr>
          <w:rFonts w:hint="default"/>
        </w:rPr>
      </w:pPr>
    </w:p>
    <w:p>
      <w:pPr>
        <w:pStyle w:val="2"/>
      </w:pPr>
      <w:bookmarkStart w:id="42" w:name="_Toc1813335953"/>
      <w:r>
        <w:t>Menú lateral</w:t>
      </w:r>
      <w:bookmarkEnd w:id="42"/>
    </w:p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16510</wp:posOffset>
                </wp:positionV>
                <wp:extent cx="3475355" cy="3241675"/>
                <wp:effectExtent l="0" t="0" r="10795" b="15875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4545" y="2145030"/>
                          <a:ext cx="3475355" cy="324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ind w:left="236" w:leftChars="0" w:hanging="236" w:firstLineChars="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MDIS por Municipios: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Muestra el indice (IMDIS) de todas las  municipalidades.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ind w:left="236" w:leftChars="0" w:hanging="236" w:firstLineChars="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Cumplimiento por Dimensión: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Muestra el cumplimiento promedio de todas las dimensiones.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ind w:left="236" w:leftChars="0" w:hanging="236" w:firstLineChars="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Dimensión por Municipalidad: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Muestra el porcentaje de cumplimiento de una dimension para todas las municipalidades.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ind w:left="236" w:leftChars="0" w:hanging="236" w:firstLineChars="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Cumplimiento por Factor: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Muestra el cumplimiento promedio de todos los factores.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ind w:left="236" w:leftChars="0" w:hanging="236" w:firstLineChars="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Factor Municipalidad: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Muestra el porcentaje de cumplimiento de un factor para todas las municipalidades.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ind w:left="236" w:leftChars="0" w:hanging="236" w:firstLineChars="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Glosario: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Ver palabras y definiciones de interés.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55pt;margin-top:1.3pt;height:255.25pt;width:273.65pt;z-index:251663360;mso-width-relative:page;mso-height-relative:page;" fillcolor="#FFFFFF [3201]" filled="t" stroked="f" coordsize="21600,21600" o:gfxdata="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nDG8fVAAAACQEAAA8AAAAAAAAAAQAgAAAAIgAAAGRycy9kb3ducmV2LnhtbFBLAQIU&#10;ABQAAAAIAIdO4kB4sSh/LwIAAE4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ind w:left="236" w:leftChars="0" w:hanging="236" w:firstLineChars="0"/>
                        <w:rPr>
                          <w:b w:val="0"/>
                          <w:bCs w:val="0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MDIS por Municipios: </w:t>
                      </w:r>
                      <w:r>
                        <w:rPr>
                          <w:b w:val="0"/>
                          <w:bCs w:val="0"/>
                        </w:rPr>
                        <w:t>Muestra el indice (IMDIS) de todas las  municipalidades.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ind w:left="236" w:leftChars="0" w:hanging="236" w:firstLineChars="0"/>
                        <w:rPr>
                          <w:b w:val="0"/>
                          <w:bCs w:val="0"/>
                        </w:rPr>
                      </w:pPr>
                      <w:r>
                        <w:rPr>
                          <w:b/>
                          <w:bCs/>
                        </w:rPr>
                        <w:t xml:space="preserve">Cumplimiento por Dimensión: </w:t>
                      </w:r>
                      <w:r>
                        <w:rPr>
                          <w:b w:val="0"/>
                          <w:bCs w:val="0"/>
                        </w:rPr>
                        <w:t>Muestra el cumplimiento promedio de todas las dimensiones.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ind w:left="236" w:leftChars="0" w:hanging="236" w:firstLineChars="0"/>
                        <w:rPr>
                          <w:b w:val="0"/>
                          <w:bCs w:val="0"/>
                        </w:rPr>
                      </w:pPr>
                      <w:r>
                        <w:rPr>
                          <w:b/>
                          <w:bCs/>
                        </w:rPr>
                        <w:t xml:space="preserve">Dimensión por Municipalidad: </w:t>
                      </w:r>
                      <w:r>
                        <w:rPr>
                          <w:b w:val="0"/>
                          <w:bCs w:val="0"/>
                        </w:rPr>
                        <w:t>Muestra el porcentaje de cumplimiento de una dimension para todas las municipalidades.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ind w:left="236" w:leftChars="0" w:hanging="236" w:firstLineChars="0"/>
                        <w:rPr>
                          <w:b w:val="0"/>
                          <w:bCs w:val="0"/>
                        </w:rPr>
                      </w:pPr>
                      <w:r>
                        <w:rPr>
                          <w:b/>
                          <w:bCs/>
                        </w:rPr>
                        <w:t xml:space="preserve">Cumplimiento por Factor: </w:t>
                      </w:r>
                      <w:r>
                        <w:rPr>
                          <w:b w:val="0"/>
                          <w:bCs w:val="0"/>
                        </w:rPr>
                        <w:t>Muestra el cumplimiento promedio de todos los factores.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ind w:left="236" w:leftChars="0" w:hanging="236" w:firstLineChars="0"/>
                        <w:rPr>
                          <w:b w:val="0"/>
                          <w:bCs w:val="0"/>
                        </w:rPr>
                      </w:pPr>
                      <w:r>
                        <w:rPr>
                          <w:b/>
                          <w:bCs/>
                        </w:rPr>
                        <w:t xml:space="preserve">Factor Municipalidad: </w:t>
                      </w:r>
                      <w:r>
                        <w:rPr>
                          <w:b w:val="0"/>
                          <w:bCs w:val="0"/>
                        </w:rPr>
                        <w:t>Muestra el porcentaje de cumplimiento de un factor para todas las municipalidades.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ind w:left="236" w:leftChars="0" w:hanging="236" w:firstLineChars="0"/>
                        <w:rPr>
                          <w:b w:val="0"/>
                          <w:bCs w:val="0"/>
                        </w:rPr>
                      </w:pPr>
                      <w:r>
                        <w:rPr>
                          <w:b/>
                          <w:bCs/>
                        </w:rPr>
                        <w:t xml:space="preserve">Glosario: </w:t>
                      </w:r>
                      <w:r>
                        <w:rPr>
                          <w:b w:val="0"/>
                          <w:bCs w:val="0"/>
                        </w:rPr>
                        <w:t>Ver palabras y definiciones de interés.</w:t>
                      </w: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 w:eastAsia="Arimo" w:cs="Tinos"/>
        </w:rPr>
        <w:drawing>
          <wp:inline distT="0" distB="0" distL="114300" distR="114300">
            <wp:extent cx="2060575" cy="2456815"/>
            <wp:effectExtent l="0" t="0" r="15875" b="635"/>
            <wp:docPr id="4" name="Picture 4" descr="menu_otro_usuario_sena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nu_otro_usuario_senadi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6"/>
        <w:spacing w:after="120" w:line="276" w:lineRule="auto"/>
        <w:contextualSpacing w:val="0"/>
        <w:jc w:val="both"/>
        <w:rPr>
          <w:rFonts w:ascii="Arimo" w:hAnsi="Arimo" w:eastAsia="Arimo" w:cs="Tinos"/>
        </w:rPr>
      </w:pPr>
      <w:r>
        <w:rPr>
          <w:lang w:eastAsia="ja-JP"/>
        </w:rPr>
        <w:t>Ilustración 7. Menú lateral.</w:t>
      </w:r>
    </w:p>
    <w:p>
      <w:pPr>
        <w:pStyle w:val="76"/>
        <w:spacing w:after="120" w:line="276" w:lineRule="auto"/>
        <w:contextualSpacing w:val="0"/>
        <w:rPr>
          <w:rFonts w:ascii="Arimo" w:hAnsi="Arimo" w:eastAsia="Arimo" w:cs="Tinos"/>
        </w:rPr>
      </w:pPr>
    </w:p>
    <w:p>
      <w:pPr>
        <w:pStyle w:val="76"/>
        <w:spacing w:after="120" w:line="276" w:lineRule="auto"/>
        <w:contextualSpacing w:val="0"/>
        <w:rPr>
          <w:rFonts w:ascii="Arimo" w:hAnsi="Arimo" w:eastAsia="Arimo" w:cs="Tinos"/>
        </w:rPr>
      </w:pPr>
    </w:p>
    <w:p>
      <w:pPr>
        <w:pStyle w:val="76"/>
        <w:spacing w:after="120" w:line="276" w:lineRule="auto"/>
        <w:contextualSpacing w:val="0"/>
        <w:rPr>
          <w:rFonts w:ascii="Arimo" w:hAnsi="Arimo" w:eastAsia="Arimo" w:cs="Tinos"/>
        </w:rPr>
      </w:pPr>
    </w:p>
    <w:p>
      <w:pPr>
        <w:pStyle w:val="76"/>
        <w:spacing w:after="120" w:line="276" w:lineRule="auto"/>
        <w:contextualSpacing w:val="0"/>
        <w:rPr>
          <w:rFonts w:ascii="Arimo" w:hAnsi="Arimo" w:eastAsia="Arimo" w:cs="Tinos"/>
        </w:rPr>
      </w:pPr>
    </w:p>
    <w:p>
      <w:pPr>
        <w:pStyle w:val="76"/>
        <w:spacing w:after="120" w:line="276" w:lineRule="auto"/>
        <w:contextualSpacing w:val="0"/>
        <w:rPr>
          <w:rFonts w:ascii="Arimo" w:hAnsi="Arimo" w:eastAsia="Arimo" w:cs="Tinos"/>
        </w:rPr>
      </w:pPr>
    </w:p>
    <w:p>
      <w:pPr>
        <w:pStyle w:val="76"/>
        <w:spacing w:after="120" w:line="276" w:lineRule="auto"/>
        <w:contextualSpacing w:val="0"/>
        <w:rPr>
          <w:rFonts w:ascii="Arimo" w:hAnsi="Arimo" w:eastAsia="Arimo" w:cs="Tinos"/>
        </w:rPr>
      </w:pPr>
      <w:r>
        <w:rPr>
          <w:rFonts w:ascii="Arimo" w:hAnsi="Arimo" w:eastAsia="Arimo" w:cs="Tinos"/>
        </w:rPr>
        <w:br w:type="page"/>
      </w:r>
    </w:p>
    <w:p>
      <w:pPr>
        <w:pStyle w:val="2"/>
        <w:rPr>
          <w:b/>
          <w:bCs/>
        </w:rPr>
      </w:pPr>
      <w:bookmarkStart w:id="43" w:name="_Toc1032007998"/>
      <w:bookmarkStart w:id="44" w:name="_Toc1516245053"/>
      <w:r>
        <w:t>Reportes</w:t>
      </w:r>
      <w:bookmarkEnd w:id="43"/>
      <w:bookmarkEnd w:id="44"/>
    </w:p>
    <w:p>
      <w:pPr/>
      <w:r>
        <w:t>A continuación se describen los gráficos y los filtros que estos contienen. Para la visualización de estos gráficos solo se considera las encuestas con estado aceptadas.</w:t>
      </w:r>
    </w:p>
    <w:p>
      <w:pPr>
        <w:pStyle w:val="4"/>
      </w:pPr>
      <w:bookmarkStart w:id="45" w:name="_Toc1931054914"/>
      <w:bookmarkStart w:id="46" w:name="_Toc1723274425"/>
      <w:r>
        <w:t>IMDIS por municipios</w:t>
      </w:r>
      <w:bookmarkEnd w:id="45"/>
      <w:bookmarkEnd w:id="46"/>
    </w:p>
    <w:p>
      <w:pPr>
        <w:rPr>
          <w:sz w:val="22"/>
        </w:rPr>
      </w:pPr>
      <w:r>
        <w:t xml:space="preserve">Muestra el Indice de Inclusión Municipal en Discapacidad (IMDIS) de cada municipalidad cuya encuesta este es estado </w:t>
      </w:r>
      <w:r>
        <w:rPr>
          <w:i/>
          <w:iCs/>
        </w:rPr>
        <w:t>Enviada</w:t>
      </w:r>
      <w:r>
        <w:t>.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9647555</wp:posOffset>
                </wp:positionV>
                <wp:extent cx="500380" cy="1011555"/>
                <wp:effectExtent l="6350" t="1905" r="7620" b="1524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0" idx="1"/>
                      </wps:cNvCnPr>
                      <wps:spPr>
                        <a:xfrm flipH="1">
                          <a:off x="2719705" y="3109595"/>
                          <a:ext cx="500380" cy="1011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1.6pt;margin-top:759.65pt;height:79.65pt;width:39.4pt;z-index:1718221824;mso-width-relative:page;mso-height-relative:page;" filled="f" stroked="t" coordsize="21600,21600" o:gfxdata="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7ams+3AAAAA0BAAAPAAAAAAAAAAEA&#10;IAAAACIAAABkcnMvZG93bnJldi54bWxQSwECFAAUAAAACACHTuJALqAhTwsCAAD8AwAADgAAAAAA&#10;AAABACAAAAAr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243840</wp:posOffset>
                </wp:positionV>
                <wp:extent cx="605155" cy="805815"/>
                <wp:effectExtent l="0" t="3175" r="4445" b="1016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8" idx="1"/>
                      </wps:cNvCnPr>
                      <wps:spPr>
                        <a:xfrm flipH="1">
                          <a:off x="2662555" y="3751580"/>
                          <a:ext cx="605155" cy="805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6pt;margin-top:19.2pt;height:63.45pt;width:47.65pt;z-index:1718221824;mso-width-relative:page;mso-height-relative:page;" filled="f" stroked="t" coordsize="21600,21600" o:gfxdata="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+e6etsAAAAKAQAADwAAAAAAAAABACAAAAAi&#10;AAAAZHJzL2Rvd25yZXYueG1sUEsBAhQAFAAAAAgAh07iQHapLhkHAgAA+wMAAA4AAAAAAAAAAQAg&#10;AAAAK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2383790</wp:posOffset>
                </wp:positionV>
                <wp:extent cx="2296160" cy="409575"/>
                <wp:effectExtent l="12700" t="12700" r="15240" b="15875"/>
                <wp:wrapNone/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870" y="4854575"/>
                          <a:ext cx="229616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La linea roja marca el promedio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.8pt;margin-top:187.7pt;height:32.25pt;width:180.8pt;z-index:1718221824;v-text-anchor:middle;mso-width-relative:page;mso-height-relative:page;" fillcolor="#4F81BD [3204]" filled="t" stroked="t" coordsize="21600,21600" arcsize="0.166666666666667" o:gfxdata="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TFMYdsAAAAKAQAADwAAAAAAAAABACAAAAAiAAAAZHJzL2Rvd25y&#10;ZXYueG1sUEsBAhQAFAAAAAgAh07iQF/l8iZtAgAA2wQAAA4AAAAAAAAAAQAgAAAAKg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La linea roja marca el promedio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2793365</wp:posOffset>
                </wp:positionV>
                <wp:extent cx="50165" cy="903605"/>
                <wp:effectExtent l="44450" t="0" r="19685" b="1079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5" idx="2"/>
                      </wps:cNvCnPr>
                      <wps:spPr>
                        <a:xfrm flipH="1">
                          <a:off x="3110230" y="6560820"/>
                          <a:ext cx="50165" cy="903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25pt;margin-top:219.95pt;height:71.15pt;width:3.95pt;z-index:1718221824;mso-width-relative:page;mso-height-relative:page;" filled="f" stroked="t" coordsize="21600,21600" o:gfxdata="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6jx8NsAAAALAQAADwAAAAAAAAABACAAAAAi&#10;AAAAZHJzL2Rvd25yZXYueG1sUEsBAhQAFAAAAAgAh07iQIuzZXQHAgAA+gMAAA4AAAAAAAAAAQAg&#10;AAAAK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575945</wp:posOffset>
                </wp:positionV>
                <wp:extent cx="1602740" cy="694690"/>
                <wp:effectExtent l="0" t="4445" r="16510" b="2476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1" idx="1"/>
                      </wps:cNvCnPr>
                      <wps:spPr>
                        <a:xfrm flipH="1">
                          <a:off x="3776980" y="3832225"/>
                          <a:ext cx="1602740" cy="694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35pt;margin-top:45.35pt;height:54.7pt;width:126.2pt;z-index:1718221824;mso-width-relative:page;mso-height-relative:page;" filled="f" stroked="t" coordsize="21600,21600" o:gfxdata="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3wKr62gAAAAoBAAAPAAAAAAAAAAEAIAAA&#10;ACIAAABkcnMvZG93bnJldi54bWxQSwECFAAUAAAACACHTuJAsMoDQQoCAAD8AwAADgAAAAAAAAAB&#10;ACAAAAAp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1085850</wp:posOffset>
                </wp:positionV>
                <wp:extent cx="1619250" cy="409575"/>
                <wp:effectExtent l="12700" t="12700" r="25400" b="15875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6370" y="3589020"/>
                          <a:ext cx="1619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Descargar el 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3.05pt;margin-top:85.5pt;height:32.25pt;width:127.5pt;z-index:1718221824;v-text-anchor:middle;mso-width-relative:page;mso-height-relative:page;" fillcolor="#4F81BD [3204]" filled="t" stroked="t" coordsize="21600,21600" arcsize="0.166666666666667" o:gfxdata="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elwZg2wAAAAsBAAAPAAAAAAAAAAEAIAAAACIAAABkcnMvZG93&#10;bnJldi54bWxQSwECFAAUAAAACACHTuJAY8row28CAADbBAAADgAAAAAAAAABACAAAAAq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Descargar el gráfico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370840</wp:posOffset>
                </wp:positionV>
                <wp:extent cx="1809750" cy="409575"/>
                <wp:effectExtent l="12700" t="12700" r="25400" b="1587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845" y="2912110"/>
                          <a:ext cx="18097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el período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.55pt;margin-top:29.2pt;height:32.25pt;width:142.5pt;z-index:1718221824;v-text-anchor:middle;mso-width-relative:page;mso-height-relative:page;" fillcolor="#4F81BD [3204]" filled="t" stroked="t" coordsize="21600,21600" arcsize="0.166666666666667" o:gfxdata="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RJvotsAAAAKAQAADwAAAAAAAAABACAAAAAiAAAAZHJzL2Rvd25y&#10;ZXYueG1sUEsBAhQAFAAAAAgAh07iQIAi5WRtAgAA2wQAAA4AAAAAAAAAAQAgAAAAKg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el período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1495425</wp:posOffset>
                </wp:positionV>
                <wp:extent cx="226060" cy="569595"/>
                <wp:effectExtent l="4445" t="1905" r="17145" b="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2"/>
                      </wps:cNvCnPr>
                      <wps:spPr>
                        <a:xfrm>
                          <a:off x="6217920" y="4923155"/>
                          <a:ext cx="226060" cy="569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6.8pt;margin-top:117.75pt;height:44.85pt;width:17.8pt;z-index:1718221824;mso-width-relative:page;mso-height-relative:page;" filled="f" stroked="t" coordsize="21600,21600" o:gfxdata="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gf7+jcAAAACwEAAA8AAAAAAAAAAQAgAAAAIgAA&#10;AGRycy9kb3ducmV2LnhtbFBLAQIUABQAAAAIAIdO4kCNmPjEBAIAAPEDAAAOAAAAAAAAAAEAIAAA&#10;ACs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-222250</wp:posOffset>
                </wp:positionV>
                <wp:extent cx="3742055" cy="409575"/>
                <wp:effectExtent l="12700" t="12700" r="17145" b="15875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5310" y="3394075"/>
                          <a:ext cx="374205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la región. Por defecto muestra 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25pt;margin-top:-17.5pt;height:32.25pt;width:294.65pt;z-index:1718221824;v-text-anchor:middle;mso-width-relative:page;mso-height-relative:page;" fillcolor="#4F81BD [3204]" filled="t" stroked="t" coordsize="21600,21600" arcsize="0.166666666666667" o:gfxdata="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xAAPDbAAAACgEAAA8AAAAAAAAAAQAgAAAAIgAAAGRycy9kb3du&#10;cmV2LnhtbFBLAQIUABQAAAAIAIdO4kDCj8utbgIAANsEAAAOAAAAAAAAAAEAIAAAACo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la región. Por defecto muestra TODOS</w:t>
                      </w: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226685" cy="4946650"/>
            <wp:effectExtent l="0" t="0" r="12065" b="6350"/>
            <wp:docPr id="159" name="Picture 159" descr="repor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 descr="reporte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lang w:eastAsia="ja-JP"/>
        </w:rPr>
        <w:t>Ilustración 8. Gráfico del porcentaje IMDIS.</w:t>
      </w:r>
    </w:p>
    <w:p>
      <w:pPr>
        <w:pStyle w:val="4"/>
      </w:pPr>
      <w:bookmarkStart w:id="47" w:name="_Toc946611838"/>
      <w:bookmarkStart w:id="48" w:name="_Toc1221848163"/>
      <w:r>
        <w:t>Cumplimiento por dimensión</w:t>
      </w:r>
      <w:bookmarkEnd w:id="47"/>
      <w:bookmarkEnd w:id="48"/>
    </w:p>
    <w:p>
      <w:pPr/>
      <w:r>
        <w:t>Permite visualizar el porcentaje de cumplimiento (promedio) de cada dimensión a nivel nacional.</w:t>
      </w:r>
    </w:p>
    <w:p>
      <w:pPr/>
    </w:p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1259840</wp:posOffset>
                </wp:positionV>
                <wp:extent cx="1136015" cy="71120"/>
                <wp:effectExtent l="0" t="4445" r="6985" b="5778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9" idx="1"/>
                      </wps:cNvCnPr>
                      <wps:spPr>
                        <a:xfrm flipH="1">
                          <a:off x="4262755" y="3592195"/>
                          <a:ext cx="1136015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0.6pt;margin-top:99.2pt;height:5.6pt;width:89.45pt;z-index:1718221824;mso-width-relative:page;mso-height-relative:page;" filled="f" stroked="t" coordsize="21600,21600" o:gfxdata="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7vUWm2gAAAAsBAAAPAAAAAAAAAAEAIAAA&#10;ACIAAABkcnMvZG93bnJldi54bWxQSwECFAAUAAAACACHTuJA+qauMAoCAAD7AwAADgAAAAAAAAAB&#10;ACAAAAAp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323850</wp:posOffset>
                </wp:positionV>
                <wp:extent cx="490855" cy="597535"/>
                <wp:effectExtent l="0" t="3175" r="4445" b="889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0" idx="1"/>
                      </wps:cNvCnPr>
                      <wps:spPr>
                        <a:xfrm flipH="1">
                          <a:off x="3014980" y="2656205"/>
                          <a:ext cx="490855" cy="597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2.35pt;margin-top:25.5pt;height:47.05pt;width:38.65pt;z-index:1718221824;mso-width-relative:page;mso-height-relative:page;" filled="f" stroked="t" coordsize="21600,21600" o:gfxdata="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cooiN2QAAAAoBAAAPAAAAAAAAAAEAIAAA&#10;ACIAAABkcnMvZG93bnJldi54bWxQSwECFAAUAAAACACHTuJAxUhY8wsCAAD7AwAADgAAAAAAAAAB&#10;ACAAAAAo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118745</wp:posOffset>
                </wp:positionV>
                <wp:extent cx="3742055" cy="409575"/>
                <wp:effectExtent l="12700" t="12700" r="17145" b="15875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5310" y="3394075"/>
                          <a:ext cx="374205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la región. Por defecto muestra 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1pt;margin-top:9.35pt;height:32.25pt;width:294.65pt;z-index:1718221824;v-text-anchor:middle;mso-width-relative:page;mso-height-relative:page;" fillcolor="#4F81BD [3204]" filled="t" stroked="t" coordsize="21600,21600" arcsize="0.166666666666667" o:gfxdata="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6DxPPaAAAACQEAAA8AAAAAAAAAAQAgAAAAIgAAAGRycy9kb3du&#10;cmV2LnhtbFBLAQIUABQAAAAIAIdO4kBBwpQ+bwIAANsEAAAOAAAAAAAAAAEAIAAAACk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la región. Por defecto muestra TODOS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1054735</wp:posOffset>
                </wp:positionV>
                <wp:extent cx="1809750" cy="409575"/>
                <wp:effectExtent l="12700" t="12700" r="25400" b="15875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720" y="4291965"/>
                          <a:ext cx="18097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el período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05pt;margin-top:83.05pt;height:32.25pt;width:142.5pt;z-index:1718221824;v-text-anchor:middle;mso-width-relative:page;mso-height-relative:page;" fillcolor="#4F81BD [3204]" filled="t" stroked="t" coordsize="21600,21600" arcsize="0.166666666666667" o:gfxdata="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V6vDnaAAAACwEAAA8AAAAAAAAAAQAgAAAAIgAAAGRycy9kb3du&#10;cmV2LnhtbFBLAQIUABQAAAAIAIdO4kBFOftobwIAANsEAAAOAAAAAAAAAAEAIAAAACk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el período</w:t>
                      </w: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402580" cy="4057015"/>
            <wp:effectExtent l="0" t="0" r="7620" b="635"/>
            <wp:docPr id="167" name="Picture 167" descr="report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 descr="reportes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lang w:eastAsia="ja-JP"/>
        </w:rPr>
        <w:t>Ilustración 9. Gráfico de porcentaje de cumplimiento por dimensión.</w:t>
      </w:r>
    </w:p>
    <w:p>
      <w:pPr/>
      <w:r>
        <w:br w:type="page"/>
      </w:r>
    </w:p>
    <w:p>
      <w:pPr>
        <w:pStyle w:val="4"/>
      </w:pPr>
      <w:bookmarkStart w:id="49" w:name="_Toc1565713016"/>
      <w:bookmarkStart w:id="50" w:name="_Toc1160066516"/>
      <w:r>
        <w:t>Dimensión por municipalidad</w:t>
      </w:r>
      <w:bookmarkEnd w:id="49"/>
      <w:bookmarkEnd w:id="50"/>
    </w:p>
    <w:p>
      <w:pPr/>
      <w:r>
        <w:t xml:space="preserve">Permite visualizar el porcentaje de cumplimiento de una dimensión de todas aquellas municipalidades cuya encuesta este en estado </w:t>
      </w:r>
      <w:r>
        <w:rPr>
          <w:i/>
          <w:iCs/>
        </w:rPr>
        <w:t>Aceptada</w:t>
      </w:r>
      <w:r>
        <w:t>.</w:t>
      </w:r>
    </w:p>
    <w:p>
      <w:pPr/>
    </w:p>
    <w:p>
      <w:pPr/>
    </w:p>
    <w:p>
      <w:pPr/>
    </w:p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498475</wp:posOffset>
                </wp:positionV>
                <wp:extent cx="1809750" cy="409575"/>
                <wp:effectExtent l="12700" t="12700" r="25400" b="15875"/>
                <wp:wrapNone/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1170" y="3539490"/>
                          <a:ext cx="18097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la dimensión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8pt;margin-top:39.25pt;height:32.25pt;width:142.5pt;z-index:1718221824;v-text-anchor:middle;mso-width-relative:page;mso-height-relative:page;" fillcolor="#4F81BD [3204]" filled="t" stroked="t" coordsize="21600,21600" arcsize="0.166666666666667" o:gfxdata="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MWGDnbAAAACgEAAA8AAAAAAAAAAQAgAAAAIgAAAGRycy9kb3du&#10;cmV2LnhtbFBLAQIUABQAAAAIAIdO4kB5mfjmbgIAANsEAAAOAAAAAAAAAAEAIAAAACo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la dimensión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41275</wp:posOffset>
                </wp:positionV>
                <wp:extent cx="1809750" cy="409575"/>
                <wp:effectExtent l="12700" t="12700" r="25400" b="15875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1170" y="3539490"/>
                          <a:ext cx="18097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el período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7.55pt;margin-top:3.25pt;height:32.25pt;width:142.5pt;z-index:1718221824;v-text-anchor:middle;mso-width-relative:page;mso-height-relative:page;" fillcolor="#4F81BD [3204]" filled="t" stroked="t" coordsize="21600,21600" arcsize="0.166666666666667" o:gfxdata="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UoHpjYAAAACAEAAA8AAAAAAAAAAQAgAAAAIgAAAGRycy9kb3ducmV2&#10;LnhtbFBLAQIUABQAAAAIAIdO4kDL4ANubgIAANsEAAAOAAAAAAAAAAEAIAAAACcBAABkcnMvZTJv&#10;RG9jLnhtbFBLBQYAAAAABgAGAFkBAAAH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el período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675005</wp:posOffset>
                </wp:positionV>
                <wp:extent cx="1240790" cy="28575"/>
                <wp:effectExtent l="0" t="46990" r="16510" b="3873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9" idx="1"/>
                      </wps:cNvCnPr>
                      <wps:spPr>
                        <a:xfrm flipH="1" flipV="1">
                          <a:off x="3462655" y="2115820"/>
                          <a:ext cx="124079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9.1pt;margin-top:53.15pt;height:2.25pt;width:97.7pt;z-index:1718221824;mso-width-relative:page;mso-height-relative:page;" filled="f" stroked="t" coordsize="21600,21600" o:gfxdata="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GG4Bw1wAAAAsBAAAPAAAAAAAAAAEAIAAA&#10;ACIAAABkcnMvZG93bnJldi54bWxQSwECFAAUAAAACACHTuJA1xCDOQ0CAAAFBAAADgAAAAAAAAAB&#10;ACAAAAAm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246380</wp:posOffset>
                </wp:positionV>
                <wp:extent cx="1402715" cy="142875"/>
                <wp:effectExtent l="0" t="4445" r="6985" b="4318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7" idx="1"/>
                      </wps:cNvCnPr>
                      <wps:spPr>
                        <a:xfrm flipH="1">
                          <a:off x="3291205" y="1687195"/>
                          <a:ext cx="140271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7.1pt;margin-top:19.4pt;height:11.25pt;width:110.45pt;z-index:1718221824;mso-width-relative:page;mso-height-relative:page;" filled="f" stroked="t" coordsize="21600,21600" o:gfxdata="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Xi0idkAAAAJAQAADwAAAAAAAAABACAAAAAi&#10;AAAAZHJzL2Rvd25yZXYueG1sUEsBAhQAFAAAAAgAh07iQMxtFBcJAgAA/AMAAA4AAAAAAAAAAQAg&#10;AAAAKA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-213360</wp:posOffset>
                </wp:positionV>
                <wp:extent cx="395605" cy="297815"/>
                <wp:effectExtent l="0" t="3810" r="4445" b="317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1"/>
                      </wps:cNvCnPr>
                      <wps:spPr>
                        <a:xfrm flipH="1">
                          <a:off x="2424430" y="1227455"/>
                          <a:ext cx="395605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85pt;margin-top:-16.8pt;height:23.45pt;width:31.15pt;z-index:1718221824;mso-width-relative:page;mso-height-relative:page;" filled="f" stroked="t" coordsize="21600,21600" o:gfxdata="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yrwh2gAAAAoBAAAPAAAAAAAAAAEAIAAA&#10;ACIAAABkcnMvZG93bnJldi54bWxQSwECFAAUAAAACACHTuJAyKmZzAoCAAD7AwAADgAAAAAAAAAB&#10;ACAAAAAp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-418465</wp:posOffset>
                </wp:positionV>
                <wp:extent cx="3742055" cy="409575"/>
                <wp:effectExtent l="12700" t="12700" r="17145" b="15875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8235" y="2603500"/>
                          <a:ext cx="374205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la región. Por defecto muestra 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pt;margin-top:-32.95pt;height:32.25pt;width:294.65pt;z-index:1718221824;v-text-anchor:middle;mso-width-relative:page;mso-height-relative:page;" fillcolor="#4F81BD [3204]" filled="t" stroked="t" coordsize="21600,21600" arcsize="0.166666666666667" o:gfxdata="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OP1gx3AAAAAoBAAAPAAAAAAAAAAEAIAAAACIAAABkcnMvZG93&#10;bnJldi54bWxQSwECFAAUAAAACACHTuJAinSt624CAADbBAAADgAAAAAAAAABACAAAAAr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la región. Por defecto muestra TODOS</w:t>
                      </w: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443855" cy="3508375"/>
            <wp:effectExtent l="0" t="0" r="4445" b="15875"/>
            <wp:docPr id="173" name="Picture 173" descr="repor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 descr="reporte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lang w:eastAsia="ja-JP"/>
        </w:rPr>
        <w:t>Ilustración 10. Gráfico de dimensión por municipalidad.</w:t>
      </w:r>
    </w:p>
    <w:p>
      <w:pPr/>
      <w:r>
        <w:br w:type="page"/>
      </w:r>
    </w:p>
    <w:p>
      <w:pPr>
        <w:pStyle w:val="4"/>
      </w:pPr>
      <w:bookmarkStart w:id="51" w:name="_Toc848566781"/>
      <w:bookmarkStart w:id="52" w:name="_Toc1033529753"/>
      <w:r>
        <w:t>Cumplimiento por factor</w:t>
      </w:r>
      <w:bookmarkEnd w:id="51"/>
      <w:bookmarkEnd w:id="52"/>
    </w:p>
    <w:p>
      <w:pPr/>
      <w:r>
        <w:t>Permite visualizar el porcentaje de cumplimiento (promedio) de cada factor nivel nacional.</w:t>
      </w:r>
    </w:p>
    <w:p>
      <w:pPr/>
    </w:p>
    <w:p>
      <w:pPr/>
    </w:p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675005</wp:posOffset>
                </wp:positionV>
                <wp:extent cx="1012190" cy="281305"/>
                <wp:effectExtent l="0" t="4445" r="16510" b="381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1"/>
                      </wps:cNvCnPr>
                      <wps:spPr>
                        <a:xfrm flipH="1">
                          <a:off x="4167505" y="3268345"/>
                          <a:ext cx="10121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pt;margin-top:53.15pt;height:22.15pt;width:79.7pt;z-index:1718221824;mso-width-relative:page;mso-height-relative:page;" filled="f" stroked="t" coordsize="21600,21600" o:gfxdata="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Fl4g2gAAAAsBAAAPAAAAAAAAAAEAIAAA&#10;ACIAAABkcnMvZG93bnJldi54bWxQSwECFAAUAAAACACHTuJAg4sgxAoCAAD8AwAADgAAAAAAAAAB&#10;ACAAAAAp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215265</wp:posOffset>
                </wp:positionV>
                <wp:extent cx="214630" cy="293370"/>
                <wp:effectExtent l="0" t="2540" r="13970" b="889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1" idx="1"/>
                      </wps:cNvCnPr>
                      <wps:spPr>
                        <a:xfrm flipH="1">
                          <a:off x="3053080" y="2808605"/>
                          <a:ext cx="21463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.35pt;margin-top:16.95pt;height:23.1pt;width:16.9pt;z-index:1718221824;mso-width-relative:page;mso-height-relative:page;" filled="f" stroked="t" coordsize="21600,21600" o:gfxdata="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orVR2gAAAAkBAAAPAAAAAAAAAAEAIAAA&#10;ACIAAABkcnMvZG93bnJldi54bWxQSwECFAAUAAAACACHTuJAxLQ5GQoCAAD7AwAADgAAAAAAAAAB&#10;ACAAAAAp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10160</wp:posOffset>
                </wp:positionV>
                <wp:extent cx="3742055" cy="409575"/>
                <wp:effectExtent l="12700" t="12700" r="17145" b="15875"/>
                <wp:wrapNone/>
                <wp:docPr id="191" name="Rounded 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035" y="2098675"/>
                          <a:ext cx="374205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la región. Por defecto muestra 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25pt;margin-top:0.8pt;height:32.25pt;width:294.65pt;z-index:1718221824;v-text-anchor:middle;mso-width-relative:page;mso-height-relative:page;" fillcolor="#4F81BD [3204]" filled="t" stroked="t" coordsize="21600,21600" arcsize="0.166666666666667" o:gfxdata="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HJcM7YAAAACAEAAA8AAAAAAAAAAQAgAAAAIgAAAGRycy9kb3ducmV2&#10;LnhtbFBLAQIUABQAAAAIAIdO4kCXpfsRbgIAANsEAAAOAAAAAAAAAAEAIAAAACcBAABkcnMvZTJv&#10;RG9jLnhtbFBLBQYAAAAABgAGAFkBAAAH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la región. Por defecto muestra TODOS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469900</wp:posOffset>
                </wp:positionV>
                <wp:extent cx="1809750" cy="409575"/>
                <wp:effectExtent l="12700" t="12700" r="25400" b="15875"/>
                <wp:wrapNone/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2020" y="2558415"/>
                          <a:ext cx="18097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el período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8pt;margin-top:37pt;height:32.25pt;width:142.5pt;z-index:1718221824;v-text-anchor:middle;mso-width-relative:page;mso-height-relative:page;" fillcolor="#4F81BD [3204]" filled="t" stroked="t" coordsize="21600,21600" arcsize="0.166666666666667" o:gfxdata="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9CRUdoAAAAKAQAADwAAAAAAAAABACAAAAAiAAAAZHJzL2Rvd25y&#10;ZXYueG1sUEsBAhQAFAAAAAgAh07iQD1lrfBuAgAA2wQAAA4AAAAAAAAAAQAgAAAAK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el período</w:t>
                      </w: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612130" cy="3833495"/>
            <wp:effectExtent l="0" t="0" r="7620" b="14605"/>
            <wp:docPr id="183" name="Picture 183" descr="reporte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 descr="reportes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lang w:eastAsia="ja-JP"/>
        </w:rPr>
        <w:t>Ilustración 11. Gráfico del promedio por factor a nivel nacional.</w:t>
      </w:r>
    </w:p>
    <w:p>
      <w:pPr/>
      <w:r>
        <w:br w:type="page"/>
      </w:r>
      <w:r>
        <w:rPr>
          <w:lang w:eastAsia="ja-JP"/>
        </w:rPr>
        <w:t>Ilustración</w:t>
      </w:r>
    </w:p>
    <w:p>
      <w:pPr>
        <w:pStyle w:val="4"/>
      </w:pPr>
      <w:bookmarkStart w:id="53" w:name="_Toc1211365013"/>
      <w:bookmarkStart w:id="54" w:name="_Toc1664562018"/>
      <w:r>
        <w:t>Factor por municipalidad</w:t>
      </w:r>
      <w:bookmarkEnd w:id="53"/>
      <w:bookmarkEnd w:id="54"/>
    </w:p>
    <w:p>
      <w:pPr/>
      <w:r>
        <w:t>Permite visualizar el porcentaje de cumplimiento de un factor de todas aquellas municipalidades cuya encuesta este en estado Aceptada.</w:t>
      </w:r>
    </w:p>
    <w:p>
      <w:pPr/>
    </w:p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160655</wp:posOffset>
                </wp:positionV>
                <wp:extent cx="3742055" cy="409575"/>
                <wp:effectExtent l="12700" t="12700" r="17145" b="15875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035" y="2620645"/>
                          <a:ext cx="374205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la región. Por defecto muestra 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25pt;margin-top:12.65pt;height:32.25pt;width:294.65pt;z-index:1718221824;v-text-anchor:middle;mso-width-relative:page;mso-height-relative:page;" fillcolor="#4F81BD [3204]" filled="t" stroked="t" coordsize="21600,21600" arcsize="0.166666666666667" o:gfxdata="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CIlCbZAAAACQEAAA8AAAAAAAAAAQAgAAAAIgAAAGRycy9kb3du&#10;cmV2LnhtbFBLAQIUABQAAAAIAIdO4kB6rgZUcAIAANsEAAAOAAAAAAAAAAEAIAAAACg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la región. Por defecto muestra TODOS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104775</wp:posOffset>
                </wp:positionV>
                <wp:extent cx="224155" cy="228600"/>
                <wp:effectExtent l="0" t="3175" r="4445" b="158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1"/>
                      </wps:cNvCnPr>
                      <wps:spPr>
                        <a:xfrm flipH="1">
                          <a:off x="2786380" y="2349500"/>
                          <a:ext cx="22415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6pt;margin-top:8.25pt;height:18pt;width:17.65pt;z-index:1718221824;mso-width-relative:page;mso-height-relative:page;" filled="f" stroked="t" coordsize="21600,21600" o:gfxdata="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at333YAAAACQEAAA8AAAAAAAAAAQAgAAAAIgAAAGRy&#10;cy9kb3ducmV2LnhtbFBLAQIUABQAAAAIAIdO4kCJyHZGBQIAAPsDAAAOAAAAAAAAAAEAIAAAACcB&#10;AABkcnMvZTJvRG9jLnhtbFBLBQYAAAAABgAGAFkBAACe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749300</wp:posOffset>
                </wp:positionV>
                <wp:extent cx="1221740" cy="54610"/>
                <wp:effectExtent l="0" t="4445" r="16510" b="5524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4" idx="1"/>
                      </wps:cNvCnPr>
                      <wps:spPr>
                        <a:xfrm flipH="1">
                          <a:off x="3691255" y="3266440"/>
                          <a:ext cx="1221740" cy="54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6pt;margin-top:59pt;height:4.3pt;width:96.2pt;z-index:1718221824;mso-width-relative:page;mso-height-relative:page;" filled="f" stroked="t" coordsize="21600,21600" o:gfxdata="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iJXBb2gAAAAsBAAAPAAAAAAAAAAEAIAAAACIA&#10;AABkcnMvZG93bnJldi54bWxQSwECFAAUAAAACACHTuJAL5sPpgcCAAD7AwAADgAAAAAAAAABACAA&#10;AAAp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292100</wp:posOffset>
                </wp:positionV>
                <wp:extent cx="1326515" cy="207010"/>
                <wp:effectExtent l="0" t="4445" r="6985" b="361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5" idx="1"/>
                      </wps:cNvCnPr>
                      <wps:spPr>
                        <a:xfrm flipH="1">
                          <a:off x="3596005" y="2809240"/>
                          <a:ext cx="1326515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1pt;margin-top:23pt;height:16.3pt;width:104.45pt;z-index:1718221824;mso-width-relative:page;mso-height-relative:page;" filled="f" stroked="t" coordsize="21600,21600" o:gfxdata="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LGp5jaAAAACQEAAA8AAAAAAAAAAQAgAAAAIgAA&#10;AGRycy9kb3ducmV2LnhtbFBLAQIUABQAAAAIAIdO4kBanLTgBgIAAPwDAAAOAAAAAAAAAAEAIAAA&#10;ACk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86995</wp:posOffset>
                </wp:positionV>
                <wp:extent cx="1809750" cy="409575"/>
                <wp:effectExtent l="12700" t="12700" r="25400" b="15875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2020" y="3080385"/>
                          <a:ext cx="18097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el período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2.55pt;margin-top:6.85pt;height:32.25pt;width:142.5pt;z-index:1718221824;v-text-anchor:middle;mso-width-relative:page;mso-height-relative:page;" fillcolor="#4F81BD [3204]" filled="t" stroked="t" coordsize="21600,21600" arcsize="0.166666666666667" o:gfxdata="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CV+fdkAAAAJAQAADwAAAAAAAAABACAAAAAiAAAAZHJzL2Rvd25y&#10;ZXYueG1sUEsBAhQAFAAAAAgAh07iQLQOOidvAgAA2wQAAA4AAAAAAAAAAQAgAAAAKA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el período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8221824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544195</wp:posOffset>
                </wp:positionV>
                <wp:extent cx="1809750" cy="409575"/>
                <wp:effectExtent l="12700" t="12700" r="25400" b="15875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95" y="3537585"/>
                          <a:ext cx="18097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Seleccionar el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1.8pt;margin-top:42.85pt;height:32.25pt;width:142.5pt;z-index:1718221824;v-text-anchor:middle;mso-width-relative:page;mso-height-relative:page;" fillcolor="#4F81BD [3204]" filled="t" stroked="t" coordsize="21600,21600" arcsize="0.166666666666667" o:gfxdata="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UHVub2gAAAAoBAAAPAAAAAAAAAAEAIAAAACIAAABkcnMvZG93&#10;bnJldi54bWxQSwECFAAUAAAACACHTuJAsB3WlXACAADbBAAADgAAAAAAAAABACAAAAAp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Seleccionar el factor</w:t>
                      </w: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609590" cy="3902710"/>
            <wp:effectExtent l="0" t="0" r="10160" b="2540"/>
            <wp:docPr id="184" name="Picture 184" descr="reporte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 descr="reportes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lang w:eastAsia="ja-JP"/>
        </w:rPr>
        <w:t>Ilustración 12. Gráfico de factor por municipalidad.</w:t>
      </w:r>
    </w:p>
    <w:p>
      <w:pPr/>
    </w:p>
    <w:sectPr>
      <w:footerReference r:id="rId5" w:type="first"/>
      <w:headerReference r:id="rId3" w:type="default"/>
      <w:footerReference r:id="rId4" w:type="default"/>
      <w:pgSz w:w="12240" w:h="15840"/>
      <w:pgMar w:top="2269" w:right="1701" w:bottom="1702" w:left="1701" w:header="708" w:footer="75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Tinos">
    <w:altName w:val="FreeSerif"/>
    <w:panose1 w:val="02020603050405020304"/>
    <w:charset w:val="00"/>
    <w:family w:val="auto"/>
    <w:pitch w:val="default"/>
    <w:sig w:usb0="00000000" w:usb1="00000000" w:usb2="00000029" w:usb3="00000000" w:csb0="600001BF" w:csb1="DFF70000"/>
  </w:font>
  <w:font w:name="Arimo">
    <w:altName w:val="Garuda"/>
    <w:panose1 w:val="020B0604020202020204"/>
    <w:charset w:val="00"/>
    <w:family w:val="modern"/>
    <w:pitch w:val="default"/>
    <w:sig w:usb0="00000000" w:usb1="00000000" w:usb2="00000021" w:usb3="00000000" w:csb0="600001BF" w:csb1="DFF70000"/>
  </w:font>
  <w:font w:name="Cousine">
    <w:altName w:val="Liberation Mono"/>
    <w:panose1 w:val="02070409020205020404"/>
    <w:charset w:val="00"/>
    <w:family w:val="roman"/>
    <w:pitch w:val="default"/>
    <w:sig w:usb0="00000000" w:usb1="00000000" w:usb2="00000000" w:usb3="00000000" w:csb0="600001BF" w:csb1="DFF7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00" w:usb3="00000000" w:csb0="2000019F" w:csb1="00000000"/>
  </w:font>
  <w:font w:name="ZapfHumnst BT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altName w:val="DejaVu Sans"/>
    <w:panose1 w:val="020B0A04020102020204"/>
    <w:charset w:val="00"/>
    <w:family w:val="auto"/>
    <w:pitch w:val="default"/>
    <w:sig w:usb0="00000000" w:usb1="00000000" w:usb2="00000000" w:usb3="00000000" w:csb0="2000009F" w:csb1="DFD70000"/>
  </w:font>
  <w:font w:name="Andale Mono">
    <w:altName w:val="NanumGothic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altName w:val="Abyssinica SIL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bdings">
    <w:altName w:val="Abyssinica SIL"/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Hei">
    <w:altName w:val="FZHei-B01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Eras Md B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sGot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altName w:val="Noto Sans Mono CJK JP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left" w:pos="6600"/>
        <w:tab w:val="clear" w:pos="4419"/>
        <w:tab w:val="clear" w:pos="8838"/>
      </w:tabs>
      <w:rPr>
        <w:rFonts w:ascii="Arimo" w:hAnsi="Arimo" w:cs="Arimo"/>
        <w:sz w:val="14"/>
        <w:szCs w:val="14"/>
      </w:rPr>
    </w:pPr>
    <w:r>
      <w:rPr>
        <w:lang w:eastAsia="es-CL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48895</wp:posOffset>
              </wp:positionV>
              <wp:extent cx="5562600" cy="0"/>
              <wp:effectExtent l="0" t="0" r="19050" b="19050"/>
              <wp:wrapNone/>
              <wp:docPr id="2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margin-left:-0.3pt;margin-top:3.85pt;height:0pt;width:438pt;z-index:251656192;mso-width-relative:page;mso-height-relative:page;" filled="f" stroked="t" coordsize="21600,21600" o:gfxdata="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+SsSjUAAAABQEAAA8AAAAAAAAAAQAgAAAAIgAAAGRycy9kb3ducmV2LnhtbFBLAQIUABQAAAAI&#10;AIdO4kA/gp++uAEAAGQDAAAOAAAAAAAAAAEAIAAAACMBAABkcnMvZTJvRG9jLnhtbFBLBQYAAAAA&#10;BgAGAFkBAABN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ascii="Arimo" w:hAnsi="Arimo" w:cs="Arimo"/>
        <w:sz w:val="14"/>
        <w:szCs w:val="14"/>
      </w:rPr>
      <w:t>San Antonio 580, piso 8. Santiago, Chile.  Teléfono: (+56 2) 2816 3500 - 2816 3600</w:t>
    </w:r>
    <w:r>
      <w:rPr>
        <w:rFonts w:ascii="Arimo" w:hAnsi="Arimo" w:cs="Arimo"/>
        <w:sz w:val="14"/>
        <w:szCs w:val="14"/>
      </w:rPr>
      <w:tab/>
    </w:r>
    <w:r>
      <w:rPr>
        <w:rFonts w:ascii="Arimo" w:hAnsi="Arimo" w:cs="Arimo"/>
        <w:sz w:val="14"/>
        <w:szCs w:val="14"/>
      </w:rPr>
      <w:t xml:space="preserve">Página </w:t>
    </w:r>
    <w:r>
      <w:rPr>
        <w:rFonts w:ascii="Arimo" w:hAnsi="Arimo" w:cs="Arimo"/>
        <w:sz w:val="14"/>
        <w:szCs w:val="14"/>
      </w:rPr>
      <w:fldChar w:fldCharType="begin"/>
    </w:r>
    <w:r>
      <w:rPr>
        <w:rFonts w:ascii="Arimo" w:hAnsi="Arimo" w:cs="Arimo"/>
        <w:sz w:val="14"/>
        <w:szCs w:val="14"/>
      </w:rPr>
      <w:instrText xml:space="preserve"> PAGE   \* MERGEFORMAT </w:instrText>
    </w:r>
    <w:r>
      <w:rPr>
        <w:rFonts w:ascii="Arimo" w:hAnsi="Arimo" w:cs="Arimo"/>
        <w:sz w:val="14"/>
        <w:szCs w:val="14"/>
      </w:rPr>
      <w:fldChar w:fldCharType="separate"/>
    </w:r>
    <w:r>
      <w:t>2</w:t>
    </w:r>
    <w:r>
      <w:rPr>
        <w:rFonts w:ascii="Arimo" w:hAnsi="Arimo" w:cs="Arimo"/>
        <w:sz w:val="14"/>
        <w:szCs w:val="14"/>
      </w:rPr>
      <w:fldChar w:fldCharType="end"/>
    </w:r>
  </w:p>
  <w:p>
    <w:pPr>
      <w:pStyle w:val="18"/>
    </w:pPr>
    <w:r>
      <w:rPr>
        <w:rFonts w:ascii="Arimo" w:hAnsi="Arimo" w:cs="Arimo"/>
        <w:b/>
        <w:sz w:val="14"/>
        <w:szCs w:val="14"/>
      </w:rPr>
      <w:t>www.kibernum.com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9639"/>
      </w:tabs>
      <w:ind w:left="-426"/>
      <w:rPr>
        <w:rFonts w:ascii="Arimo" w:hAnsi="Arimo" w:cs="Arimo"/>
        <w:sz w:val="14"/>
        <w:szCs w:val="1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8"/>
      <w:tblW w:w="9054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74"/>
      <w:gridCol w:w="4780"/>
    </w:tblGrid>
    <w:tr>
      <w:trPr>
        <w:trHeight w:val="0" w:hRule="atLeast"/>
      </w:trPr>
      <w:tc>
        <w:tcPr>
          <w:tcW w:w="4274" w:type="dxa"/>
          <w:vAlign w:val="top"/>
        </w:tcPr>
        <w:p>
          <w:pPr>
            <w:pStyle w:val="20"/>
            <w:tabs>
              <w:tab w:val="left" w:pos="6600"/>
              <w:tab w:val="clear" w:pos="4419"/>
              <w:tab w:val="clear" w:pos="8838"/>
            </w:tabs>
            <w:jc w:val="left"/>
            <w:rPr>
              <w:vertAlign w:val="baseline"/>
            </w:rPr>
          </w:pPr>
          <w:r>
            <w:drawing>
              <wp:inline distT="0" distB="0" distL="114300" distR="114300">
                <wp:extent cx="1182370" cy="396875"/>
                <wp:effectExtent l="0" t="0" r="17780" b="0"/>
                <wp:docPr id="3" name="Picture 3" descr="logo-kibernum-qa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-kibernum-qa-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370" cy="39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0" w:type="dxa"/>
          <w:vAlign w:val="center"/>
        </w:tcPr>
        <w:p>
          <w:pPr>
            <w:pStyle w:val="20"/>
            <w:tabs>
              <w:tab w:val="left" w:pos="6600"/>
              <w:tab w:val="clear" w:pos="4419"/>
              <w:tab w:val="clear" w:pos="8838"/>
            </w:tabs>
            <w:wordWrap w:val="0"/>
            <w:jc w:val="right"/>
            <w:rPr>
              <w:vertAlign w:val="baseline"/>
            </w:rPr>
          </w:pPr>
          <w:r>
            <w:t>Manual de usuario - Otro Usuario SENADIS</w:t>
          </w:r>
        </w:p>
      </w:tc>
    </w:tr>
  </w:tbl>
  <w:p>
    <w:pPr>
      <w:pStyle w:val="20"/>
      <w:tabs>
        <w:tab w:val="left" w:pos="6600"/>
        <w:tab w:val="clear" w:pos="4419"/>
        <w:tab w:val="clear" w:pos="8838"/>
      </w:tabs>
    </w:pPr>
    <w:r>
      <w:rPr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48895</wp:posOffset>
              </wp:positionV>
              <wp:extent cx="5562600" cy="0"/>
              <wp:effectExtent l="0" t="0" r="19050" b="19050"/>
              <wp:wrapNone/>
              <wp:docPr id="25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margin-left:-0.3pt;margin-top:3.85pt;height:0pt;width:438pt;z-index:251659264;mso-width-relative:page;mso-height-relative:page;" filled="f" stroked="t" coordsize="21600,21600" o:gfxdata="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+SsSjUAAAABQEAAA8AAAAAAAAAAQAgAAAAIgAAAGRycy9kb3ducmV2LnhtbFBLAQIUABQAAAAI&#10;AIdO4kCSu1oGuAEAAGUDAAAOAAAAAAAAAAEAIAAAACMBAABkcnMvZTJvRG9jLnhtbFBLBQYAAAAA&#10;BgAGAFkBAABN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2044426">
    <w:nsid w:val="6C9A310A"/>
    <w:multiLevelType w:val="multilevel"/>
    <w:tmpl w:val="6C9A310A"/>
    <w:lvl w:ilvl="0" w:tentative="1">
      <w:start w:val="1"/>
      <w:numFmt w:val="decimal"/>
      <w:pStyle w:val="3"/>
      <w:lvlText w:val="%1."/>
      <w:lvlJc w:val="left"/>
      <w:pPr>
        <w:ind w:left="360" w:hanging="360"/>
      </w:pPr>
      <w:rPr>
        <w:color w:val="BCCF05"/>
        <w:sz w:val="28"/>
        <w:szCs w:val="28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color w:val="BCCF05"/>
      </w:r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color w:val="B2D236"/>
      </w:rPr>
    </w:lvl>
    <w:lvl w:ilvl="3" w:tentative="1">
      <w:start w:val="1"/>
      <w:numFmt w:val="decimal"/>
      <w:lvlText w:val="%1.%2.%3.%4."/>
      <w:lvlJc w:val="left"/>
      <w:pPr>
        <w:ind w:left="1783" w:hanging="648"/>
      </w:pPr>
      <w:rPr>
        <w:color w:val="B2D236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1881595">
    <w:nsid w:val="3D81437B"/>
    <w:multiLevelType w:val="multilevel"/>
    <w:tmpl w:val="3D81437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</w:lvl>
    <w:lvl w:ilvl="2" w:tentative="1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default" w:ascii="Arimo" w:hAnsi="Arimo" w:cs="Arimo"/>
        <w:b/>
        <w:bCs w:val="0"/>
        <w:i/>
        <w:iCs w:val="0"/>
        <w:caps w:val="0"/>
        <w:smallCaps w:val="0"/>
        <w:strike w:val="0"/>
        <w:dstrike w:val="0"/>
        <w:snapToGrid w:val="0"/>
        <w:vanish w:val="0"/>
        <w:color w:val="A6A6A6" w:themeColor="background1" w:themeShade="A6"/>
        <w:spacing w:val="0"/>
        <w:w w:val="0"/>
        <w:kern w:val="0"/>
        <w:position w:val="0"/>
        <w:szCs w:val="0"/>
        <w:u w:val="none"/>
        <w:vertAlign w:val="baseline"/>
      </w:r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72846523">
    <w:nsid w:val="0A4D6DBB"/>
    <w:multiLevelType w:val="multilevel"/>
    <w:tmpl w:val="0A4D6DBB"/>
    <w:lvl w:ilvl="0" w:tentative="1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ascii="Tinos" w:hAnsi="Tinos" w:eastAsia="Tinos" w:cs="Tinos"/>
      </w:rPr>
    </w:lvl>
    <w:lvl w:ilvl="1" w:tentative="1">
      <w:start w:val="1"/>
      <w:numFmt w:val="lowerLetter"/>
      <w:pStyle w:val="59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42227116">
    <w:nsid w:val="61E265AC"/>
    <w:multiLevelType w:val="multilevel"/>
    <w:tmpl w:val="61E265A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sine" w:hAnsi="Cousine" w:cs="Cousi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sine" w:hAnsi="Cousine" w:cs="Cousi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sine" w:hAnsi="Cousine" w:cs="Cousi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89755047">
    <w:nsid w:val="58CBDBA7"/>
    <w:multiLevelType w:val="singleLevel"/>
    <w:tmpl w:val="58CBDBA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236" w:leftChars="0" w:hanging="236" w:firstLineChars="0"/>
      </w:pPr>
      <w:rPr>
        <w:rFonts w:hint="default" w:ascii="Wingdings" w:hAnsi="Wingdings"/>
        <w:sz w:val="10"/>
      </w:rPr>
    </w:lvl>
  </w:abstractNum>
  <w:num w:numId="1">
    <w:abstractNumId w:val="1031881595"/>
  </w:num>
  <w:num w:numId="2">
    <w:abstractNumId w:val="1822044426"/>
  </w:num>
  <w:num w:numId="3">
    <w:abstractNumId w:val="172846523"/>
  </w:num>
  <w:num w:numId="4">
    <w:abstractNumId w:val="1642227116"/>
  </w:num>
  <w:num w:numId="5">
    <w:abstractNumId w:val="14897550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09"/>
    <w:rsid w:val="00000139"/>
    <w:rsid w:val="000061AC"/>
    <w:rsid w:val="00010CED"/>
    <w:rsid w:val="000149DF"/>
    <w:rsid w:val="00014A9C"/>
    <w:rsid w:val="00015788"/>
    <w:rsid w:val="00017AAA"/>
    <w:rsid w:val="00022F99"/>
    <w:rsid w:val="00025CC4"/>
    <w:rsid w:val="00031057"/>
    <w:rsid w:val="000341AE"/>
    <w:rsid w:val="0003506E"/>
    <w:rsid w:val="000363A7"/>
    <w:rsid w:val="00040D6F"/>
    <w:rsid w:val="0004126C"/>
    <w:rsid w:val="00041541"/>
    <w:rsid w:val="000424A3"/>
    <w:rsid w:val="0004251E"/>
    <w:rsid w:val="00042F2F"/>
    <w:rsid w:val="00043AAE"/>
    <w:rsid w:val="00045F13"/>
    <w:rsid w:val="00046A0A"/>
    <w:rsid w:val="000473D6"/>
    <w:rsid w:val="00047A36"/>
    <w:rsid w:val="000508EF"/>
    <w:rsid w:val="00051000"/>
    <w:rsid w:val="00052B7A"/>
    <w:rsid w:val="00052C52"/>
    <w:rsid w:val="0005587A"/>
    <w:rsid w:val="00061697"/>
    <w:rsid w:val="00063448"/>
    <w:rsid w:val="00065B7C"/>
    <w:rsid w:val="00065DB4"/>
    <w:rsid w:val="00065F14"/>
    <w:rsid w:val="000676AA"/>
    <w:rsid w:val="00067EC5"/>
    <w:rsid w:val="0007079E"/>
    <w:rsid w:val="00071D29"/>
    <w:rsid w:val="0007633D"/>
    <w:rsid w:val="00076554"/>
    <w:rsid w:val="00076998"/>
    <w:rsid w:val="00081894"/>
    <w:rsid w:val="00082E4B"/>
    <w:rsid w:val="00083CF2"/>
    <w:rsid w:val="00084A79"/>
    <w:rsid w:val="00084EE2"/>
    <w:rsid w:val="00086B30"/>
    <w:rsid w:val="00087515"/>
    <w:rsid w:val="0009168E"/>
    <w:rsid w:val="00092565"/>
    <w:rsid w:val="000941B8"/>
    <w:rsid w:val="00096234"/>
    <w:rsid w:val="000A0204"/>
    <w:rsid w:val="000A2C2B"/>
    <w:rsid w:val="000A3CBF"/>
    <w:rsid w:val="000A5793"/>
    <w:rsid w:val="000B02BB"/>
    <w:rsid w:val="000B127F"/>
    <w:rsid w:val="000B1B05"/>
    <w:rsid w:val="000B49AA"/>
    <w:rsid w:val="000C1CF3"/>
    <w:rsid w:val="000C4091"/>
    <w:rsid w:val="000C5451"/>
    <w:rsid w:val="000C60F1"/>
    <w:rsid w:val="000C70CE"/>
    <w:rsid w:val="000D0AC9"/>
    <w:rsid w:val="000D1ADB"/>
    <w:rsid w:val="000D7F87"/>
    <w:rsid w:val="000E4198"/>
    <w:rsid w:val="000F1A53"/>
    <w:rsid w:val="000F361D"/>
    <w:rsid w:val="000F3F13"/>
    <w:rsid w:val="000F44E0"/>
    <w:rsid w:val="00101612"/>
    <w:rsid w:val="00102EEB"/>
    <w:rsid w:val="00106982"/>
    <w:rsid w:val="0010768A"/>
    <w:rsid w:val="0010773B"/>
    <w:rsid w:val="00110641"/>
    <w:rsid w:val="001106E7"/>
    <w:rsid w:val="0011729E"/>
    <w:rsid w:val="0011754E"/>
    <w:rsid w:val="00117F87"/>
    <w:rsid w:val="0012035C"/>
    <w:rsid w:val="00122A8C"/>
    <w:rsid w:val="00123CF7"/>
    <w:rsid w:val="00124E73"/>
    <w:rsid w:val="00131A80"/>
    <w:rsid w:val="0013737D"/>
    <w:rsid w:val="001431E0"/>
    <w:rsid w:val="00143F75"/>
    <w:rsid w:val="00150D00"/>
    <w:rsid w:val="00152FAF"/>
    <w:rsid w:val="00153041"/>
    <w:rsid w:val="00153262"/>
    <w:rsid w:val="001547DE"/>
    <w:rsid w:val="00160146"/>
    <w:rsid w:val="00165DE3"/>
    <w:rsid w:val="00171D34"/>
    <w:rsid w:val="001725D0"/>
    <w:rsid w:val="00174476"/>
    <w:rsid w:val="00174534"/>
    <w:rsid w:val="001745CA"/>
    <w:rsid w:val="0017465E"/>
    <w:rsid w:val="0017554D"/>
    <w:rsid w:val="0017705B"/>
    <w:rsid w:val="001807CC"/>
    <w:rsid w:val="00182E44"/>
    <w:rsid w:val="00183FC1"/>
    <w:rsid w:val="00186303"/>
    <w:rsid w:val="001865E4"/>
    <w:rsid w:val="001867BE"/>
    <w:rsid w:val="00190BDA"/>
    <w:rsid w:val="001910F8"/>
    <w:rsid w:val="00194CA9"/>
    <w:rsid w:val="0019589F"/>
    <w:rsid w:val="0019600C"/>
    <w:rsid w:val="001978FF"/>
    <w:rsid w:val="001A0957"/>
    <w:rsid w:val="001A15BD"/>
    <w:rsid w:val="001A1D4E"/>
    <w:rsid w:val="001A4174"/>
    <w:rsid w:val="001A57DA"/>
    <w:rsid w:val="001A7E32"/>
    <w:rsid w:val="001B2593"/>
    <w:rsid w:val="001B2859"/>
    <w:rsid w:val="001B4757"/>
    <w:rsid w:val="001B7355"/>
    <w:rsid w:val="001C0999"/>
    <w:rsid w:val="001C0C25"/>
    <w:rsid w:val="001C21DA"/>
    <w:rsid w:val="001C313D"/>
    <w:rsid w:val="001C3FAA"/>
    <w:rsid w:val="001C4009"/>
    <w:rsid w:val="001C445D"/>
    <w:rsid w:val="001D028D"/>
    <w:rsid w:val="001D2F20"/>
    <w:rsid w:val="001D3FA9"/>
    <w:rsid w:val="001D7790"/>
    <w:rsid w:val="001D77D8"/>
    <w:rsid w:val="001E21B0"/>
    <w:rsid w:val="001E31D0"/>
    <w:rsid w:val="001E6398"/>
    <w:rsid w:val="001E678F"/>
    <w:rsid w:val="001E6A47"/>
    <w:rsid w:val="001F26B7"/>
    <w:rsid w:val="001F27A4"/>
    <w:rsid w:val="001F3C2D"/>
    <w:rsid w:val="001F6327"/>
    <w:rsid w:val="0020004F"/>
    <w:rsid w:val="00200F85"/>
    <w:rsid w:val="0020118F"/>
    <w:rsid w:val="0020257B"/>
    <w:rsid w:val="00202FE1"/>
    <w:rsid w:val="0020533C"/>
    <w:rsid w:val="00206E1D"/>
    <w:rsid w:val="002106E2"/>
    <w:rsid w:val="00211676"/>
    <w:rsid w:val="00211B8C"/>
    <w:rsid w:val="00211C36"/>
    <w:rsid w:val="00212010"/>
    <w:rsid w:val="00214216"/>
    <w:rsid w:val="00214C32"/>
    <w:rsid w:val="0021678F"/>
    <w:rsid w:val="002217A7"/>
    <w:rsid w:val="00225042"/>
    <w:rsid w:val="0022644C"/>
    <w:rsid w:val="00231952"/>
    <w:rsid w:val="00234AC1"/>
    <w:rsid w:val="00236032"/>
    <w:rsid w:val="00240FD3"/>
    <w:rsid w:val="00241705"/>
    <w:rsid w:val="002417D9"/>
    <w:rsid w:val="0024254E"/>
    <w:rsid w:val="00245C4F"/>
    <w:rsid w:val="00247831"/>
    <w:rsid w:val="002478C8"/>
    <w:rsid w:val="002515E7"/>
    <w:rsid w:val="00255311"/>
    <w:rsid w:val="002562BF"/>
    <w:rsid w:val="00260FC3"/>
    <w:rsid w:val="0026107D"/>
    <w:rsid w:val="0026308D"/>
    <w:rsid w:val="00266724"/>
    <w:rsid w:val="002667C1"/>
    <w:rsid w:val="00272B5E"/>
    <w:rsid w:val="00273541"/>
    <w:rsid w:val="00275135"/>
    <w:rsid w:val="00277750"/>
    <w:rsid w:val="00283DDE"/>
    <w:rsid w:val="00284D03"/>
    <w:rsid w:val="00285B33"/>
    <w:rsid w:val="00286EB7"/>
    <w:rsid w:val="002878F8"/>
    <w:rsid w:val="00287CCB"/>
    <w:rsid w:val="00287E08"/>
    <w:rsid w:val="00292E62"/>
    <w:rsid w:val="00297F63"/>
    <w:rsid w:val="002A01D4"/>
    <w:rsid w:val="002A2127"/>
    <w:rsid w:val="002A2172"/>
    <w:rsid w:val="002A2EB9"/>
    <w:rsid w:val="002A5D7B"/>
    <w:rsid w:val="002B0543"/>
    <w:rsid w:val="002B0EF8"/>
    <w:rsid w:val="002B36CE"/>
    <w:rsid w:val="002B67CB"/>
    <w:rsid w:val="002B717F"/>
    <w:rsid w:val="002C04DB"/>
    <w:rsid w:val="002C0DC2"/>
    <w:rsid w:val="002C166F"/>
    <w:rsid w:val="002C18F6"/>
    <w:rsid w:val="002C3B9C"/>
    <w:rsid w:val="002C5FC9"/>
    <w:rsid w:val="002C7728"/>
    <w:rsid w:val="002D0A22"/>
    <w:rsid w:val="002D0ACE"/>
    <w:rsid w:val="002D1481"/>
    <w:rsid w:val="002D2BC8"/>
    <w:rsid w:val="002D2E0F"/>
    <w:rsid w:val="002D556B"/>
    <w:rsid w:val="002D5BDD"/>
    <w:rsid w:val="002D5C59"/>
    <w:rsid w:val="002D627B"/>
    <w:rsid w:val="002E0F19"/>
    <w:rsid w:val="002E1A8C"/>
    <w:rsid w:val="002E33A4"/>
    <w:rsid w:val="002E40FC"/>
    <w:rsid w:val="002E454F"/>
    <w:rsid w:val="002E77DC"/>
    <w:rsid w:val="002F088A"/>
    <w:rsid w:val="002F09CB"/>
    <w:rsid w:val="002F1E0E"/>
    <w:rsid w:val="002F250D"/>
    <w:rsid w:val="002F28BF"/>
    <w:rsid w:val="002F3351"/>
    <w:rsid w:val="002F3AD0"/>
    <w:rsid w:val="002F4E29"/>
    <w:rsid w:val="002F5B05"/>
    <w:rsid w:val="003010F9"/>
    <w:rsid w:val="00305F59"/>
    <w:rsid w:val="003061F8"/>
    <w:rsid w:val="003066A7"/>
    <w:rsid w:val="00307674"/>
    <w:rsid w:val="0031337C"/>
    <w:rsid w:val="003139EF"/>
    <w:rsid w:val="00313FDE"/>
    <w:rsid w:val="00315775"/>
    <w:rsid w:val="003172E4"/>
    <w:rsid w:val="0031743F"/>
    <w:rsid w:val="00317DA9"/>
    <w:rsid w:val="00323372"/>
    <w:rsid w:val="003247A1"/>
    <w:rsid w:val="00325AFD"/>
    <w:rsid w:val="0032617E"/>
    <w:rsid w:val="0032721A"/>
    <w:rsid w:val="00330109"/>
    <w:rsid w:val="00332A03"/>
    <w:rsid w:val="00334382"/>
    <w:rsid w:val="0033507C"/>
    <w:rsid w:val="00335380"/>
    <w:rsid w:val="00337775"/>
    <w:rsid w:val="00342526"/>
    <w:rsid w:val="00342734"/>
    <w:rsid w:val="00343AFA"/>
    <w:rsid w:val="00343F2E"/>
    <w:rsid w:val="00343F95"/>
    <w:rsid w:val="00344012"/>
    <w:rsid w:val="003450D2"/>
    <w:rsid w:val="00350209"/>
    <w:rsid w:val="0035331F"/>
    <w:rsid w:val="0035699A"/>
    <w:rsid w:val="003577A1"/>
    <w:rsid w:val="00360862"/>
    <w:rsid w:val="0036156E"/>
    <w:rsid w:val="003620F3"/>
    <w:rsid w:val="00362883"/>
    <w:rsid w:val="00365CDF"/>
    <w:rsid w:val="00372009"/>
    <w:rsid w:val="00372C8E"/>
    <w:rsid w:val="00373648"/>
    <w:rsid w:val="003740B5"/>
    <w:rsid w:val="00375E79"/>
    <w:rsid w:val="003773EA"/>
    <w:rsid w:val="00380189"/>
    <w:rsid w:val="003820EA"/>
    <w:rsid w:val="00382877"/>
    <w:rsid w:val="00383B1C"/>
    <w:rsid w:val="00383C9B"/>
    <w:rsid w:val="003840E3"/>
    <w:rsid w:val="0038514F"/>
    <w:rsid w:val="00386C67"/>
    <w:rsid w:val="0039082C"/>
    <w:rsid w:val="00392D16"/>
    <w:rsid w:val="00395D01"/>
    <w:rsid w:val="003969D4"/>
    <w:rsid w:val="003A0A65"/>
    <w:rsid w:val="003A112A"/>
    <w:rsid w:val="003A255A"/>
    <w:rsid w:val="003A2D9E"/>
    <w:rsid w:val="003A2E87"/>
    <w:rsid w:val="003A33CA"/>
    <w:rsid w:val="003A4879"/>
    <w:rsid w:val="003A4891"/>
    <w:rsid w:val="003A5ECF"/>
    <w:rsid w:val="003B2345"/>
    <w:rsid w:val="003B4125"/>
    <w:rsid w:val="003B437C"/>
    <w:rsid w:val="003B4434"/>
    <w:rsid w:val="003B4542"/>
    <w:rsid w:val="003B67AF"/>
    <w:rsid w:val="003C1551"/>
    <w:rsid w:val="003C1767"/>
    <w:rsid w:val="003C2280"/>
    <w:rsid w:val="003C2BE9"/>
    <w:rsid w:val="003C3B3F"/>
    <w:rsid w:val="003C4636"/>
    <w:rsid w:val="003C730B"/>
    <w:rsid w:val="003D0F31"/>
    <w:rsid w:val="003D150F"/>
    <w:rsid w:val="003D2FBE"/>
    <w:rsid w:val="003D5E60"/>
    <w:rsid w:val="003D6D32"/>
    <w:rsid w:val="003E02BE"/>
    <w:rsid w:val="003E082D"/>
    <w:rsid w:val="003E149F"/>
    <w:rsid w:val="003E15C4"/>
    <w:rsid w:val="003E647B"/>
    <w:rsid w:val="003E6F42"/>
    <w:rsid w:val="003F2FA3"/>
    <w:rsid w:val="003F6A7A"/>
    <w:rsid w:val="00401D02"/>
    <w:rsid w:val="0040258B"/>
    <w:rsid w:val="00402EA9"/>
    <w:rsid w:val="00404A20"/>
    <w:rsid w:val="00411194"/>
    <w:rsid w:val="00412169"/>
    <w:rsid w:val="004128AC"/>
    <w:rsid w:val="00413FF2"/>
    <w:rsid w:val="0041730F"/>
    <w:rsid w:val="00417F93"/>
    <w:rsid w:val="00423032"/>
    <w:rsid w:val="00423D26"/>
    <w:rsid w:val="00426F93"/>
    <w:rsid w:val="004301D8"/>
    <w:rsid w:val="00430C12"/>
    <w:rsid w:val="00431614"/>
    <w:rsid w:val="00431A89"/>
    <w:rsid w:val="00432110"/>
    <w:rsid w:val="00432F1D"/>
    <w:rsid w:val="00437A2D"/>
    <w:rsid w:val="0044010C"/>
    <w:rsid w:val="00442B7E"/>
    <w:rsid w:val="00442E46"/>
    <w:rsid w:val="00445E09"/>
    <w:rsid w:val="0045124A"/>
    <w:rsid w:val="00454C0E"/>
    <w:rsid w:val="00454F9D"/>
    <w:rsid w:val="00460F99"/>
    <w:rsid w:val="004631D4"/>
    <w:rsid w:val="004659D5"/>
    <w:rsid w:val="00467C1D"/>
    <w:rsid w:val="00470E93"/>
    <w:rsid w:val="00476A76"/>
    <w:rsid w:val="00477223"/>
    <w:rsid w:val="00481E90"/>
    <w:rsid w:val="004837E4"/>
    <w:rsid w:val="00485E9E"/>
    <w:rsid w:val="004860A2"/>
    <w:rsid w:val="00491E19"/>
    <w:rsid w:val="0049326C"/>
    <w:rsid w:val="0049560A"/>
    <w:rsid w:val="004957CC"/>
    <w:rsid w:val="00495EAD"/>
    <w:rsid w:val="00496925"/>
    <w:rsid w:val="004A0639"/>
    <w:rsid w:val="004A099E"/>
    <w:rsid w:val="004A20F3"/>
    <w:rsid w:val="004A4EA0"/>
    <w:rsid w:val="004A5F52"/>
    <w:rsid w:val="004B10B0"/>
    <w:rsid w:val="004B14D6"/>
    <w:rsid w:val="004B3F97"/>
    <w:rsid w:val="004B4617"/>
    <w:rsid w:val="004B494A"/>
    <w:rsid w:val="004B4E2C"/>
    <w:rsid w:val="004B5F05"/>
    <w:rsid w:val="004C2354"/>
    <w:rsid w:val="004C34F2"/>
    <w:rsid w:val="004C5012"/>
    <w:rsid w:val="004C764E"/>
    <w:rsid w:val="004D00B7"/>
    <w:rsid w:val="004D4769"/>
    <w:rsid w:val="004E10FF"/>
    <w:rsid w:val="004E1E7F"/>
    <w:rsid w:val="004E239A"/>
    <w:rsid w:val="004E6669"/>
    <w:rsid w:val="004E672F"/>
    <w:rsid w:val="004E737A"/>
    <w:rsid w:val="004E7790"/>
    <w:rsid w:val="004F14FD"/>
    <w:rsid w:val="004F5595"/>
    <w:rsid w:val="004F698D"/>
    <w:rsid w:val="004F7530"/>
    <w:rsid w:val="00501A66"/>
    <w:rsid w:val="00502913"/>
    <w:rsid w:val="00504B1A"/>
    <w:rsid w:val="0050518B"/>
    <w:rsid w:val="005063F1"/>
    <w:rsid w:val="0050678A"/>
    <w:rsid w:val="00507401"/>
    <w:rsid w:val="00507A2A"/>
    <w:rsid w:val="0051133D"/>
    <w:rsid w:val="0051253C"/>
    <w:rsid w:val="005126B4"/>
    <w:rsid w:val="00512FC1"/>
    <w:rsid w:val="00513087"/>
    <w:rsid w:val="005139DF"/>
    <w:rsid w:val="005139EB"/>
    <w:rsid w:val="00513AA5"/>
    <w:rsid w:val="00513B9B"/>
    <w:rsid w:val="00514E44"/>
    <w:rsid w:val="005168A5"/>
    <w:rsid w:val="00517713"/>
    <w:rsid w:val="00517C1B"/>
    <w:rsid w:val="00520C9F"/>
    <w:rsid w:val="00520E2A"/>
    <w:rsid w:val="00523D9A"/>
    <w:rsid w:val="0052442D"/>
    <w:rsid w:val="00531D1C"/>
    <w:rsid w:val="005346BC"/>
    <w:rsid w:val="00536495"/>
    <w:rsid w:val="00540736"/>
    <w:rsid w:val="00540D77"/>
    <w:rsid w:val="00543A75"/>
    <w:rsid w:val="00545384"/>
    <w:rsid w:val="00550008"/>
    <w:rsid w:val="005500B6"/>
    <w:rsid w:val="00551527"/>
    <w:rsid w:val="00552232"/>
    <w:rsid w:val="00555B36"/>
    <w:rsid w:val="00556751"/>
    <w:rsid w:val="005639F9"/>
    <w:rsid w:val="005641C6"/>
    <w:rsid w:val="00564A48"/>
    <w:rsid w:val="00566EA9"/>
    <w:rsid w:val="005714F3"/>
    <w:rsid w:val="00572DE7"/>
    <w:rsid w:val="00573A99"/>
    <w:rsid w:val="0057441C"/>
    <w:rsid w:val="0057452F"/>
    <w:rsid w:val="005764D7"/>
    <w:rsid w:val="00577E5E"/>
    <w:rsid w:val="00584875"/>
    <w:rsid w:val="005863DD"/>
    <w:rsid w:val="00587CAC"/>
    <w:rsid w:val="00590074"/>
    <w:rsid w:val="00590FDA"/>
    <w:rsid w:val="005935F4"/>
    <w:rsid w:val="005946EC"/>
    <w:rsid w:val="00595FCC"/>
    <w:rsid w:val="00596246"/>
    <w:rsid w:val="005A07BD"/>
    <w:rsid w:val="005A4B35"/>
    <w:rsid w:val="005A4F87"/>
    <w:rsid w:val="005A638B"/>
    <w:rsid w:val="005B0F26"/>
    <w:rsid w:val="005B215A"/>
    <w:rsid w:val="005B2337"/>
    <w:rsid w:val="005B2A68"/>
    <w:rsid w:val="005B2D02"/>
    <w:rsid w:val="005B3F2D"/>
    <w:rsid w:val="005B627B"/>
    <w:rsid w:val="005C050C"/>
    <w:rsid w:val="005C1C19"/>
    <w:rsid w:val="005C2093"/>
    <w:rsid w:val="005C2540"/>
    <w:rsid w:val="005C3457"/>
    <w:rsid w:val="005C5B65"/>
    <w:rsid w:val="005C70A2"/>
    <w:rsid w:val="005D056B"/>
    <w:rsid w:val="005D068E"/>
    <w:rsid w:val="005D0EC1"/>
    <w:rsid w:val="005D191C"/>
    <w:rsid w:val="005D1CFB"/>
    <w:rsid w:val="005D4678"/>
    <w:rsid w:val="005D5C64"/>
    <w:rsid w:val="005D6AA7"/>
    <w:rsid w:val="005E1248"/>
    <w:rsid w:val="005F2111"/>
    <w:rsid w:val="00600687"/>
    <w:rsid w:val="00600DF5"/>
    <w:rsid w:val="006018CE"/>
    <w:rsid w:val="0060451E"/>
    <w:rsid w:val="00606955"/>
    <w:rsid w:val="00606CF3"/>
    <w:rsid w:val="00607A45"/>
    <w:rsid w:val="00613F39"/>
    <w:rsid w:val="006153E9"/>
    <w:rsid w:val="00621145"/>
    <w:rsid w:val="00621639"/>
    <w:rsid w:val="00623479"/>
    <w:rsid w:val="0062361A"/>
    <w:rsid w:val="00626274"/>
    <w:rsid w:val="00633244"/>
    <w:rsid w:val="00634C4F"/>
    <w:rsid w:val="00635089"/>
    <w:rsid w:val="006358D0"/>
    <w:rsid w:val="00636D0B"/>
    <w:rsid w:val="006378E0"/>
    <w:rsid w:val="00640272"/>
    <w:rsid w:val="00644D92"/>
    <w:rsid w:val="006455B0"/>
    <w:rsid w:val="00646130"/>
    <w:rsid w:val="00647B80"/>
    <w:rsid w:val="00651324"/>
    <w:rsid w:val="00655083"/>
    <w:rsid w:val="006573E5"/>
    <w:rsid w:val="0065790B"/>
    <w:rsid w:val="00664356"/>
    <w:rsid w:val="00665192"/>
    <w:rsid w:val="00666449"/>
    <w:rsid w:val="00670FF0"/>
    <w:rsid w:val="00676AA9"/>
    <w:rsid w:val="00677561"/>
    <w:rsid w:val="00677E80"/>
    <w:rsid w:val="006800AB"/>
    <w:rsid w:val="006821D0"/>
    <w:rsid w:val="006829AB"/>
    <w:rsid w:val="006832D6"/>
    <w:rsid w:val="00683409"/>
    <w:rsid w:val="0068452B"/>
    <w:rsid w:val="00685FB6"/>
    <w:rsid w:val="0068624D"/>
    <w:rsid w:val="006868A1"/>
    <w:rsid w:val="00686B5C"/>
    <w:rsid w:val="00690541"/>
    <w:rsid w:val="00692779"/>
    <w:rsid w:val="00694D41"/>
    <w:rsid w:val="00696D9A"/>
    <w:rsid w:val="00697A6E"/>
    <w:rsid w:val="006A04E6"/>
    <w:rsid w:val="006A0560"/>
    <w:rsid w:val="006A0D61"/>
    <w:rsid w:val="006A0FF5"/>
    <w:rsid w:val="006A19FF"/>
    <w:rsid w:val="006A1DC3"/>
    <w:rsid w:val="006A209C"/>
    <w:rsid w:val="006A7492"/>
    <w:rsid w:val="006A7B2C"/>
    <w:rsid w:val="006A7DFB"/>
    <w:rsid w:val="006B0AC3"/>
    <w:rsid w:val="006B6BBD"/>
    <w:rsid w:val="006B776C"/>
    <w:rsid w:val="006C1677"/>
    <w:rsid w:val="006C1F26"/>
    <w:rsid w:val="006C4E7D"/>
    <w:rsid w:val="006D1032"/>
    <w:rsid w:val="006D3B5F"/>
    <w:rsid w:val="006D3EA3"/>
    <w:rsid w:val="006D5EB1"/>
    <w:rsid w:val="006D5F8C"/>
    <w:rsid w:val="006D7EF7"/>
    <w:rsid w:val="006E2E12"/>
    <w:rsid w:val="006E5F21"/>
    <w:rsid w:val="006E5F33"/>
    <w:rsid w:val="006E6017"/>
    <w:rsid w:val="006E7956"/>
    <w:rsid w:val="006E7F28"/>
    <w:rsid w:val="006F083A"/>
    <w:rsid w:val="006F0A82"/>
    <w:rsid w:val="006F19C6"/>
    <w:rsid w:val="006F2D95"/>
    <w:rsid w:val="006F322A"/>
    <w:rsid w:val="006F403F"/>
    <w:rsid w:val="006F4B76"/>
    <w:rsid w:val="006F70AD"/>
    <w:rsid w:val="007003A7"/>
    <w:rsid w:val="007021AA"/>
    <w:rsid w:val="007034EB"/>
    <w:rsid w:val="00705C33"/>
    <w:rsid w:val="007066BF"/>
    <w:rsid w:val="00707140"/>
    <w:rsid w:val="007076BC"/>
    <w:rsid w:val="007104C8"/>
    <w:rsid w:val="007123DC"/>
    <w:rsid w:val="0071300D"/>
    <w:rsid w:val="00715417"/>
    <w:rsid w:val="00720082"/>
    <w:rsid w:val="00721D8C"/>
    <w:rsid w:val="007249F4"/>
    <w:rsid w:val="007276AD"/>
    <w:rsid w:val="007276F4"/>
    <w:rsid w:val="00727861"/>
    <w:rsid w:val="00731F82"/>
    <w:rsid w:val="00732029"/>
    <w:rsid w:val="007328CB"/>
    <w:rsid w:val="00733CDA"/>
    <w:rsid w:val="00744376"/>
    <w:rsid w:val="00744D9F"/>
    <w:rsid w:val="00746262"/>
    <w:rsid w:val="007525F1"/>
    <w:rsid w:val="0075304D"/>
    <w:rsid w:val="0075398E"/>
    <w:rsid w:val="007562CE"/>
    <w:rsid w:val="00761708"/>
    <w:rsid w:val="00764837"/>
    <w:rsid w:val="00765206"/>
    <w:rsid w:val="00765873"/>
    <w:rsid w:val="00771718"/>
    <w:rsid w:val="00772130"/>
    <w:rsid w:val="00772977"/>
    <w:rsid w:val="00772A59"/>
    <w:rsid w:val="007738C0"/>
    <w:rsid w:val="00774A3B"/>
    <w:rsid w:val="00780DFE"/>
    <w:rsid w:val="00785BCC"/>
    <w:rsid w:val="00786771"/>
    <w:rsid w:val="00790794"/>
    <w:rsid w:val="00791008"/>
    <w:rsid w:val="00791A0C"/>
    <w:rsid w:val="00792AFF"/>
    <w:rsid w:val="0079341E"/>
    <w:rsid w:val="00794BC1"/>
    <w:rsid w:val="00794CA0"/>
    <w:rsid w:val="007957CB"/>
    <w:rsid w:val="00795FB1"/>
    <w:rsid w:val="00796168"/>
    <w:rsid w:val="00796CA1"/>
    <w:rsid w:val="007A1B28"/>
    <w:rsid w:val="007A1F91"/>
    <w:rsid w:val="007A20FD"/>
    <w:rsid w:val="007A22EF"/>
    <w:rsid w:val="007A57D9"/>
    <w:rsid w:val="007A659A"/>
    <w:rsid w:val="007B068C"/>
    <w:rsid w:val="007B1B48"/>
    <w:rsid w:val="007B4D07"/>
    <w:rsid w:val="007B7F18"/>
    <w:rsid w:val="007C0E61"/>
    <w:rsid w:val="007D0044"/>
    <w:rsid w:val="007D0F48"/>
    <w:rsid w:val="007D282C"/>
    <w:rsid w:val="007D600B"/>
    <w:rsid w:val="007D65DA"/>
    <w:rsid w:val="007D692A"/>
    <w:rsid w:val="007D7D6A"/>
    <w:rsid w:val="007E13C0"/>
    <w:rsid w:val="007E1644"/>
    <w:rsid w:val="007E3172"/>
    <w:rsid w:val="007E41B5"/>
    <w:rsid w:val="007E4C1C"/>
    <w:rsid w:val="007F0A16"/>
    <w:rsid w:val="007F0AE0"/>
    <w:rsid w:val="007F1362"/>
    <w:rsid w:val="007F1C14"/>
    <w:rsid w:val="007F2D68"/>
    <w:rsid w:val="007F2F91"/>
    <w:rsid w:val="007F3283"/>
    <w:rsid w:val="007F56B1"/>
    <w:rsid w:val="007F61D2"/>
    <w:rsid w:val="007F681A"/>
    <w:rsid w:val="007F70FD"/>
    <w:rsid w:val="0080321F"/>
    <w:rsid w:val="0080605C"/>
    <w:rsid w:val="008076DF"/>
    <w:rsid w:val="008109C5"/>
    <w:rsid w:val="00810E45"/>
    <w:rsid w:val="00811BA4"/>
    <w:rsid w:val="00812FF5"/>
    <w:rsid w:val="008135A1"/>
    <w:rsid w:val="00813927"/>
    <w:rsid w:val="00813A78"/>
    <w:rsid w:val="00815351"/>
    <w:rsid w:val="00815E3D"/>
    <w:rsid w:val="0082522B"/>
    <w:rsid w:val="00825B19"/>
    <w:rsid w:val="00825ED9"/>
    <w:rsid w:val="008319B9"/>
    <w:rsid w:val="008325AB"/>
    <w:rsid w:val="00832D6F"/>
    <w:rsid w:val="00834C51"/>
    <w:rsid w:val="00836094"/>
    <w:rsid w:val="00841758"/>
    <w:rsid w:val="008439D7"/>
    <w:rsid w:val="008442B7"/>
    <w:rsid w:val="0084439B"/>
    <w:rsid w:val="008445C7"/>
    <w:rsid w:val="00846784"/>
    <w:rsid w:val="008474E1"/>
    <w:rsid w:val="00851BCB"/>
    <w:rsid w:val="0085391C"/>
    <w:rsid w:val="008543FE"/>
    <w:rsid w:val="008545E7"/>
    <w:rsid w:val="00854E0B"/>
    <w:rsid w:val="00864AA4"/>
    <w:rsid w:val="00866AA6"/>
    <w:rsid w:val="00870543"/>
    <w:rsid w:val="0087068B"/>
    <w:rsid w:val="00870B1D"/>
    <w:rsid w:val="00872EBB"/>
    <w:rsid w:val="0087350F"/>
    <w:rsid w:val="008742CD"/>
    <w:rsid w:val="008757FA"/>
    <w:rsid w:val="00876C2D"/>
    <w:rsid w:val="00877709"/>
    <w:rsid w:val="00881565"/>
    <w:rsid w:val="00881B20"/>
    <w:rsid w:val="00885606"/>
    <w:rsid w:val="00887B14"/>
    <w:rsid w:val="008905F2"/>
    <w:rsid w:val="00892293"/>
    <w:rsid w:val="008930E2"/>
    <w:rsid w:val="008932C9"/>
    <w:rsid w:val="00897B33"/>
    <w:rsid w:val="008A091F"/>
    <w:rsid w:val="008A24CD"/>
    <w:rsid w:val="008A3AC7"/>
    <w:rsid w:val="008A6D65"/>
    <w:rsid w:val="008B0272"/>
    <w:rsid w:val="008B183C"/>
    <w:rsid w:val="008B63E6"/>
    <w:rsid w:val="008B6763"/>
    <w:rsid w:val="008C04A5"/>
    <w:rsid w:val="008C14CD"/>
    <w:rsid w:val="008C29A5"/>
    <w:rsid w:val="008C54D5"/>
    <w:rsid w:val="008C6D89"/>
    <w:rsid w:val="008D1AB0"/>
    <w:rsid w:val="008D272D"/>
    <w:rsid w:val="008D46FD"/>
    <w:rsid w:val="008D7859"/>
    <w:rsid w:val="008E4524"/>
    <w:rsid w:val="008E4DD8"/>
    <w:rsid w:val="008E5201"/>
    <w:rsid w:val="008E6A8D"/>
    <w:rsid w:val="008E6DEB"/>
    <w:rsid w:val="008F28FD"/>
    <w:rsid w:val="008F2D72"/>
    <w:rsid w:val="008F48E6"/>
    <w:rsid w:val="008F50CD"/>
    <w:rsid w:val="008F6604"/>
    <w:rsid w:val="009041A9"/>
    <w:rsid w:val="0090657B"/>
    <w:rsid w:val="009067BE"/>
    <w:rsid w:val="00906FE7"/>
    <w:rsid w:val="0091217F"/>
    <w:rsid w:val="009159AF"/>
    <w:rsid w:val="00915C10"/>
    <w:rsid w:val="00917FAC"/>
    <w:rsid w:val="00921E3F"/>
    <w:rsid w:val="00922D24"/>
    <w:rsid w:val="00925904"/>
    <w:rsid w:val="00933B78"/>
    <w:rsid w:val="00937BAF"/>
    <w:rsid w:val="00940E8F"/>
    <w:rsid w:val="0094395D"/>
    <w:rsid w:val="00945364"/>
    <w:rsid w:val="0094542F"/>
    <w:rsid w:val="00947A43"/>
    <w:rsid w:val="00954722"/>
    <w:rsid w:val="00954BF4"/>
    <w:rsid w:val="009605FE"/>
    <w:rsid w:val="00961499"/>
    <w:rsid w:val="00962AE6"/>
    <w:rsid w:val="00962B39"/>
    <w:rsid w:val="009634FC"/>
    <w:rsid w:val="009657E6"/>
    <w:rsid w:val="00967219"/>
    <w:rsid w:val="0096780A"/>
    <w:rsid w:val="0097009C"/>
    <w:rsid w:val="0097203C"/>
    <w:rsid w:val="00973C80"/>
    <w:rsid w:val="009755FF"/>
    <w:rsid w:val="00977969"/>
    <w:rsid w:val="009816C2"/>
    <w:rsid w:val="00981F16"/>
    <w:rsid w:val="00983664"/>
    <w:rsid w:val="00983AE7"/>
    <w:rsid w:val="00986911"/>
    <w:rsid w:val="0098737D"/>
    <w:rsid w:val="009874CD"/>
    <w:rsid w:val="0099095F"/>
    <w:rsid w:val="00992C2F"/>
    <w:rsid w:val="00993C05"/>
    <w:rsid w:val="009A11B8"/>
    <w:rsid w:val="009A3755"/>
    <w:rsid w:val="009B2399"/>
    <w:rsid w:val="009B25C1"/>
    <w:rsid w:val="009B6AF6"/>
    <w:rsid w:val="009C0E31"/>
    <w:rsid w:val="009C374F"/>
    <w:rsid w:val="009C4488"/>
    <w:rsid w:val="009C6AFE"/>
    <w:rsid w:val="009C77BA"/>
    <w:rsid w:val="009C7F8C"/>
    <w:rsid w:val="009D0067"/>
    <w:rsid w:val="009D1291"/>
    <w:rsid w:val="009D2CEA"/>
    <w:rsid w:val="009D3E1A"/>
    <w:rsid w:val="009D4AD7"/>
    <w:rsid w:val="009D584C"/>
    <w:rsid w:val="009D6C31"/>
    <w:rsid w:val="009D71C6"/>
    <w:rsid w:val="009D7357"/>
    <w:rsid w:val="009E012B"/>
    <w:rsid w:val="009E041F"/>
    <w:rsid w:val="009E096F"/>
    <w:rsid w:val="009E1BF1"/>
    <w:rsid w:val="009E2D6F"/>
    <w:rsid w:val="009E4E22"/>
    <w:rsid w:val="009F2DD0"/>
    <w:rsid w:val="009F2EA2"/>
    <w:rsid w:val="009F3C11"/>
    <w:rsid w:val="009F5B48"/>
    <w:rsid w:val="00A022C8"/>
    <w:rsid w:val="00A030B1"/>
    <w:rsid w:val="00A03D3B"/>
    <w:rsid w:val="00A0401A"/>
    <w:rsid w:val="00A040FB"/>
    <w:rsid w:val="00A05533"/>
    <w:rsid w:val="00A0579F"/>
    <w:rsid w:val="00A0688B"/>
    <w:rsid w:val="00A06DAA"/>
    <w:rsid w:val="00A0770E"/>
    <w:rsid w:val="00A1368D"/>
    <w:rsid w:val="00A13D52"/>
    <w:rsid w:val="00A22F3D"/>
    <w:rsid w:val="00A2467E"/>
    <w:rsid w:val="00A25314"/>
    <w:rsid w:val="00A3071A"/>
    <w:rsid w:val="00A30C58"/>
    <w:rsid w:val="00A341FF"/>
    <w:rsid w:val="00A35667"/>
    <w:rsid w:val="00A3573F"/>
    <w:rsid w:val="00A366F8"/>
    <w:rsid w:val="00A41892"/>
    <w:rsid w:val="00A505BF"/>
    <w:rsid w:val="00A510C2"/>
    <w:rsid w:val="00A5190D"/>
    <w:rsid w:val="00A53532"/>
    <w:rsid w:val="00A54149"/>
    <w:rsid w:val="00A618BE"/>
    <w:rsid w:val="00A624A1"/>
    <w:rsid w:val="00A62925"/>
    <w:rsid w:val="00A63149"/>
    <w:rsid w:val="00A648C5"/>
    <w:rsid w:val="00A71A23"/>
    <w:rsid w:val="00A747F7"/>
    <w:rsid w:val="00A75BA9"/>
    <w:rsid w:val="00A77956"/>
    <w:rsid w:val="00A80770"/>
    <w:rsid w:val="00A82D0A"/>
    <w:rsid w:val="00A86331"/>
    <w:rsid w:val="00A86894"/>
    <w:rsid w:val="00A87F39"/>
    <w:rsid w:val="00A90810"/>
    <w:rsid w:val="00A908FD"/>
    <w:rsid w:val="00A90ED8"/>
    <w:rsid w:val="00A92FA1"/>
    <w:rsid w:val="00A95E5D"/>
    <w:rsid w:val="00A964B0"/>
    <w:rsid w:val="00A97B68"/>
    <w:rsid w:val="00A97FFE"/>
    <w:rsid w:val="00AA00D8"/>
    <w:rsid w:val="00AA14AD"/>
    <w:rsid w:val="00AA23D5"/>
    <w:rsid w:val="00AA2815"/>
    <w:rsid w:val="00AA35D2"/>
    <w:rsid w:val="00AA3C1F"/>
    <w:rsid w:val="00AA3EF7"/>
    <w:rsid w:val="00AA46ED"/>
    <w:rsid w:val="00AB06CD"/>
    <w:rsid w:val="00AB3378"/>
    <w:rsid w:val="00AB57B5"/>
    <w:rsid w:val="00AB57D6"/>
    <w:rsid w:val="00AC5A12"/>
    <w:rsid w:val="00AC5ABD"/>
    <w:rsid w:val="00AC6827"/>
    <w:rsid w:val="00AD37F2"/>
    <w:rsid w:val="00AD43F7"/>
    <w:rsid w:val="00AD526D"/>
    <w:rsid w:val="00AD5394"/>
    <w:rsid w:val="00AE07F5"/>
    <w:rsid w:val="00AE3A94"/>
    <w:rsid w:val="00AE421C"/>
    <w:rsid w:val="00AE6493"/>
    <w:rsid w:val="00AF1BAC"/>
    <w:rsid w:val="00AF429D"/>
    <w:rsid w:val="00AF43AB"/>
    <w:rsid w:val="00AF4610"/>
    <w:rsid w:val="00AF5CDE"/>
    <w:rsid w:val="00AF7578"/>
    <w:rsid w:val="00AF7F38"/>
    <w:rsid w:val="00B01816"/>
    <w:rsid w:val="00B01E0B"/>
    <w:rsid w:val="00B04722"/>
    <w:rsid w:val="00B0681A"/>
    <w:rsid w:val="00B07AAA"/>
    <w:rsid w:val="00B1058F"/>
    <w:rsid w:val="00B11CA9"/>
    <w:rsid w:val="00B11F64"/>
    <w:rsid w:val="00B12210"/>
    <w:rsid w:val="00B12EC3"/>
    <w:rsid w:val="00B13369"/>
    <w:rsid w:val="00B20564"/>
    <w:rsid w:val="00B24C7E"/>
    <w:rsid w:val="00B24D99"/>
    <w:rsid w:val="00B34B12"/>
    <w:rsid w:val="00B415FE"/>
    <w:rsid w:val="00B42199"/>
    <w:rsid w:val="00B45333"/>
    <w:rsid w:val="00B46C60"/>
    <w:rsid w:val="00B47EB8"/>
    <w:rsid w:val="00B47EDE"/>
    <w:rsid w:val="00B51B3E"/>
    <w:rsid w:val="00B5282C"/>
    <w:rsid w:val="00B53028"/>
    <w:rsid w:val="00B54AA7"/>
    <w:rsid w:val="00B552A8"/>
    <w:rsid w:val="00B5725D"/>
    <w:rsid w:val="00B574E2"/>
    <w:rsid w:val="00B57D1D"/>
    <w:rsid w:val="00B64218"/>
    <w:rsid w:val="00B64A36"/>
    <w:rsid w:val="00B66457"/>
    <w:rsid w:val="00B667E6"/>
    <w:rsid w:val="00B706C0"/>
    <w:rsid w:val="00B738C4"/>
    <w:rsid w:val="00B74B55"/>
    <w:rsid w:val="00B776F3"/>
    <w:rsid w:val="00B77E1B"/>
    <w:rsid w:val="00B80AB0"/>
    <w:rsid w:val="00B80B7A"/>
    <w:rsid w:val="00B8132D"/>
    <w:rsid w:val="00B8298F"/>
    <w:rsid w:val="00B8615D"/>
    <w:rsid w:val="00B876CD"/>
    <w:rsid w:val="00B878D4"/>
    <w:rsid w:val="00B919AE"/>
    <w:rsid w:val="00B9271F"/>
    <w:rsid w:val="00B94D1B"/>
    <w:rsid w:val="00B975BB"/>
    <w:rsid w:val="00BA229C"/>
    <w:rsid w:val="00BA23EB"/>
    <w:rsid w:val="00BA3777"/>
    <w:rsid w:val="00BA4A17"/>
    <w:rsid w:val="00BA4BD2"/>
    <w:rsid w:val="00BA5C41"/>
    <w:rsid w:val="00BA6400"/>
    <w:rsid w:val="00BA765C"/>
    <w:rsid w:val="00BA7D37"/>
    <w:rsid w:val="00BB2790"/>
    <w:rsid w:val="00BB29F8"/>
    <w:rsid w:val="00BB3217"/>
    <w:rsid w:val="00BB5E34"/>
    <w:rsid w:val="00BB6590"/>
    <w:rsid w:val="00BC095E"/>
    <w:rsid w:val="00BC199B"/>
    <w:rsid w:val="00BC26BB"/>
    <w:rsid w:val="00BC6B4D"/>
    <w:rsid w:val="00BD18B4"/>
    <w:rsid w:val="00BD3E82"/>
    <w:rsid w:val="00BD5761"/>
    <w:rsid w:val="00BD5823"/>
    <w:rsid w:val="00BD66CB"/>
    <w:rsid w:val="00BD6D71"/>
    <w:rsid w:val="00BE21D7"/>
    <w:rsid w:val="00BE2363"/>
    <w:rsid w:val="00BE3531"/>
    <w:rsid w:val="00BE44EB"/>
    <w:rsid w:val="00BE536C"/>
    <w:rsid w:val="00BE6E4E"/>
    <w:rsid w:val="00BE7090"/>
    <w:rsid w:val="00BF4736"/>
    <w:rsid w:val="00BF7BCE"/>
    <w:rsid w:val="00C0421C"/>
    <w:rsid w:val="00C04294"/>
    <w:rsid w:val="00C04306"/>
    <w:rsid w:val="00C04A28"/>
    <w:rsid w:val="00C07969"/>
    <w:rsid w:val="00C129DD"/>
    <w:rsid w:val="00C15438"/>
    <w:rsid w:val="00C1670B"/>
    <w:rsid w:val="00C16D81"/>
    <w:rsid w:val="00C20A60"/>
    <w:rsid w:val="00C21D18"/>
    <w:rsid w:val="00C23335"/>
    <w:rsid w:val="00C256B7"/>
    <w:rsid w:val="00C26FC1"/>
    <w:rsid w:val="00C30D1C"/>
    <w:rsid w:val="00C31868"/>
    <w:rsid w:val="00C31EB3"/>
    <w:rsid w:val="00C35D55"/>
    <w:rsid w:val="00C3765E"/>
    <w:rsid w:val="00C37A91"/>
    <w:rsid w:val="00C42197"/>
    <w:rsid w:val="00C42A72"/>
    <w:rsid w:val="00C45859"/>
    <w:rsid w:val="00C54664"/>
    <w:rsid w:val="00C5648A"/>
    <w:rsid w:val="00C6054D"/>
    <w:rsid w:val="00C633B5"/>
    <w:rsid w:val="00C65716"/>
    <w:rsid w:val="00C66BE4"/>
    <w:rsid w:val="00C713A0"/>
    <w:rsid w:val="00C71F5A"/>
    <w:rsid w:val="00C727C9"/>
    <w:rsid w:val="00C74D87"/>
    <w:rsid w:val="00C7637C"/>
    <w:rsid w:val="00C76ABB"/>
    <w:rsid w:val="00C80537"/>
    <w:rsid w:val="00C80740"/>
    <w:rsid w:val="00C845E2"/>
    <w:rsid w:val="00C94323"/>
    <w:rsid w:val="00C95907"/>
    <w:rsid w:val="00CA199F"/>
    <w:rsid w:val="00CA2861"/>
    <w:rsid w:val="00CA2E1B"/>
    <w:rsid w:val="00CA3655"/>
    <w:rsid w:val="00CA3B03"/>
    <w:rsid w:val="00CA4667"/>
    <w:rsid w:val="00CA70D6"/>
    <w:rsid w:val="00CB0806"/>
    <w:rsid w:val="00CB2805"/>
    <w:rsid w:val="00CB2949"/>
    <w:rsid w:val="00CB69FD"/>
    <w:rsid w:val="00CC01D9"/>
    <w:rsid w:val="00CC1B38"/>
    <w:rsid w:val="00CC1FE5"/>
    <w:rsid w:val="00CC3718"/>
    <w:rsid w:val="00CC3C0E"/>
    <w:rsid w:val="00CD02EF"/>
    <w:rsid w:val="00CD0F22"/>
    <w:rsid w:val="00CD3517"/>
    <w:rsid w:val="00CD3EDF"/>
    <w:rsid w:val="00CD4439"/>
    <w:rsid w:val="00CD5238"/>
    <w:rsid w:val="00CD6698"/>
    <w:rsid w:val="00CD7D37"/>
    <w:rsid w:val="00CE05EC"/>
    <w:rsid w:val="00CE0D6A"/>
    <w:rsid w:val="00CE11F8"/>
    <w:rsid w:val="00CF148C"/>
    <w:rsid w:val="00CF611F"/>
    <w:rsid w:val="00CF613E"/>
    <w:rsid w:val="00D00018"/>
    <w:rsid w:val="00D01DA3"/>
    <w:rsid w:val="00D0391E"/>
    <w:rsid w:val="00D066A0"/>
    <w:rsid w:val="00D100E8"/>
    <w:rsid w:val="00D106FC"/>
    <w:rsid w:val="00D14E1E"/>
    <w:rsid w:val="00D14EA6"/>
    <w:rsid w:val="00D21026"/>
    <w:rsid w:val="00D255F9"/>
    <w:rsid w:val="00D3097F"/>
    <w:rsid w:val="00D32407"/>
    <w:rsid w:val="00D34BB8"/>
    <w:rsid w:val="00D34E7E"/>
    <w:rsid w:val="00D3725F"/>
    <w:rsid w:val="00D4280E"/>
    <w:rsid w:val="00D43E02"/>
    <w:rsid w:val="00D46922"/>
    <w:rsid w:val="00D506E7"/>
    <w:rsid w:val="00D50EF2"/>
    <w:rsid w:val="00D5108A"/>
    <w:rsid w:val="00D51FA1"/>
    <w:rsid w:val="00D5220C"/>
    <w:rsid w:val="00D576F4"/>
    <w:rsid w:val="00D60E71"/>
    <w:rsid w:val="00D62D08"/>
    <w:rsid w:val="00D62F15"/>
    <w:rsid w:val="00D64274"/>
    <w:rsid w:val="00D663E3"/>
    <w:rsid w:val="00D671CA"/>
    <w:rsid w:val="00D707AF"/>
    <w:rsid w:val="00D736E5"/>
    <w:rsid w:val="00D73AD1"/>
    <w:rsid w:val="00D74415"/>
    <w:rsid w:val="00D757B2"/>
    <w:rsid w:val="00D760EC"/>
    <w:rsid w:val="00D76BD8"/>
    <w:rsid w:val="00D84951"/>
    <w:rsid w:val="00D8684E"/>
    <w:rsid w:val="00D91D17"/>
    <w:rsid w:val="00D922FB"/>
    <w:rsid w:val="00D92340"/>
    <w:rsid w:val="00D930C2"/>
    <w:rsid w:val="00D93C44"/>
    <w:rsid w:val="00D95986"/>
    <w:rsid w:val="00DA01BB"/>
    <w:rsid w:val="00DA1C09"/>
    <w:rsid w:val="00DA38F0"/>
    <w:rsid w:val="00DA3955"/>
    <w:rsid w:val="00DA7B2D"/>
    <w:rsid w:val="00DA7DE6"/>
    <w:rsid w:val="00DB61B4"/>
    <w:rsid w:val="00DB638C"/>
    <w:rsid w:val="00DC2415"/>
    <w:rsid w:val="00DC3C52"/>
    <w:rsid w:val="00DC6CBF"/>
    <w:rsid w:val="00DD1454"/>
    <w:rsid w:val="00DD1594"/>
    <w:rsid w:val="00DD7261"/>
    <w:rsid w:val="00DD736E"/>
    <w:rsid w:val="00DD7BC8"/>
    <w:rsid w:val="00DE0561"/>
    <w:rsid w:val="00DE4776"/>
    <w:rsid w:val="00DE7268"/>
    <w:rsid w:val="00DE74D6"/>
    <w:rsid w:val="00DE7B91"/>
    <w:rsid w:val="00DF3A03"/>
    <w:rsid w:val="00DF42BA"/>
    <w:rsid w:val="00E00CCC"/>
    <w:rsid w:val="00E03635"/>
    <w:rsid w:val="00E04E74"/>
    <w:rsid w:val="00E0584C"/>
    <w:rsid w:val="00E05B0C"/>
    <w:rsid w:val="00E05FED"/>
    <w:rsid w:val="00E1107F"/>
    <w:rsid w:val="00E1352E"/>
    <w:rsid w:val="00E158CD"/>
    <w:rsid w:val="00E162DA"/>
    <w:rsid w:val="00E172AB"/>
    <w:rsid w:val="00E1799D"/>
    <w:rsid w:val="00E22922"/>
    <w:rsid w:val="00E2363D"/>
    <w:rsid w:val="00E2416E"/>
    <w:rsid w:val="00E24A6F"/>
    <w:rsid w:val="00E2646C"/>
    <w:rsid w:val="00E30889"/>
    <w:rsid w:val="00E32FEF"/>
    <w:rsid w:val="00E36DFE"/>
    <w:rsid w:val="00E41F71"/>
    <w:rsid w:val="00E423B4"/>
    <w:rsid w:val="00E42BB2"/>
    <w:rsid w:val="00E433B6"/>
    <w:rsid w:val="00E46A9A"/>
    <w:rsid w:val="00E47F85"/>
    <w:rsid w:val="00E5098D"/>
    <w:rsid w:val="00E51DF7"/>
    <w:rsid w:val="00E520DB"/>
    <w:rsid w:val="00E534ED"/>
    <w:rsid w:val="00E55195"/>
    <w:rsid w:val="00E5632F"/>
    <w:rsid w:val="00E57076"/>
    <w:rsid w:val="00E57D33"/>
    <w:rsid w:val="00E57F4D"/>
    <w:rsid w:val="00E602E8"/>
    <w:rsid w:val="00E60337"/>
    <w:rsid w:val="00E60FEC"/>
    <w:rsid w:val="00E61404"/>
    <w:rsid w:val="00E636F9"/>
    <w:rsid w:val="00E63E68"/>
    <w:rsid w:val="00E646A2"/>
    <w:rsid w:val="00E64855"/>
    <w:rsid w:val="00E666EF"/>
    <w:rsid w:val="00E73797"/>
    <w:rsid w:val="00E73BCE"/>
    <w:rsid w:val="00E73FC8"/>
    <w:rsid w:val="00E74126"/>
    <w:rsid w:val="00E749BE"/>
    <w:rsid w:val="00E75A66"/>
    <w:rsid w:val="00E764DA"/>
    <w:rsid w:val="00E76A36"/>
    <w:rsid w:val="00E8281C"/>
    <w:rsid w:val="00E8336F"/>
    <w:rsid w:val="00E83418"/>
    <w:rsid w:val="00E83D55"/>
    <w:rsid w:val="00E844FF"/>
    <w:rsid w:val="00E84EF6"/>
    <w:rsid w:val="00E86B99"/>
    <w:rsid w:val="00E86BBB"/>
    <w:rsid w:val="00E87497"/>
    <w:rsid w:val="00E92007"/>
    <w:rsid w:val="00E92B4D"/>
    <w:rsid w:val="00E94395"/>
    <w:rsid w:val="00E96BA1"/>
    <w:rsid w:val="00E96BC8"/>
    <w:rsid w:val="00E97A8A"/>
    <w:rsid w:val="00EA222D"/>
    <w:rsid w:val="00EA2B6C"/>
    <w:rsid w:val="00EA3C69"/>
    <w:rsid w:val="00EA5228"/>
    <w:rsid w:val="00EA52CE"/>
    <w:rsid w:val="00EA5DEF"/>
    <w:rsid w:val="00EA64AB"/>
    <w:rsid w:val="00EA6582"/>
    <w:rsid w:val="00EB1D3B"/>
    <w:rsid w:val="00EC5689"/>
    <w:rsid w:val="00EC73F5"/>
    <w:rsid w:val="00ED11E9"/>
    <w:rsid w:val="00ED24D1"/>
    <w:rsid w:val="00ED4B97"/>
    <w:rsid w:val="00ED5BA7"/>
    <w:rsid w:val="00ED5C2A"/>
    <w:rsid w:val="00ED5C2D"/>
    <w:rsid w:val="00EE14CD"/>
    <w:rsid w:val="00EE30EF"/>
    <w:rsid w:val="00EE328A"/>
    <w:rsid w:val="00EE6AC1"/>
    <w:rsid w:val="00EE6AD2"/>
    <w:rsid w:val="00EE7145"/>
    <w:rsid w:val="00EF2095"/>
    <w:rsid w:val="00EF432F"/>
    <w:rsid w:val="00EF5B80"/>
    <w:rsid w:val="00F03704"/>
    <w:rsid w:val="00F05FE3"/>
    <w:rsid w:val="00F06782"/>
    <w:rsid w:val="00F07E05"/>
    <w:rsid w:val="00F07F29"/>
    <w:rsid w:val="00F10013"/>
    <w:rsid w:val="00F103D7"/>
    <w:rsid w:val="00F115DF"/>
    <w:rsid w:val="00F1352F"/>
    <w:rsid w:val="00F13A04"/>
    <w:rsid w:val="00F1452E"/>
    <w:rsid w:val="00F1650F"/>
    <w:rsid w:val="00F21679"/>
    <w:rsid w:val="00F237B6"/>
    <w:rsid w:val="00F24CF8"/>
    <w:rsid w:val="00F250CF"/>
    <w:rsid w:val="00F278C4"/>
    <w:rsid w:val="00F31648"/>
    <w:rsid w:val="00F317C8"/>
    <w:rsid w:val="00F31D4D"/>
    <w:rsid w:val="00F32463"/>
    <w:rsid w:val="00F33F9A"/>
    <w:rsid w:val="00F34C54"/>
    <w:rsid w:val="00F34E5B"/>
    <w:rsid w:val="00F36691"/>
    <w:rsid w:val="00F434E2"/>
    <w:rsid w:val="00F44D10"/>
    <w:rsid w:val="00F4596F"/>
    <w:rsid w:val="00F467C7"/>
    <w:rsid w:val="00F56D80"/>
    <w:rsid w:val="00F6084E"/>
    <w:rsid w:val="00F62666"/>
    <w:rsid w:val="00F63208"/>
    <w:rsid w:val="00F66568"/>
    <w:rsid w:val="00F66814"/>
    <w:rsid w:val="00F66B06"/>
    <w:rsid w:val="00F70534"/>
    <w:rsid w:val="00F73C28"/>
    <w:rsid w:val="00F743D7"/>
    <w:rsid w:val="00F744F2"/>
    <w:rsid w:val="00F747DC"/>
    <w:rsid w:val="00F77685"/>
    <w:rsid w:val="00F77DB6"/>
    <w:rsid w:val="00F828D2"/>
    <w:rsid w:val="00F8341F"/>
    <w:rsid w:val="00F83C87"/>
    <w:rsid w:val="00F83DF8"/>
    <w:rsid w:val="00F84B40"/>
    <w:rsid w:val="00F85A34"/>
    <w:rsid w:val="00F87931"/>
    <w:rsid w:val="00F906AE"/>
    <w:rsid w:val="00F931E3"/>
    <w:rsid w:val="00F964A4"/>
    <w:rsid w:val="00FA2915"/>
    <w:rsid w:val="00FA3F16"/>
    <w:rsid w:val="00FA3F7A"/>
    <w:rsid w:val="00FA4521"/>
    <w:rsid w:val="00FA4574"/>
    <w:rsid w:val="00FA482C"/>
    <w:rsid w:val="00FA56CA"/>
    <w:rsid w:val="00FA6772"/>
    <w:rsid w:val="00FA7DF4"/>
    <w:rsid w:val="00FB0525"/>
    <w:rsid w:val="00FB0ECD"/>
    <w:rsid w:val="00FB132E"/>
    <w:rsid w:val="00FB31E6"/>
    <w:rsid w:val="00FB34EE"/>
    <w:rsid w:val="00FB3AE3"/>
    <w:rsid w:val="00FB6E06"/>
    <w:rsid w:val="00FC4413"/>
    <w:rsid w:val="00FC617E"/>
    <w:rsid w:val="00FD14DD"/>
    <w:rsid w:val="00FD1AEC"/>
    <w:rsid w:val="00FD45E2"/>
    <w:rsid w:val="00FD586A"/>
    <w:rsid w:val="00FE0839"/>
    <w:rsid w:val="00FE0F15"/>
    <w:rsid w:val="00FE1007"/>
    <w:rsid w:val="00FE2794"/>
    <w:rsid w:val="00FE35DF"/>
    <w:rsid w:val="00FE365D"/>
    <w:rsid w:val="00FE4720"/>
    <w:rsid w:val="00FE6E16"/>
    <w:rsid w:val="00FE75DE"/>
    <w:rsid w:val="00FF414D"/>
    <w:rsid w:val="00FF4F14"/>
    <w:rsid w:val="0FBE2E4F"/>
    <w:rsid w:val="1DBF4D87"/>
    <w:rsid w:val="27BB9903"/>
    <w:rsid w:val="34FFC448"/>
    <w:rsid w:val="3AEDF9B4"/>
    <w:rsid w:val="477F7B57"/>
    <w:rsid w:val="550FA7EB"/>
    <w:rsid w:val="56FBC3C1"/>
    <w:rsid w:val="571EC711"/>
    <w:rsid w:val="5DFF28B6"/>
    <w:rsid w:val="5F7F07CF"/>
    <w:rsid w:val="5F7F8F61"/>
    <w:rsid w:val="69DFB05B"/>
    <w:rsid w:val="6BBF79E3"/>
    <w:rsid w:val="6FBFA4D4"/>
    <w:rsid w:val="6FDF8C15"/>
    <w:rsid w:val="6FFDE008"/>
    <w:rsid w:val="728FBAF6"/>
    <w:rsid w:val="7372CE3F"/>
    <w:rsid w:val="73BF5BB7"/>
    <w:rsid w:val="761D25E0"/>
    <w:rsid w:val="77BFFD81"/>
    <w:rsid w:val="79D5BD2F"/>
    <w:rsid w:val="7BBF121B"/>
    <w:rsid w:val="7BF70584"/>
    <w:rsid w:val="7EBF2C3F"/>
    <w:rsid w:val="7EDE52B7"/>
    <w:rsid w:val="7EFF3D29"/>
    <w:rsid w:val="7FC02B04"/>
    <w:rsid w:val="7FF625AF"/>
    <w:rsid w:val="91673847"/>
    <w:rsid w:val="94FBFC63"/>
    <w:rsid w:val="979FDE2C"/>
    <w:rsid w:val="9EF764D5"/>
    <w:rsid w:val="A7BF7C4E"/>
    <w:rsid w:val="ABDFEFBC"/>
    <w:rsid w:val="ABEE1B5C"/>
    <w:rsid w:val="AF7282DE"/>
    <w:rsid w:val="B1FFF8AD"/>
    <w:rsid w:val="B3E7005E"/>
    <w:rsid w:val="BB9FDEBC"/>
    <w:rsid w:val="BCFDEB5D"/>
    <w:rsid w:val="BDFE95F1"/>
    <w:rsid w:val="BEB3FEDA"/>
    <w:rsid w:val="BF6FADF5"/>
    <w:rsid w:val="BFFF7E82"/>
    <w:rsid w:val="D5FF1736"/>
    <w:rsid w:val="D7FB8679"/>
    <w:rsid w:val="D874852C"/>
    <w:rsid w:val="DB9E1331"/>
    <w:rsid w:val="DDFE26F9"/>
    <w:rsid w:val="DF9732F4"/>
    <w:rsid w:val="EBED426E"/>
    <w:rsid w:val="EDFE4329"/>
    <w:rsid w:val="EE3EF8DB"/>
    <w:rsid w:val="EF7AC451"/>
    <w:rsid w:val="F3CF1D03"/>
    <w:rsid w:val="F4EFB540"/>
    <w:rsid w:val="F73D72D2"/>
    <w:rsid w:val="F7DAFB9A"/>
    <w:rsid w:val="F7FD952E"/>
    <w:rsid w:val="F9B91176"/>
    <w:rsid w:val="F9EFDB96"/>
    <w:rsid w:val="FAEE7835"/>
    <w:rsid w:val="FB5B8B8E"/>
    <w:rsid w:val="FBFF3019"/>
    <w:rsid w:val="FD6773D7"/>
    <w:rsid w:val="FDA94DE4"/>
    <w:rsid w:val="FDFF73C7"/>
    <w:rsid w:val="FFBBD002"/>
    <w:rsid w:val="FFCF09EE"/>
    <w:rsid w:val="FFDF02F1"/>
    <w:rsid w:val="FFFBC8C9"/>
    <w:rsid w:val="FFFE9E10"/>
  </w:rsids>
  <w:doNotAutoCompressPictures/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9" w:semiHidden="0" w:name="heading 4"/>
    <w:lsdException w:qFormat="1" w:uiPriority="9" w:semiHidden="0" w:name="heading 5"/>
    <w:lsdException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nhideWhenUsed="0" w:uiPriority="99" w:semiHidden="0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semiHidden="0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99" w:semiHidden="0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unhideWhenUsed="0" w:uiPriority="22" w:semiHidden="0" w:name="Strong"/>
    <w:lsdException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3"/>
    <w:next w:val="1"/>
    <w:link w:val="63"/>
    <w:qFormat/>
    <w:uiPriority w:val="99"/>
    <w:pPr>
      <w:pageBreakBefore/>
      <w:numPr>
        <w:numId w:val="1"/>
      </w:numPr>
      <w:spacing w:after="120"/>
    </w:pPr>
  </w:style>
  <w:style w:type="paragraph" w:styleId="4">
    <w:name w:val="heading 2"/>
    <w:basedOn w:val="3"/>
    <w:next w:val="1"/>
    <w:link w:val="64"/>
    <w:qFormat/>
    <w:uiPriority w:val="99"/>
    <w:pPr>
      <w:numPr>
        <w:ilvl w:val="1"/>
        <w:numId w:val="1"/>
      </w:numPr>
      <w:spacing w:after="120"/>
      <w:outlineLvl w:val="1"/>
    </w:pPr>
    <w:rPr>
      <w:sz w:val="26"/>
    </w:rPr>
  </w:style>
  <w:style w:type="paragraph" w:styleId="5">
    <w:name w:val="heading 3"/>
    <w:basedOn w:val="4"/>
    <w:next w:val="1"/>
    <w:link w:val="65"/>
    <w:qFormat/>
    <w:uiPriority w:val="99"/>
    <w:pPr>
      <w:keepLines/>
      <w:numPr>
        <w:ilvl w:val="2"/>
      </w:numPr>
      <w:spacing w:line="276" w:lineRule="auto"/>
      <w:outlineLvl w:val="2"/>
    </w:pPr>
    <w:rPr>
      <w:color w:val="808080"/>
      <w:sz w:val="22"/>
      <w:szCs w:val="20"/>
    </w:rPr>
  </w:style>
  <w:style w:type="paragraph" w:styleId="6">
    <w:name w:val="heading 4"/>
    <w:basedOn w:val="2"/>
    <w:next w:val="1"/>
    <w:link w:val="66"/>
    <w:unhideWhenUsed/>
    <w:qFormat/>
    <w:uiPriority w:val="99"/>
    <w:pPr>
      <w:pageBreakBefore w:val="0"/>
      <w:numPr>
        <w:ilvl w:val="3"/>
        <w:numId w:val="1"/>
      </w:numPr>
      <w:outlineLvl w:val="3"/>
    </w:pPr>
    <w:rPr>
      <w:color w:val="A6A6A6"/>
      <w:sz w:val="22"/>
    </w:rPr>
  </w:style>
  <w:style w:type="paragraph" w:styleId="7">
    <w:name w:val="heading 5"/>
    <w:basedOn w:val="1"/>
    <w:next w:val="1"/>
    <w:link w:val="69"/>
    <w:unhideWhenUsed/>
    <w:qFormat/>
    <w:uiPriority w:val="9"/>
    <w:pPr>
      <w:keepNext/>
      <w:keepLines/>
      <w:numPr>
        <w:ilvl w:val="4"/>
        <w:numId w:val="1"/>
      </w:numPr>
      <w:spacing w:before="240"/>
      <w:ind w:left="1009" w:hanging="1009"/>
      <w:outlineLvl w:val="4"/>
    </w:pPr>
    <w:rPr>
      <w:rFonts w:ascii="Arimo" w:hAnsi="Arimo" w:eastAsia="Tinos" w:cs="Arimo"/>
      <w:b/>
      <w:bCs/>
      <w:color w:val="A6A6A6"/>
      <w:szCs w:val="28"/>
      <w:lang w:eastAsia="es-ES"/>
    </w:rPr>
  </w:style>
  <w:style w:type="paragraph" w:styleId="8">
    <w:name w:val="heading 6"/>
    <w:basedOn w:val="1"/>
    <w:next w:val="1"/>
    <w:link w:val="70"/>
    <w:unhideWhenUsed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42">
    <w:name w:val="Default Paragraph Font"/>
    <w:unhideWhenUsed/>
    <w:uiPriority w:val="1"/>
  </w:style>
  <w:style w:type="table" w:default="1" w:styleId="4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Estilo10"/>
    <w:basedOn w:val="1"/>
    <w:link w:val="58"/>
    <w:uiPriority w:val="0"/>
    <w:pPr>
      <w:keepNext/>
      <w:numPr>
        <w:ilvl w:val="0"/>
        <w:numId w:val="2"/>
      </w:numPr>
      <w:spacing w:before="240" w:after="60" w:line="360" w:lineRule="auto"/>
      <w:outlineLvl w:val="0"/>
    </w:pPr>
    <w:rPr>
      <w:rFonts w:ascii="Arimo" w:hAnsi="Arimo" w:eastAsia="Tinos" w:cs="Arimo"/>
      <w:b/>
      <w:bCs/>
      <w:color w:val="BCCF05"/>
      <w:sz w:val="28"/>
      <w:szCs w:val="28"/>
      <w:lang w:eastAsia="es-ES"/>
    </w:rPr>
  </w:style>
  <w:style w:type="paragraph" w:styleId="12">
    <w:name w:val="Balloon Text"/>
    <w:basedOn w:val="1"/>
    <w:link w:val="54"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3">
    <w:name w:val="Body Text"/>
    <w:basedOn w:val="1"/>
    <w:link w:val="81"/>
    <w:uiPriority w:val="0"/>
    <w:pPr>
      <w:keepLines/>
      <w:suppressAutoHyphens/>
      <w:overflowPunct w:val="0"/>
      <w:autoSpaceDE w:val="0"/>
      <w:autoSpaceDN w:val="0"/>
      <w:adjustRightInd w:val="0"/>
      <w:spacing w:before="240" w:after="0" w:line="240" w:lineRule="auto"/>
      <w:ind w:left="1134"/>
      <w:textAlignment w:val="baseline"/>
    </w:pPr>
    <w:rPr>
      <w:rFonts w:ascii="ZapfHumnst BT" w:hAnsi="ZapfHumnst BT" w:eastAsia="Tinos" w:cs="Tinos"/>
      <w:szCs w:val="20"/>
      <w:lang w:eastAsia="es-ES"/>
    </w:rPr>
  </w:style>
  <w:style w:type="paragraph" w:styleId="14">
    <w:name w:val="caption"/>
    <w:basedOn w:val="1"/>
    <w:next w:val="1"/>
    <w:qFormat/>
    <w:uiPriority w:val="35"/>
    <w:pPr>
      <w:spacing w:after="240" w:line="240" w:lineRule="auto"/>
      <w:jc w:val="center"/>
    </w:pPr>
    <w:rPr>
      <w:rFonts w:ascii="Verdana" w:hAnsi="Verdana" w:eastAsia="Tinos" w:cs="Verdana"/>
      <w:i/>
      <w:iCs/>
      <w:color w:val="000000"/>
      <w:sz w:val="20"/>
      <w:szCs w:val="20"/>
      <w:lang w:eastAsia="es-ES"/>
    </w:rPr>
  </w:style>
  <w:style w:type="paragraph" w:styleId="15">
    <w:name w:val="annotation text"/>
    <w:basedOn w:val="1"/>
    <w:link w:val="78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6">
    <w:name w:val="annotation subject"/>
    <w:basedOn w:val="15"/>
    <w:next w:val="15"/>
    <w:link w:val="79"/>
    <w:unhideWhenUsed/>
    <w:uiPriority w:val="99"/>
    <w:rPr>
      <w:b/>
      <w:bCs/>
    </w:rPr>
  </w:style>
  <w:style w:type="paragraph" w:styleId="17">
    <w:name w:val="Document Map"/>
    <w:basedOn w:val="1"/>
    <w:link w:val="8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8">
    <w:name w:val="footer"/>
    <w:basedOn w:val="1"/>
    <w:link w:val="56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9">
    <w:name w:val="footnote text"/>
    <w:basedOn w:val="1"/>
    <w:link w:val="82"/>
    <w:uiPriority w:val="99"/>
    <w:pPr>
      <w:spacing w:after="0" w:line="240" w:lineRule="auto"/>
    </w:pPr>
    <w:rPr>
      <w:rFonts w:ascii="Arimo" w:hAnsi="Arimo" w:eastAsia="Tinos" w:cs="Tinos"/>
      <w:sz w:val="16"/>
      <w:szCs w:val="20"/>
      <w:lang w:val="es-AR" w:eastAsia="es-ES"/>
    </w:rPr>
  </w:style>
  <w:style w:type="paragraph" w:styleId="20">
    <w:name w:val="header"/>
    <w:basedOn w:val="1"/>
    <w:link w:val="55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1">
    <w:name w:val="index 1"/>
    <w:basedOn w:val="1"/>
    <w:next w:val="1"/>
    <w:unhideWhenUsed/>
    <w:qFormat/>
    <w:uiPriority w:val="99"/>
    <w:pPr>
      <w:spacing w:after="0"/>
      <w:ind w:left="220" w:hanging="220"/>
      <w:jc w:val="left"/>
    </w:pPr>
    <w:rPr>
      <w:rFonts w:cstheme="minorHAnsi"/>
      <w:sz w:val="18"/>
      <w:szCs w:val="18"/>
    </w:rPr>
  </w:style>
  <w:style w:type="paragraph" w:styleId="22">
    <w:name w:val="index 2"/>
    <w:basedOn w:val="1"/>
    <w:next w:val="1"/>
    <w:unhideWhenUsed/>
    <w:qFormat/>
    <w:uiPriority w:val="99"/>
    <w:pPr>
      <w:spacing w:after="0"/>
      <w:ind w:left="440" w:hanging="220"/>
      <w:jc w:val="left"/>
    </w:pPr>
    <w:rPr>
      <w:rFonts w:cstheme="minorHAnsi"/>
      <w:sz w:val="18"/>
      <w:szCs w:val="18"/>
    </w:rPr>
  </w:style>
  <w:style w:type="paragraph" w:styleId="23">
    <w:name w:val="index 3"/>
    <w:basedOn w:val="1"/>
    <w:next w:val="1"/>
    <w:unhideWhenUsed/>
    <w:qFormat/>
    <w:uiPriority w:val="99"/>
    <w:pPr>
      <w:spacing w:after="0"/>
      <w:ind w:left="660" w:hanging="220"/>
      <w:jc w:val="left"/>
    </w:pPr>
    <w:rPr>
      <w:rFonts w:cstheme="minorHAnsi"/>
      <w:sz w:val="18"/>
      <w:szCs w:val="18"/>
    </w:rPr>
  </w:style>
  <w:style w:type="paragraph" w:styleId="24">
    <w:name w:val="index 4"/>
    <w:basedOn w:val="1"/>
    <w:next w:val="1"/>
    <w:unhideWhenUsed/>
    <w:qFormat/>
    <w:uiPriority w:val="99"/>
    <w:pPr>
      <w:spacing w:after="0"/>
      <w:ind w:left="880" w:hanging="220"/>
      <w:jc w:val="left"/>
    </w:pPr>
    <w:rPr>
      <w:rFonts w:cstheme="minorHAnsi"/>
      <w:sz w:val="18"/>
      <w:szCs w:val="18"/>
    </w:rPr>
  </w:style>
  <w:style w:type="paragraph" w:styleId="25">
    <w:name w:val="index 5"/>
    <w:basedOn w:val="1"/>
    <w:next w:val="1"/>
    <w:unhideWhenUsed/>
    <w:uiPriority w:val="99"/>
    <w:pPr>
      <w:spacing w:after="0"/>
      <w:ind w:left="1100" w:hanging="220"/>
      <w:jc w:val="left"/>
    </w:pPr>
    <w:rPr>
      <w:rFonts w:cstheme="minorHAnsi"/>
      <w:sz w:val="18"/>
      <w:szCs w:val="18"/>
    </w:rPr>
  </w:style>
  <w:style w:type="paragraph" w:styleId="26">
    <w:name w:val="index 6"/>
    <w:basedOn w:val="1"/>
    <w:next w:val="1"/>
    <w:unhideWhenUsed/>
    <w:qFormat/>
    <w:uiPriority w:val="99"/>
    <w:pPr>
      <w:spacing w:after="0"/>
      <w:ind w:left="1320" w:hanging="220"/>
      <w:jc w:val="left"/>
    </w:pPr>
    <w:rPr>
      <w:rFonts w:cstheme="minorHAnsi"/>
      <w:sz w:val="18"/>
      <w:szCs w:val="18"/>
    </w:rPr>
  </w:style>
  <w:style w:type="paragraph" w:styleId="27">
    <w:name w:val="index 7"/>
    <w:basedOn w:val="1"/>
    <w:next w:val="1"/>
    <w:unhideWhenUsed/>
    <w:qFormat/>
    <w:uiPriority w:val="99"/>
    <w:pPr>
      <w:spacing w:after="0"/>
      <w:ind w:left="1540" w:hanging="220"/>
      <w:jc w:val="left"/>
    </w:pPr>
    <w:rPr>
      <w:rFonts w:cstheme="minorHAnsi"/>
      <w:sz w:val="18"/>
      <w:szCs w:val="18"/>
    </w:rPr>
  </w:style>
  <w:style w:type="paragraph" w:styleId="28">
    <w:name w:val="index 8"/>
    <w:basedOn w:val="1"/>
    <w:next w:val="1"/>
    <w:unhideWhenUsed/>
    <w:qFormat/>
    <w:uiPriority w:val="99"/>
    <w:pPr>
      <w:spacing w:after="0"/>
      <w:ind w:left="1760" w:hanging="220"/>
      <w:jc w:val="left"/>
    </w:pPr>
    <w:rPr>
      <w:rFonts w:cstheme="minorHAnsi"/>
      <w:sz w:val="18"/>
      <w:szCs w:val="18"/>
    </w:rPr>
  </w:style>
  <w:style w:type="paragraph" w:styleId="29">
    <w:name w:val="index 9"/>
    <w:basedOn w:val="1"/>
    <w:next w:val="1"/>
    <w:unhideWhenUsed/>
    <w:qFormat/>
    <w:uiPriority w:val="99"/>
    <w:pPr>
      <w:spacing w:after="0"/>
      <w:ind w:left="1980" w:hanging="220"/>
      <w:jc w:val="left"/>
    </w:pPr>
    <w:rPr>
      <w:rFonts w:cstheme="minorHAnsi"/>
      <w:sz w:val="18"/>
      <w:szCs w:val="18"/>
    </w:rPr>
  </w:style>
  <w:style w:type="paragraph" w:styleId="30">
    <w:name w:val="index heading"/>
    <w:basedOn w:val="1"/>
    <w:next w:val="21"/>
    <w:unhideWhenUsed/>
    <w:uiPriority w:val="99"/>
    <w:pPr>
      <w:spacing w:before="240"/>
      <w:jc w:val="center"/>
    </w:pPr>
    <w:rPr>
      <w:rFonts w:cstheme="minorHAnsi"/>
      <w:b/>
      <w:bCs/>
      <w:sz w:val="26"/>
      <w:szCs w:val="26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nos" w:hAnsi="Tinos" w:cs="Tinos" w:eastAsiaTheme="minorEastAsia"/>
      <w:sz w:val="24"/>
      <w:szCs w:val="24"/>
      <w:lang w:val="es-ES" w:eastAsia="es-ES"/>
    </w:rPr>
  </w:style>
  <w:style w:type="paragraph" w:styleId="32">
    <w:name w:val="Title"/>
    <w:basedOn w:val="1"/>
    <w:link w:val="90"/>
    <w:qFormat/>
    <w:uiPriority w:val="0"/>
    <w:pPr>
      <w:spacing w:before="0" w:after="0" w:line="240" w:lineRule="auto"/>
      <w:jc w:val="center"/>
    </w:pPr>
    <w:rPr>
      <w:rFonts w:ascii="Verdana" w:hAnsi="Verdana" w:eastAsia="Tinos" w:cs="Tinos"/>
      <w:sz w:val="28"/>
      <w:szCs w:val="24"/>
      <w:lang w:eastAsia="es-ES"/>
    </w:rPr>
  </w:style>
  <w:style w:type="paragraph" w:styleId="33">
    <w:name w:val="toc 1"/>
    <w:basedOn w:val="1"/>
    <w:next w:val="1"/>
    <w:unhideWhenUsed/>
    <w:uiPriority w:val="39"/>
  </w:style>
  <w:style w:type="paragraph" w:styleId="3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5">
    <w:name w:val="toc 3"/>
    <w:basedOn w:val="1"/>
    <w:next w:val="1"/>
    <w:unhideWhenUsed/>
    <w:uiPriority w:val="39"/>
    <w:pPr>
      <w:ind w:left="840" w:leftChars="400"/>
    </w:pPr>
  </w:style>
  <w:style w:type="paragraph" w:styleId="3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7">
    <w:name w:val="toc 5"/>
    <w:basedOn w:val="1"/>
    <w:next w:val="1"/>
    <w:unhideWhenUsed/>
    <w:uiPriority w:val="39"/>
    <w:pPr>
      <w:ind w:left="1680" w:leftChars="800"/>
    </w:pPr>
  </w:style>
  <w:style w:type="paragraph" w:styleId="38">
    <w:name w:val="toc 6"/>
    <w:basedOn w:val="1"/>
    <w:next w:val="1"/>
    <w:unhideWhenUsed/>
    <w:uiPriority w:val="39"/>
    <w:pPr>
      <w:ind w:left="2100" w:leftChars="1000"/>
    </w:pPr>
  </w:style>
  <w:style w:type="paragraph" w:styleId="39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4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41">
    <w:name w:val="toc 9"/>
    <w:basedOn w:val="1"/>
    <w:next w:val="1"/>
    <w:unhideWhenUsed/>
    <w:uiPriority w:val="39"/>
    <w:pPr>
      <w:ind w:left="3360" w:leftChars="1600"/>
    </w:pPr>
  </w:style>
  <w:style w:type="character" w:styleId="43">
    <w:name w:val="annotation reference"/>
    <w:basedOn w:val="42"/>
    <w:unhideWhenUsed/>
    <w:uiPriority w:val="99"/>
    <w:rPr>
      <w:sz w:val="16"/>
      <w:szCs w:val="16"/>
    </w:rPr>
  </w:style>
  <w:style w:type="character" w:styleId="44">
    <w:name w:val="FollowedHyperlink"/>
    <w:basedOn w:val="4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5">
    <w:name w:val="footnote reference"/>
    <w:uiPriority w:val="99"/>
    <w:rPr>
      <w:vertAlign w:val="superscript"/>
    </w:rPr>
  </w:style>
  <w:style w:type="character" w:styleId="46">
    <w:name w:val="Hyperlink"/>
    <w:basedOn w:val="4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48">
    <w:name w:val="Table Grid"/>
    <w:basedOn w:val="47"/>
    <w:qFormat/>
    <w:uiPriority w:val="59"/>
    <w:pPr>
      <w:spacing w:after="0" w:line="240" w:lineRule="auto"/>
    </w:pPr>
    <w:rPr>
      <w:rFonts w:ascii="Verdana" w:hAnsi="Verdana" w:eastAsia="Verdana" w:cs="Verdana"/>
      <w:sz w:val="20"/>
      <w:szCs w:val="20"/>
      <w:lang w:val="es-ES" w:eastAsia="es-ES"/>
    </w:rPr>
    <w:tblPr>
      <w:tblBorders>
        <w:top w:val="single" w:color="BAD80A" w:sz="4" w:space="0"/>
        <w:left w:val="single" w:color="BAD80A" w:sz="4" w:space="0"/>
        <w:bottom w:val="single" w:color="BAD80A" w:sz="4" w:space="0"/>
        <w:right w:val="single" w:color="BAD80A" w:sz="4" w:space="0"/>
        <w:insideH w:val="single" w:color="BAD80A" w:sz="4" w:space="0"/>
        <w:insideV w:val="single" w:color="BAD80A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9">
    <w:name w:val="Light List Accent 3"/>
    <w:basedOn w:val="47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mo" w:hAnsi="Arimo"/>
        <w:b/>
        <w:bCs/>
        <w:color w:val="auto"/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Grid Accent 3"/>
    <w:basedOn w:val="47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1">
    <w:name w:val="Medium List 1 Accent 3"/>
    <w:basedOn w:val="47"/>
    <w:uiPriority w:val="65"/>
    <w:pPr>
      <w:spacing w:after="0" w:line="240" w:lineRule="auto"/>
    </w:pPr>
    <w:rPr>
      <w:color w:val="4C4C4C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paragraph" w:customStyle="1" w:styleId="52">
    <w:name w:val="No Spacing"/>
    <w:link w:val="53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ES" w:eastAsia="en-US" w:bidi="ar-SA"/>
    </w:rPr>
  </w:style>
  <w:style w:type="character" w:customStyle="1" w:styleId="53">
    <w:name w:val="Sin espaciado Car"/>
    <w:basedOn w:val="42"/>
    <w:link w:val="52"/>
    <w:qFormat/>
    <w:uiPriority w:val="1"/>
    <w:rPr>
      <w:rFonts w:eastAsiaTheme="minorEastAsia"/>
      <w:lang w:val="es-ES"/>
    </w:rPr>
  </w:style>
  <w:style w:type="character" w:customStyle="1" w:styleId="54">
    <w:name w:val="Texto de globo Car"/>
    <w:basedOn w:val="42"/>
    <w:link w:val="12"/>
    <w:semiHidden/>
    <w:uiPriority w:val="99"/>
    <w:rPr>
      <w:rFonts w:ascii="Tahoma" w:hAnsi="Tahoma"/>
      <w:sz w:val="16"/>
      <w:szCs w:val="16"/>
    </w:rPr>
  </w:style>
  <w:style w:type="character" w:customStyle="1" w:styleId="55">
    <w:name w:val="Encabezado Car"/>
    <w:basedOn w:val="42"/>
    <w:link w:val="20"/>
    <w:uiPriority w:val="99"/>
  </w:style>
  <w:style w:type="character" w:customStyle="1" w:styleId="56">
    <w:name w:val="Pie de página Car"/>
    <w:basedOn w:val="42"/>
    <w:link w:val="18"/>
    <w:uiPriority w:val="99"/>
  </w:style>
  <w:style w:type="paragraph" w:customStyle="1" w:styleId="57">
    <w:name w:val="List Paragraph"/>
    <w:basedOn w:val="1"/>
    <w:link w:val="61"/>
    <w:qFormat/>
    <w:uiPriority w:val="34"/>
    <w:pPr>
      <w:spacing w:line="240" w:lineRule="auto"/>
      <w:ind w:left="720"/>
    </w:pPr>
    <w:rPr>
      <w:rFonts w:ascii="Verdana" w:hAnsi="Verdana" w:eastAsia="Tinos" w:cs="Verdana"/>
      <w:color w:val="000000"/>
      <w:sz w:val="20"/>
      <w:szCs w:val="20"/>
      <w:lang w:eastAsia="es-ES"/>
    </w:rPr>
  </w:style>
  <w:style w:type="character" w:customStyle="1" w:styleId="58">
    <w:name w:val="Estilo10 Car"/>
    <w:basedOn w:val="42"/>
    <w:link w:val="3"/>
    <w:uiPriority w:val="0"/>
    <w:rPr>
      <w:rFonts w:ascii="Arimo" w:hAnsi="Arimo" w:eastAsia="Tinos" w:cs="Arimo"/>
      <w:b/>
      <w:bCs/>
      <w:color w:val="BCCF05"/>
      <w:sz w:val="28"/>
      <w:szCs w:val="28"/>
      <w:lang w:eastAsia="es-ES"/>
    </w:rPr>
  </w:style>
  <w:style w:type="paragraph" w:customStyle="1" w:styleId="59">
    <w:name w:val="Estilo9"/>
    <w:basedOn w:val="1"/>
    <w:link w:val="60"/>
    <w:uiPriority w:val="0"/>
    <w:pPr>
      <w:keepNext/>
      <w:numPr>
        <w:ilvl w:val="1"/>
        <w:numId w:val="3"/>
      </w:numPr>
      <w:tabs>
        <w:tab w:val="left" w:pos="1440"/>
      </w:tabs>
      <w:spacing w:before="240" w:after="60" w:line="360" w:lineRule="auto"/>
      <w:outlineLvl w:val="0"/>
    </w:pPr>
    <w:rPr>
      <w:rFonts w:ascii="Arimo" w:hAnsi="Arimo" w:eastAsia="Tinos" w:cs="Tinos"/>
      <w:b/>
      <w:bCs/>
      <w:color w:val="9DA107"/>
      <w:sz w:val="24"/>
      <w:szCs w:val="24"/>
    </w:rPr>
  </w:style>
  <w:style w:type="character" w:customStyle="1" w:styleId="60">
    <w:name w:val="Estilo9 Car"/>
    <w:basedOn w:val="42"/>
    <w:link w:val="59"/>
    <w:qFormat/>
    <w:uiPriority w:val="0"/>
    <w:rPr>
      <w:rFonts w:ascii="Arimo" w:hAnsi="Arimo" w:eastAsia="Tinos" w:cs="Tinos"/>
      <w:b/>
      <w:bCs/>
      <w:color w:val="9DA107"/>
      <w:sz w:val="24"/>
      <w:szCs w:val="24"/>
    </w:rPr>
  </w:style>
  <w:style w:type="character" w:customStyle="1" w:styleId="61">
    <w:name w:val="Párrafo de lista Car"/>
    <w:basedOn w:val="42"/>
    <w:link w:val="57"/>
    <w:uiPriority w:val="34"/>
    <w:rPr>
      <w:rFonts w:ascii="Verdana" w:hAnsi="Verdana" w:eastAsia="Tinos" w:cs="Verdana"/>
      <w:color w:val="000000"/>
      <w:sz w:val="20"/>
      <w:szCs w:val="20"/>
      <w:lang w:eastAsia="es-ES"/>
    </w:rPr>
  </w:style>
  <w:style w:type="paragraph" w:customStyle="1" w:styleId="62">
    <w:name w:val="Estilo11"/>
    <w:basedOn w:val="57"/>
    <w:qFormat/>
    <w:uiPriority w:val="0"/>
    <w:pPr>
      <w:ind w:left="0"/>
      <w:jc w:val="center"/>
    </w:pPr>
    <w:rPr>
      <w:rFonts w:ascii="Arimo" w:hAnsi="Arimo" w:cs="Arimo"/>
      <w:b/>
      <w:i/>
      <w:color w:val="auto"/>
      <w:sz w:val="22"/>
      <w:szCs w:val="22"/>
    </w:rPr>
  </w:style>
  <w:style w:type="character" w:customStyle="1" w:styleId="63">
    <w:name w:val="Título 1 Car"/>
    <w:basedOn w:val="42"/>
    <w:link w:val="2"/>
    <w:qFormat/>
    <w:uiPriority w:val="99"/>
    <w:rPr>
      <w:rFonts w:ascii="Arimo" w:hAnsi="Arimo" w:eastAsia="Tinos" w:cs="Arimo"/>
      <w:b/>
      <w:bCs/>
      <w:color w:val="BCCF05"/>
      <w:sz w:val="28"/>
      <w:szCs w:val="28"/>
      <w:lang w:eastAsia="es-ES"/>
    </w:rPr>
  </w:style>
  <w:style w:type="character" w:customStyle="1" w:styleId="64">
    <w:name w:val="Título 2 Car"/>
    <w:basedOn w:val="42"/>
    <w:link w:val="4"/>
    <w:uiPriority w:val="99"/>
    <w:rPr>
      <w:rFonts w:ascii="Arimo" w:hAnsi="Arimo" w:eastAsia="Tinos" w:cs="Arimo"/>
      <w:b/>
      <w:bCs/>
      <w:color w:val="BCCF05"/>
      <w:sz w:val="26"/>
      <w:szCs w:val="28"/>
      <w:lang w:eastAsia="es-ES"/>
    </w:rPr>
  </w:style>
  <w:style w:type="character" w:customStyle="1" w:styleId="65">
    <w:name w:val="Título 3 Car"/>
    <w:basedOn w:val="42"/>
    <w:link w:val="5"/>
    <w:uiPriority w:val="99"/>
    <w:rPr>
      <w:rFonts w:ascii="Arimo" w:hAnsi="Arimo" w:eastAsia="Tinos" w:cs="Arimo"/>
      <w:b/>
      <w:bCs/>
      <w:color w:val="808080"/>
      <w:szCs w:val="20"/>
      <w:lang w:eastAsia="es-ES"/>
    </w:rPr>
  </w:style>
  <w:style w:type="character" w:customStyle="1" w:styleId="66">
    <w:name w:val="Título 4 Car"/>
    <w:basedOn w:val="42"/>
    <w:link w:val="6"/>
    <w:qFormat/>
    <w:uiPriority w:val="99"/>
    <w:rPr>
      <w:rFonts w:ascii="Arimo" w:hAnsi="Arimo" w:eastAsia="Tinos" w:cs="Arimo"/>
      <w:b/>
      <w:bCs/>
      <w:color w:val="A6A6A6"/>
      <w:szCs w:val="28"/>
      <w:lang w:eastAsia="es-ES"/>
    </w:rPr>
  </w:style>
  <w:style w:type="paragraph" w:customStyle="1" w:styleId="67">
    <w:name w:val="Estilo2"/>
    <w:basedOn w:val="6"/>
    <w:qFormat/>
    <w:uiPriority w:val="0"/>
    <w:pPr>
      <w:ind w:left="1500" w:hanging="1008"/>
    </w:pPr>
  </w:style>
  <w:style w:type="paragraph" w:customStyle="1" w:styleId="68">
    <w:name w:val="Normal4"/>
    <w:basedOn w:val="1"/>
    <w:qFormat/>
    <w:uiPriority w:val="0"/>
    <w:pPr>
      <w:spacing w:after="0" w:line="240" w:lineRule="auto"/>
      <w:ind w:left="504"/>
    </w:pPr>
    <w:rPr>
      <w:rFonts w:ascii="Verdana" w:hAnsi="Verdana" w:eastAsia="Tinos" w:cs="Tinos"/>
      <w:sz w:val="20"/>
      <w:szCs w:val="20"/>
      <w:lang w:val="es-ES_tradnl" w:eastAsia="es-ES"/>
    </w:rPr>
  </w:style>
  <w:style w:type="character" w:customStyle="1" w:styleId="69">
    <w:name w:val="Título 5 Car"/>
    <w:basedOn w:val="42"/>
    <w:link w:val="7"/>
    <w:qFormat/>
    <w:uiPriority w:val="9"/>
    <w:rPr>
      <w:rFonts w:ascii="Arimo" w:hAnsi="Arimo" w:eastAsia="Tinos" w:cs="Arimo"/>
      <w:b/>
      <w:bCs/>
      <w:color w:val="A6A6A6"/>
      <w:szCs w:val="28"/>
      <w:lang w:eastAsia="es-ES"/>
    </w:rPr>
  </w:style>
  <w:style w:type="character" w:customStyle="1" w:styleId="70">
    <w:name w:val="Título 6 Car"/>
    <w:basedOn w:val="4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71">
    <w:name w:val="Título 7 Car"/>
    <w:basedOn w:val="42"/>
    <w:link w:val="9"/>
    <w:semiHidden/>
    <w:uiPriority w:val="9"/>
    <w:rPr>
      <w:rFonts w:asciiTheme="majorHAnsi" w:hAnsiTheme="majorHAnsi" w:eastAsiaTheme="majorEastAsia" w:cstheme="majorBidi"/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2">
    <w:name w:val="Título 8 Car"/>
    <w:basedOn w:val="42"/>
    <w:link w:val="10"/>
    <w:semiHidden/>
    <w:uiPriority w:val="9"/>
    <w:rPr>
      <w:rFonts w:asciiTheme="majorHAnsi" w:hAnsiTheme="majorHAnsi" w:eastAsiaTheme="majorEastAsia" w:cstheme="majorBidi"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3">
    <w:name w:val="Título 9 Car"/>
    <w:basedOn w:val="42"/>
    <w:link w:val="11"/>
    <w:semiHidden/>
    <w:uiPriority w:val="9"/>
    <w:rPr>
      <w:rFonts w:asciiTheme="majorHAnsi" w:hAnsiTheme="majorHAnsi" w:eastAsiaTheme="majorEastAsia" w:cstheme="majorBidi"/>
      <w:i/>
      <w:iCs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4">
    <w:name w:val="Subtle Emphasis"/>
    <w:basedOn w:val="42"/>
    <w:uiPriority w:val="19"/>
    <w:rPr>
      <w:i/>
      <w:iCs/>
      <w:color w:val="A6A6A6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75">
    <w:name w:val="Estilo Título 2 + (Latina) Georgia 12 pt Sin Negrita Sin Cursiva...1"/>
    <w:basedOn w:val="1"/>
    <w:qFormat/>
    <w:uiPriority w:val="99"/>
    <w:pPr>
      <w:spacing w:line="240" w:lineRule="auto"/>
    </w:pPr>
    <w:rPr>
      <w:rFonts w:ascii="Georgia" w:hAnsi="Georgia" w:eastAsia="Tinos" w:cs="Georgia"/>
      <w:sz w:val="24"/>
      <w:szCs w:val="24"/>
      <w:lang w:val="es-ES"/>
    </w:rPr>
  </w:style>
  <w:style w:type="paragraph" w:customStyle="1" w:styleId="76">
    <w:name w:val="Viñeta"/>
    <w:basedOn w:val="1"/>
    <w:qFormat/>
    <w:uiPriority w:val="0"/>
    <w:pPr>
      <w:spacing w:after="240" w:line="360" w:lineRule="auto"/>
      <w:contextualSpacing/>
    </w:pPr>
  </w:style>
  <w:style w:type="character" w:customStyle="1" w:styleId="77">
    <w:name w:val="apple-converted-space"/>
    <w:basedOn w:val="42"/>
    <w:qFormat/>
    <w:uiPriority w:val="0"/>
  </w:style>
  <w:style w:type="character" w:customStyle="1" w:styleId="78">
    <w:name w:val="Texto comentario Car"/>
    <w:basedOn w:val="42"/>
    <w:link w:val="15"/>
    <w:semiHidden/>
    <w:uiPriority w:val="99"/>
    <w:rPr>
      <w:sz w:val="20"/>
      <w:szCs w:val="20"/>
    </w:rPr>
  </w:style>
  <w:style w:type="character" w:customStyle="1" w:styleId="79">
    <w:name w:val="Asunto del comentario Car"/>
    <w:basedOn w:val="78"/>
    <w:link w:val="16"/>
    <w:semiHidden/>
    <w:uiPriority w:val="99"/>
    <w:rPr>
      <w:b/>
      <w:bCs/>
      <w:sz w:val="20"/>
      <w:szCs w:val="20"/>
    </w:rPr>
  </w:style>
  <w:style w:type="character" w:customStyle="1" w:styleId="80">
    <w:name w:val="Mapa del documento Car"/>
    <w:basedOn w:val="42"/>
    <w:link w:val="17"/>
    <w:semiHidden/>
    <w:uiPriority w:val="99"/>
    <w:rPr>
      <w:rFonts w:ascii="Tahoma" w:hAnsi="Tahoma" w:cs="Tahoma"/>
      <w:sz w:val="16"/>
      <w:szCs w:val="16"/>
    </w:rPr>
  </w:style>
  <w:style w:type="character" w:customStyle="1" w:styleId="81">
    <w:name w:val="Texto independiente Car"/>
    <w:basedOn w:val="42"/>
    <w:link w:val="13"/>
    <w:uiPriority w:val="0"/>
    <w:rPr>
      <w:rFonts w:ascii="ZapfHumnst BT" w:hAnsi="ZapfHumnst BT" w:eastAsia="Tinos" w:cs="Tinos"/>
      <w:szCs w:val="20"/>
      <w:lang w:eastAsia="es-ES"/>
    </w:rPr>
  </w:style>
  <w:style w:type="character" w:customStyle="1" w:styleId="82">
    <w:name w:val="Texto nota pie Car"/>
    <w:basedOn w:val="42"/>
    <w:link w:val="19"/>
    <w:uiPriority w:val="99"/>
    <w:rPr>
      <w:rFonts w:ascii="Arimo" w:hAnsi="Arimo" w:eastAsia="Tinos" w:cs="Tinos"/>
      <w:sz w:val="16"/>
      <w:szCs w:val="20"/>
      <w:lang w:val="es-AR" w:eastAsia="es-ES"/>
    </w:rPr>
  </w:style>
  <w:style w:type="paragraph" w:customStyle="1" w:styleId="83">
    <w:name w:val="Parrafo Char"/>
    <w:link w:val="84"/>
    <w:uiPriority w:val="0"/>
    <w:pPr>
      <w:snapToGrid w:val="0"/>
      <w:spacing w:before="180" w:after="120" w:line="240" w:lineRule="auto"/>
      <w:jc w:val="both"/>
    </w:pPr>
    <w:rPr>
      <w:rFonts w:ascii="Arimo" w:hAnsi="Arimo" w:eastAsia="Verdana" w:cs="Tinos"/>
      <w:sz w:val="22"/>
      <w:szCs w:val="22"/>
      <w:lang w:val="es-CL" w:eastAsia="es-CL" w:bidi="ar-SA"/>
    </w:rPr>
  </w:style>
  <w:style w:type="character" w:customStyle="1" w:styleId="84">
    <w:name w:val="Parrafo Char Char"/>
    <w:link w:val="83"/>
    <w:locked/>
    <w:uiPriority w:val="0"/>
    <w:rPr>
      <w:rFonts w:ascii="Arimo" w:hAnsi="Arimo" w:eastAsia="Verdana" w:cs="Tinos"/>
      <w:lang w:eastAsia="es-CL"/>
    </w:rPr>
  </w:style>
  <w:style w:type="paragraph" w:customStyle="1" w:styleId="8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mo" w:hAnsi="Arimo" w:cs="Arimo" w:eastAsiaTheme="minorHAnsi"/>
      <w:color w:val="000000"/>
      <w:sz w:val="24"/>
      <w:szCs w:val="24"/>
      <w:lang w:val="es-CL" w:eastAsia="en-US" w:bidi="ar-SA"/>
    </w:rPr>
  </w:style>
  <w:style w:type="paragraph" w:customStyle="1" w:styleId="86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lang w:val="es-ES" w:eastAsia="en-US"/>
    </w:rPr>
  </w:style>
  <w:style w:type="table" w:customStyle="1" w:styleId="87">
    <w:name w:val="TablaKib"/>
    <w:basedOn w:val="47"/>
    <w:qFormat/>
    <w:uiPriority w:val="99"/>
    <w:pPr>
      <w:spacing w:before="120" w:after="240" w:line="240" w:lineRule="auto"/>
    </w:pPr>
    <w:rPr>
      <w:sz w:val="20"/>
    </w:r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0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</w:style>
  <w:style w:type="paragraph" w:customStyle="1" w:styleId="88">
    <w:name w:val="prj0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 w:line="240" w:lineRule="auto"/>
      <w:jc w:val="left"/>
    </w:pPr>
    <w:rPr>
      <w:rFonts w:ascii="Arimo" w:hAnsi="Arimo" w:eastAsia="Tinos" w:cs="Arimo"/>
      <w:sz w:val="16"/>
      <w:szCs w:val="16"/>
      <w:lang w:eastAsia="es-CL"/>
    </w:rPr>
  </w:style>
  <w:style w:type="character" w:customStyle="1" w:styleId="89">
    <w:name w:val="hps"/>
    <w:basedOn w:val="42"/>
    <w:uiPriority w:val="0"/>
  </w:style>
  <w:style w:type="character" w:customStyle="1" w:styleId="90">
    <w:name w:val="Puesto Car"/>
    <w:basedOn w:val="42"/>
    <w:link w:val="32"/>
    <w:qFormat/>
    <w:uiPriority w:val="0"/>
    <w:rPr>
      <w:rFonts w:ascii="Verdana" w:hAnsi="Verdana" w:eastAsia="Tinos" w:cs="Tinos"/>
      <w:sz w:val="28"/>
      <w:szCs w:val="24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1200</Words>
  <Characters>6799</Characters>
  <Lines>260</Lines>
  <Paragraphs>73</Paragraphs>
  <TotalTime>0</TotalTime>
  <ScaleCrop>false</ScaleCrop>
  <LinksUpToDate>false</LinksUpToDate>
  <CharactersWithSpaces>36897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2016-04-16T18:17:00Z</dcterms:created>
  <dc:creator>José Escalante</dc:creator>
  <cp:lastModifiedBy>jescalante</cp:lastModifiedBy>
  <dcterms:modified xsi:type="dcterms:W3CDTF">2017-04-25T19:15:38Z</dcterms:modified>
  <dc:title>Manual de Usuario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0x010100F4D7B6FCF6151E47B3C89D3B19AF9C62</vt:lpwstr>
  </property>
  <property fmtid="{D5CDD505-2E9C-101B-9397-08002B2CF9AE}" pid="3" name="KSOProductBuildVer">
    <vt:lpwstr>13322-10.1.0.5672</vt:lpwstr>
  </property>
</Properties>
</file>