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erriweather" w:cs="Merriweather" w:eastAsia="Merriweather" w:hAnsi="Merriweather"/>
          <w:b w:val="1"/>
          <w:color w:val="0f4c81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f4c81"/>
          <w:sz w:val="44"/>
          <w:szCs w:val="44"/>
          <w:rtl w:val="0"/>
        </w:rPr>
        <w:t xml:space="preserve">Jose-Guy Martin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erriweather" w:cs="Merriweather" w:eastAsia="Merriweather" w:hAnsi="Merriweather"/>
          <w:b w:val="1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Python, Excel, and SQL analysis experience with occupational learning capability.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(336) 978-2318 |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2"/>
            <w:szCs w:val="22"/>
            <w:u w:val="single"/>
            <w:rtl w:val="0"/>
          </w:rPr>
          <w:t xml:space="preserve">joseguy.martin.20@gmail.com</w:t>
        </w:r>
      </w:hyperlink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 | Brooklyn, NY 11213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rFonts w:ascii="Merriweather" w:cs="Merriweather" w:eastAsia="Merriweather" w:hAnsi="Merriweather"/>
          <w:b w:val="1"/>
          <w:color w:val="0f4c8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f4c81"/>
          <w:sz w:val="40"/>
          <w:szCs w:val="40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line="312" w:lineRule="auto"/>
        <w:rPr>
          <w:rFonts w:ascii="Merriweather" w:cs="Merriweather" w:eastAsia="Merriweather" w:hAnsi="Merriweather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Inmar, Inc</w:t>
        <w:tab/>
        <w:tab/>
        <w:tab/>
        <w:tab/>
        <w:tab/>
        <w:tab/>
        <w:tab/>
        <w:tab/>
        <w:tab/>
        <w:tab/>
        <w:t xml:space="preserve">September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Analyst, Client Accounts - New York, NY</w:t>
        <w:tab/>
        <w:tab/>
        <w:tab/>
        <w:tab/>
        <w:tab/>
        <w:tab/>
        <w:t xml:space="preserve">              February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Collaborating with software engineering, accounts, and engineering teams in the design, deployment, and optimization of automation scripts using Python, Selenium, and Jenkins.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Designing, constructing, and deploying process improvement, web scraping, data transformation, and email delivery automation solutions using Python.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Extracting data from Hadoop servers using SQL, transforming and delivering to retailer clients on a regular basis.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Helping guide and mentor new team members, giving technical training for various tools and software in use with the Operations team as needed.</w:t>
      </w:r>
    </w:p>
    <w:p w:rsidR="00000000" w:rsidDel="00000000" w:rsidP="00000000" w:rsidRDefault="00000000" w:rsidRPr="00000000" w14:paraId="0000000D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Accounts Representative, Digital (Contractor) - Winston Salem, NC     </w:t>
        <w:tab/>
        <w:t xml:space="preserve">            September 2018 - February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Built, deployed, and currently supporting a Python automation solution in use across several departments up to the executive level.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Developed Python-based tools to format and validate client-facing Excel reports, replacing a manual process workflow that required intensive review of several spreadsheets.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Maintained media marketing campaigns for various clients with regular Excel analysis and data transformation, facilitating over $4 million in marketing spending while complementing Account Management and Sales teams.</w:t>
      </w:r>
    </w:p>
    <w:p w:rsidR="00000000" w:rsidDel="00000000" w:rsidP="00000000" w:rsidRDefault="00000000" w:rsidRPr="00000000" w14:paraId="00000012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2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Boarding Advisor, Middle School </w:t>
        <w:tab/>
        <w:tab/>
        <w:tab/>
        <w:tab/>
        <w:tab/>
        <w:tab/>
        <w:t xml:space="preserve">   August 2017 – June 2018</w:t>
      </w:r>
    </w:p>
    <w:p w:rsidR="00000000" w:rsidDel="00000000" w:rsidP="00000000" w:rsidRDefault="00000000" w:rsidRPr="00000000" w14:paraId="00000014">
      <w:pPr>
        <w:spacing w:line="312" w:lineRule="auto"/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Korea International School, Jeju Campus - Jeju-do, South Korea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Led 30 middle school students through a Korean/American curriculum in the 2017-18 school year.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Participated in development sessions throughout, mastering driving change using interpersonal skills.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Used linguistics knowledge to support an English learning environment in the middle school dormitory.</w:t>
      </w:r>
    </w:p>
    <w:p w:rsidR="00000000" w:rsidDel="00000000" w:rsidP="00000000" w:rsidRDefault="00000000" w:rsidRPr="00000000" w14:paraId="00000018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 Assistant, Real Estate </w:t>
        <w:tab/>
        <w:tab/>
        <w:tab/>
        <w:tab/>
        <w:tab/>
        <w:tab/>
        <w:tab/>
        <w:t xml:space="preserve">     August 2016 –July 2017</w:t>
      </w:r>
    </w:p>
    <w:p w:rsidR="00000000" w:rsidDel="00000000" w:rsidP="00000000" w:rsidRDefault="00000000" w:rsidRPr="00000000" w14:paraId="0000001A">
      <w:pPr>
        <w:spacing w:line="312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Northside Leadership Conference - Pittsburgh, PA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Supported Executive staff with cost analyses and property reports using Excel and ArcGIS.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Handled geodatabases and relational databases using SQL and 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Represented the Conference in meetings with local residents, conference partners, and city officials.</w:t>
      </w:r>
    </w:p>
    <w:p w:rsidR="00000000" w:rsidDel="00000000" w:rsidP="00000000" w:rsidRDefault="00000000" w:rsidRPr="00000000" w14:paraId="0000001E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rPr>
          <w:rFonts w:ascii="Merriweather" w:cs="Merriweather" w:eastAsia="Merriweather" w:hAnsi="Merriweather"/>
          <w:color w:val="0f4c8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f4c81"/>
          <w:sz w:val="40"/>
          <w:szCs w:val="4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Bachelor’s - University of Pittsburgh - Pittsburgh, PA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Graduated April 30, 2017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Education involved extensive teamwork and collaborative problem-solving using interpersonal skills.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Coursework in database management, computer science and data structures in Java, Quantitative and qualitative research methods, Sociolinguistics, linguistic syntax, and sociology.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before="0" w:lineRule="auto"/>
        <w:rPr>
          <w:rFonts w:ascii="Merriweather" w:cs="Merriweather" w:eastAsia="Merriweather" w:hAnsi="Merriweather"/>
          <w:b w:val="1"/>
          <w:color w:val="0f4c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before="0" w:lineRule="auto"/>
        <w:rPr>
          <w:rFonts w:ascii="Merriweather" w:cs="Merriweather" w:eastAsia="Merriweather" w:hAnsi="Merriweather"/>
          <w:color w:val="0f4c81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f4c81"/>
          <w:sz w:val="40"/>
          <w:szCs w:val="4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rPr>
          <w:rFonts w:ascii="Merriweather" w:cs="Merriweather" w:eastAsia="Merriweather" w:hAnsi="Merriweather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Professional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Written and Verbal Interpersonal Skills. Flexible, adaptable, self-driven, confident and resourceful.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Technical - Quick to learn new technologies. Python &amp; SQL knowledge was gained working at Inmar.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Python - Pandas, Jupyter, NumPy, Behave. SQL. Selenium. Jenkins. AWS S3 &amp; SES using boto3. JSON. XML. MS Office - Word, Excel (Vlookup, functions, macros). Git &amp; GitHub. Extract-Transform-Load (ETL) pipelines. Machine Learning Familiarity. Process improvement. Automation Frameworks such as Behave. Hadoop. ArcGIS and QGIS.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guy.martin.2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