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Calibri" w:hAnsi="Calibri"/>
          <w:b/>
          <w:color w:val="2980B9"/>
          <w:sz w:val="28"/>
        </w:rPr>
        <w:t>PROYECTO CORA</w:t>
      </w:r>
    </w:p>
    <w:p>
      <w:pPr>
        <w:jc w:val="center"/>
      </w:pPr>
      <w:r>
        <w:rPr>
          <w:rFonts w:ascii="Calibri" w:hAnsi="Calibri"/>
          <w:color w:val="34495E"/>
          <w:sz w:val="24"/>
        </w:rPr>
        <w:t>Plataforma de Teleterapia</w:t>
      </w:r>
    </w:p>
    <w:p>
      <w:pPr>
        <w:spacing w:before="120" w:after="120"/>
        <w:jc w:val="center"/>
      </w:pPr>
      <w:r>
        <w:rPr>
          <w:color w:val="2980B9"/>
          <w:sz w:val="16"/>
        </w:rPr>
        <w:t>━━━━━━━━━━━━━━━━━━━━━━━━━━━━━━━━━━━━━━━━━━━━━━━━━━</w:t>
      </w:r>
    </w:p>
    <w:p>
      <w:pPr>
        <w:jc w:val="center"/>
      </w:pPr>
      <w:r>
        <w:rPr>
          <w:rFonts w:ascii="Calibri" w:hAnsi="Calibri"/>
          <w:b/>
          <w:color w:val="2C3E50"/>
          <w:sz w:val="36"/>
        </w:rPr>
        <w:t>EDT - Módulo 5: Comunidad y Contenido</w:t>
      </w:r>
    </w:p>
    <w:p>
      <w:pPr>
        <w:spacing w:before="0" w:after="0"/>
      </w:pPr>
    </w:p>
    <w:p>
      <w:pPr>
        <w:spacing w:before="0" w:after="0"/>
      </w:pPr>
    </w:p>
    <w:p>
      <w:pPr>
        <w:spacing w:before="0" w:after="0"/>
      </w:pPr>
    </w:p>
    <w:p>
      <w:pPr>
        <w:spacing w:before="0" w:after="0"/>
      </w:pPr>
    </w:p>
    <w:tbl>
      <w:tblPr>
        <w:tblW w:type="auto" w:w="0"/>
        <w:jc w:val="center"/>
        <w:tblLook w:firstColumn="1" w:firstRow="1" w:lastColumn="0" w:lastRow="0" w:noHBand="0" w:noVBand="1" w:val="04A0"/>
      </w:tblPr>
      <w:tblGrid>
        <w:gridCol w:w="4703"/>
        <w:gridCol w:w="4703"/>
      </w:tblGrid>
      <w:tr>
        <w:tc>
          <w:tcPr>
            <w:tcW w:type="dxa" w:w="2268"/>
            <w:tcBorders>
              <w:top w:val="none" w:sz="0" w:space="0" w:color="auto"/>
              <w:left w:val="none" w:sz="0" w:space="0" w:color="auto"/>
              <w:bottom w:val="none" w:sz="0" w:space="0" w:color="auto"/>
              <w:right w:val="none" w:sz="0" w:space="0" w:color="auto"/>
            </w:tcBorders>
          </w:tcPr>
          <w:p>
            <w:pPr>
              <w:jc w:val="right"/>
            </w:pPr>
            <w:r>
              <w:rPr>
                <w:rFonts w:ascii="Calibri" w:hAnsi="Calibri"/>
                <w:b/>
                <w:color w:val="34495E"/>
                <w:sz w:val="22"/>
              </w:rPr>
              <w:t>Documento:</w:t>
            </w:r>
          </w:p>
        </w:tc>
        <w:tc>
          <w:tcPr>
            <w:tcW w:type="dxa" w:w="5669"/>
            <w:tcBorders>
              <w:top w:val="none" w:sz="0" w:space="0" w:color="auto"/>
              <w:left w:val="none" w:sz="0" w:space="0" w:color="auto"/>
              <w:bottom w:val="none" w:sz="0" w:space="0" w:color="auto"/>
              <w:right w:val="none" w:sz="0" w:space="0" w:color="auto"/>
            </w:tcBorders>
          </w:tcPr>
          <w:p>
            <w:r>
              <w:rPr>
                <w:rFonts w:ascii="Calibri" w:hAnsi="Calibri"/>
                <w:color w:val="2C3E50"/>
                <w:sz w:val="22"/>
              </w:rPr>
              <w:t>3 - Diagramas Nivel 1 05 - Comunidad y Contenido</w:t>
            </w:r>
          </w:p>
        </w:tc>
      </w:tr>
      <w:tr>
        <w:tc>
          <w:tcPr>
            <w:tcW w:type="dxa" w:w="2268"/>
            <w:tcBorders>
              <w:top w:val="none" w:sz="0" w:space="0" w:color="auto"/>
              <w:left w:val="none" w:sz="0" w:space="0" w:color="auto"/>
              <w:bottom w:val="none" w:sz="0" w:space="0" w:color="auto"/>
              <w:right w:val="none" w:sz="0" w:space="0" w:color="auto"/>
            </w:tcBorders>
          </w:tcPr>
          <w:p>
            <w:pPr>
              <w:jc w:val="right"/>
            </w:pPr>
            <w:r>
              <w:rPr>
                <w:rFonts w:ascii="Calibri" w:hAnsi="Calibri"/>
                <w:b/>
                <w:color w:val="34495E"/>
                <w:sz w:val="22"/>
              </w:rPr>
              <w:t>Versión:</w:t>
            </w:r>
          </w:p>
        </w:tc>
        <w:tc>
          <w:tcPr>
            <w:tcW w:type="dxa" w:w="5669"/>
            <w:tcBorders>
              <w:top w:val="none" w:sz="0" w:space="0" w:color="auto"/>
              <w:left w:val="none" w:sz="0" w:space="0" w:color="auto"/>
              <w:bottom w:val="none" w:sz="0" w:space="0" w:color="auto"/>
              <w:right w:val="none" w:sz="0" w:space="0" w:color="auto"/>
            </w:tcBorders>
          </w:tcPr>
          <w:p>
            <w:r>
              <w:rPr>
                <w:rFonts w:ascii="Calibri" w:hAnsi="Calibri"/>
                <w:color w:val="2C3E50"/>
                <w:sz w:val="22"/>
              </w:rPr>
              <w:t>1.0</w:t>
            </w:r>
          </w:p>
        </w:tc>
      </w:tr>
      <w:tr>
        <w:tc>
          <w:tcPr>
            <w:tcW w:type="dxa" w:w="2268"/>
            <w:tcBorders>
              <w:top w:val="none" w:sz="0" w:space="0" w:color="auto"/>
              <w:left w:val="none" w:sz="0" w:space="0" w:color="auto"/>
              <w:bottom w:val="none" w:sz="0" w:space="0" w:color="auto"/>
              <w:right w:val="none" w:sz="0" w:space="0" w:color="auto"/>
            </w:tcBorders>
          </w:tcPr>
          <w:p>
            <w:pPr>
              <w:jc w:val="right"/>
            </w:pPr>
            <w:r>
              <w:rPr>
                <w:rFonts w:ascii="Calibri" w:hAnsi="Calibri"/>
                <w:b/>
                <w:color w:val="34495E"/>
                <w:sz w:val="22"/>
              </w:rPr>
              <w:t>Fecha:</w:t>
            </w:r>
          </w:p>
        </w:tc>
        <w:tc>
          <w:tcPr>
            <w:tcW w:type="dxa" w:w="5669"/>
            <w:tcBorders>
              <w:top w:val="none" w:sz="0" w:space="0" w:color="auto"/>
              <w:left w:val="none" w:sz="0" w:space="0" w:color="auto"/>
              <w:bottom w:val="none" w:sz="0" w:space="0" w:color="auto"/>
              <w:right w:val="none" w:sz="0" w:space="0" w:color="auto"/>
            </w:tcBorders>
          </w:tcPr>
          <w:p>
            <w:r>
              <w:rPr>
                <w:rFonts w:ascii="Calibri" w:hAnsi="Calibri"/>
                <w:color w:val="2C3E50"/>
                <w:sz w:val="22"/>
              </w:rPr>
              <w:t>04/04/2026</w:t>
            </w:r>
          </w:p>
        </w:tc>
      </w:tr>
      <w:tr>
        <w:tc>
          <w:tcPr>
            <w:tcW w:type="dxa" w:w="2268"/>
            <w:tcBorders>
              <w:top w:val="none" w:sz="0" w:space="0" w:color="auto"/>
              <w:left w:val="none" w:sz="0" w:space="0" w:color="auto"/>
              <w:bottom w:val="none" w:sz="0" w:space="0" w:color="auto"/>
              <w:right w:val="none" w:sz="0" w:space="0" w:color="auto"/>
            </w:tcBorders>
          </w:tcPr>
          <w:p>
            <w:pPr>
              <w:jc w:val="right"/>
            </w:pPr>
            <w:r>
              <w:rPr>
                <w:rFonts w:ascii="Calibri" w:hAnsi="Calibri"/>
                <w:b/>
                <w:color w:val="34495E"/>
                <w:sz w:val="22"/>
              </w:rPr>
              <w:t>Autor:</w:t>
            </w:r>
          </w:p>
        </w:tc>
        <w:tc>
          <w:tcPr>
            <w:tcW w:type="dxa" w:w="5669"/>
            <w:tcBorders>
              <w:top w:val="none" w:sz="0" w:space="0" w:color="auto"/>
              <w:left w:val="none" w:sz="0" w:space="0" w:color="auto"/>
              <w:bottom w:val="none" w:sz="0" w:space="0" w:color="auto"/>
              <w:right w:val="none" w:sz="0" w:space="0" w:color="auto"/>
            </w:tcBorders>
          </w:tcPr>
          <w:p>
            <w:r>
              <w:t>Jose Alonso Porras Ramirez</w:t>
            </w:r>
          </w:p>
        </w:tc>
      </w:tr>
      <w:tr>
        <w:tc>
          <w:tcPr>
            <w:tcW w:type="dxa" w:w="2268"/>
            <w:tcBorders>
              <w:top w:val="none" w:sz="0" w:space="0" w:color="auto"/>
              <w:left w:val="none" w:sz="0" w:space="0" w:color="auto"/>
              <w:bottom w:val="none" w:sz="0" w:space="0" w:color="auto"/>
              <w:right w:val="none" w:sz="0" w:space="0" w:color="auto"/>
            </w:tcBorders>
          </w:tcPr>
          <w:p>
            <w:pPr>
              <w:jc w:val="right"/>
            </w:pPr>
            <w:r>
              <w:rPr>
                <w:rFonts w:ascii="Calibri" w:hAnsi="Calibri"/>
                <w:b/>
                <w:color w:val="34495E"/>
                <w:sz w:val="22"/>
              </w:rPr>
              <w:t>Estado:</w:t>
            </w:r>
          </w:p>
        </w:tc>
        <w:tc>
          <w:tcPr>
            <w:tcW w:type="dxa" w:w="5669"/>
            <w:tcBorders>
              <w:top w:val="none" w:sz="0" w:space="0" w:color="auto"/>
              <w:left w:val="none" w:sz="0" w:space="0" w:color="auto"/>
              <w:bottom w:val="none" w:sz="0" w:space="0" w:color="auto"/>
              <w:right w:val="none" w:sz="0" w:space="0" w:color="auto"/>
            </w:tcBorders>
          </w:tcPr>
          <w:p>
            <w:r>
              <w:rPr>
                <w:rFonts w:ascii="Calibri" w:hAnsi="Calibri"/>
                <w:color w:val="2C3E50"/>
                <w:sz w:val="22"/>
              </w:rPr>
              <w:t>Borrador - Revisión Pendiente</w:t>
            </w:r>
          </w:p>
        </w:tc>
      </w:tr>
    </w:tbl>
    <w:p>
      <w:r>
        <w:br w:type="page"/>
      </w:r>
    </w:p>
    <w:p>
      <w:pPr>
        <w:spacing w:after="240"/>
        <w:jc w:val="center"/>
      </w:pPr>
      <w:r>
        <w:rPr>
          <w:rFonts w:ascii="Calibri" w:hAnsi="Calibri"/>
          <w:b/>
          <w:color w:val="2C3E50"/>
          <w:sz w:val="28"/>
        </w:rPr>
        <w:t>TABLA DE CONTENIDOS</w:t>
      </w:r>
    </w:p>
    <w:p>
      <w:pPr>
        <w:spacing w:after="480"/>
        <w:jc w:val="center"/>
      </w:pPr>
      <w:r>
        <w:rPr>
          <w:rFonts w:ascii="Calibri" w:hAnsi="Calibri"/>
          <w:i/>
          <w:color w:val="BDC3C7"/>
          <w:sz w:val="20"/>
        </w:rPr>
        <w:t>[Tabla de contenidos generada automáticamente en Word]</w:t>
      </w:r>
    </w:p>
    <w:p>
      <w:pPr>
        <w:jc w:val="center"/>
      </w:pPr>
      <w:r>
        <w:rPr>
          <w:rFonts w:ascii="Calibri" w:hAnsi="Calibri"/>
          <w:i/>
          <w:color w:val="BDC3C7"/>
          <w:sz w:val="18"/>
        </w:rPr>
        <w:t>Para actualizar: Referencias → Actualizar tabla de contenidos</w:t>
      </w:r>
    </w:p>
    <w:p>
      <w:r>
        <w:br w:type="page"/>
      </w:r>
    </w:p>
    <w:p>
      <w:pPr>
        <w:spacing w:after="240"/>
      </w:pPr>
      <w:r>
        <w:rPr>
          <w:rFonts w:ascii="Calibri" w:hAnsi="Calibri"/>
          <w:b/>
          <w:color w:val="2C3E50"/>
          <w:sz w:val="28"/>
        </w:rPr>
        <w:t>RESUMEN EJECUTIVO</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4703"/>
        <w:gridCol w:w="4703"/>
      </w:tblGrid>
      <w:tr>
        <w:tc>
          <w:tcPr>
            <w:tcW w:type="dxa" w:w="4703"/>
            <w:shd w:fill="3498DB" w:val="clear"/>
          </w:tcPr>
          <w:p>
            <w:r>
              <w:rPr>
                <w:rFonts w:ascii="Calibri" w:hAnsi="Calibri"/>
                <w:b/>
                <w:color w:val="FFFFFF"/>
                <w:sz w:val="20"/>
              </w:rPr>
              <w:t>Campo</w:t>
            </w:r>
          </w:p>
        </w:tc>
        <w:tc>
          <w:tcPr>
            <w:tcW w:type="dxa" w:w="4703"/>
            <w:shd w:fill="3498DB" w:val="clear"/>
          </w:tcPr>
          <w:p>
            <w:r>
              <w:rPr>
                <w:rFonts w:ascii="Calibri" w:hAnsi="Calibri"/>
                <w:b/>
                <w:color w:val="FFFFFF"/>
                <w:sz w:val="20"/>
              </w:rPr>
              <w:t>Valor</w:t>
            </w:r>
          </w:p>
        </w:tc>
      </w:tr>
      <w:tr>
        <w:tc>
          <w:tcPr>
            <w:tcW w:type="dxa" w:w="4703"/>
          </w:tcPr>
          <w:p>
            <w:r>
              <w:rPr>
                <w:rFonts w:ascii="Calibri" w:hAnsi="Calibri"/>
                <w:b/>
                <w:color w:val="34495E"/>
                <w:sz w:val="20"/>
              </w:rPr>
              <w:t>-------</w:t>
            </w:r>
          </w:p>
        </w:tc>
        <w:tc>
          <w:tcPr>
            <w:tcW w:type="dxa" w:w="4703"/>
          </w:tcPr>
          <w:p>
            <w:r>
              <w:rPr>
                <w:rFonts w:ascii="Calibri" w:hAnsi="Calibri"/>
                <w:sz w:val="20"/>
              </w:rPr>
              <w:t>-------</w:t>
            </w:r>
          </w:p>
        </w:tc>
      </w:tr>
      <w:tr>
        <w:tc>
          <w:tcPr>
            <w:tcW w:type="dxa" w:w="4703"/>
          </w:tcPr>
          <w:p>
            <w:r>
              <w:rPr>
                <w:rFonts w:ascii="Calibri" w:hAnsi="Calibri"/>
                <w:b/>
                <w:color w:val="34495E"/>
                <w:sz w:val="20"/>
              </w:rPr>
              <w:t>**Propósito**</w:t>
            </w:r>
          </w:p>
        </w:tc>
        <w:tc>
          <w:tcPr>
            <w:tcW w:type="dxa" w:w="4703"/>
          </w:tcPr>
          <w:p>
            <w:r>
              <w:rPr>
                <w:rFonts w:ascii="Calibri" w:hAnsi="Calibri"/>
                <w:sz w:val="20"/>
              </w:rPr>
              <w:t>Crear un espacio comunitario donde usuarios compartan experiencias de forma anónima y psicólogos publiquen contenido profesional, con moderación ética para mantener un entorno seguro</w:t>
            </w:r>
          </w:p>
        </w:tc>
      </w:tr>
      <w:tr>
        <w:tc>
          <w:tcPr>
            <w:tcW w:type="dxa" w:w="4703"/>
          </w:tcPr>
          <w:p>
            <w:r>
              <w:rPr>
                <w:rFonts w:ascii="Calibri" w:hAnsi="Calibri"/>
                <w:b/>
                <w:color w:val="34495E"/>
                <w:sz w:val="20"/>
              </w:rPr>
              <w:t>**Alcance**</w:t>
            </w:r>
          </w:p>
        </w:tc>
        <w:tc>
          <w:tcPr>
            <w:tcW w:type="dxa" w:w="4703"/>
          </w:tcPr>
          <w:p>
            <w:r>
              <w:rPr>
                <w:rFonts w:ascii="Calibri" w:hAnsi="Calibri"/>
                <w:sz w:val="20"/>
              </w:rPr>
              <w:t>Publicación de experiencias anónimas, blog profesional de psicólogos, moderación ética automática y manual, categorización de contenido por temas y tags, sistema de búsqueda con relevancia, reacciones y comentarios, perfil público del psicólogo, contenido recomendado, publicidad ética, reportes de contenido inapropiado</w:t>
            </w:r>
          </w:p>
        </w:tc>
      </w:tr>
      <w:tr>
        <w:tc>
          <w:tcPr>
            <w:tcW w:type="dxa" w:w="4703"/>
          </w:tcPr>
          <w:p>
            <w:r>
              <w:rPr>
                <w:rFonts w:ascii="Calibri" w:hAnsi="Calibri"/>
                <w:b/>
                <w:color w:val="34495E"/>
                <w:sz w:val="20"/>
              </w:rPr>
              <w:t>**Fuera del Alcance**</w:t>
            </w:r>
          </w:p>
        </w:tc>
        <w:tc>
          <w:tcPr>
            <w:tcW w:type="dxa" w:w="4703"/>
          </w:tcPr>
          <w:p>
            <w:r>
              <w:rPr>
                <w:rFonts w:ascii="Calibri" w:hAnsi="Calibri"/>
                <w:sz w:val="20"/>
              </w:rPr>
              <w:t>Sesiones terapéuticas en tiempo real (Módulo 2), calificaciones y reseñas de terapeutas (Módulo 6), gestión de usuarios y roles (Módulo 1), dashboard de métricas de comunidad (Módulo 8)</w:t>
            </w:r>
          </w:p>
        </w:tc>
      </w:tr>
      <w:tr>
        <w:tc>
          <w:tcPr>
            <w:tcW w:type="dxa" w:w="4703"/>
          </w:tcPr>
          <w:p>
            <w:r>
              <w:rPr>
                <w:rFonts w:ascii="Calibri" w:hAnsi="Calibri"/>
                <w:b/>
                <w:color w:val="34495E"/>
                <w:sz w:val="20"/>
              </w:rPr>
              <w:t>**Depende de**</w:t>
            </w:r>
          </w:p>
        </w:tc>
        <w:tc>
          <w:tcPr>
            <w:tcW w:type="dxa" w:w="4703"/>
          </w:tcPr>
          <w:p>
            <w:r>
              <w:rPr>
                <w:rFonts w:ascii="Calibri" w:hAnsi="Calibri"/>
                <w:sz w:val="20"/>
              </w:rPr>
              <w:t>Módulo 1 (Autenticación y Gestión de Usuarios)</w:t>
            </w:r>
          </w:p>
        </w:tc>
      </w:tr>
      <w:tr>
        <w:tc>
          <w:tcPr>
            <w:tcW w:type="dxa" w:w="4703"/>
          </w:tcPr>
          <w:p>
            <w:r>
              <w:rPr>
                <w:rFonts w:ascii="Calibri" w:hAnsi="Calibri"/>
                <w:b/>
                <w:color w:val="34495E"/>
                <w:sz w:val="20"/>
              </w:rPr>
              <w:t>**Consumido por**</w:t>
            </w:r>
          </w:p>
        </w:tc>
        <w:tc>
          <w:tcPr>
            <w:tcW w:type="dxa" w:w="4703"/>
          </w:tcPr>
          <w:p>
            <w:r>
              <w:rPr>
                <w:rFonts w:ascii="Calibri" w:hAnsi="Calibri"/>
                <w:sz w:val="20"/>
              </w:rPr>
              <w:t>Módulo 6 (Calificaciones y Feedback - integración con contenido del psicólogo), Módulo 8 (Panel de Administración - métricas de comunidad, moderación)</w:t>
            </w:r>
          </w:p>
        </w:tc>
      </w:tr>
      <w:tr>
        <w:tc>
          <w:tcPr>
            <w:tcW w:type="dxa" w:w="4703"/>
          </w:tcPr>
          <w:p>
            <w:r>
              <w:rPr>
                <w:rFonts w:ascii="Calibri" w:hAnsi="Calibri"/>
                <w:b/>
                <w:color w:val="34495E"/>
                <w:sz w:val="20"/>
              </w:rPr>
              <w:t>**Requisitos Funcionales**</w:t>
            </w:r>
          </w:p>
        </w:tc>
        <w:tc>
          <w:tcPr>
            <w:tcW w:type="dxa" w:w="4703"/>
          </w:tcPr>
          <w:p>
            <w:r>
              <w:rPr>
                <w:rFonts w:ascii="Calibri" w:hAnsi="Calibri"/>
                <w:sz w:val="20"/>
              </w:rPr>
              <w:t>RF-001 a RF-010</w:t>
            </w:r>
          </w:p>
        </w:tc>
      </w:tr>
      <w:tr>
        <w:tc>
          <w:tcPr>
            <w:tcW w:type="dxa" w:w="4703"/>
          </w:tcPr>
          <w:p>
            <w:r>
              <w:rPr>
                <w:rFonts w:ascii="Calibri" w:hAnsi="Calibri"/>
                <w:b/>
                <w:color w:val="34495E"/>
                <w:sz w:val="20"/>
              </w:rPr>
              <w:t>**Requisitos No Funcionales**</w:t>
            </w:r>
          </w:p>
        </w:tc>
        <w:tc>
          <w:tcPr>
            <w:tcW w:type="dxa" w:w="4703"/>
          </w:tcPr>
          <w:p>
            <w:r>
              <w:rPr>
                <w:rFonts w:ascii="Calibri" w:hAnsi="Calibri"/>
                <w:sz w:val="20"/>
              </w:rPr>
              <w:t>RNF-001 a RNF-006</w:t>
            </w:r>
          </w:p>
        </w:tc>
      </w:tr>
      <w:tr>
        <w:tc>
          <w:tcPr>
            <w:tcW w:type="dxa" w:w="4703"/>
          </w:tcPr>
          <w:p>
            <w:r>
              <w:rPr>
                <w:rFonts w:ascii="Calibri" w:hAnsi="Calibri"/>
                <w:b/>
                <w:color w:val="34495E"/>
                <w:sz w:val="20"/>
              </w:rPr>
              <w:t>**Esfuerzo Total Estimado**</w:t>
            </w:r>
          </w:p>
        </w:tc>
        <w:tc>
          <w:tcPr>
            <w:tcW w:type="dxa" w:w="4703"/>
          </w:tcPr>
          <w:p>
            <w:r>
              <w:rPr>
                <w:rFonts w:ascii="Calibri" w:hAnsi="Calibri"/>
                <w:sz w:val="20"/>
              </w:rPr>
              <w:t>**520 horas**</w:t>
            </w:r>
          </w:p>
        </w:tc>
      </w:tr>
    </w:tbl>
    <w:p>
      <w:r>
        <w:br w:type="page"/>
      </w:r>
    </w:p>
    <w:p>
      <w:pPr>
        <w:spacing w:before="320" w:after="160"/>
      </w:pPr>
      <w:r>
        <w:rPr>
          <w:rFonts w:ascii="Calibri" w:hAnsi="Calibri"/>
          <w:b/>
          <w:color w:val="34495E"/>
          <w:sz w:val="28"/>
        </w:rPr>
        <w:t>Resumen del Módulo</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4703"/>
        <w:gridCol w:w="4703"/>
      </w:tblGrid>
      <w:tr>
        <w:tc>
          <w:tcPr>
            <w:tcW w:type="dxa" w:w="4703"/>
            <w:shd w:fill="3498DB" w:val="clear"/>
          </w:tcPr>
          <w:p>
            <w:r>
              <w:rPr>
                <w:rFonts w:ascii="Calibri" w:hAnsi="Calibri"/>
                <w:b/>
                <w:color w:val="FFFFFF"/>
                <w:sz w:val="18"/>
              </w:rPr>
              <w:t>Campo</w:t>
            </w:r>
          </w:p>
        </w:tc>
        <w:tc>
          <w:tcPr>
            <w:tcW w:type="dxa" w:w="4703"/>
            <w:shd w:fill="3498DB" w:val="clear"/>
          </w:tcPr>
          <w:p>
            <w:r>
              <w:rPr>
                <w:rFonts w:ascii="Calibri" w:hAnsi="Calibri"/>
                <w:b/>
                <w:color w:val="FFFFFF"/>
                <w:sz w:val="18"/>
              </w:rPr>
              <w:t>Valor</w:t>
            </w:r>
          </w:p>
        </w:tc>
      </w:tr>
      <w:tr>
        <w:tc>
          <w:tcPr>
            <w:tcW w:type="dxa" w:w="4703"/>
          </w:tcPr>
          <w:p>
            <w:r>
              <w:rPr>
                <w:rFonts w:ascii="Calibri" w:hAnsi="Calibri"/>
                <w:sz w:val="18"/>
              </w:rPr>
              <w:t>Propósito</w:t>
            </w:r>
          </w:p>
        </w:tc>
        <w:tc>
          <w:tcPr>
            <w:tcW w:type="dxa" w:w="4703"/>
          </w:tcPr>
          <w:p>
            <w:r>
              <w:rPr>
                <w:rFonts w:ascii="Calibri" w:hAnsi="Calibri"/>
                <w:sz w:val="18"/>
              </w:rPr>
              <w:t>Crear un espacio comunitario donde usuarios compartan experiencias de forma anónima y psicólogos publiquen contenido profesional, con moderación ética para mantener un entorno seguro</w:t>
            </w:r>
          </w:p>
        </w:tc>
      </w:tr>
      <w:tr>
        <w:tc>
          <w:tcPr>
            <w:tcW w:type="dxa" w:w="4703"/>
            <w:shd w:fill="EBF5FB" w:val="clear"/>
          </w:tcPr>
          <w:p>
            <w:r>
              <w:rPr>
                <w:rFonts w:ascii="Calibri" w:hAnsi="Calibri"/>
                <w:sz w:val="18"/>
              </w:rPr>
              <w:t>Alcance</w:t>
            </w:r>
          </w:p>
        </w:tc>
        <w:tc>
          <w:tcPr>
            <w:tcW w:type="dxa" w:w="4703"/>
            <w:shd w:fill="EBF5FB" w:val="clear"/>
          </w:tcPr>
          <w:p>
            <w:r>
              <w:rPr>
                <w:rFonts w:ascii="Calibri" w:hAnsi="Calibri"/>
                <w:sz w:val="18"/>
              </w:rPr>
              <w:t>Publicación de experiencias anónimas, blog profesional de psicólogos, moderación ética automática y manual, categorización de contenido por temas y tags, sistema de búsqueda con relevancia, reacciones y comentarios, perfil público del psicólogo, contenido recomendado, publicidad ética, reportes de contenido inapropiado</w:t>
            </w:r>
          </w:p>
        </w:tc>
      </w:tr>
      <w:tr>
        <w:tc>
          <w:tcPr>
            <w:tcW w:type="dxa" w:w="4703"/>
          </w:tcPr>
          <w:p>
            <w:r>
              <w:rPr>
                <w:rFonts w:ascii="Calibri" w:hAnsi="Calibri"/>
                <w:sz w:val="18"/>
              </w:rPr>
              <w:t>Fuera del Alcance</w:t>
            </w:r>
          </w:p>
        </w:tc>
        <w:tc>
          <w:tcPr>
            <w:tcW w:type="dxa" w:w="4703"/>
          </w:tcPr>
          <w:p>
            <w:r>
              <w:rPr>
                <w:rFonts w:ascii="Calibri" w:hAnsi="Calibri"/>
                <w:sz w:val="18"/>
              </w:rPr>
              <w:t>Sesiones terapéuticas en tiempo real (Módulo 2), calificaciones y reseñas de terapeutas (Módulo 6), gestión de usuarios y roles (Módulo 1), dashboard de métricas de comunidad (Módulo 8)</w:t>
            </w:r>
          </w:p>
        </w:tc>
      </w:tr>
      <w:tr>
        <w:tc>
          <w:tcPr>
            <w:tcW w:type="dxa" w:w="4703"/>
            <w:shd w:fill="EBF5FB" w:val="clear"/>
          </w:tcPr>
          <w:p>
            <w:r>
              <w:rPr>
                <w:rFonts w:ascii="Calibri" w:hAnsi="Calibri"/>
                <w:sz w:val="18"/>
              </w:rPr>
              <w:t>Depende de</w:t>
            </w:r>
          </w:p>
        </w:tc>
        <w:tc>
          <w:tcPr>
            <w:tcW w:type="dxa" w:w="4703"/>
            <w:shd w:fill="EBF5FB" w:val="clear"/>
          </w:tcPr>
          <w:p>
            <w:r>
              <w:rPr>
                <w:rFonts w:ascii="Calibri" w:hAnsi="Calibri"/>
                <w:sz w:val="18"/>
              </w:rPr>
              <w:t>Módulo 1 (Autenticación y Gestión de Usuarios)</w:t>
            </w:r>
          </w:p>
        </w:tc>
      </w:tr>
      <w:tr>
        <w:tc>
          <w:tcPr>
            <w:tcW w:type="dxa" w:w="4703"/>
          </w:tcPr>
          <w:p>
            <w:r>
              <w:rPr>
                <w:rFonts w:ascii="Calibri" w:hAnsi="Calibri"/>
                <w:sz w:val="18"/>
              </w:rPr>
              <w:t>Consumido por</w:t>
            </w:r>
          </w:p>
        </w:tc>
        <w:tc>
          <w:tcPr>
            <w:tcW w:type="dxa" w:w="4703"/>
          </w:tcPr>
          <w:p>
            <w:r>
              <w:rPr>
                <w:rFonts w:ascii="Calibri" w:hAnsi="Calibri"/>
                <w:sz w:val="18"/>
              </w:rPr>
              <w:t>Módulo 6 (Calificaciones y Feedback - integración con contenido del psicólogo), Módulo 8 (Panel de Administración - métricas de comunidad, moderación)</w:t>
            </w:r>
          </w:p>
        </w:tc>
      </w:tr>
      <w:tr>
        <w:tc>
          <w:tcPr>
            <w:tcW w:type="dxa" w:w="4703"/>
            <w:shd w:fill="EBF5FB" w:val="clear"/>
          </w:tcPr>
          <w:p>
            <w:r>
              <w:rPr>
                <w:rFonts w:ascii="Calibri" w:hAnsi="Calibri"/>
                <w:sz w:val="18"/>
              </w:rPr>
              <w:t>Requisitos Funcionales</w:t>
            </w:r>
          </w:p>
        </w:tc>
        <w:tc>
          <w:tcPr>
            <w:tcW w:type="dxa" w:w="4703"/>
            <w:shd w:fill="EBF5FB" w:val="clear"/>
          </w:tcPr>
          <w:p>
            <w:r>
              <w:rPr>
                <w:rFonts w:ascii="Calibri" w:hAnsi="Calibri"/>
                <w:sz w:val="18"/>
              </w:rPr>
              <w:t>RF-001 a RF-010</w:t>
            </w:r>
          </w:p>
        </w:tc>
      </w:tr>
      <w:tr>
        <w:tc>
          <w:tcPr>
            <w:tcW w:type="dxa" w:w="4703"/>
          </w:tcPr>
          <w:p>
            <w:r>
              <w:rPr>
                <w:rFonts w:ascii="Calibri" w:hAnsi="Calibri"/>
                <w:sz w:val="18"/>
              </w:rPr>
              <w:t>Requisitos No Funcionales</w:t>
            </w:r>
          </w:p>
        </w:tc>
        <w:tc>
          <w:tcPr>
            <w:tcW w:type="dxa" w:w="4703"/>
          </w:tcPr>
          <w:p>
            <w:r>
              <w:rPr>
                <w:rFonts w:ascii="Calibri" w:hAnsi="Calibri"/>
                <w:sz w:val="18"/>
              </w:rPr>
              <w:t>RNF-001 a RNF-006</w:t>
            </w:r>
          </w:p>
        </w:tc>
      </w:tr>
      <w:tr>
        <w:tc>
          <w:tcPr>
            <w:tcW w:type="dxa" w:w="4703"/>
            <w:shd w:fill="EBF5FB" w:val="clear"/>
          </w:tcPr>
          <w:p>
            <w:r>
              <w:rPr>
                <w:rFonts w:ascii="Calibri" w:hAnsi="Calibri"/>
                <w:sz w:val="18"/>
              </w:rPr>
              <w:t>Esfuerzo Total Estimado</w:t>
            </w:r>
          </w:p>
        </w:tc>
        <w:tc>
          <w:tcPr>
            <w:tcW w:type="dxa" w:w="4703"/>
            <w:shd w:fill="EBF5FB" w:val="clear"/>
          </w:tcPr>
          <w:p>
            <w:r>
              <w:rPr>
                <w:rFonts w:ascii="Calibri" w:hAnsi="Calibri"/>
                <w:sz w:val="18"/>
              </w:rPr>
              <w:t>520 horas</w:t>
            </w:r>
          </w:p>
        </w:tc>
      </w:tr>
    </w:tbl>
    <w:p>
      <w:pPr>
        <w:spacing w:after="80"/>
      </w:pPr>
    </w:p>
    <w:p>
      <w:pPr>
        <w:spacing w:before="320" w:after="160"/>
      </w:pPr>
      <w:r>
        <w:rPr>
          <w:rFonts w:ascii="Calibri" w:hAnsi="Calibri"/>
          <w:b/>
          <w:color w:val="34495E"/>
          <w:sz w:val="28"/>
        </w:rPr>
        <w:t>Estructura de la EDT</w:t>
      </w:r>
    </w:p>
    <w:p>
      <w:pPr>
        <w:spacing w:before="120" w:after="120"/>
        <w:ind w:left="283"/>
      </w:pPr>
      <w:r>
        <w:rPr>
          <w:rFonts w:ascii="Consolas" w:hAnsi="Consolas"/>
          <w:color w:val="34495E"/>
          <w:sz w:val="16"/>
        </w:rPr>
        <w:t>Proyecto Cora</w:t>
        <w:br/>
        <w:t>└── Fase 3: Diagramas Nivel 1</w:t>
        <w:br/>
        <w:t xml:space="preserve">    └── Módulo 5: Comunidad y Contenido</w:t>
        <w:br/>
        <w:t xml:space="preserve">        ├── 3.5.1 Paquete: Creación de Diagramas (44h)</w:t>
        <w:br/>
        <w:t xml:space="preserve">        ├── 3.5.2 Paquete: Definición de Subcomponentes (224h)</w:t>
        <w:br/>
        <w:t xml:space="preserve">        │   ├── 3.5.2.1 Subcomponente: Experiencias Anónimas</w:t>
        <w:br/>
        <w:t xml:space="preserve">        │   ├── 3.5.2.2 Subcomponente: Blog Profesional</w:t>
        <w:br/>
        <w:t xml:space="preserve">        │   ├── 3.5.2.3 Subcomponente: Moderación Ética</w:t>
        <w:br/>
        <w:t xml:space="preserve">        │   ├── 3.5.2.4 Subcomponente: Categorización de Contenido</w:t>
        <w:br/>
        <w:t xml:space="preserve">        │   ├── 3.5.2.5 Subcomponente: Búsqueda de Contenido</w:t>
        <w:br/>
        <w:t xml:space="preserve">        │   └── 3.5.2.6 Subcomponente: Reacciones y Comentarios</w:t>
        <w:br/>
        <w:t xml:space="preserve">        ├── 3.5.3 Paquete: Interfaces con Otros Módulos (108h)</w:t>
        <w:br/>
        <w:t xml:space="preserve">        ├── 3.5.4 Paquete: Seguridad y Cumplimiento (96h)</w:t>
        <w:br/>
        <w:t xml:space="preserve">        └── 3.5.5 Paquete: Documentación Vault Obsidian (48h)</w:t>
      </w:r>
    </w:p>
    <w:p>
      <w:pPr>
        <w:spacing w:before="320" w:after="160"/>
      </w:pPr>
      <w:r>
        <w:rPr>
          <w:rFonts w:ascii="Calibri" w:hAnsi="Calibri"/>
          <w:b/>
          <w:color w:val="34495E"/>
          <w:sz w:val="28"/>
        </w:rPr>
        <w:t>3.5.1 Paquete: Creación de Diagramas</w:t>
      </w:r>
    </w:p>
    <w:p>
      <w:pPr>
        <w:spacing w:before="40" w:after="80"/>
      </w:pPr>
      <w:r>
        <w:rPr>
          <w:rFonts w:ascii="Calibri" w:hAnsi="Calibri"/>
          <w:color w:val="2C3E50"/>
          <w:sz w:val="22"/>
        </w:rPr>
        <w:t>Esfuerzo estimado: 44 horas</w:t>
      </w:r>
    </w:p>
    <w:p>
      <w:pPr>
        <w:spacing w:before="40" w:after="80"/>
      </w:pPr>
      <w:r>
        <w:rPr>
          <w:rFonts w:ascii="Calibri" w:hAnsi="Calibri"/>
          <w:color w:val="2C3E50"/>
          <w:sz w:val="22"/>
        </w:rPr>
        <w:t>Descripción: Creación de los diagramas draw.io que representan la arquitectura detallada del módulo de Comunidad y Contenido, sus 6 subcomponentes, flujos de publicación y moderación, e interfaces con otros módulos y servicios externos.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3.5.1.1</w:t>
            </w:r>
          </w:p>
        </w:tc>
        <w:tc>
          <w:tcPr>
            <w:tcW w:type="dxa" w:w="2351"/>
          </w:tcPr>
          <w:p>
            <w:r>
              <w:rPr>
                <w:rFonts w:ascii="Calibri" w:hAnsi="Calibri"/>
                <w:sz w:val="18"/>
              </w:rPr>
              <w:t>Revisar y actualizar diagrama existente `Cora_Comunidad_Detallado.drawio` con los 6 subcomponentes definidos (experiencias anónimas, blog profesional, moderación ética, categorización, búsqueda, reacciones/comentarios)</w:t>
            </w:r>
          </w:p>
        </w:tc>
        <w:tc>
          <w:tcPr>
            <w:tcW w:type="dxa" w:w="2351"/>
          </w:tcPr>
          <w:p>
            <w:r>
              <w:rPr>
                <w:rFonts w:ascii="Calibri" w:hAnsi="Calibri"/>
                <w:sz w:val="18"/>
              </w:rPr>
              <w:t>Ninguna</w:t>
            </w:r>
          </w:p>
        </w:tc>
        <w:tc>
          <w:tcPr>
            <w:tcW w:type="dxa" w:w="2351"/>
          </w:tcPr>
          <w:p>
            <w:r>
              <w:rPr>
                <w:rFonts w:ascii="Calibri" w:hAnsi="Calibri"/>
                <w:sz w:val="18"/>
              </w:rPr>
              <w:t>Fase 2: Diagramas Nivel 0 (`Cora_Arquitectura_General.drawio`)</w:t>
            </w:r>
          </w:p>
        </w:tc>
      </w:tr>
      <w:tr>
        <w:tc>
          <w:tcPr>
            <w:tcW w:type="dxa" w:w="2351"/>
            <w:shd w:fill="EBF5FB" w:val="clear"/>
          </w:tcPr>
          <w:p>
            <w:r>
              <w:rPr>
                <w:rFonts w:ascii="Calibri" w:hAnsi="Calibri"/>
                <w:sz w:val="18"/>
              </w:rPr>
              <w:t>3.5.1.2</w:t>
            </w:r>
          </w:p>
        </w:tc>
        <w:tc>
          <w:tcPr>
            <w:tcW w:type="dxa" w:w="2351"/>
            <w:shd w:fill="EBF5FB" w:val="clear"/>
          </w:tcPr>
          <w:p>
            <w:r>
              <w:rPr>
                <w:rFonts w:ascii="Calibri" w:hAnsi="Calibri"/>
                <w:sz w:val="18"/>
              </w:rPr>
              <w:t>Crear diagrama de secuencia para flujo "Publicar Experiencia Anónima" (RF-001): usuario escribe experiencia → selección de categoría → paso por filtro automático de moderación → publicación anónima → aparición en feed comunitario</w:t>
            </w:r>
          </w:p>
        </w:tc>
        <w:tc>
          <w:tcPr>
            <w:tcW w:type="dxa" w:w="2351"/>
            <w:shd w:fill="EBF5FB" w:val="clear"/>
          </w:tcPr>
          <w:p>
            <w:r>
              <w:rPr>
                <w:rFonts w:ascii="Calibri" w:hAnsi="Calibri"/>
                <w:sz w:val="18"/>
              </w:rPr>
              <w:t>3.5.1.1</w:t>
            </w:r>
          </w:p>
        </w:tc>
        <w:tc>
          <w:tcPr>
            <w:tcW w:type="dxa" w:w="2351"/>
            <w:shd w:fill="EBF5FB" w:val="clear"/>
          </w:tcPr>
          <w:p>
            <w:r>
              <w:rPr>
                <w:rFonts w:ascii="Calibri" w:hAnsi="Calibri"/>
                <w:sz w:val="18"/>
              </w:rPr>
              <w:t>Servicio de moderación automática, Módulo 1: Autenticación del autor</w:t>
            </w:r>
          </w:p>
        </w:tc>
      </w:tr>
      <w:tr>
        <w:tc>
          <w:tcPr>
            <w:tcW w:type="dxa" w:w="2351"/>
          </w:tcPr>
          <w:p>
            <w:r>
              <w:rPr>
                <w:rFonts w:ascii="Calibri" w:hAnsi="Calibri"/>
                <w:sz w:val="18"/>
              </w:rPr>
              <w:t>3.5.1.3</w:t>
            </w:r>
          </w:p>
        </w:tc>
        <w:tc>
          <w:tcPr>
            <w:tcW w:type="dxa" w:w="2351"/>
          </w:tcPr>
          <w:p>
            <w:r>
              <w:rPr>
                <w:rFonts w:ascii="Calibri" w:hAnsi="Calibri"/>
                <w:sz w:val="18"/>
              </w:rPr>
              <w:t>Crear diagrama de secuencia para flujo "Publicar Artículo Profesional" (RF-002): psicólogo redacta artículo → verificación de credenciales → paso por moderación ética → publicación con firma profesional → notificación a seguidores</w:t>
            </w:r>
          </w:p>
        </w:tc>
        <w:tc>
          <w:tcPr>
            <w:tcW w:type="dxa" w:w="2351"/>
          </w:tcPr>
          <w:p>
            <w:r>
              <w:rPr>
                <w:rFonts w:ascii="Calibri" w:hAnsi="Calibri"/>
                <w:sz w:val="18"/>
              </w:rPr>
              <w:t>3.5.1.1</w:t>
            </w:r>
          </w:p>
        </w:tc>
        <w:tc>
          <w:tcPr>
            <w:tcW w:type="dxa" w:w="2351"/>
          </w:tcPr>
          <w:p>
            <w:r>
              <w:rPr>
                <w:rFonts w:ascii="Calibri" w:hAnsi="Calibri"/>
                <w:sz w:val="18"/>
              </w:rPr>
              <w:t>Módulo 1: Verificación de rol psicólogo y credenciales</w:t>
            </w:r>
          </w:p>
        </w:tc>
      </w:tr>
      <w:tr>
        <w:tc>
          <w:tcPr>
            <w:tcW w:type="dxa" w:w="2351"/>
            <w:shd w:fill="EBF5FB" w:val="clear"/>
          </w:tcPr>
          <w:p>
            <w:r>
              <w:rPr>
                <w:rFonts w:ascii="Calibri" w:hAnsi="Calibri"/>
                <w:sz w:val="18"/>
              </w:rPr>
              <w:t>3.5.1.4</w:t>
            </w:r>
          </w:p>
        </w:tc>
        <w:tc>
          <w:tcPr>
            <w:tcW w:type="dxa" w:w="2351"/>
            <w:shd w:fill="EBF5FB" w:val="clear"/>
          </w:tcPr>
          <w:p>
            <w:r>
              <w:rPr>
                <w:rFonts w:ascii="Calibri" w:hAnsi="Calibri"/>
                <w:sz w:val="18"/>
              </w:rPr>
              <w:t>Crear diagrama de secuencia para flujo "Moderación Ética Automática" (RF-003): contenido enviado → análisis de lenguaje → si pasa → publicación directa; si no → cola de revisión manual → notificación al moderador</w:t>
            </w:r>
          </w:p>
        </w:tc>
        <w:tc>
          <w:tcPr>
            <w:tcW w:type="dxa" w:w="2351"/>
            <w:shd w:fill="EBF5FB" w:val="clear"/>
          </w:tcPr>
          <w:p>
            <w:r>
              <w:rPr>
                <w:rFonts w:ascii="Calibri" w:hAnsi="Calibri"/>
                <w:sz w:val="18"/>
              </w:rPr>
              <w:t>3.5.1.1</w:t>
            </w:r>
          </w:p>
        </w:tc>
        <w:tc>
          <w:tcPr>
            <w:tcW w:type="dxa" w:w="2351"/>
            <w:shd w:fill="EBF5FB" w:val="clear"/>
          </w:tcPr>
          <w:p>
            <w:r>
              <w:rPr>
                <w:rFonts w:ascii="Calibri" w:hAnsi="Calibri"/>
                <w:sz w:val="18"/>
              </w:rPr>
              <w:t>Servicio de NLP/filtro de contenido, Módulo 8: Cola de moderación</w:t>
            </w:r>
          </w:p>
        </w:tc>
      </w:tr>
      <w:tr>
        <w:tc>
          <w:tcPr>
            <w:tcW w:type="dxa" w:w="2351"/>
          </w:tcPr>
          <w:p>
            <w:r>
              <w:rPr>
                <w:rFonts w:ascii="Calibri" w:hAnsi="Calibri"/>
                <w:sz w:val="18"/>
              </w:rPr>
              <w:t>3.5.1.5</w:t>
            </w:r>
          </w:p>
        </w:tc>
        <w:tc>
          <w:tcPr>
            <w:tcW w:type="dxa" w:w="2351"/>
          </w:tcPr>
          <w:p>
            <w:r>
              <w:rPr>
                <w:rFonts w:ascii="Calibri" w:hAnsi="Calibri"/>
                <w:sz w:val="18"/>
              </w:rPr>
              <w:t>Crear diagrama de secuencia para flujo "Reporte de Contenido" (RF-004): usuario reporta contenido → selección de motivo → creación de ticket de moderación → revisión por moderador → acción → notificación al reportero</w:t>
            </w:r>
          </w:p>
        </w:tc>
        <w:tc>
          <w:tcPr>
            <w:tcW w:type="dxa" w:w="2351"/>
          </w:tcPr>
          <w:p>
            <w:r>
              <w:rPr>
                <w:rFonts w:ascii="Calibri" w:hAnsi="Calibri"/>
                <w:sz w:val="18"/>
              </w:rPr>
              <w:t>3.5.1.1</w:t>
            </w:r>
          </w:p>
        </w:tc>
        <w:tc>
          <w:tcPr>
            <w:tcW w:type="dxa" w:w="2351"/>
          </w:tcPr>
          <w:p>
            <w:r>
              <w:rPr>
                <w:rFonts w:ascii="Calibri" w:hAnsi="Calibri"/>
                <w:sz w:val="18"/>
              </w:rPr>
              <w:t>Módulo 8: Panel de moderadores</w:t>
            </w:r>
          </w:p>
        </w:tc>
      </w:tr>
      <w:tr>
        <w:tc>
          <w:tcPr>
            <w:tcW w:type="dxa" w:w="2351"/>
            <w:shd w:fill="EBF5FB" w:val="clear"/>
          </w:tcPr>
          <w:p>
            <w:r>
              <w:rPr>
                <w:rFonts w:ascii="Calibri" w:hAnsi="Calibri"/>
                <w:sz w:val="18"/>
              </w:rPr>
              <w:t>3.5.1.6</w:t>
            </w:r>
          </w:p>
        </w:tc>
        <w:tc>
          <w:tcPr>
            <w:tcW w:type="dxa" w:w="2351"/>
            <w:shd w:fill="EBF5FB" w:val="clear"/>
          </w:tcPr>
          <w:p>
            <w:r>
              <w:rPr>
                <w:rFonts w:ascii="Calibri" w:hAnsi="Calibri"/>
                <w:sz w:val="18"/>
              </w:rPr>
              <w:t>Crear diagrama de secuencia para flujo "Búsqueda de Contenido" (RF-006): usuario ingresa término → búsqueda por texto completo + categorías + autor + fecha → ranking por relevancia → paginación de resultados</w:t>
            </w:r>
          </w:p>
        </w:tc>
        <w:tc>
          <w:tcPr>
            <w:tcW w:type="dxa" w:w="2351"/>
            <w:shd w:fill="EBF5FB" w:val="clear"/>
          </w:tcPr>
          <w:p>
            <w:r>
              <w:rPr>
                <w:rFonts w:ascii="Calibri" w:hAnsi="Calibri"/>
                <w:sz w:val="18"/>
              </w:rPr>
              <w:t>3.5.1.1</w:t>
            </w:r>
          </w:p>
        </w:tc>
        <w:tc>
          <w:tcPr>
            <w:tcW w:type="dxa" w:w="2351"/>
            <w:shd w:fill="EBF5FB" w:val="clear"/>
          </w:tcPr>
          <w:p>
            <w:r>
              <w:rPr>
                <w:rFonts w:ascii="Calibri" w:hAnsi="Calibri"/>
                <w:sz w:val="18"/>
              </w:rPr>
              <w:t>Elasticsearch/Algolia, servicio de indexación</w:t>
            </w:r>
          </w:p>
        </w:tc>
      </w:tr>
      <w:tr>
        <w:tc>
          <w:tcPr>
            <w:tcW w:type="dxa" w:w="2351"/>
          </w:tcPr>
          <w:p>
            <w:r>
              <w:rPr>
                <w:rFonts w:ascii="Calibri" w:hAnsi="Calibri"/>
                <w:sz w:val="18"/>
              </w:rPr>
              <w:t>3.5.1.7</w:t>
            </w:r>
          </w:p>
        </w:tc>
        <w:tc>
          <w:tcPr>
            <w:tcW w:type="dxa" w:w="2351"/>
          </w:tcPr>
          <w:p>
            <w:r>
              <w:rPr>
                <w:rFonts w:ascii="Calibri" w:hAnsi="Calibri"/>
                <w:sz w:val="18"/>
              </w:rPr>
              <w:t>Crear diagrama de componentes mostrando las 6 capas del módulo: presentación, lógica de negocio, servicios externos, persistencia (MongoDB + PostgreSQL), eventos, caché (Redis)</w:t>
            </w:r>
          </w:p>
        </w:tc>
        <w:tc>
          <w:tcPr>
            <w:tcW w:type="dxa" w:w="2351"/>
          </w:tcPr>
          <w:p>
            <w:r>
              <w:rPr>
                <w:rFonts w:ascii="Calibri" w:hAnsi="Calibri"/>
                <w:sz w:val="18"/>
              </w:rPr>
              <w:t>3.5.1.1</w:t>
            </w:r>
          </w:p>
        </w:tc>
        <w:tc>
          <w:tcPr>
            <w:tcW w:type="dxa" w:w="2351"/>
          </w:tcPr>
          <w:p>
            <w:r>
              <w:rPr>
                <w:rFonts w:ascii="Calibri" w:hAnsi="Calibri"/>
                <w:sz w:val="18"/>
              </w:rPr>
              <w:t>Ninguna</w:t>
            </w:r>
          </w:p>
        </w:tc>
      </w:tr>
      <w:tr>
        <w:tc>
          <w:tcPr>
            <w:tcW w:type="dxa" w:w="2351"/>
            <w:shd w:fill="EBF5FB" w:val="clear"/>
          </w:tcPr>
          <w:p>
            <w:r>
              <w:rPr>
                <w:rFonts w:ascii="Calibri" w:hAnsi="Calibri"/>
                <w:sz w:val="18"/>
              </w:rPr>
              <w:t>3.5.1.8</w:t>
            </w:r>
          </w:p>
        </w:tc>
        <w:tc>
          <w:tcPr>
            <w:tcW w:type="dxa" w:w="2351"/>
            <w:shd w:fill="EBF5FB" w:val="clear"/>
          </w:tcPr>
          <w:p>
            <w:r>
              <w:rPr>
                <w:rFonts w:ascii="Calibri" w:hAnsi="Calibri"/>
                <w:sz w:val="18"/>
              </w:rPr>
              <w:t>Crear diagrama de flujo de datos (DFD) nivel 0 y nivel 1: trazabilidad completa de datos desde creación de contenido hasta publicación, incluyendo pipeline de moderación, indexación y distribución a feeds</w:t>
            </w:r>
          </w:p>
        </w:tc>
        <w:tc>
          <w:tcPr>
            <w:tcW w:type="dxa" w:w="2351"/>
            <w:shd w:fill="EBF5FB" w:val="clear"/>
          </w:tcPr>
          <w:p>
            <w:r>
              <w:rPr>
                <w:rFonts w:ascii="Calibri" w:hAnsi="Calibri"/>
                <w:sz w:val="18"/>
              </w:rPr>
              <w:t>3.5.1.7</w:t>
            </w:r>
          </w:p>
        </w:tc>
        <w:tc>
          <w:tcPr>
            <w:tcW w:type="dxa" w:w="2351"/>
            <w:shd w:fill="EBF5FB" w:val="clear"/>
          </w:tcPr>
          <w:p>
            <w:r>
              <w:rPr>
                <w:rFonts w:ascii="Calibri" w:hAnsi="Calibri"/>
                <w:sz w:val="18"/>
              </w:rPr>
              <w:t>Módulo 1: Datos del usuario (anonimizados para experiencias)</w:t>
            </w:r>
          </w:p>
        </w:tc>
      </w:tr>
      <w:tr>
        <w:tc>
          <w:tcPr>
            <w:tcW w:type="dxa" w:w="2351"/>
          </w:tcPr>
          <w:p>
            <w:r>
              <w:rPr>
                <w:rFonts w:ascii="Calibri" w:hAnsi="Calibri"/>
                <w:sz w:val="18"/>
              </w:rPr>
              <w:t>3.5.1.9</w:t>
            </w:r>
          </w:p>
        </w:tc>
        <w:tc>
          <w:tcPr>
            <w:tcW w:type="dxa" w:w="2351"/>
          </w:tcPr>
          <w:p>
            <w:r>
              <w:rPr>
                <w:rFonts w:ascii="Calibri" w:hAnsi="Calibri"/>
                <w:sz w:val="18"/>
              </w:rPr>
              <w:t>Crear diagrama de estados de la publicación: estados (borrador→en_moderación→aprobado→publicado→reportado→en_revisión→oculto→eliminado) con transiciones válidas y validaciones</w:t>
            </w:r>
          </w:p>
        </w:tc>
        <w:tc>
          <w:tcPr>
            <w:tcW w:type="dxa" w:w="2351"/>
          </w:tcPr>
          <w:p>
            <w:r>
              <w:rPr>
                <w:rFonts w:ascii="Calibri" w:hAnsi="Calibri"/>
                <w:sz w:val="18"/>
              </w:rPr>
              <w:t>3.5.1.1</w:t>
            </w:r>
          </w:p>
        </w:tc>
        <w:tc>
          <w:tcPr>
            <w:tcW w:type="dxa" w:w="2351"/>
          </w:tcPr>
          <w:p>
            <w:r>
              <w:rPr>
                <w:rFonts w:ascii="Calibri" w:hAnsi="Calibri"/>
                <w:sz w:val="18"/>
              </w:rPr>
              <w:t>Normas éticas del CPPCR para telepsicología</w:t>
            </w:r>
          </w:p>
        </w:tc>
      </w:tr>
      <w:tr>
        <w:tc>
          <w:tcPr>
            <w:tcW w:type="dxa" w:w="2351"/>
            <w:shd w:fill="EBF5FB" w:val="clear"/>
          </w:tcPr>
          <w:p>
            <w:r>
              <w:rPr>
                <w:rFonts w:ascii="Calibri" w:hAnsi="Calibri"/>
                <w:sz w:val="18"/>
              </w:rPr>
              <w:t>3.5.1.10</w:t>
            </w:r>
          </w:p>
        </w:tc>
        <w:tc>
          <w:tcPr>
            <w:tcW w:type="dxa" w:w="2351"/>
            <w:shd w:fill="EBF5FB" w:val="clear"/>
          </w:tcPr>
          <w:p>
            <w:r>
              <w:rPr>
                <w:rFonts w:ascii="Calibri" w:hAnsi="Calibri"/>
                <w:sz w:val="18"/>
              </w:rPr>
              <w:t>Crear diagrama de estados del reporte de contenido: estados (reportado→en_cola→en_revisión→resuelto_aprobado→resuelto_rechazado→escalado) con SLA de 2 horas para revisión (RNF-003)</w:t>
            </w:r>
          </w:p>
        </w:tc>
        <w:tc>
          <w:tcPr>
            <w:tcW w:type="dxa" w:w="2351"/>
            <w:shd w:fill="EBF5FB" w:val="clear"/>
          </w:tcPr>
          <w:p>
            <w:r>
              <w:rPr>
                <w:rFonts w:ascii="Calibri" w:hAnsi="Calibri"/>
                <w:sz w:val="18"/>
              </w:rPr>
              <w:t>3.5.1.1</w:t>
            </w:r>
          </w:p>
        </w:tc>
        <w:tc>
          <w:tcPr>
            <w:tcW w:type="dxa" w:w="2351"/>
            <w:shd w:fill="EBF5FB" w:val="clear"/>
          </w:tcPr>
          <w:p>
            <w:r>
              <w:rPr>
                <w:rFonts w:ascii="Calibri" w:hAnsi="Calibri"/>
                <w:sz w:val="18"/>
              </w:rPr>
              <w:t>Módulo 8: Sistema de tickets de moderación</w:t>
            </w:r>
          </w:p>
        </w:tc>
      </w:tr>
      <w:tr>
        <w:tc>
          <w:tcPr>
            <w:tcW w:type="dxa" w:w="2351"/>
          </w:tcPr>
          <w:p>
            <w:r>
              <w:rPr>
                <w:rFonts w:ascii="Calibri" w:hAnsi="Calibri"/>
                <w:sz w:val="18"/>
              </w:rPr>
              <w:t>3.5.1.11</w:t>
            </w:r>
          </w:p>
        </w:tc>
        <w:tc>
          <w:tcPr>
            <w:tcW w:type="dxa" w:w="2351"/>
          </w:tcPr>
          <w:p>
            <w:r>
              <w:rPr>
                <w:rFonts w:ascii="Calibri" w:hAnsi="Calibri"/>
                <w:sz w:val="18"/>
              </w:rPr>
              <w:t>Crear diagrama de arquitectura del sistema de anonimización: capas de separación entre identidad y contenido, pipeline de sanitización de metadatos, prevención de re-identificación</w:t>
            </w:r>
          </w:p>
        </w:tc>
        <w:tc>
          <w:tcPr>
            <w:tcW w:type="dxa" w:w="2351"/>
          </w:tcPr>
          <w:p>
            <w:r>
              <w:rPr>
                <w:rFonts w:ascii="Calibri" w:hAnsi="Calibri"/>
                <w:sz w:val="18"/>
              </w:rPr>
              <w:t>3.5.1.1</w:t>
            </w:r>
          </w:p>
        </w:tc>
        <w:tc>
          <w:tcPr>
            <w:tcW w:type="dxa" w:w="2351"/>
          </w:tcPr>
          <w:p>
            <w:r>
              <w:rPr>
                <w:rFonts w:ascii="Calibri" w:hAnsi="Calibri"/>
                <w:sz w:val="18"/>
              </w:rPr>
              <w:t>RNF-001: Anonimato garantizado</w:t>
            </w:r>
          </w:p>
        </w:tc>
      </w:tr>
      <w:tr>
        <w:tc>
          <w:tcPr>
            <w:tcW w:type="dxa" w:w="2351"/>
            <w:shd w:fill="EBF5FB" w:val="clear"/>
          </w:tcPr>
          <w:p>
            <w:r>
              <w:rPr>
                <w:rFonts w:ascii="Calibri" w:hAnsi="Calibri"/>
                <w:sz w:val="18"/>
              </w:rPr>
              <w:t>3.5.1.12</w:t>
            </w:r>
          </w:p>
        </w:tc>
        <w:tc>
          <w:tcPr>
            <w:tcW w:type="dxa" w:w="2351"/>
            <w:shd w:fill="EBF5FB" w:val="clear"/>
          </w:tcPr>
          <w:p>
            <w:r>
              <w:rPr>
                <w:rFonts w:ascii="Calibri" w:hAnsi="Calibri"/>
                <w:sz w:val="18"/>
              </w:rPr>
              <w:t>Crear diagrama de despliegue: nodos (frontend SPA, backend API, servicio de moderación NLP, Elasticsearch, MongoDB, PostgreSQL, Redis, CDN, servicio de notificaciones)</w:t>
            </w:r>
          </w:p>
        </w:tc>
        <w:tc>
          <w:tcPr>
            <w:tcW w:type="dxa" w:w="2351"/>
            <w:shd w:fill="EBF5FB" w:val="clear"/>
          </w:tcPr>
          <w:p>
            <w:r>
              <w:rPr>
                <w:rFonts w:ascii="Calibri" w:hAnsi="Calibri"/>
                <w:sz w:val="18"/>
              </w:rPr>
              <w:t>3.5.1.7</w:t>
            </w:r>
          </w:p>
        </w:tc>
        <w:tc>
          <w:tcPr>
            <w:tcW w:type="dxa" w:w="2351"/>
            <w:shd w:fill="EBF5FB" w:val="clear"/>
          </w:tcPr>
          <w:p>
            <w:r>
              <w:rPr>
                <w:rFonts w:ascii="Calibri" w:hAnsi="Calibri"/>
                <w:sz w:val="18"/>
              </w:rPr>
              <w:t>Infraestructura global del proyecto</w:t>
            </w:r>
          </w:p>
        </w:tc>
      </w:tr>
      <w:tr>
        <w:tc>
          <w:tcPr>
            <w:tcW w:type="dxa" w:w="2351"/>
          </w:tcPr>
          <w:p>
            <w:r>
              <w:rPr>
                <w:rFonts w:ascii="Calibri" w:hAnsi="Calibri"/>
                <w:sz w:val="18"/>
              </w:rPr>
              <w:t>3.5.1.13</w:t>
            </w:r>
          </w:p>
        </w:tc>
        <w:tc>
          <w:tcPr>
            <w:tcW w:type="dxa" w:w="2351"/>
          </w:tcPr>
          <w:p>
            <w:r>
              <w:rPr>
                <w:rFonts w:ascii="Calibri" w:hAnsi="Calibri"/>
                <w:sz w:val="18"/>
              </w:rPr>
              <w:t>Revisión y validación de todos los diagramas con equipo técnico, psicólogos asesores y equipo de compliance</w:t>
            </w:r>
          </w:p>
        </w:tc>
        <w:tc>
          <w:tcPr>
            <w:tcW w:type="dxa" w:w="2351"/>
          </w:tcPr>
          <w:p>
            <w:r>
              <w:rPr>
                <w:rFonts w:ascii="Calibri" w:hAnsi="Calibri"/>
                <w:sz w:val="18"/>
              </w:rPr>
              <w:t>3.5.1.2 a 3.5.1.12</w:t>
            </w:r>
          </w:p>
        </w:tc>
        <w:tc>
          <w:tcPr>
            <w:tcW w:type="dxa" w:w="2351"/>
          </w:tcPr>
          <w:p>
            <w:r>
              <w:rPr>
                <w:rFonts w:ascii="Calibri" w:hAnsi="Calibri"/>
                <w:sz w:val="18"/>
              </w:rPr>
              <w:t>Fase 4: Revisión de arquitectura general</w:t>
            </w:r>
          </w:p>
        </w:tc>
      </w:tr>
    </w:tbl>
    <w:p>
      <w:pPr>
        <w:spacing w:after="80"/>
      </w:pPr>
    </w:p>
    <w:p>
      <w:pPr>
        <w:spacing w:before="40" w:after="80"/>
      </w:pPr>
      <w:r>
        <w:rPr>
          <w:rFonts w:ascii="Calibri" w:hAnsi="Calibri"/>
          <w:color w:val="2C3E50"/>
          <w:sz w:val="22"/>
        </w:rPr>
        <w:t>Entregables:</w:t>
      </w:r>
    </w:p>
    <w:p>
      <w:pPr>
        <w:pStyle w:val="ListBullet"/>
        <w:spacing w:before="40" w:after="40"/>
        <w:ind w:left="850"/>
      </w:pPr>
      <w:r>
        <w:rPr>
          <w:rFonts w:ascii="Calibri" w:hAnsi="Calibri"/>
          <w:color w:val="2C3E50"/>
          <w:sz w:val="20"/>
        </w:rPr>
        <w:t>• `Cora_Comunidad_Detallado.drawio` actualizado</w:t>
      </w:r>
    </w:p>
    <w:p>
      <w:pPr>
        <w:pStyle w:val="ListBullet"/>
        <w:spacing w:before="40" w:after="40"/>
        <w:ind w:left="850"/>
      </w:pPr>
      <w:r>
        <w:rPr>
          <w:rFonts w:ascii="Calibri" w:hAnsi="Calibri"/>
          <w:color w:val="2C3E50"/>
          <w:sz w:val="20"/>
        </w:rPr>
        <w:t>• 5 diagramas de secuencia (experiencia anónima, artículo profesional, moderación automática, reporte de contenido, búsqueda)</w:t>
      </w:r>
    </w:p>
    <w:p>
      <w:pPr>
        <w:pStyle w:val="ListBullet"/>
        <w:spacing w:before="40" w:after="40"/>
        <w:ind w:left="850"/>
      </w:pPr>
      <w:r>
        <w:rPr>
          <w:rFonts w:ascii="Calibri" w:hAnsi="Calibri"/>
          <w:color w:val="2C3E50"/>
          <w:sz w:val="20"/>
        </w:rPr>
        <w:t>• 1 diagrama de componentes</w:t>
      </w:r>
    </w:p>
    <w:p>
      <w:pPr>
        <w:pStyle w:val="ListBullet"/>
        <w:spacing w:before="40" w:after="40"/>
        <w:ind w:left="850"/>
      </w:pPr>
      <w:r>
        <w:rPr>
          <w:rFonts w:ascii="Calibri" w:hAnsi="Calibri"/>
          <w:color w:val="2C3E50"/>
          <w:sz w:val="20"/>
        </w:rPr>
        <w:t>• 1 diagrama de flujo de datos (DFD)</w:t>
      </w:r>
    </w:p>
    <w:p>
      <w:pPr>
        <w:pStyle w:val="ListBullet"/>
        <w:spacing w:before="40" w:after="40"/>
        <w:ind w:left="850"/>
      </w:pPr>
      <w:r>
        <w:rPr>
          <w:rFonts w:ascii="Calibri" w:hAnsi="Calibri"/>
          <w:color w:val="2C3E50"/>
          <w:sz w:val="20"/>
        </w:rPr>
        <w:t>• 2 diagramas de estados (publicación, reporte)</w:t>
      </w:r>
    </w:p>
    <w:p>
      <w:pPr>
        <w:pStyle w:val="ListBullet"/>
        <w:spacing w:before="40" w:after="40"/>
        <w:ind w:left="850"/>
      </w:pPr>
      <w:r>
        <w:rPr>
          <w:rFonts w:ascii="Calibri" w:hAnsi="Calibri"/>
          <w:color w:val="2C3E50"/>
          <w:sz w:val="20"/>
        </w:rPr>
        <w:t>• 1 diagrama de arquitectura de anonimización</w:t>
      </w:r>
    </w:p>
    <w:p>
      <w:pPr>
        <w:pStyle w:val="ListBullet"/>
        <w:spacing w:before="40" w:after="40"/>
        <w:ind w:left="850"/>
      </w:pPr>
      <w:r>
        <w:rPr>
          <w:rFonts w:ascii="Calibri" w:hAnsi="Calibri"/>
          <w:color w:val="2C3E50"/>
          <w:sz w:val="20"/>
        </w:rPr>
        <w:t>• 1 diagrama de despliegue</w:t>
      </w:r>
    </w:p>
    <w:p>
      <w:pPr>
        <w:spacing w:before="320" w:after="160"/>
      </w:pPr>
      <w:r>
        <w:rPr>
          <w:rFonts w:ascii="Calibri" w:hAnsi="Calibri"/>
          <w:b/>
          <w:color w:val="34495E"/>
          <w:sz w:val="28"/>
        </w:rPr>
        <w:t>3.5.2 Paquete: Definición de Subcomponentes</w:t>
      </w:r>
    </w:p>
    <w:p>
      <w:pPr>
        <w:spacing w:before="40" w:after="80"/>
      </w:pPr>
      <w:r>
        <w:rPr>
          <w:rFonts w:ascii="Calibri" w:hAnsi="Calibri"/>
          <w:color w:val="2C3E50"/>
          <w:sz w:val="22"/>
        </w:rPr>
        <w:t>Esfuerzo estimado: 224 horas</w:t>
      </w:r>
    </w:p>
    <w:p>
      <w:pPr>
        <w:spacing w:before="40" w:after="80"/>
      </w:pPr>
      <w:r>
        <w:rPr>
          <w:rFonts w:ascii="Calibri" w:hAnsi="Calibri"/>
          <w:color w:val="2C3E50"/>
          <w:sz w:val="22"/>
        </w:rPr>
        <w:t>Descripción: Definición detallada de los 6 subcomponentes del módulo, incluyendo modelos de datos, APIs, lógica de negocio, componentes de UI, servicios de moderación automática, motor de búsqueda y sistema de recomendaciones.</w:t>
      </w:r>
    </w:p>
    <w:p>
      <w:pPr>
        <w:spacing w:before="240" w:after="120"/>
      </w:pPr>
      <w:r>
        <w:rPr>
          <w:rFonts w:ascii="Calibri" w:hAnsi="Calibri"/>
          <w:b/>
          <w:color w:val="2980B9"/>
          <w:sz w:val="24"/>
        </w:rPr>
        <w:t>3.5.2.1 Subcomponente: Experiencias Anónimas — RF-001</w:t>
      </w:r>
    </w:p>
    <w:p>
      <w:pPr>
        <w:spacing w:before="40" w:after="80"/>
      </w:pPr>
      <w:r>
        <w:rPr>
          <w:rFonts w:ascii="Calibri" w:hAnsi="Calibri"/>
          <w:color w:val="2C3E50"/>
          <w:sz w:val="22"/>
        </w:rPr>
        <w:t>Esfuerzo: 40 horas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3.5.2.1.1</w:t>
            </w:r>
          </w:p>
        </w:tc>
        <w:tc>
          <w:tcPr>
            <w:tcW w:type="dxa" w:w="2351"/>
          </w:tcPr>
          <w:p>
            <w:r>
              <w:rPr>
                <w:rFonts w:ascii="Calibri" w:hAnsi="Calibri"/>
                <w:sz w:val="18"/>
              </w:rPr>
              <w:t>Diseñar modelo de datos de experiencias anónimas: AnonymousPost (ID, Content, CategoryID, Tags[], Status, CreatedAt, PublishedAt, ReactionsCount, ReportsCount, ModerationScore, Version) — SIN campos de autor identificable</w:t>
            </w:r>
          </w:p>
        </w:tc>
        <w:tc>
          <w:tcPr>
            <w:tcW w:type="dxa" w:w="2351"/>
          </w:tcPr>
          <w:p>
            <w:r>
              <w:rPr>
                <w:rFonts w:ascii="Calibri" w:hAnsi="Calibri"/>
                <w:sz w:val="18"/>
              </w:rPr>
              <w:t>Ninguna</w:t>
            </w:r>
          </w:p>
        </w:tc>
        <w:tc>
          <w:tcPr>
            <w:tcW w:type="dxa" w:w="2351"/>
          </w:tcPr>
          <w:p>
            <w:r>
              <w:rPr>
                <w:rFonts w:ascii="Calibri" w:hAnsi="Calibri"/>
                <w:sz w:val="18"/>
              </w:rPr>
              <w:t>RNF-001: Sin datos identificables</w:t>
            </w:r>
          </w:p>
        </w:tc>
      </w:tr>
      <w:tr>
        <w:tc>
          <w:tcPr>
            <w:tcW w:type="dxa" w:w="2351"/>
            <w:shd w:fill="EBF5FB" w:val="clear"/>
          </w:tcPr>
          <w:p>
            <w:r>
              <w:rPr>
                <w:rFonts w:ascii="Calibri" w:hAnsi="Calibri"/>
                <w:sz w:val="18"/>
              </w:rPr>
              <w:t>3.5.2.1.2</w:t>
            </w:r>
          </w:p>
        </w:tc>
        <w:tc>
          <w:tcPr>
            <w:tcW w:type="dxa" w:w="2351"/>
            <w:shd w:fill="EBF5FB" w:val="clear"/>
          </w:tcPr>
          <w:p>
            <w:r>
              <w:rPr>
                <w:rFonts w:ascii="Calibri" w:hAnsi="Calibri"/>
                <w:sz w:val="18"/>
              </w:rPr>
              <w:t>Implementar pipeline de anonimización: separación completa entre identidad del usuario y contenido publicado, UUID aleatorio como autor visible, eliminación de metadatos identificables (IP, user agent, timestamps precisos), redondeo de fechas</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Módulo 1: Autenticación real del autor (solo auditoría interna)</w:t>
            </w:r>
          </w:p>
        </w:tc>
      </w:tr>
      <w:tr>
        <w:tc>
          <w:tcPr>
            <w:tcW w:type="dxa" w:w="2351"/>
          </w:tcPr>
          <w:p>
            <w:r>
              <w:rPr>
                <w:rFonts w:ascii="Calibri" w:hAnsi="Calibri"/>
                <w:sz w:val="18"/>
              </w:rPr>
              <w:t>3.5.2.1.3</w:t>
            </w:r>
          </w:p>
        </w:tc>
        <w:tc>
          <w:tcPr>
            <w:tcW w:type="dxa" w:w="2351"/>
          </w:tcPr>
          <w:p>
            <w:r>
              <w:rPr>
                <w:rFonts w:ascii="Calibri" w:hAnsi="Calibri"/>
                <w:sz w:val="18"/>
              </w:rPr>
              <w:t>Implementar editor de experiencias anónimas: UI con editor de texto rico (negrita, itálica, listas), selector de categoría, sugerencia de tags, contador de caracteres (máx. 5000), preview sin datos del autor</w:t>
            </w:r>
          </w:p>
        </w:tc>
        <w:tc>
          <w:tcPr>
            <w:tcW w:type="dxa" w:w="2351"/>
          </w:tcPr>
          <w:p>
            <w:r>
              <w:rPr>
                <w:rFonts w:ascii="Calibri" w:hAnsi="Calibri"/>
                <w:sz w:val="18"/>
              </w:rPr>
              <w:t>3.5.2.1.1</w:t>
            </w:r>
          </w:p>
        </w:tc>
        <w:tc>
          <w:tcPr>
            <w:tcW w:type="dxa" w:w="2351"/>
          </w:tcPr>
          <w:p>
            <w:r>
              <w:rPr>
                <w:rFonts w:ascii="Calibri" w:hAnsi="Calibri"/>
                <w:sz w:val="18"/>
              </w:rPr>
              <w:t>Framework frontend, editor de texto rico (TipTap, Quill)</w:t>
            </w:r>
          </w:p>
        </w:tc>
      </w:tr>
      <w:tr>
        <w:tc>
          <w:tcPr>
            <w:tcW w:type="dxa" w:w="2351"/>
            <w:shd w:fill="EBF5FB" w:val="clear"/>
          </w:tcPr>
          <w:p>
            <w:r>
              <w:rPr>
                <w:rFonts w:ascii="Calibri" w:hAnsi="Calibri"/>
                <w:sz w:val="18"/>
              </w:rPr>
              <w:t>3.5.2.1.4</w:t>
            </w:r>
          </w:p>
        </w:tc>
        <w:tc>
          <w:tcPr>
            <w:tcW w:type="dxa" w:w="2351"/>
            <w:shd w:fill="EBF5FB" w:val="clear"/>
          </w:tcPr>
          <w:p>
            <w:r>
              <w:rPr>
                <w:rFonts w:ascii="Calibri" w:hAnsi="Calibri"/>
                <w:sz w:val="18"/>
              </w:rPr>
              <w:t>Implementar detección de datos personales en el contenido: análisis del texto para detectar nombres propios, teléfonos, emails, direcciones, nombres de terapeutas específicos; advertencia al usuario antes de publicar</w:t>
            </w:r>
          </w:p>
        </w:tc>
        <w:tc>
          <w:tcPr>
            <w:tcW w:type="dxa" w:w="2351"/>
            <w:shd w:fill="EBF5FB" w:val="clear"/>
          </w:tcPr>
          <w:p>
            <w:r>
              <w:rPr>
                <w:rFonts w:ascii="Calibri" w:hAnsi="Calibri"/>
                <w:sz w:val="18"/>
              </w:rPr>
              <w:t>3.5.2.1.3</w:t>
            </w:r>
          </w:p>
        </w:tc>
        <w:tc>
          <w:tcPr>
            <w:tcW w:type="dxa" w:w="2351"/>
            <w:shd w:fill="EBF5FB" w:val="clear"/>
          </w:tcPr>
          <w:p>
            <w:r>
              <w:rPr>
                <w:rFonts w:ascii="Calibri" w:hAnsi="Calibri"/>
                <w:sz w:val="18"/>
              </w:rPr>
              <w:t>Servicio de NLP para detección de PII</w:t>
            </w:r>
          </w:p>
        </w:tc>
      </w:tr>
      <w:tr>
        <w:tc>
          <w:tcPr>
            <w:tcW w:type="dxa" w:w="2351"/>
          </w:tcPr>
          <w:p>
            <w:r>
              <w:rPr>
                <w:rFonts w:ascii="Calibri" w:hAnsi="Calibri"/>
                <w:sz w:val="18"/>
              </w:rPr>
              <w:t>3.5.2.1.5</w:t>
            </w:r>
          </w:p>
        </w:tc>
        <w:tc>
          <w:tcPr>
            <w:tcW w:type="dxa" w:w="2351"/>
          </w:tcPr>
          <w:p>
            <w:r>
              <w:rPr>
                <w:rFonts w:ascii="Calibri" w:hAnsi="Calibri"/>
                <w:sz w:val="18"/>
              </w:rPr>
              <w:t>Implementar tabla de mapeo autor-contenido (solo auditoría): registro cifrado que vincula AnonymousPost ID con UserID real, acceso restringido solo para casos legales/éticos, encriptación con clave separada, logging de accesos</w:t>
            </w:r>
          </w:p>
        </w:tc>
        <w:tc>
          <w:tcPr>
            <w:tcW w:type="dxa" w:w="2351"/>
          </w:tcPr>
          <w:p>
            <w:r>
              <w:rPr>
                <w:rFonts w:ascii="Calibri" w:hAnsi="Calibri"/>
                <w:sz w:val="18"/>
              </w:rPr>
              <w:t>3.5.2.1.2</w:t>
            </w:r>
          </w:p>
        </w:tc>
        <w:tc>
          <w:tcPr>
            <w:tcW w:type="dxa" w:w="2351"/>
          </w:tcPr>
          <w:p>
            <w:r>
              <w:rPr>
                <w:rFonts w:ascii="Calibri" w:hAnsi="Calibri"/>
                <w:sz w:val="18"/>
              </w:rPr>
              <w:t>Módulo 1: UserID, Módulo 8: Auditoría de accesos</w:t>
            </w:r>
          </w:p>
        </w:tc>
      </w:tr>
      <w:tr>
        <w:tc>
          <w:tcPr>
            <w:tcW w:type="dxa" w:w="2351"/>
            <w:shd w:fill="EBF5FB" w:val="clear"/>
          </w:tcPr>
          <w:p>
            <w:r>
              <w:rPr>
                <w:rFonts w:ascii="Calibri" w:hAnsi="Calibri"/>
                <w:sz w:val="18"/>
              </w:rPr>
              <w:t>3.5.2.1.6</w:t>
            </w:r>
          </w:p>
        </w:tc>
        <w:tc>
          <w:tcPr>
            <w:tcW w:type="dxa" w:w="2351"/>
            <w:shd w:fill="EBF5FB" w:val="clear"/>
          </w:tcPr>
          <w:p>
            <w:r>
              <w:rPr>
                <w:rFonts w:ascii="Calibri" w:hAnsi="Calibri"/>
                <w:sz w:val="18"/>
              </w:rPr>
              <w:t>Implementar feed de experiencias anónimas: listado cronológico con paginación, filtrado por categoría y tags, conteo de reacciones (sin mostrar quién reaccionó), indicador de "nuevo"</w:t>
            </w:r>
          </w:p>
        </w:tc>
        <w:tc>
          <w:tcPr>
            <w:tcW w:type="dxa" w:w="2351"/>
            <w:shd w:fill="EBF5FB" w:val="clear"/>
          </w:tcPr>
          <w:p>
            <w:r>
              <w:rPr>
                <w:rFonts w:ascii="Calibri" w:hAnsi="Calibri"/>
                <w:sz w:val="18"/>
              </w:rPr>
              <w:t>3.5.2.1.1</w:t>
            </w:r>
          </w:p>
        </w:tc>
        <w:tc>
          <w:tcPr>
            <w:tcW w:type="dxa" w:w="2351"/>
            <w:shd w:fill="EBF5FB" w:val="clear"/>
          </w:tcPr>
          <w:p>
            <w:r>
              <w:rPr>
                <w:rFonts w:ascii="Calibri" w:hAnsi="Calibri"/>
                <w:sz w:val="18"/>
              </w:rPr>
              <w:t>3.5.2.4: Categorización, 3.5.2.6: Reacciones</w:t>
            </w:r>
          </w:p>
        </w:tc>
      </w:tr>
      <w:tr>
        <w:tc>
          <w:tcPr>
            <w:tcW w:type="dxa" w:w="2351"/>
          </w:tcPr>
          <w:p>
            <w:r>
              <w:rPr>
                <w:rFonts w:ascii="Calibri" w:hAnsi="Calibri"/>
                <w:sz w:val="18"/>
              </w:rPr>
              <w:t>3.5.2.1.7</w:t>
            </w:r>
          </w:p>
        </w:tc>
        <w:tc>
          <w:tcPr>
            <w:tcW w:type="dxa" w:w="2351"/>
          </w:tcPr>
          <w:p>
            <w:r>
              <w:rPr>
                <w:rFonts w:ascii="Calibri" w:hAnsi="Calibri"/>
                <w:sz w:val="18"/>
              </w:rPr>
              <w:t>Implementar sistema de alias aleatorios para autores: generación de alias tipo "Usuario Sereno", "Paciente Resiliente" (lista predefinida adjetivos + sustantivos), asignación consistente (mismo usuario = mismo alias), sin vinculación visible</w:t>
            </w:r>
          </w:p>
        </w:tc>
        <w:tc>
          <w:tcPr>
            <w:tcW w:type="dxa" w:w="2351"/>
          </w:tcPr>
          <w:p>
            <w:r>
              <w:rPr>
                <w:rFonts w:ascii="Calibri" w:hAnsi="Calibri"/>
                <w:sz w:val="18"/>
              </w:rPr>
              <w:t>3.5.2.1.2</w:t>
            </w:r>
          </w:p>
        </w:tc>
        <w:tc>
          <w:tcPr>
            <w:tcW w:type="dxa" w:w="2351"/>
          </w:tcPr>
          <w:p>
            <w:r>
              <w:rPr>
                <w:rFonts w:ascii="Calibri" w:hAnsi="Calibri"/>
                <w:sz w:val="18"/>
              </w:rPr>
              <w:t>Ninguna</w:t>
            </w:r>
          </w:p>
        </w:tc>
      </w:tr>
      <w:tr>
        <w:tc>
          <w:tcPr>
            <w:tcW w:type="dxa" w:w="2351"/>
            <w:shd w:fill="EBF5FB" w:val="clear"/>
          </w:tcPr>
          <w:p>
            <w:r>
              <w:rPr>
                <w:rFonts w:ascii="Calibri" w:hAnsi="Calibri"/>
                <w:sz w:val="18"/>
              </w:rPr>
              <w:t>3.5.2.1.8</w:t>
            </w:r>
          </w:p>
        </w:tc>
        <w:tc>
          <w:tcPr>
            <w:tcW w:type="dxa" w:w="2351"/>
            <w:shd w:fill="EBF5FB" w:val="clear"/>
          </w:tcPr>
          <w:p>
            <w:r>
              <w:rPr>
                <w:rFonts w:ascii="Calibri" w:hAnsi="Calibri"/>
                <w:sz w:val="18"/>
              </w:rPr>
              <w:t>Implementar límite de publicaciones por usuario: máximo 3 experiencias por día, límite de 5000 caracteres, cooldown de 5 minutos entre publicaciones</w:t>
            </w:r>
          </w:p>
        </w:tc>
        <w:tc>
          <w:tcPr>
            <w:tcW w:type="dxa" w:w="2351"/>
            <w:shd w:fill="EBF5FB" w:val="clear"/>
          </w:tcPr>
          <w:p>
            <w:r>
              <w:rPr>
                <w:rFonts w:ascii="Calibri" w:hAnsi="Calibri"/>
                <w:sz w:val="18"/>
              </w:rPr>
              <w:t>3.5.2.1.1</w:t>
            </w:r>
          </w:p>
        </w:tc>
        <w:tc>
          <w:tcPr>
            <w:tcW w:type="dxa" w:w="2351"/>
            <w:shd w:fill="EBF5FB" w:val="clear"/>
          </w:tcPr>
          <w:p>
            <w:r>
              <w:rPr>
                <w:rFonts w:ascii="Calibri" w:hAnsi="Calibri"/>
                <w:sz w:val="18"/>
              </w:rPr>
              <w:t>Redis: Rate limiter</w:t>
            </w:r>
          </w:p>
        </w:tc>
      </w:tr>
      <w:tr>
        <w:tc>
          <w:tcPr>
            <w:tcW w:type="dxa" w:w="2351"/>
          </w:tcPr>
          <w:p>
            <w:r>
              <w:rPr>
                <w:rFonts w:ascii="Calibri" w:hAnsi="Calibri"/>
                <w:sz w:val="18"/>
              </w:rPr>
              <w:t>3.5.2.1.9</w:t>
            </w:r>
          </w:p>
        </w:tc>
        <w:tc>
          <w:tcPr>
            <w:tcW w:type="dxa" w:w="2351"/>
          </w:tcPr>
          <w:p>
            <w:r>
              <w:rPr>
                <w:rFonts w:ascii="Calibri" w:hAnsi="Calibri"/>
                <w:sz w:val="18"/>
              </w:rPr>
              <w:t>Implementar edición y eliminación de experiencias propias: autor puede editar (se marca como "editada"), eliminar (soft delete, se mantiene en auditoría), historial de versiones</w:t>
            </w:r>
          </w:p>
        </w:tc>
        <w:tc>
          <w:tcPr>
            <w:tcW w:type="dxa" w:w="2351"/>
          </w:tcPr>
          <w:p>
            <w:r>
              <w:rPr>
                <w:rFonts w:ascii="Calibri" w:hAnsi="Calibri"/>
                <w:sz w:val="18"/>
              </w:rPr>
              <w:t>3.5.2.1.1</w:t>
            </w:r>
          </w:p>
        </w:tc>
        <w:tc>
          <w:tcPr>
            <w:tcW w:type="dxa" w:w="2351"/>
          </w:tcPr>
          <w:p>
            <w:r>
              <w:rPr>
                <w:rFonts w:ascii="Calibri" w:hAnsi="Calibri"/>
                <w:sz w:val="18"/>
              </w:rPr>
              <w:t>Módulo 1: Verificación de autoría vía sesión activa</w:t>
            </w:r>
          </w:p>
        </w:tc>
      </w:tr>
      <w:tr>
        <w:tc>
          <w:tcPr>
            <w:tcW w:type="dxa" w:w="2351"/>
            <w:shd w:fill="EBF5FB" w:val="clear"/>
          </w:tcPr>
          <w:p>
            <w:r>
              <w:rPr>
                <w:rFonts w:ascii="Calibri" w:hAnsi="Calibri"/>
                <w:sz w:val="18"/>
              </w:rPr>
              <w:t>3.5.2.1.10</w:t>
            </w:r>
          </w:p>
        </w:tc>
        <w:tc>
          <w:tcPr>
            <w:tcW w:type="dxa" w:w="2351"/>
            <w:shd w:fill="EBF5FB" w:val="clear"/>
          </w:tcPr>
          <w:p>
            <w:r>
              <w:rPr>
                <w:rFonts w:ascii="Calibri" w:hAnsi="Calibri"/>
                <w:sz w:val="18"/>
              </w:rPr>
              <w:t>Implementar notificación de estado de publicación: notificar al autor si fue aprobada, enviada a revisión manual o rechazada (con razón genérica)</w:t>
            </w:r>
          </w:p>
        </w:tc>
        <w:tc>
          <w:tcPr>
            <w:tcW w:type="dxa" w:w="2351"/>
            <w:shd w:fill="EBF5FB" w:val="clear"/>
          </w:tcPr>
          <w:p>
            <w:r>
              <w:rPr>
                <w:rFonts w:ascii="Calibri" w:hAnsi="Calibri"/>
                <w:sz w:val="18"/>
              </w:rPr>
              <w:t>3.5.2.1.1</w:t>
            </w:r>
          </w:p>
        </w:tc>
        <w:tc>
          <w:tcPr>
            <w:tcW w:type="dxa" w:w="2351"/>
            <w:shd w:fill="EBF5FB" w:val="clear"/>
          </w:tcPr>
          <w:p>
            <w:r>
              <w:rPr>
                <w:rFonts w:ascii="Calibri" w:hAnsi="Calibri"/>
                <w:sz w:val="18"/>
              </w:rPr>
              <w:t>Servicio de notificaciones del proyecto</w:t>
            </w:r>
          </w:p>
        </w:tc>
      </w:tr>
      <w:tr>
        <w:tc>
          <w:tcPr>
            <w:tcW w:type="dxa" w:w="2351"/>
          </w:tcPr>
          <w:p>
            <w:r>
              <w:rPr>
                <w:rFonts w:ascii="Calibri" w:hAnsi="Calibri"/>
                <w:sz w:val="18"/>
              </w:rPr>
              <w:t>3.5.2.1.11</w:t>
            </w:r>
          </w:p>
        </w:tc>
        <w:tc>
          <w:tcPr>
            <w:tcW w:type="dxa" w:w="2351"/>
          </w:tcPr>
          <w:p>
            <w:r>
              <w:rPr>
                <w:rFonts w:ascii="Calibri" w:hAnsi="Calibri"/>
                <w:sz w:val="18"/>
              </w:rPr>
              <w:t>Implementar estadísticas anonimizadas para el autor: "tu experiencia recibió X reacciones", "fue leída Y veces", sin mostrar quiénes interactuaron</w:t>
            </w:r>
          </w:p>
        </w:tc>
        <w:tc>
          <w:tcPr>
            <w:tcW w:type="dxa" w:w="2351"/>
          </w:tcPr>
          <w:p>
            <w:r>
              <w:rPr>
                <w:rFonts w:ascii="Calibri" w:hAnsi="Calibri"/>
                <w:sz w:val="18"/>
              </w:rPr>
              <w:t>3.5.2.1.1</w:t>
            </w:r>
          </w:p>
        </w:tc>
        <w:tc>
          <w:tcPr>
            <w:tcW w:type="dxa" w:w="2351"/>
          </w:tcPr>
          <w:p>
            <w:r>
              <w:rPr>
                <w:rFonts w:ascii="Calibri" w:hAnsi="Calibri"/>
                <w:sz w:val="18"/>
              </w:rPr>
              <w:t>3.5.2.6: Sistema de reacciones</w:t>
            </w:r>
          </w:p>
        </w:tc>
      </w:tr>
      <w:tr>
        <w:tc>
          <w:tcPr>
            <w:tcW w:type="dxa" w:w="2351"/>
            <w:shd w:fill="EBF5FB" w:val="clear"/>
          </w:tcPr>
          <w:p>
            <w:r>
              <w:rPr>
                <w:rFonts w:ascii="Calibri" w:hAnsi="Calibri"/>
                <w:sz w:val="18"/>
              </w:rPr>
              <w:t>3.5.2.1.12</w:t>
            </w:r>
          </w:p>
        </w:tc>
        <w:tc>
          <w:tcPr>
            <w:tcW w:type="dxa" w:w="2351"/>
            <w:shd w:fill="EBF5FB" w:val="clear"/>
          </w:tcPr>
          <w:p>
            <w:r>
              <w:rPr>
                <w:rFonts w:ascii="Calibri" w:hAnsi="Calibri"/>
                <w:sz w:val="18"/>
              </w:rPr>
              <w:t>Pruebas de anonimización: verificación de que NO hay forma de identificar al autor desde UI, API, logs, DB (sin acceso a tabla de mapeo), pruebas de re-identificación por patrones</w:t>
            </w:r>
          </w:p>
        </w:tc>
        <w:tc>
          <w:tcPr>
            <w:tcW w:type="dxa" w:w="2351"/>
            <w:shd w:fill="EBF5FB" w:val="clear"/>
          </w:tcPr>
          <w:p>
            <w:r>
              <w:rPr>
                <w:rFonts w:ascii="Calibri" w:hAnsi="Calibri"/>
                <w:sz w:val="18"/>
              </w:rPr>
              <w:t>3.5.2.1.1 a 3.5.2.1.11</w:t>
            </w:r>
          </w:p>
        </w:tc>
        <w:tc>
          <w:tcPr>
            <w:tcW w:type="dxa" w:w="2351"/>
            <w:shd w:fill="EBF5FB" w:val="clear"/>
          </w:tcPr>
          <w:p>
            <w:r>
              <w:rPr>
                <w:rFonts w:ascii="Calibri" w:hAnsi="Calibri"/>
                <w:sz w:val="18"/>
              </w:rPr>
              <w:t>Equipo de seguridad, auditoría de privacidad</w:t>
            </w:r>
          </w:p>
        </w:tc>
      </w:tr>
    </w:tbl>
    <w:p>
      <w:pPr>
        <w:spacing w:after="80"/>
      </w:pPr>
    </w:p>
    <w:p>
      <w:pPr>
        <w:spacing w:before="240" w:after="120"/>
      </w:pPr>
      <w:r>
        <w:rPr>
          <w:rFonts w:ascii="Calibri" w:hAnsi="Calibri"/>
          <w:b/>
          <w:color w:val="2980B9"/>
          <w:sz w:val="24"/>
        </w:rPr>
        <w:t>3.5.2.2 Subcomponente: Blog Profesional — RF-002, RF-009</w:t>
      </w:r>
    </w:p>
    <w:p>
      <w:pPr>
        <w:spacing w:before="40" w:after="80"/>
      </w:pPr>
      <w:r>
        <w:rPr>
          <w:rFonts w:ascii="Calibri" w:hAnsi="Calibri"/>
          <w:color w:val="2C3E50"/>
          <w:sz w:val="22"/>
        </w:rPr>
        <w:t>Esfuerzo: 48 horas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3.5.2.2.1</w:t>
            </w:r>
          </w:p>
        </w:tc>
        <w:tc>
          <w:tcPr>
            <w:tcW w:type="dxa" w:w="2351"/>
          </w:tcPr>
          <w:p>
            <w:r>
              <w:rPr>
                <w:rFonts w:ascii="Calibri" w:hAnsi="Calibri"/>
                <w:sz w:val="18"/>
              </w:rPr>
              <w:t>Diseñar modelo de datos de artículos: Article (ID, AuthorID [psicólogo], Title, Content [HTML/Markdown], Summary, CategoryID, Tags[], Status, PublishedAt, UpdatedAt, ViewsCount, ReactionsCount, CommentsCount, FeaturedImageRef, SEO [meta description, slug, keywords])</w:t>
            </w:r>
          </w:p>
        </w:tc>
        <w:tc>
          <w:tcPr>
            <w:tcW w:type="dxa" w:w="2351"/>
          </w:tcPr>
          <w:p>
            <w:r>
              <w:rPr>
                <w:rFonts w:ascii="Calibri" w:hAnsi="Calibri"/>
                <w:sz w:val="18"/>
              </w:rPr>
              <w:t>Ninguna</w:t>
            </w:r>
          </w:p>
        </w:tc>
        <w:tc>
          <w:tcPr>
            <w:tcW w:type="dxa" w:w="2351"/>
          </w:tcPr>
          <w:p>
            <w:r>
              <w:rPr>
                <w:rFonts w:ascii="Calibri" w:hAnsi="Calibri"/>
                <w:sz w:val="18"/>
              </w:rPr>
              <w:t>Módulo 1: AuthorID con rol psicólogo verificado</w:t>
            </w:r>
          </w:p>
        </w:tc>
      </w:tr>
      <w:tr>
        <w:tc>
          <w:tcPr>
            <w:tcW w:type="dxa" w:w="2351"/>
            <w:shd w:fill="EBF5FB" w:val="clear"/>
          </w:tcPr>
          <w:p>
            <w:r>
              <w:rPr>
                <w:rFonts w:ascii="Calibri" w:hAnsi="Calibri"/>
                <w:sz w:val="18"/>
              </w:rPr>
              <w:t>3.5.2.2.2</w:t>
            </w:r>
          </w:p>
        </w:tc>
        <w:tc>
          <w:tcPr>
            <w:tcW w:type="dxa" w:w="2351"/>
            <w:shd w:fill="EBF5FB" w:val="clear"/>
          </w:tcPr>
          <w:p>
            <w:r>
              <w:rPr>
                <w:rFonts w:ascii="Calibri" w:hAnsi="Calibri"/>
                <w:sz w:val="18"/>
              </w:rPr>
              <w:t>Diseñar modelo de datos de perfil público del psicólogo: PsychologistProfile (ID, UserID, DisplayName, Credentials [licencia, especialidades, formación], Bio, ProfileImageRef, ArticleCount, TotalViews, Specialties[], IsActive, VerifiedAt)</w:t>
            </w:r>
          </w:p>
        </w:tc>
        <w:tc>
          <w:tcPr>
            <w:tcW w:type="dxa" w:w="2351"/>
            <w:shd w:fill="EBF5FB" w:val="clear"/>
          </w:tcPr>
          <w:p>
            <w:r>
              <w:rPr>
                <w:rFonts w:ascii="Calibri" w:hAnsi="Calibri"/>
                <w:sz w:val="18"/>
              </w:rPr>
              <w:t>3.5.2.2.1</w:t>
            </w:r>
          </w:p>
        </w:tc>
        <w:tc>
          <w:tcPr>
            <w:tcW w:type="dxa" w:w="2351"/>
            <w:shd w:fill="EBF5FB" w:val="clear"/>
          </w:tcPr>
          <w:p>
            <w:r>
              <w:rPr>
                <w:rFonts w:ascii="Calibri" w:hAnsi="Calibri"/>
                <w:sz w:val="18"/>
              </w:rPr>
              <w:t>Módulo 1: Datos del psicólogo, verificación de credenciales</w:t>
            </w:r>
          </w:p>
        </w:tc>
      </w:tr>
      <w:tr>
        <w:tc>
          <w:tcPr>
            <w:tcW w:type="dxa" w:w="2351"/>
          </w:tcPr>
          <w:p>
            <w:r>
              <w:rPr>
                <w:rFonts w:ascii="Calibri" w:hAnsi="Calibri"/>
                <w:sz w:val="18"/>
              </w:rPr>
              <w:t>3.5.2.2.3</w:t>
            </w:r>
          </w:p>
        </w:tc>
        <w:tc>
          <w:tcPr>
            <w:tcW w:type="dxa" w:w="2351"/>
          </w:tcPr>
          <w:p>
            <w:r>
              <w:rPr>
                <w:rFonts w:ascii="Calibri" w:hAnsi="Calibri"/>
                <w:sz w:val="18"/>
              </w:rPr>
              <w:t>Implementar editor de artículos profesionales: UI con editor de texto rico avanzado (encabezados, listas, citas, imágenes, tablas), preview en tiempo real, guardado automático de borradores, soporte para imágenes con upload a S3</w:t>
            </w:r>
          </w:p>
        </w:tc>
        <w:tc>
          <w:tcPr>
            <w:tcW w:type="dxa" w:w="2351"/>
          </w:tcPr>
          <w:p>
            <w:r>
              <w:rPr>
                <w:rFonts w:ascii="Calibri" w:hAnsi="Calibri"/>
                <w:sz w:val="18"/>
              </w:rPr>
              <w:t>3.5.2.2.1</w:t>
            </w:r>
          </w:p>
        </w:tc>
        <w:tc>
          <w:tcPr>
            <w:tcW w:type="dxa" w:w="2351"/>
          </w:tcPr>
          <w:p>
            <w:r>
              <w:rPr>
                <w:rFonts w:ascii="Calibri" w:hAnsi="Calibri"/>
                <w:sz w:val="18"/>
              </w:rPr>
              <w:t>Framework frontend, editor avanzado (TipTap, Slate), AWS S3</w:t>
            </w:r>
          </w:p>
        </w:tc>
      </w:tr>
      <w:tr>
        <w:tc>
          <w:tcPr>
            <w:tcW w:type="dxa" w:w="2351"/>
            <w:shd w:fill="EBF5FB" w:val="clear"/>
          </w:tcPr>
          <w:p>
            <w:r>
              <w:rPr>
                <w:rFonts w:ascii="Calibri" w:hAnsi="Calibri"/>
                <w:sz w:val="18"/>
              </w:rPr>
              <w:t>3.5.2.2.4</w:t>
            </w:r>
          </w:p>
        </w:tc>
        <w:tc>
          <w:tcPr>
            <w:tcW w:type="dxa" w:w="2351"/>
            <w:shd w:fill="EBF5FB" w:val="clear"/>
          </w:tcPr>
          <w:p>
            <w:r>
              <w:rPr>
                <w:rFonts w:ascii="Calibri" w:hAnsi="Calibri"/>
                <w:sz w:val="18"/>
              </w:rPr>
              <w:t>Implementar flujo de publicación de artículos: borrador → revisión propia → envío a moderación ética → aprobación → publicación programada o inmediata → notificación a seguidores</w:t>
            </w:r>
          </w:p>
        </w:tc>
        <w:tc>
          <w:tcPr>
            <w:tcW w:type="dxa" w:w="2351"/>
            <w:shd w:fill="EBF5FB" w:val="clear"/>
          </w:tcPr>
          <w:p>
            <w:r>
              <w:rPr>
                <w:rFonts w:ascii="Calibri" w:hAnsi="Calibri"/>
                <w:sz w:val="18"/>
              </w:rPr>
              <w:t>3.5.2.2.3</w:t>
            </w:r>
          </w:p>
        </w:tc>
        <w:tc>
          <w:tcPr>
            <w:tcW w:type="dxa" w:w="2351"/>
            <w:shd w:fill="EBF5FB" w:val="clear"/>
          </w:tcPr>
          <w:p>
            <w:r>
              <w:rPr>
                <w:rFonts w:ascii="Calibri" w:hAnsi="Calibri"/>
                <w:sz w:val="18"/>
              </w:rPr>
              <w:t>3.5.2.3: Moderación ética</w:t>
            </w:r>
          </w:p>
        </w:tc>
      </w:tr>
      <w:tr>
        <w:tc>
          <w:tcPr>
            <w:tcW w:type="dxa" w:w="2351"/>
          </w:tcPr>
          <w:p>
            <w:r>
              <w:rPr>
                <w:rFonts w:ascii="Calibri" w:hAnsi="Calibri"/>
                <w:sz w:val="18"/>
              </w:rPr>
              <w:t>3.5.2.2.5</w:t>
            </w:r>
          </w:p>
        </w:tc>
        <w:tc>
          <w:tcPr>
            <w:tcW w:type="dxa" w:w="2351"/>
          </w:tcPr>
          <w:p>
            <w:r>
              <w:rPr>
                <w:rFonts w:ascii="Calibri" w:hAnsi="Calibri"/>
                <w:sz w:val="18"/>
              </w:rPr>
              <w:t>Implementar firma profesional en artículos: bloque final con nombre del psicólogo, número de licencia CPPCR, especialidades, enlace al perfil público, foto profesional</w:t>
            </w:r>
          </w:p>
        </w:tc>
        <w:tc>
          <w:tcPr>
            <w:tcW w:type="dxa" w:w="2351"/>
          </w:tcPr>
          <w:p>
            <w:r>
              <w:rPr>
                <w:rFonts w:ascii="Calibri" w:hAnsi="Calibri"/>
                <w:sz w:val="18"/>
              </w:rPr>
              <w:t>3.5.2.2.1, 3.5.2.2.2</w:t>
            </w:r>
          </w:p>
        </w:tc>
        <w:tc>
          <w:tcPr>
            <w:tcW w:type="dxa" w:w="2351"/>
          </w:tcPr>
          <w:p>
            <w:r>
              <w:rPr>
                <w:rFonts w:ascii="Calibri" w:hAnsi="Calibri"/>
                <w:sz w:val="18"/>
              </w:rPr>
              <w:t>Módulo 1: Credenciales verificadas del psicólogo</w:t>
            </w:r>
          </w:p>
        </w:tc>
      </w:tr>
      <w:tr>
        <w:tc>
          <w:tcPr>
            <w:tcW w:type="dxa" w:w="2351"/>
            <w:shd w:fill="EBF5FB" w:val="clear"/>
          </w:tcPr>
          <w:p>
            <w:r>
              <w:rPr>
                <w:rFonts w:ascii="Calibri" w:hAnsi="Calibri"/>
                <w:sz w:val="18"/>
              </w:rPr>
              <w:t>3.5.2.2.6</w:t>
            </w:r>
          </w:p>
        </w:tc>
        <w:tc>
          <w:tcPr>
            <w:tcW w:type="dxa" w:w="2351"/>
            <w:shd w:fill="EBF5FB" w:val="clear"/>
          </w:tcPr>
          <w:p>
            <w:r>
              <w:rPr>
                <w:rFonts w:ascii="Calibri" w:hAnsi="Calibri"/>
                <w:sz w:val="18"/>
              </w:rPr>
              <w:t>Implementar perfil público del psicólogo (RF-009): página pública con foto, bio, credenciales, especialidades, lista de artículos por fecha, estadísticas de impacto, botón de "seguir"</w:t>
            </w:r>
          </w:p>
        </w:tc>
        <w:tc>
          <w:tcPr>
            <w:tcW w:type="dxa" w:w="2351"/>
            <w:shd w:fill="EBF5FB" w:val="clear"/>
          </w:tcPr>
          <w:p>
            <w:r>
              <w:rPr>
                <w:rFonts w:ascii="Calibri" w:hAnsi="Calibri"/>
                <w:sz w:val="18"/>
              </w:rPr>
              <w:t>3.5.2.2.2</w:t>
            </w:r>
          </w:p>
        </w:tc>
        <w:tc>
          <w:tcPr>
            <w:tcW w:type="dxa" w:w="2351"/>
            <w:shd w:fill="EBF5FB" w:val="clear"/>
          </w:tcPr>
          <w:p>
            <w:r>
              <w:rPr>
                <w:rFonts w:ascii="Calibri" w:hAnsi="Calibri"/>
                <w:sz w:val="18"/>
              </w:rPr>
              <w:t>Framework frontend, URLs públicas SEO-friendly</w:t>
            </w:r>
          </w:p>
        </w:tc>
      </w:tr>
      <w:tr>
        <w:tc>
          <w:tcPr>
            <w:tcW w:type="dxa" w:w="2351"/>
          </w:tcPr>
          <w:p>
            <w:r>
              <w:rPr>
                <w:rFonts w:ascii="Calibri" w:hAnsi="Calibri"/>
                <w:sz w:val="18"/>
              </w:rPr>
              <w:t>3.5.2.2.7</w:t>
            </w:r>
          </w:p>
        </w:tc>
        <w:tc>
          <w:tcPr>
            <w:tcW w:type="dxa" w:w="2351"/>
          </w:tcPr>
          <w:p>
            <w:r>
              <w:rPr>
                <w:rFonts w:ascii="Calibri" w:hAnsi="Calibri"/>
                <w:sz w:val="18"/>
              </w:rPr>
              <w:t>Implementar sistema de seguidores del psicólogo: usuarios pueden seguir psicólogos, notificación al publicar, lista de psicólogos seguidos, recomendación por especialidad</w:t>
            </w:r>
          </w:p>
        </w:tc>
        <w:tc>
          <w:tcPr>
            <w:tcW w:type="dxa" w:w="2351"/>
          </w:tcPr>
          <w:p>
            <w:r>
              <w:rPr>
                <w:rFonts w:ascii="Calibri" w:hAnsi="Calibri"/>
                <w:sz w:val="18"/>
              </w:rPr>
              <w:t>3.5.2.2.2</w:t>
            </w:r>
          </w:p>
        </w:tc>
        <w:tc>
          <w:tcPr>
            <w:tcW w:type="dxa" w:w="2351"/>
          </w:tcPr>
          <w:p>
            <w:r>
              <w:rPr>
                <w:rFonts w:ascii="Calibri" w:hAnsi="Calibri"/>
                <w:sz w:val="18"/>
              </w:rPr>
              <w:t>Servicio de notificaciones</w:t>
            </w:r>
          </w:p>
        </w:tc>
      </w:tr>
      <w:tr>
        <w:tc>
          <w:tcPr>
            <w:tcW w:type="dxa" w:w="2351"/>
            <w:shd w:fill="EBF5FB" w:val="clear"/>
          </w:tcPr>
          <w:p>
            <w:r>
              <w:rPr>
                <w:rFonts w:ascii="Calibri" w:hAnsi="Calibri"/>
                <w:sz w:val="18"/>
              </w:rPr>
              <w:t>3.5.2.2.8</w:t>
            </w:r>
          </w:p>
        </w:tc>
        <w:tc>
          <w:tcPr>
            <w:tcW w:type="dxa" w:w="2351"/>
            <w:shd w:fill="EBF5FB" w:val="clear"/>
          </w:tcPr>
          <w:p>
            <w:r>
              <w:rPr>
                <w:rFonts w:ascii="Calibri" w:hAnsi="Calibri"/>
                <w:sz w:val="18"/>
              </w:rPr>
              <w:t>Implementar gestión de imágenes de artículos: upload al editor, redimensionamiento automático, optimización WebP, almacenamiento S3 con CDN, alt text obligatorio para accesibilidad</w:t>
            </w:r>
          </w:p>
        </w:tc>
        <w:tc>
          <w:tcPr>
            <w:tcW w:type="dxa" w:w="2351"/>
            <w:shd w:fill="EBF5FB" w:val="clear"/>
          </w:tcPr>
          <w:p>
            <w:r>
              <w:rPr>
                <w:rFonts w:ascii="Calibri" w:hAnsi="Calibri"/>
                <w:sz w:val="18"/>
              </w:rPr>
              <w:t>3.5.2.2.3</w:t>
            </w:r>
          </w:p>
        </w:tc>
        <w:tc>
          <w:tcPr>
            <w:tcW w:type="dxa" w:w="2351"/>
            <w:shd w:fill="EBF5FB" w:val="clear"/>
          </w:tcPr>
          <w:p>
            <w:r>
              <w:rPr>
                <w:rFonts w:ascii="Calibri" w:hAnsi="Calibri"/>
                <w:sz w:val="18"/>
              </w:rPr>
              <w:t>AWS S3, servicio de procesamiento de imágenes</w:t>
            </w:r>
          </w:p>
        </w:tc>
      </w:tr>
      <w:tr>
        <w:tc>
          <w:tcPr>
            <w:tcW w:type="dxa" w:w="2351"/>
          </w:tcPr>
          <w:p>
            <w:r>
              <w:rPr>
                <w:rFonts w:ascii="Calibri" w:hAnsi="Calibri"/>
                <w:sz w:val="18"/>
              </w:rPr>
              <w:t>3.5.2.2.9</w:t>
            </w:r>
          </w:p>
        </w:tc>
        <w:tc>
          <w:tcPr>
            <w:tcW w:type="dxa" w:w="2351"/>
          </w:tcPr>
          <w:p>
            <w:r>
              <w:rPr>
                <w:rFonts w:ascii="Calibri" w:hAnsi="Calibri"/>
                <w:sz w:val="18"/>
              </w:rPr>
              <w:t>Implementar SEO para artículos: meta tags automáticos, Open Graph tags, sitemap XML, URLs amigables (/blog/slug-del-articulo), structured data JSON-LD para Article schema</w:t>
            </w:r>
          </w:p>
        </w:tc>
        <w:tc>
          <w:tcPr>
            <w:tcW w:type="dxa" w:w="2351"/>
          </w:tcPr>
          <w:p>
            <w:r>
              <w:rPr>
                <w:rFonts w:ascii="Calibri" w:hAnsi="Calibri"/>
                <w:sz w:val="18"/>
              </w:rPr>
              <w:t>3.5.2.2.1</w:t>
            </w:r>
          </w:p>
        </w:tc>
        <w:tc>
          <w:tcPr>
            <w:tcW w:type="dxa" w:w="2351"/>
          </w:tcPr>
          <w:p>
            <w:r>
              <w:rPr>
                <w:rFonts w:ascii="Calibri" w:hAnsi="Calibri"/>
                <w:sz w:val="18"/>
              </w:rPr>
              <w:t>Estándares SEO, Google Search Console</w:t>
            </w:r>
          </w:p>
        </w:tc>
      </w:tr>
      <w:tr>
        <w:tc>
          <w:tcPr>
            <w:tcW w:type="dxa" w:w="2351"/>
            <w:shd w:fill="EBF5FB" w:val="clear"/>
          </w:tcPr>
          <w:p>
            <w:r>
              <w:rPr>
                <w:rFonts w:ascii="Calibri" w:hAnsi="Calibri"/>
                <w:sz w:val="18"/>
              </w:rPr>
              <w:t>3.5.2.2.10</w:t>
            </w:r>
          </w:p>
        </w:tc>
        <w:tc>
          <w:tcPr>
            <w:tcW w:type="dxa" w:w="2351"/>
            <w:shd w:fill="EBF5FB" w:val="clear"/>
          </w:tcPr>
          <w:p>
            <w:r>
              <w:rPr>
                <w:rFonts w:ascii="Calibri" w:hAnsi="Calibri"/>
                <w:sz w:val="18"/>
              </w:rPr>
              <w:t>Implementar versionado de artículos: historial de ediciones, revertir a versión anterior, indicador de "actualizado", notificación a lectores si cambios significativos</w:t>
            </w:r>
          </w:p>
        </w:tc>
        <w:tc>
          <w:tcPr>
            <w:tcW w:type="dxa" w:w="2351"/>
            <w:shd w:fill="EBF5FB" w:val="clear"/>
          </w:tcPr>
          <w:p>
            <w:r>
              <w:rPr>
                <w:rFonts w:ascii="Calibri" w:hAnsi="Calibri"/>
                <w:sz w:val="18"/>
              </w:rPr>
              <w:t>3.5.2.2.1</w:t>
            </w:r>
          </w:p>
        </w:tc>
        <w:tc>
          <w:tcPr>
            <w:tcW w:type="dxa" w:w="2351"/>
            <w:shd w:fill="EBF5FB" w:val="clear"/>
          </w:tcPr>
          <w:p>
            <w:r>
              <w:rPr>
                <w:rFonts w:ascii="Calibri" w:hAnsi="Calibri"/>
                <w:sz w:val="18"/>
              </w:rPr>
              <w:t>Ninguna</w:t>
            </w:r>
          </w:p>
        </w:tc>
      </w:tr>
      <w:tr>
        <w:tc>
          <w:tcPr>
            <w:tcW w:type="dxa" w:w="2351"/>
          </w:tcPr>
          <w:p>
            <w:r>
              <w:rPr>
                <w:rFonts w:ascii="Calibri" w:hAnsi="Calibri"/>
                <w:sz w:val="18"/>
              </w:rPr>
              <w:t>3.5.2.2.11</w:t>
            </w:r>
          </w:p>
        </w:tc>
        <w:tc>
          <w:tcPr>
            <w:tcW w:type="dxa" w:w="2351"/>
          </w:tcPr>
          <w:p>
            <w:r>
              <w:rPr>
                <w:rFonts w:ascii="Calibri" w:hAnsi="Calibri"/>
                <w:sz w:val="18"/>
              </w:rPr>
              <w:t>Implementar dashboard del psicólogo autor: lista de artículos con estados, estadísticas de vistas y reacciones, comentarios pendientes de respuesta, botón crear nuevo artículo</w:t>
            </w:r>
          </w:p>
        </w:tc>
        <w:tc>
          <w:tcPr>
            <w:tcW w:type="dxa" w:w="2351"/>
          </w:tcPr>
          <w:p>
            <w:r>
              <w:rPr>
                <w:rFonts w:ascii="Calibri" w:hAnsi="Calibri"/>
                <w:sz w:val="18"/>
              </w:rPr>
              <w:t>3.5.2.2.1 a 3.5.2.2.7</w:t>
            </w:r>
          </w:p>
        </w:tc>
        <w:tc>
          <w:tcPr>
            <w:tcW w:type="dxa" w:w="2351"/>
          </w:tcPr>
          <w:p>
            <w:r>
              <w:rPr>
                <w:rFonts w:ascii="Calibri" w:hAnsi="Calibri"/>
                <w:sz w:val="18"/>
              </w:rPr>
              <w:t>Framework frontend, librería de gráficos</w:t>
            </w:r>
          </w:p>
        </w:tc>
      </w:tr>
      <w:tr>
        <w:tc>
          <w:tcPr>
            <w:tcW w:type="dxa" w:w="2351"/>
            <w:shd w:fill="EBF5FB" w:val="clear"/>
          </w:tcPr>
          <w:p>
            <w:r>
              <w:rPr>
                <w:rFonts w:ascii="Calibri" w:hAnsi="Calibri"/>
                <w:sz w:val="18"/>
              </w:rPr>
              <w:t>3.5.2.2.12</w:t>
            </w:r>
          </w:p>
        </w:tc>
        <w:tc>
          <w:tcPr>
            <w:tcW w:type="dxa" w:w="2351"/>
            <w:shd w:fill="EBF5FB" w:val="clear"/>
          </w:tcPr>
          <w:p>
            <w:r>
              <w:rPr>
                <w:rFonts w:ascii="Calibri" w:hAnsi="Calibri"/>
                <w:sz w:val="18"/>
              </w:rPr>
              <w:t>Pruebas de blog profesional: flujo completo creación→moderación→publicación, perfil público, firma profesional con credenciales, SEO, imágenes, versionado, dashboard del autor</w:t>
            </w:r>
          </w:p>
        </w:tc>
        <w:tc>
          <w:tcPr>
            <w:tcW w:type="dxa" w:w="2351"/>
            <w:shd w:fill="EBF5FB" w:val="clear"/>
          </w:tcPr>
          <w:p>
            <w:r>
              <w:rPr>
                <w:rFonts w:ascii="Calibri" w:hAnsi="Calibri"/>
                <w:sz w:val="18"/>
              </w:rPr>
              <w:t>3.5.2.2.3 a 3.5.2.2.11</w:t>
            </w:r>
          </w:p>
        </w:tc>
        <w:tc>
          <w:tcPr>
            <w:tcW w:type="dxa" w:w="2351"/>
            <w:shd w:fill="EBF5FB" w:val="clear"/>
          </w:tcPr>
          <w:p>
            <w:r>
              <w:rPr>
                <w:rFonts w:ascii="Calibri" w:hAnsi="Calibri"/>
                <w:sz w:val="18"/>
              </w:rPr>
              <w:t>Datos de prueba de psicólogos verificados</w:t>
            </w:r>
          </w:p>
        </w:tc>
      </w:tr>
    </w:tbl>
    <w:p>
      <w:pPr>
        <w:spacing w:after="80"/>
      </w:pPr>
    </w:p>
    <w:p>
      <w:pPr>
        <w:spacing w:before="240" w:after="120"/>
      </w:pPr>
      <w:r>
        <w:rPr>
          <w:rFonts w:ascii="Calibri" w:hAnsi="Calibri"/>
          <w:b/>
          <w:color w:val="2980B9"/>
          <w:sz w:val="24"/>
        </w:rPr>
        <w:t>3.5.2.3 Subcomponente: Moderación Ética — RF-003, RF-004, RF-010</w:t>
      </w:r>
    </w:p>
    <w:p>
      <w:pPr>
        <w:spacing w:before="40" w:after="80"/>
      </w:pPr>
      <w:r>
        <w:rPr>
          <w:rFonts w:ascii="Calibri" w:hAnsi="Calibri"/>
          <w:color w:val="2C3E50"/>
          <w:sz w:val="22"/>
        </w:rPr>
        <w:t>Esfuerzo: 52 horas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3.5.2.3.1</w:t>
            </w:r>
          </w:p>
        </w:tc>
        <w:tc>
          <w:tcPr>
            <w:tcW w:type="dxa" w:w="2351"/>
          </w:tcPr>
          <w:p>
            <w:r>
              <w:rPr>
                <w:rFonts w:ascii="Calibri" w:hAnsi="Calibri"/>
                <w:sz w:val="18"/>
              </w:rPr>
              <w:t>Diseñar modelo de datos de moderación: ModerationRecord (ID, ContentID, ContentType [experience/article/ad], Status, AutoScore, AutoFlags[], ModeratorID, ReviewNotes, ActionTaken, ReviewedAt, EscalationLevel)</w:t>
            </w:r>
          </w:p>
        </w:tc>
        <w:tc>
          <w:tcPr>
            <w:tcW w:type="dxa" w:w="2351"/>
          </w:tcPr>
          <w:p>
            <w:r>
              <w:rPr>
                <w:rFonts w:ascii="Calibri" w:hAnsi="Calibri"/>
                <w:sz w:val="18"/>
              </w:rPr>
              <w:t>Ninguna</w:t>
            </w:r>
          </w:p>
        </w:tc>
        <w:tc>
          <w:tcPr>
            <w:tcW w:type="dxa" w:w="2351"/>
          </w:tcPr>
          <w:p>
            <w:r>
              <w:rPr>
                <w:rFonts w:ascii="Calibri" w:hAnsi="Calibri"/>
                <w:sz w:val="18"/>
              </w:rPr>
              <w:t>Módulo 8: Moderadores asignados</w:t>
            </w:r>
          </w:p>
        </w:tc>
      </w:tr>
      <w:tr>
        <w:tc>
          <w:tcPr>
            <w:tcW w:type="dxa" w:w="2351"/>
            <w:shd w:fill="EBF5FB" w:val="clear"/>
          </w:tcPr>
          <w:p>
            <w:r>
              <w:rPr>
                <w:rFonts w:ascii="Calibri" w:hAnsi="Calibri"/>
                <w:sz w:val="18"/>
              </w:rPr>
              <w:t>3.5.2.3.2</w:t>
            </w:r>
          </w:p>
        </w:tc>
        <w:tc>
          <w:tcPr>
            <w:tcW w:type="dxa" w:w="2351"/>
            <w:shd w:fill="EBF5FB" w:val="clear"/>
          </w:tcPr>
          <w:p>
            <w:r>
              <w:rPr>
                <w:rFonts w:ascii="Calibri" w:hAnsi="Calibri"/>
                <w:sz w:val="18"/>
              </w:rPr>
              <w:t>Diseñar modelo de datos de reportes: ContentReport (ID, ContentID, ContentType, ReporterID, Reason [inappropriate_language, harmful_content, spam, misinformation, ethical_violation], Description, Status, ReviewedBy, ReviewedAt, Resolution)</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Módulo 1: ReporterID (anonimizado para el reportado)</w:t>
            </w:r>
          </w:p>
        </w:tc>
      </w:tr>
      <w:tr>
        <w:tc>
          <w:tcPr>
            <w:tcW w:type="dxa" w:w="2351"/>
          </w:tcPr>
          <w:p>
            <w:r>
              <w:rPr>
                <w:rFonts w:ascii="Calibri" w:hAnsi="Calibri"/>
                <w:sz w:val="18"/>
              </w:rPr>
              <w:t>3.5.2.3.3</w:t>
            </w:r>
          </w:p>
        </w:tc>
        <w:tc>
          <w:tcPr>
            <w:tcW w:type="dxa" w:w="2351"/>
          </w:tcPr>
          <w:p>
            <w:r>
              <w:rPr>
                <w:rFonts w:ascii="Calibri" w:hAnsi="Calibri"/>
                <w:sz w:val="18"/>
              </w:rPr>
              <w:t>Diseñar modelo de datos de reglas de moderación: ModerationRule (ID, Category [language/promises/harm/spam], Pattern [regex/keyword/ML model], Severity [low/medium/high/critical], Action [auto_approve/flag/reject], IsActive, CreatedBy, UpdatedAt)</w:t>
            </w:r>
          </w:p>
        </w:tc>
        <w:tc>
          <w:tcPr>
            <w:tcW w:type="dxa" w:w="2351"/>
          </w:tcPr>
          <w:p>
            <w:r>
              <w:rPr>
                <w:rFonts w:ascii="Calibri" w:hAnsi="Calibri"/>
                <w:sz w:val="18"/>
              </w:rPr>
              <w:t>Ninguna</w:t>
            </w:r>
          </w:p>
        </w:tc>
        <w:tc>
          <w:tcPr>
            <w:tcW w:type="dxa" w:w="2351"/>
          </w:tcPr>
          <w:p>
            <w:r>
              <w:rPr>
                <w:rFonts w:ascii="Calibri" w:hAnsi="Calibri"/>
                <w:sz w:val="18"/>
              </w:rPr>
              <w:t>Normas éticas del CPPCR, Ley 6144</w:t>
            </w:r>
          </w:p>
        </w:tc>
      </w:tr>
      <w:tr>
        <w:tc>
          <w:tcPr>
            <w:tcW w:type="dxa" w:w="2351"/>
            <w:shd w:fill="EBF5FB" w:val="clear"/>
          </w:tcPr>
          <w:p>
            <w:r>
              <w:rPr>
                <w:rFonts w:ascii="Calibri" w:hAnsi="Calibri"/>
                <w:sz w:val="18"/>
              </w:rPr>
              <w:t>3.5.2.3.4</w:t>
            </w:r>
          </w:p>
        </w:tc>
        <w:tc>
          <w:tcPr>
            <w:tcW w:type="dxa" w:w="2351"/>
            <w:shd w:fill="EBF5FB" w:val="clear"/>
          </w:tcPr>
          <w:p>
            <w:r>
              <w:rPr>
                <w:rFonts w:ascii="Calibri" w:hAnsi="Calibri"/>
                <w:sz w:val="18"/>
              </w:rPr>
              <w:t>Implementar motor de filtrado automático de lenguaje: lista de palabras/frases prohibidas, detección de promesas de cura ("te curaré", "garantizado", "100% efectivo"), detección de contenido dañino (autolesiones, conductas de riesgo), regex + NLP</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Servicio de NLP, lista de palabras actualizable</w:t>
            </w:r>
          </w:p>
        </w:tc>
      </w:tr>
      <w:tr>
        <w:tc>
          <w:tcPr>
            <w:tcW w:type="dxa" w:w="2351"/>
          </w:tcPr>
          <w:p>
            <w:r>
              <w:rPr>
                <w:rFonts w:ascii="Calibri" w:hAnsi="Calibri"/>
                <w:sz w:val="18"/>
              </w:rPr>
              <w:t>3.5.2.3.5</w:t>
            </w:r>
          </w:p>
        </w:tc>
        <w:tc>
          <w:tcPr>
            <w:tcW w:type="dxa" w:w="2351"/>
          </w:tcPr>
          <w:p>
            <w:r>
              <w:rPr>
                <w:rFonts w:ascii="Calibri" w:hAnsi="Calibri"/>
                <w:sz w:val="18"/>
              </w:rPr>
              <w:t>Implementar scoring automático de contenido: cálculo de score de riesgo (0-100) basado en múltiples factores (palabras prohibidas, tono emocional, menciones de terceros, promesas terapéuticas), umbral configurable para aprobación automática vs revisión manual</w:t>
            </w:r>
          </w:p>
        </w:tc>
        <w:tc>
          <w:tcPr>
            <w:tcW w:type="dxa" w:w="2351"/>
          </w:tcPr>
          <w:p>
            <w:r>
              <w:rPr>
                <w:rFonts w:ascii="Calibri" w:hAnsi="Calibri"/>
                <w:sz w:val="18"/>
              </w:rPr>
              <w:t>3.5.2.3.4</w:t>
            </w:r>
          </w:p>
        </w:tc>
        <w:tc>
          <w:tcPr>
            <w:tcW w:type="dxa" w:w="2351"/>
          </w:tcPr>
          <w:p>
            <w:r>
              <w:rPr>
                <w:rFonts w:ascii="Calibri" w:hAnsi="Calibri"/>
                <w:sz w:val="18"/>
              </w:rPr>
              <w:t>Motor de reglas de moderación</w:t>
            </w:r>
          </w:p>
        </w:tc>
      </w:tr>
      <w:tr>
        <w:tc>
          <w:tcPr>
            <w:tcW w:type="dxa" w:w="2351"/>
            <w:shd w:fill="EBF5FB" w:val="clear"/>
          </w:tcPr>
          <w:p>
            <w:r>
              <w:rPr>
                <w:rFonts w:ascii="Calibri" w:hAnsi="Calibri"/>
                <w:sz w:val="18"/>
              </w:rPr>
              <w:t>3.5.2.3.6</w:t>
            </w:r>
          </w:p>
        </w:tc>
        <w:tc>
          <w:tcPr>
            <w:tcW w:type="dxa" w:w="2351"/>
            <w:shd w:fill="EBF5FB" w:val="clear"/>
          </w:tcPr>
          <w:p>
            <w:r>
              <w:rPr>
                <w:rFonts w:ascii="Calibri" w:hAnsi="Calibri"/>
                <w:sz w:val="18"/>
              </w:rPr>
              <w:t>Implementar cola de revisión manual: contenido con score entre umbrales va a cola de moderadores, priorización por severidad, asignación round-robin, SLA de 2 horas (RNF-003), escalación si no se revisa en tiempo</w:t>
            </w:r>
          </w:p>
        </w:tc>
        <w:tc>
          <w:tcPr>
            <w:tcW w:type="dxa" w:w="2351"/>
            <w:shd w:fill="EBF5FB" w:val="clear"/>
          </w:tcPr>
          <w:p>
            <w:r>
              <w:rPr>
                <w:rFonts w:ascii="Calibri" w:hAnsi="Calibri"/>
                <w:sz w:val="18"/>
              </w:rPr>
              <w:t>3.5.2.3.5</w:t>
            </w:r>
          </w:p>
        </w:tc>
        <w:tc>
          <w:tcPr>
            <w:tcW w:type="dxa" w:w="2351"/>
            <w:shd w:fill="EBF5FB" w:val="clear"/>
          </w:tcPr>
          <w:p>
            <w:r>
              <w:rPr>
                <w:rFonts w:ascii="Calibri" w:hAnsi="Calibri"/>
                <w:sz w:val="18"/>
              </w:rPr>
              <w:t>Módulo 8: Panel de moderadores, sistema de notificaciones</w:t>
            </w:r>
          </w:p>
        </w:tc>
      </w:tr>
      <w:tr>
        <w:tc>
          <w:tcPr>
            <w:tcW w:type="dxa" w:w="2351"/>
          </w:tcPr>
          <w:p>
            <w:r>
              <w:rPr>
                <w:rFonts w:ascii="Calibri" w:hAnsi="Calibri"/>
                <w:sz w:val="18"/>
              </w:rPr>
              <w:t>3.5.2.3.7</w:t>
            </w:r>
          </w:p>
        </w:tc>
        <w:tc>
          <w:tcPr>
            <w:tcW w:type="dxa" w:w="2351"/>
          </w:tcPr>
          <w:p>
            <w:r>
              <w:rPr>
                <w:rFonts w:ascii="Calibri" w:hAnsi="Calibri"/>
                <w:sz w:val="18"/>
              </w:rPr>
              <w:t>Implementar interfaz de revisión para moderadores: vista del contenido flagged, contexto (autor real solo para moderadores, historial de publicaciones, reportes previos), acciones rápidas (aprobar, rechazar con razón, editar, solicitar aclaración), registro de decisión</w:t>
            </w:r>
          </w:p>
        </w:tc>
        <w:tc>
          <w:tcPr>
            <w:tcW w:type="dxa" w:w="2351"/>
          </w:tcPr>
          <w:p>
            <w:r>
              <w:rPr>
                <w:rFonts w:ascii="Calibri" w:hAnsi="Calibri"/>
                <w:sz w:val="18"/>
              </w:rPr>
              <w:t>3.5.2.3.1, 3.5.2.3.6</w:t>
            </w:r>
          </w:p>
        </w:tc>
        <w:tc>
          <w:tcPr>
            <w:tcW w:type="dxa" w:w="2351"/>
          </w:tcPr>
          <w:p>
            <w:r>
              <w:rPr>
                <w:rFonts w:ascii="Calibri" w:hAnsi="Calibri"/>
                <w:sz w:val="18"/>
              </w:rPr>
              <w:t>Módulo 8: Panel de moderación</w:t>
            </w:r>
          </w:p>
        </w:tc>
      </w:tr>
      <w:tr>
        <w:tc>
          <w:tcPr>
            <w:tcW w:type="dxa" w:w="2351"/>
            <w:shd w:fill="EBF5FB" w:val="clear"/>
          </w:tcPr>
          <w:p>
            <w:r>
              <w:rPr>
                <w:rFonts w:ascii="Calibri" w:hAnsi="Calibri"/>
                <w:sz w:val="18"/>
              </w:rPr>
              <w:t>3.5.2.3.8</w:t>
            </w:r>
          </w:p>
        </w:tc>
        <w:tc>
          <w:tcPr>
            <w:tcW w:type="dxa" w:w="2351"/>
            <w:shd w:fill="EBF5FB" w:val="clear"/>
          </w:tcPr>
          <w:p>
            <w:r>
              <w:rPr>
                <w:rFonts w:ascii="Calibri" w:hAnsi="Calibri"/>
                <w:sz w:val="18"/>
              </w:rPr>
              <w:t>Implementar sistema de reportes de contenido por usuarios (RF-004): botón de reportar en cada publicación, modal con selección de motivo y descripción opcional, límite de 1 reporte por usuario por contenido, confirmación de recepción</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3.5.2.3.2: Modelo de reportes</w:t>
            </w:r>
          </w:p>
        </w:tc>
      </w:tr>
      <w:tr>
        <w:tc>
          <w:tcPr>
            <w:tcW w:type="dxa" w:w="2351"/>
          </w:tcPr>
          <w:p>
            <w:r>
              <w:rPr>
                <w:rFonts w:ascii="Calibri" w:hAnsi="Calibri"/>
                <w:sz w:val="18"/>
              </w:rPr>
              <w:t>3.5.2.3.9</w:t>
            </w:r>
          </w:p>
        </w:tc>
        <w:tc>
          <w:tcPr>
            <w:tcW w:type="dxa" w:w="2351"/>
          </w:tcPr>
          <w:p>
            <w:r>
              <w:rPr>
                <w:rFonts w:ascii="Calibri" w:hAnsi="Calibri"/>
                <w:sz w:val="18"/>
              </w:rPr>
              <w:t>Implementar detección de spam y contenido duplicado: detección de publicaciones repetidas o casi idénticas, detección de enlaces externos sospechosos, rate limiting por usuario, bloqueo temporal de spammers</w:t>
            </w:r>
          </w:p>
        </w:tc>
        <w:tc>
          <w:tcPr>
            <w:tcW w:type="dxa" w:w="2351"/>
          </w:tcPr>
          <w:p>
            <w:r>
              <w:rPr>
                <w:rFonts w:ascii="Calibri" w:hAnsi="Calibri"/>
                <w:sz w:val="18"/>
              </w:rPr>
              <w:t>3.5.2.3.4</w:t>
            </w:r>
          </w:p>
        </w:tc>
        <w:tc>
          <w:tcPr>
            <w:tcW w:type="dxa" w:w="2351"/>
          </w:tcPr>
          <w:p>
            <w:r>
              <w:rPr>
                <w:rFonts w:ascii="Calibri" w:hAnsi="Calibri"/>
                <w:sz w:val="18"/>
              </w:rPr>
              <w:t>Redis: Detección de patrones de spam</w:t>
            </w:r>
          </w:p>
        </w:tc>
      </w:tr>
      <w:tr>
        <w:tc>
          <w:tcPr>
            <w:tcW w:type="dxa" w:w="2351"/>
            <w:shd w:fill="EBF5FB" w:val="clear"/>
          </w:tcPr>
          <w:p>
            <w:r>
              <w:rPr>
                <w:rFonts w:ascii="Calibri" w:hAnsi="Calibri"/>
                <w:sz w:val="18"/>
              </w:rPr>
              <w:t>3.5.2.3.10</w:t>
            </w:r>
          </w:p>
        </w:tc>
        <w:tc>
          <w:tcPr>
            <w:tcW w:type="dxa" w:w="2351"/>
            <w:shd w:fill="EBF5FB" w:val="clear"/>
          </w:tcPr>
          <w:p>
            <w:r>
              <w:rPr>
                <w:rFonts w:ascii="Calibri" w:hAnsi="Calibri"/>
                <w:sz w:val="18"/>
              </w:rPr>
              <w:t>Implementar moderación de publicidad ética (RF-010): reglas específicas para contenido publicitario (no promesas de cura, no diagnósticos, no presión comercial), revisión obligatoria por moderador antes de publicar, etiquetas claras de "Publicidad" o "Patrocinado"</w:t>
            </w:r>
          </w:p>
        </w:tc>
        <w:tc>
          <w:tcPr>
            <w:tcW w:type="dxa" w:w="2351"/>
            <w:shd w:fill="EBF5FB" w:val="clear"/>
          </w:tcPr>
          <w:p>
            <w:r>
              <w:rPr>
                <w:rFonts w:ascii="Calibri" w:hAnsi="Calibri"/>
                <w:sz w:val="18"/>
              </w:rPr>
              <w:t>3.5.2.3.4, 3.5.2.3.5</w:t>
            </w:r>
          </w:p>
        </w:tc>
        <w:tc>
          <w:tcPr>
            <w:tcW w:type="dxa" w:w="2351"/>
            <w:shd w:fill="EBF5FB" w:val="clear"/>
          </w:tcPr>
          <w:p>
            <w:r>
              <w:rPr>
                <w:rFonts w:ascii="Calibri" w:hAnsi="Calibri"/>
                <w:sz w:val="18"/>
              </w:rPr>
              <w:t>Normas éticas de publicidad en salud mental</w:t>
            </w:r>
          </w:p>
        </w:tc>
      </w:tr>
      <w:tr>
        <w:tc>
          <w:tcPr>
            <w:tcW w:type="dxa" w:w="2351"/>
          </w:tcPr>
          <w:p>
            <w:r>
              <w:rPr>
                <w:rFonts w:ascii="Calibri" w:hAnsi="Calibri"/>
                <w:sz w:val="18"/>
              </w:rPr>
              <w:t>3.5.2.3.11</w:t>
            </w:r>
          </w:p>
        </w:tc>
        <w:tc>
          <w:tcPr>
            <w:tcW w:type="dxa" w:w="2351"/>
          </w:tcPr>
          <w:p>
            <w:r>
              <w:rPr>
                <w:rFonts w:ascii="Calibri" w:hAnsi="Calibri"/>
                <w:sz w:val="18"/>
              </w:rPr>
              <w:t>Implementar sistema de sanciones progresivas: primera infracción → advertencia, segunda → suspensión temporal (7 días), tercera → suspensión permanente, apelación disponible, registro de sanciones con justificación</w:t>
            </w:r>
          </w:p>
        </w:tc>
        <w:tc>
          <w:tcPr>
            <w:tcW w:type="dxa" w:w="2351"/>
          </w:tcPr>
          <w:p>
            <w:r>
              <w:rPr>
                <w:rFonts w:ascii="Calibri" w:hAnsi="Calibri"/>
                <w:sz w:val="18"/>
              </w:rPr>
              <w:t>3.5.2.3.1, 3.5.2.3.7</w:t>
            </w:r>
          </w:p>
        </w:tc>
        <w:tc>
          <w:tcPr>
            <w:tcW w:type="dxa" w:w="2351"/>
          </w:tcPr>
          <w:p>
            <w:r>
              <w:rPr>
                <w:rFonts w:ascii="Calibri" w:hAnsi="Calibri"/>
                <w:sz w:val="18"/>
              </w:rPr>
              <w:t>Módulo 1: Gestión de estado del usuario</w:t>
            </w:r>
          </w:p>
        </w:tc>
      </w:tr>
      <w:tr>
        <w:tc>
          <w:tcPr>
            <w:tcW w:type="dxa" w:w="2351"/>
            <w:shd w:fill="EBF5FB" w:val="clear"/>
          </w:tcPr>
          <w:p>
            <w:r>
              <w:rPr>
                <w:rFonts w:ascii="Calibri" w:hAnsi="Calibri"/>
                <w:sz w:val="18"/>
              </w:rPr>
              <w:t>3.5.2.3.12</w:t>
            </w:r>
          </w:p>
        </w:tc>
        <w:tc>
          <w:tcPr>
            <w:tcW w:type="dxa" w:w="2351"/>
            <w:shd w:fill="EBF5FB" w:val="clear"/>
          </w:tcPr>
          <w:p>
            <w:r>
              <w:rPr>
                <w:rFonts w:ascii="Calibri" w:hAnsi="Calibri"/>
                <w:sz w:val="18"/>
              </w:rPr>
              <w:t>Implementar dashboard de métricas de moderación: volumen moderado por día, tasa de aprobación automática vs manual, tiempo promedio de revisión, moderadores más activos, categorías más reportadas, tendencias</w:t>
            </w:r>
          </w:p>
        </w:tc>
        <w:tc>
          <w:tcPr>
            <w:tcW w:type="dxa" w:w="2351"/>
            <w:shd w:fill="EBF5FB" w:val="clear"/>
          </w:tcPr>
          <w:p>
            <w:r>
              <w:rPr>
                <w:rFonts w:ascii="Calibri" w:hAnsi="Calibri"/>
                <w:sz w:val="18"/>
              </w:rPr>
              <w:t>3.5.2.3.1, 3.5.2.3.2</w:t>
            </w:r>
          </w:p>
        </w:tc>
        <w:tc>
          <w:tcPr>
            <w:tcW w:type="dxa" w:w="2351"/>
            <w:shd w:fill="EBF5FB" w:val="clear"/>
          </w:tcPr>
          <w:p>
            <w:r>
              <w:rPr>
                <w:rFonts w:ascii="Calibri" w:hAnsi="Calibri"/>
                <w:sz w:val="18"/>
              </w:rPr>
              <w:t>Módulo 8: Panel de Administración, librería de gráficos</w:t>
            </w:r>
          </w:p>
        </w:tc>
      </w:tr>
      <w:tr>
        <w:tc>
          <w:tcPr>
            <w:tcW w:type="dxa" w:w="2351"/>
          </w:tcPr>
          <w:p>
            <w:r>
              <w:rPr>
                <w:rFonts w:ascii="Calibri" w:hAnsi="Calibri"/>
                <w:sz w:val="18"/>
              </w:rPr>
              <w:t>3.5.2.3.13</w:t>
            </w:r>
          </w:p>
        </w:tc>
        <w:tc>
          <w:tcPr>
            <w:tcW w:type="dxa" w:w="2351"/>
          </w:tcPr>
          <w:p>
            <w:r>
              <w:rPr>
                <w:rFonts w:ascii="Calibri" w:hAnsi="Calibri"/>
                <w:sz w:val="18"/>
              </w:rPr>
              <w:t>Implementar actualización de reglas de moderación: interfaz para administradores agreguen/editen/eliminen reglas, versionado de reglas, testing contra contenido histórico, activación/desactivación sin redeploy</w:t>
            </w:r>
          </w:p>
        </w:tc>
        <w:tc>
          <w:tcPr>
            <w:tcW w:type="dxa" w:w="2351"/>
          </w:tcPr>
          <w:p>
            <w:r>
              <w:rPr>
                <w:rFonts w:ascii="Calibri" w:hAnsi="Calibri"/>
                <w:sz w:val="18"/>
              </w:rPr>
              <w:t>3.5.2.3.3</w:t>
            </w:r>
          </w:p>
        </w:tc>
        <w:tc>
          <w:tcPr>
            <w:tcW w:type="dxa" w:w="2351"/>
          </w:tcPr>
          <w:p>
            <w:r>
              <w:rPr>
                <w:rFonts w:ascii="Calibri" w:hAnsi="Calibri"/>
                <w:sz w:val="18"/>
              </w:rPr>
              <w:t>Módulo 8: Panel de Administración</w:t>
            </w:r>
          </w:p>
        </w:tc>
      </w:tr>
      <w:tr>
        <w:tc>
          <w:tcPr>
            <w:tcW w:type="dxa" w:w="2351"/>
            <w:shd w:fill="EBF5FB" w:val="clear"/>
          </w:tcPr>
          <w:p>
            <w:r>
              <w:rPr>
                <w:rFonts w:ascii="Calibri" w:hAnsi="Calibri"/>
                <w:sz w:val="18"/>
              </w:rPr>
              <w:t>3.5.2.3.14</w:t>
            </w:r>
          </w:p>
        </w:tc>
        <w:tc>
          <w:tcPr>
            <w:tcW w:type="dxa" w:w="2351"/>
            <w:shd w:fill="EBF5FB" w:val="clear"/>
          </w:tcPr>
          <w:p>
            <w:r>
              <w:rPr>
                <w:rFonts w:ascii="Calibri" w:hAnsi="Calibri"/>
                <w:sz w:val="18"/>
              </w:rPr>
              <w:t>Pruebas de moderación ética: verificación de detección de contenido prohibido, falsos positivos/negativos, flujo de revisión manual, SLA de 2 horas, sanciones progresivas, publicidad ética</w:t>
            </w:r>
          </w:p>
        </w:tc>
        <w:tc>
          <w:tcPr>
            <w:tcW w:type="dxa" w:w="2351"/>
            <w:shd w:fill="EBF5FB" w:val="clear"/>
          </w:tcPr>
          <w:p>
            <w:r>
              <w:rPr>
                <w:rFonts w:ascii="Calibri" w:hAnsi="Calibri"/>
                <w:sz w:val="18"/>
              </w:rPr>
              <w:t>3.5.2.3.4 a 3.5.2.3.13</w:t>
            </w:r>
          </w:p>
        </w:tc>
        <w:tc>
          <w:tcPr>
            <w:tcW w:type="dxa" w:w="2351"/>
            <w:shd w:fill="EBF5FB" w:val="clear"/>
          </w:tcPr>
          <w:p>
            <w:r>
              <w:rPr>
                <w:rFonts w:ascii="Calibri" w:hAnsi="Calibri"/>
                <w:sz w:val="18"/>
              </w:rPr>
              <w:t>Dataset de contenido de prueba (aprobado y prohibido)</w:t>
            </w:r>
          </w:p>
        </w:tc>
      </w:tr>
    </w:tbl>
    <w:p>
      <w:pPr>
        <w:spacing w:after="80"/>
      </w:pPr>
    </w:p>
    <w:p>
      <w:pPr>
        <w:spacing w:before="240" w:after="120"/>
      </w:pPr>
      <w:r>
        <w:rPr>
          <w:rFonts w:ascii="Calibri" w:hAnsi="Calibri"/>
          <w:b/>
          <w:color w:val="2980B9"/>
          <w:sz w:val="24"/>
        </w:rPr>
        <w:t>3.5.2.4 Subcomponente: Categorización de Contenido — RF-005</w:t>
      </w:r>
    </w:p>
    <w:p>
      <w:pPr>
        <w:spacing w:before="40" w:after="80"/>
      </w:pPr>
      <w:r>
        <w:rPr>
          <w:rFonts w:ascii="Calibri" w:hAnsi="Calibri"/>
          <w:color w:val="2C3E50"/>
          <w:sz w:val="22"/>
        </w:rPr>
        <w:t>Esfuerzo: 24 horas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3.5.2.4.1</w:t>
            </w:r>
          </w:p>
        </w:tc>
        <w:tc>
          <w:tcPr>
            <w:tcW w:type="dxa" w:w="2351"/>
          </w:tcPr>
          <w:p>
            <w:r>
              <w:rPr>
                <w:rFonts w:ascii="Calibri" w:hAnsi="Calibri"/>
                <w:sz w:val="18"/>
              </w:rPr>
              <w:t>Diseñar modelo de datos de categorías: Category (ID, Name, Slug, Description, ParentCategoryID, Icon, SortOrder, IsActive, ContentCount) — soporte para categorías jerárquicas</w:t>
            </w:r>
          </w:p>
        </w:tc>
        <w:tc>
          <w:tcPr>
            <w:tcW w:type="dxa" w:w="2351"/>
          </w:tcPr>
          <w:p>
            <w:r>
              <w:rPr>
                <w:rFonts w:ascii="Calibri" w:hAnsi="Calibri"/>
                <w:sz w:val="18"/>
              </w:rPr>
              <w:t>Ninguna</w:t>
            </w:r>
          </w:p>
        </w:tc>
        <w:tc>
          <w:tcPr>
            <w:tcW w:type="dxa" w:w="2351"/>
          </w:tcPr>
          <w:p>
            <w:r>
              <w:rPr>
                <w:rFonts w:ascii="Calibri" w:hAnsi="Calibri"/>
                <w:sz w:val="18"/>
              </w:rPr>
              <w:t>Ninguna</w:t>
            </w:r>
          </w:p>
        </w:tc>
      </w:tr>
      <w:tr>
        <w:tc>
          <w:tcPr>
            <w:tcW w:type="dxa" w:w="2351"/>
            <w:shd w:fill="EBF5FB" w:val="clear"/>
          </w:tcPr>
          <w:p>
            <w:r>
              <w:rPr>
                <w:rFonts w:ascii="Calibri" w:hAnsi="Calibri"/>
                <w:sz w:val="18"/>
              </w:rPr>
              <w:t>3.5.2.4.2</w:t>
            </w:r>
          </w:p>
        </w:tc>
        <w:tc>
          <w:tcPr>
            <w:tcW w:type="dxa" w:w="2351"/>
            <w:shd w:fill="EBF5FB" w:val="clear"/>
          </w:tcPr>
          <w:p>
            <w:r>
              <w:rPr>
                <w:rFonts w:ascii="Calibri" w:hAnsi="Calibri"/>
                <w:sz w:val="18"/>
              </w:rPr>
              <w:t>Diseñar modelo de datos de tags: Tag (ID, Name, Slug, UsageCount, CreatedAt) — tags planos, muchos-a-muchos con contenido</w:t>
            </w:r>
          </w:p>
        </w:tc>
        <w:tc>
          <w:tcPr>
            <w:tcW w:type="dxa" w:w="2351"/>
            <w:shd w:fill="EBF5FB" w:val="clear"/>
          </w:tcPr>
          <w:p>
            <w:r>
              <w:rPr>
                <w:rFonts w:ascii="Calibri" w:hAnsi="Calibri"/>
                <w:sz w:val="18"/>
              </w:rPr>
              <w:t>3.5.2.4.1</w:t>
            </w:r>
          </w:p>
        </w:tc>
        <w:tc>
          <w:tcPr>
            <w:tcW w:type="dxa" w:w="2351"/>
            <w:shd w:fill="EBF5FB" w:val="clear"/>
          </w:tcPr>
          <w:p>
            <w:r>
              <w:rPr>
                <w:rFonts w:ascii="Calibri" w:hAnsi="Calibri"/>
                <w:sz w:val="18"/>
              </w:rPr>
              <w:t>Ninguna</w:t>
            </w:r>
          </w:p>
        </w:tc>
      </w:tr>
      <w:tr>
        <w:tc>
          <w:tcPr>
            <w:tcW w:type="dxa" w:w="2351"/>
          </w:tcPr>
          <w:p>
            <w:r>
              <w:rPr>
                <w:rFonts w:ascii="Calibri" w:hAnsi="Calibri"/>
                <w:sz w:val="18"/>
              </w:rPr>
              <w:t>3.5.2.4.3</w:t>
            </w:r>
          </w:p>
        </w:tc>
        <w:tc>
          <w:tcPr>
            <w:tcW w:type="dxa" w:w="2351"/>
          </w:tcPr>
          <w:p>
            <w:r>
              <w:rPr>
                <w:rFonts w:ascii="Calibri" w:hAnsi="Calibri"/>
                <w:sz w:val="18"/>
              </w:rPr>
              <w:t>Implementar catálogo de categorías predefinidas: ansiedad, depresión, relaciones, autoestima, estrés, duelo, adicciones, terapia de pareja, parenting, burnout, fobias, TOC, PTSD — basadas en DSM-5 simplificada</w:t>
            </w:r>
          </w:p>
        </w:tc>
        <w:tc>
          <w:tcPr>
            <w:tcW w:type="dxa" w:w="2351"/>
          </w:tcPr>
          <w:p>
            <w:r>
              <w:rPr>
                <w:rFonts w:ascii="Calibri" w:hAnsi="Calibri"/>
                <w:sz w:val="18"/>
              </w:rPr>
              <w:t>3.5.2.4.1</w:t>
            </w:r>
          </w:p>
        </w:tc>
        <w:tc>
          <w:tcPr>
            <w:tcW w:type="dxa" w:w="2351"/>
          </w:tcPr>
          <w:p>
            <w:r>
              <w:rPr>
                <w:rFonts w:ascii="Calibri" w:hAnsi="Calibri"/>
                <w:sz w:val="18"/>
              </w:rPr>
              <w:t>Asesoría de psicólogos del equipo</w:t>
            </w:r>
          </w:p>
        </w:tc>
      </w:tr>
      <w:tr>
        <w:tc>
          <w:tcPr>
            <w:tcW w:type="dxa" w:w="2351"/>
            <w:shd w:fill="EBF5FB" w:val="clear"/>
          </w:tcPr>
          <w:p>
            <w:r>
              <w:rPr>
                <w:rFonts w:ascii="Calibri" w:hAnsi="Calibri"/>
                <w:sz w:val="18"/>
              </w:rPr>
              <w:t>3.5.2.4.4</w:t>
            </w:r>
          </w:p>
        </w:tc>
        <w:tc>
          <w:tcPr>
            <w:tcW w:type="dxa" w:w="2351"/>
            <w:shd w:fill="EBF5FB" w:val="clear"/>
          </w:tcPr>
          <w:p>
            <w:r>
              <w:rPr>
                <w:rFonts w:ascii="Calibri" w:hAnsi="Calibri"/>
                <w:sz w:val="18"/>
              </w:rPr>
              <w:t>Implementar selector de categorías y tags en el editor: 1 categoría principal y hasta 5 tags, autocompletado de tags existentes, sugerencia de tags basada en contenido escrito (NLP)</w:t>
            </w:r>
          </w:p>
        </w:tc>
        <w:tc>
          <w:tcPr>
            <w:tcW w:type="dxa" w:w="2351"/>
            <w:shd w:fill="EBF5FB" w:val="clear"/>
          </w:tcPr>
          <w:p>
            <w:r>
              <w:rPr>
                <w:rFonts w:ascii="Calibri" w:hAnsi="Calibri"/>
                <w:sz w:val="18"/>
              </w:rPr>
              <w:t>3.5.2.4.1, 3.5.2.4.2</w:t>
            </w:r>
          </w:p>
        </w:tc>
        <w:tc>
          <w:tcPr>
            <w:tcW w:type="dxa" w:w="2351"/>
            <w:shd w:fill="EBF5FB" w:val="clear"/>
          </w:tcPr>
          <w:p>
            <w:r>
              <w:rPr>
                <w:rFonts w:ascii="Calibri" w:hAnsi="Calibri"/>
                <w:sz w:val="18"/>
              </w:rPr>
              <w:t>3.5.2.1.3 / 3.5.2.2.3: Editores de contenido</w:t>
            </w:r>
          </w:p>
        </w:tc>
      </w:tr>
      <w:tr>
        <w:tc>
          <w:tcPr>
            <w:tcW w:type="dxa" w:w="2351"/>
          </w:tcPr>
          <w:p>
            <w:r>
              <w:rPr>
                <w:rFonts w:ascii="Calibri" w:hAnsi="Calibri"/>
                <w:sz w:val="18"/>
              </w:rPr>
              <w:t>3.5.2.4.5</w:t>
            </w:r>
          </w:p>
        </w:tc>
        <w:tc>
          <w:tcPr>
            <w:tcW w:type="dxa" w:w="2351"/>
          </w:tcPr>
          <w:p>
            <w:r>
              <w:rPr>
                <w:rFonts w:ascii="Calibri" w:hAnsi="Calibri"/>
                <w:sz w:val="18"/>
              </w:rPr>
              <w:t>Implementar filtrado por categoría y tags: en feed de comunidad y blog, filtros laterales por categoría, tags populares, combinación de múltiples filtros, contador de resultados por filtro</w:t>
            </w:r>
          </w:p>
        </w:tc>
        <w:tc>
          <w:tcPr>
            <w:tcW w:type="dxa" w:w="2351"/>
          </w:tcPr>
          <w:p>
            <w:r>
              <w:rPr>
                <w:rFonts w:ascii="Calibri" w:hAnsi="Calibri"/>
                <w:sz w:val="18"/>
              </w:rPr>
              <w:t>3.5.2.4.1, 3.5.2.4.2</w:t>
            </w:r>
          </w:p>
        </w:tc>
        <w:tc>
          <w:tcPr>
            <w:tcW w:type="dxa" w:w="2351"/>
          </w:tcPr>
          <w:p>
            <w:r>
              <w:rPr>
                <w:rFonts w:ascii="Calibri" w:hAnsi="Calibri"/>
                <w:sz w:val="18"/>
              </w:rPr>
              <w:t>Framework frontend</w:t>
            </w:r>
          </w:p>
        </w:tc>
      </w:tr>
      <w:tr>
        <w:tc>
          <w:tcPr>
            <w:tcW w:type="dxa" w:w="2351"/>
            <w:shd w:fill="EBF5FB" w:val="clear"/>
          </w:tcPr>
          <w:p>
            <w:r>
              <w:rPr>
                <w:rFonts w:ascii="Calibri" w:hAnsi="Calibri"/>
                <w:sz w:val="18"/>
              </w:rPr>
              <w:t>3.5.2.4.6</w:t>
            </w:r>
          </w:p>
        </w:tc>
        <w:tc>
          <w:tcPr>
            <w:tcW w:type="dxa" w:w="2351"/>
            <w:shd w:fill="EBF5FB" w:val="clear"/>
          </w:tcPr>
          <w:p>
            <w:r>
              <w:rPr>
                <w:rFonts w:ascii="Calibri" w:hAnsi="Calibri"/>
                <w:sz w:val="18"/>
              </w:rPr>
              <w:t>Implementar página de categoría: página dedicada por categoría (/comunidad/ansiedad, /blog/depresion) con descripción, contenido destacado, contenido reciente, psicólogos especializados</w:t>
            </w:r>
          </w:p>
        </w:tc>
        <w:tc>
          <w:tcPr>
            <w:tcW w:type="dxa" w:w="2351"/>
            <w:shd w:fill="EBF5FB" w:val="clear"/>
          </w:tcPr>
          <w:p>
            <w:r>
              <w:rPr>
                <w:rFonts w:ascii="Calibri" w:hAnsi="Calibri"/>
                <w:sz w:val="18"/>
              </w:rPr>
              <w:t>3.5.2.4.1</w:t>
            </w:r>
          </w:p>
        </w:tc>
        <w:tc>
          <w:tcPr>
            <w:tcW w:type="dxa" w:w="2351"/>
            <w:shd w:fill="EBF5FB" w:val="clear"/>
          </w:tcPr>
          <w:p>
            <w:r>
              <w:rPr>
                <w:rFonts w:ascii="Calibri" w:hAnsi="Calibri"/>
                <w:sz w:val="18"/>
              </w:rPr>
              <w:t>Framework frontend, SEO</w:t>
            </w:r>
          </w:p>
        </w:tc>
      </w:tr>
      <w:tr>
        <w:tc>
          <w:tcPr>
            <w:tcW w:type="dxa" w:w="2351"/>
          </w:tcPr>
          <w:p>
            <w:r>
              <w:rPr>
                <w:rFonts w:ascii="Calibri" w:hAnsi="Calibri"/>
                <w:sz w:val="18"/>
              </w:rPr>
              <w:t>3.5.2.4.7</w:t>
            </w:r>
          </w:p>
        </w:tc>
        <w:tc>
          <w:tcPr>
            <w:tcW w:type="dxa" w:w="2351"/>
          </w:tcPr>
          <w:p>
            <w:r>
              <w:rPr>
                <w:rFonts w:ascii="Calibri" w:hAnsi="Calibri"/>
                <w:sz w:val="18"/>
              </w:rPr>
              <w:t>Implementar sugerencia automática de categorías: análisis del contenido con NLP para sugerir categoría más apropiada y tags relevantes, el autor puede aceptar o cambiar</w:t>
            </w:r>
          </w:p>
        </w:tc>
        <w:tc>
          <w:tcPr>
            <w:tcW w:type="dxa" w:w="2351"/>
          </w:tcPr>
          <w:p>
            <w:r>
              <w:rPr>
                <w:rFonts w:ascii="Calibri" w:hAnsi="Calibri"/>
                <w:sz w:val="18"/>
              </w:rPr>
              <w:t>3.5.2.4.1, 3.5.2.4.2</w:t>
            </w:r>
          </w:p>
        </w:tc>
        <w:tc>
          <w:tcPr>
            <w:tcW w:type="dxa" w:w="2351"/>
          </w:tcPr>
          <w:p>
            <w:r>
              <w:rPr>
                <w:rFonts w:ascii="Calibri" w:hAnsi="Calibri"/>
                <w:sz w:val="18"/>
              </w:rPr>
              <w:t>Servicio de NLP para clasificación de texto</w:t>
            </w:r>
          </w:p>
        </w:tc>
      </w:tr>
      <w:tr>
        <w:tc>
          <w:tcPr>
            <w:tcW w:type="dxa" w:w="2351"/>
            <w:shd w:fill="EBF5FB" w:val="clear"/>
          </w:tcPr>
          <w:p>
            <w:r>
              <w:rPr>
                <w:rFonts w:ascii="Calibri" w:hAnsi="Calibri"/>
                <w:sz w:val="18"/>
              </w:rPr>
              <w:t>3.5.2.4.8</w:t>
            </w:r>
          </w:p>
        </w:tc>
        <w:tc>
          <w:tcPr>
            <w:tcW w:type="dxa" w:w="2351"/>
            <w:shd w:fill="EBF5FB" w:val="clear"/>
          </w:tcPr>
          <w:p>
            <w:r>
              <w:rPr>
                <w:rFonts w:ascii="Calibri" w:hAnsi="Calibri"/>
                <w:sz w:val="18"/>
              </w:rPr>
              <w:t>Implementar gestión administrativa de categorías: CRUD de categorías (solo admin), merge de duplicadas, desactivación de obsoletas (redirigir a categoría padre), reasignación masiva de contenido</w:t>
            </w:r>
          </w:p>
        </w:tc>
        <w:tc>
          <w:tcPr>
            <w:tcW w:type="dxa" w:w="2351"/>
            <w:shd w:fill="EBF5FB" w:val="clear"/>
          </w:tcPr>
          <w:p>
            <w:r>
              <w:rPr>
                <w:rFonts w:ascii="Calibri" w:hAnsi="Calibri"/>
                <w:sz w:val="18"/>
              </w:rPr>
              <w:t>3.5.2.4.1</w:t>
            </w:r>
          </w:p>
        </w:tc>
        <w:tc>
          <w:tcPr>
            <w:tcW w:type="dxa" w:w="2351"/>
            <w:shd w:fill="EBF5FB" w:val="clear"/>
          </w:tcPr>
          <w:p>
            <w:r>
              <w:rPr>
                <w:rFonts w:ascii="Calibri" w:hAnsi="Calibri"/>
                <w:sz w:val="18"/>
              </w:rPr>
              <w:t>Módulo 8: Panel de Administración</w:t>
            </w:r>
          </w:p>
        </w:tc>
      </w:tr>
      <w:tr>
        <w:tc>
          <w:tcPr>
            <w:tcW w:type="dxa" w:w="2351"/>
          </w:tcPr>
          <w:p>
            <w:r>
              <w:rPr>
                <w:rFonts w:ascii="Calibri" w:hAnsi="Calibri"/>
                <w:sz w:val="18"/>
              </w:rPr>
              <w:t>3.5.2.4.9</w:t>
            </w:r>
          </w:p>
        </w:tc>
        <w:tc>
          <w:tcPr>
            <w:tcW w:type="dxa" w:w="2351"/>
          </w:tcPr>
          <w:p>
            <w:r>
              <w:rPr>
                <w:rFonts w:ascii="Calibri" w:hAnsi="Calibri"/>
                <w:sz w:val="18"/>
              </w:rPr>
              <w:t>Implementar tags populares y trending: cálculo de tags más usados en últimos 7/30 días, visualización en sidebar, tags trending por categoría, actualización en caché cada hora</w:t>
            </w:r>
          </w:p>
        </w:tc>
        <w:tc>
          <w:tcPr>
            <w:tcW w:type="dxa" w:w="2351"/>
          </w:tcPr>
          <w:p>
            <w:r>
              <w:rPr>
                <w:rFonts w:ascii="Calibri" w:hAnsi="Calibri"/>
                <w:sz w:val="18"/>
              </w:rPr>
              <w:t>3.5.2.4.2</w:t>
            </w:r>
          </w:p>
        </w:tc>
        <w:tc>
          <w:tcPr>
            <w:tcW w:type="dxa" w:w="2351"/>
          </w:tcPr>
          <w:p>
            <w:r>
              <w:rPr>
                <w:rFonts w:ascii="Calibri" w:hAnsi="Calibri"/>
                <w:sz w:val="18"/>
              </w:rPr>
              <w:t>Redis: Caché de trending</w:t>
            </w:r>
          </w:p>
        </w:tc>
      </w:tr>
      <w:tr>
        <w:tc>
          <w:tcPr>
            <w:tcW w:type="dxa" w:w="2351"/>
            <w:shd w:fill="EBF5FB" w:val="clear"/>
          </w:tcPr>
          <w:p>
            <w:r>
              <w:rPr>
                <w:rFonts w:ascii="Calibri" w:hAnsi="Calibri"/>
                <w:sz w:val="18"/>
              </w:rPr>
              <w:t>3.5.2.4.10</w:t>
            </w:r>
          </w:p>
        </w:tc>
        <w:tc>
          <w:tcPr>
            <w:tcW w:type="dxa" w:w="2351"/>
            <w:shd w:fill="EBF5FB" w:val="clear"/>
          </w:tcPr>
          <w:p>
            <w:r>
              <w:rPr>
                <w:rFonts w:ascii="Calibri" w:hAnsi="Calibri"/>
                <w:sz w:val="18"/>
              </w:rPr>
              <w:t>Implementar validación de tags: prevención de tags ofensivos, normalización (minúsculas, sin espacios, sin caracteres especiales), límite de 20 caracteres, máximo 5 tags por publicación</w:t>
            </w:r>
          </w:p>
        </w:tc>
        <w:tc>
          <w:tcPr>
            <w:tcW w:type="dxa" w:w="2351"/>
            <w:shd w:fill="EBF5FB" w:val="clear"/>
          </w:tcPr>
          <w:p>
            <w:r>
              <w:rPr>
                <w:rFonts w:ascii="Calibri" w:hAnsi="Calibri"/>
                <w:sz w:val="18"/>
              </w:rPr>
              <w:t>3.5.2.4.2</w:t>
            </w:r>
          </w:p>
        </w:tc>
        <w:tc>
          <w:tcPr>
            <w:tcW w:type="dxa" w:w="2351"/>
            <w:shd w:fill="EBF5FB" w:val="clear"/>
          </w:tcPr>
          <w:p>
            <w:r>
              <w:rPr>
                <w:rFonts w:ascii="Calibri" w:hAnsi="Calibri"/>
                <w:sz w:val="18"/>
              </w:rPr>
              <w:t>3.5.2.3.4: Filtro de lenguaje</w:t>
            </w:r>
          </w:p>
        </w:tc>
      </w:tr>
      <w:tr>
        <w:tc>
          <w:tcPr>
            <w:tcW w:type="dxa" w:w="2351"/>
          </w:tcPr>
          <w:p>
            <w:r>
              <w:rPr>
                <w:rFonts w:ascii="Calibri" w:hAnsi="Calibri"/>
                <w:sz w:val="18"/>
              </w:rPr>
              <w:t>3.5.2.4.11</w:t>
            </w:r>
          </w:p>
        </w:tc>
        <w:tc>
          <w:tcPr>
            <w:tcW w:type="dxa" w:w="2351"/>
          </w:tcPr>
          <w:p>
            <w:r>
              <w:rPr>
                <w:rFonts w:ascii="Calibri" w:hAnsi="Calibri"/>
                <w:sz w:val="18"/>
              </w:rPr>
              <w:t>Implementar mapeo de categorías a especialidades de psicólogos: cuando un psicólogo publica en una categoría, se asocia su perfil con esa especialidad, mejora recomendaciones</w:t>
            </w:r>
          </w:p>
        </w:tc>
        <w:tc>
          <w:tcPr>
            <w:tcW w:type="dxa" w:w="2351"/>
          </w:tcPr>
          <w:p>
            <w:r>
              <w:rPr>
                <w:rFonts w:ascii="Calibri" w:hAnsi="Calibri"/>
                <w:sz w:val="18"/>
              </w:rPr>
              <w:t>3.5.2.4.1</w:t>
            </w:r>
          </w:p>
        </w:tc>
        <w:tc>
          <w:tcPr>
            <w:tcW w:type="dxa" w:w="2351"/>
          </w:tcPr>
          <w:p>
            <w:r>
              <w:rPr>
                <w:rFonts w:ascii="Calibri" w:hAnsi="Calibri"/>
                <w:sz w:val="18"/>
              </w:rPr>
              <w:t>3.5.2.2.2: Perfil del psicólogo</w:t>
            </w:r>
          </w:p>
        </w:tc>
      </w:tr>
      <w:tr>
        <w:tc>
          <w:tcPr>
            <w:tcW w:type="dxa" w:w="2351"/>
            <w:shd w:fill="EBF5FB" w:val="clear"/>
          </w:tcPr>
          <w:p>
            <w:r>
              <w:rPr>
                <w:rFonts w:ascii="Calibri" w:hAnsi="Calibri"/>
                <w:sz w:val="18"/>
              </w:rPr>
              <w:t>3.5.2.4.12</w:t>
            </w:r>
          </w:p>
        </w:tc>
        <w:tc>
          <w:tcPr>
            <w:tcW w:type="dxa" w:w="2351"/>
            <w:shd w:fill="EBF5FB" w:val="clear"/>
          </w:tcPr>
          <w:p>
            <w:r>
              <w:rPr>
                <w:rFonts w:ascii="Calibri" w:hAnsi="Calibri"/>
                <w:sz w:val="18"/>
              </w:rPr>
              <w:t>Pruebas de categorización: verificación de jerarquías de categorías, filtrado combinado, sugerencia automática de tags, trending, gestión administrativa</w:t>
            </w:r>
          </w:p>
        </w:tc>
        <w:tc>
          <w:tcPr>
            <w:tcW w:type="dxa" w:w="2351"/>
            <w:shd w:fill="EBF5FB" w:val="clear"/>
          </w:tcPr>
          <w:p>
            <w:r>
              <w:rPr>
                <w:rFonts w:ascii="Calibri" w:hAnsi="Calibri"/>
                <w:sz w:val="18"/>
              </w:rPr>
              <w:t>3.5.2.4.3 a 3.5.2.4.11</w:t>
            </w:r>
          </w:p>
        </w:tc>
        <w:tc>
          <w:tcPr>
            <w:tcW w:type="dxa" w:w="2351"/>
            <w:shd w:fill="EBF5FB" w:val="clear"/>
          </w:tcPr>
          <w:p>
            <w:r>
              <w:rPr>
                <w:rFonts w:ascii="Calibri" w:hAnsi="Calibri"/>
                <w:sz w:val="18"/>
              </w:rPr>
              <w:t>Dataset de contenido categorizado</w:t>
            </w:r>
          </w:p>
        </w:tc>
      </w:tr>
    </w:tbl>
    <w:p>
      <w:pPr>
        <w:spacing w:after="80"/>
      </w:pPr>
    </w:p>
    <w:p>
      <w:pPr>
        <w:spacing w:before="240" w:after="120"/>
      </w:pPr>
      <w:r>
        <w:rPr>
          <w:rFonts w:ascii="Calibri" w:hAnsi="Calibri"/>
          <w:b/>
          <w:color w:val="2980B9"/>
          <w:sz w:val="24"/>
        </w:rPr>
        <w:t>3.5.2.5 Subcomponente: Búsqueda de Contenido — RF-006, RF-008</w:t>
      </w:r>
    </w:p>
    <w:p>
      <w:pPr>
        <w:spacing w:before="40" w:after="80"/>
      </w:pPr>
      <w:r>
        <w:rPr>
          <w:rFonts w:ascii="Calibri" w:hAnsi="Calibri"/>
          <w:color w:val="2C3E50"/>
          <w:sz w:val="22"/>
        </w:rPr>
        <w:t>Esfuerzo: 36 horas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3.5.2.5.1</w:t>
            </w:r>
          </w:p>
        </w:tc>
        <w:tc>
          <w:tcPr>
            <w:tcW w:type="dxa" w:w="2351"/>
          </w:tcPr>
          <w:p>
            <w:r>
              <w:rPr>
                <w:rFonts w:ascii="Calibri" w:hAnsi="Calibri"/>
                <w:sz w:val="18"/>
              </w:rPr>
              <w:t>Diseñar índice de búsqueda: schema de Elasticsearch/Algolia con campos (title, content, summary, category, tags, author [solo blog], publishedAt, contentType, reactionsCount, viewsCount) con pesos de relevancia configurables</w:t>
            </w:r>
          </w:p>
        </w:tc>
        <w:tc>
          <w:tcPr>
            <w:tcW w:type="dxa" w:w="2351"/>
          </w:tcPr>
          <w:p>
            <w:r>
              <w:rPr>
                <w:rFonts w:ascii="Calibri" w:hAnsi="Calibri"/>
                <w:sz w:val="18"/>
              </w:rPr>
              <w:t>Ninguna</w:t>
            </w:r>
          </w:p>
        </w:tc>
        <w:tc>
          <w:tcPr>
            <w:tcW w:type="dxa" w:w="2351"/>
          </w:tcPr>
          <w:p>
            <w:r>
              <w:rPr>
                <w:rFonts w:ascii="Calibri" w:hAnsi="Calibri"/>
                <w:sz w:val="18"/>
              </w:rPr>
              <w:t>Elasticsearch 8.x / Algolia</w:t>
            </w:r>
          </w:p>
        </w:tc>
      </w:tr>
      <w:tr>
        <w:tc>
          <w:tcPr>
            <w:tcW w:type="dxa" w:w="2351"/>
            <w:shd w:fill="EBF5FB" w:val="clear"/>
          </w:tcPr>
          <w:p>
            <w:r>
              <w:rPr>
                <w:rFonts w:ascii="Calibri" w:hAnsi="Calibri"/>
                <w:sz w:val="18"/>
              </w:rPr>
              <w:t>3.5.2.5.2</w:t>
            </w:r>
          </w:p>
        </w:tc>
        <w:tc>
          <w:tcPr>
            <w:tcW w:type="dxa" w:w="2351"/>
            <w:shd w:fill="EBF5FB" w:val="clear"/>
          </w:tcPr>
          <w:p>
            <w:r>
              <w:rPr>
                <w:rFonts w:ascii="Calibri" w:hAnsi="Calibri"/>
                <w:sz w:val="18"/>
              </w:rPr>
              <w:t>Implementar indexación de contenido: al publicar o editar, envío asíncrono al motor de búsqueda, manejo de fallos de indexación (retry queue), reindexación completa programada semanalmente</w:t>
            </w:r>
          </w:p>
        </w:tc>
        <w:tc>
          <w:tcPr>
            <w:tcW w:type="dxa" w:w="2351"/>
            <w:shd w:fill="EBF5FB" w:val="clear"/>
          </w:tcPr>
          <w:p>
            <w:r>
              <w:rPr>
                <w:rFonts w:ascii="Calibri" w:hAnsi="Calibri"/>
                <w:sz w:val="18"/>
              </w:rPr>
              <w:t>3.5.2.5.1</w:t>
            </w:r>
          </w:p>
        </w:tc>
        <w:tc>
          <w:tcPr>
            <w:tcW w:type="dxa" w:w="2351"/>
            <w:shd w:fill="EBF5FB" w:val="clear"/>
          </w:tcPr>
          <w:p>
            <w:r>
              <w:rPr>
                <w:rFonts w:ascii="Calibri" w:hAnsi="Calibri"/>
                <w:sz w:val="18"/>
              </w:rPr>
              <w:t>Message queue para indexación asíncrona</w:t>
            </w:r>
          </w:p>
        </w:tc>
      </w:tr>
      <w:tr>
        <w:tc>
          <w:tcPr>
            <w:tcW w:type="dxa" w:w="2351"/>
          </w:tcPr>
          <w:p>
            <w:r>
              <w:rPr>
                <w:rFonts w:ascii="Calibri" w:hAnsi="Calibri"/>
                <w:sz w:val="18"/>
              </w:rPr>
              <w:t>3.5.2.5.3</w:t>
            </w:r>
          </w:p>
        </w:tc>
        <w:tc>
          <w:tcPr>
            <w:tcW w:type="dxa" w:w="2351"/>
          </w:tcPr>
          <w:p>
            <w:r>
              <w:rPr>
                <w:rFonts w:ascii="Calibri" w:hAnsi="Calibri"/>
                <w:sz w:val="18"/>
              </w:rPr>
              <w:t>Implementar búsqueda por texto completo: barra de búsqueda global, búsqueda en título, contenido, tags y categorías, highlighting de términos, corrección ortográfica (did you mean...), sinónimos</w:t>
            </w:r>
          </w:p>
        </w:tc>
        <w:tc>
          <w:tcPr>
            <w:tcW w:type="dxa" w:w="2351"/>
          </w:tcPr>
          <w:p>
            <w:r>
              <w:rPr>
                <w:rFonts w:ascii="Calibri" w:hAnsi="Calibri"/>
                <w:sz w:val="18"/>
              </w:rPr>
              <w:t>3.5.2.5.1</w:t>
            </w:r>
          </w:p>
        </w:tc>
        <w:tc>
          <w:tcPr>
            <w:tcW w:type="dxa" w:w="2351"/>
          </w:tcPr>
          <w:p>
            <w:r>
              <w:rPr>
                <w:rFonts w:ascii="Calibri" w:hAnsi="Calibri"/>
                <w:sz w:val="18"/>
              </w:rPr>
              <w:t>Elasticsearch full-text search</w:t>
            </w:r>
          </w:p>
        </w:tc>
      </w:tr>
      <w:tr>
        <w:tc>
          <w:tcPr>
            <w:tcW w:type="dxa" w:w="2351"/>
            <w:shd w:fill="EBF5FB" w:val="clear"/>
          </w:tcPr>
          <w:p>
            <w:r>
              <w:rPr>
                <w:rFonts w:ascii="Calibri" w:hAnsi="Calibri"/>
                <w:sz w:val="18"/>
              </w:rPr>
              <w:t>3.5.2.5.4</w:t>
            </w:r>
          </w:p>
        </w:tc>
        <w:tc>
          <w:tcPr>
            <w:tcW w:type="dxa" w:w="2351"/>
            <w:shd w:fill="EBF5FB" w:val="clear"/>
          </w:tcPr>
          <w:p>
            <w:r>
              <w:rPr>
                <w:rFonts w:ascii="Calibri" w:hAnsi="Calibri"/>
                <w:sz w:val="18"/>
              </w:rPr>
              <w:t>Implementar filtros avanzados de búsqueda: filtrar por tipo de contenido, categoría, rango de fechas, autor (solo blog), número mínimo de reacciones, ordenamiento por relevancia/fecha/popularidad</w:t>
            </w:r>
          </w:p>
        </w:tc>
        <w:tc>
          <w:tcPr>
            <w:tcW w:type="dxa" w:w="2351"/>
            <w:shd w:fill="EBF5FB" w:val="clear"/>
          </w:tcPr>
          <w:p>
            <w:r>
              <w:rPr>
                <w:rFonts w:ascii="Calibri" w:hAnsi="Calibri"/>
                <w:sz w:val="18"/>
              </w:rPr>
              <w:t>3.5.2.5.1</w:t>
            </w:r>
          </w:p>
        </w:tc>
        <w:tc>
          <w:tcPr>
            <w:tcW w:type="dxa" w:w="2351"/>
            <w:shd w:fill="EBF5FB" w:val="clear"/>
          </w:tcPr>
          <w:p>
            <w:r>
              <w:rPr>
                <w:rFonts w:ascii="Calibri" w:hAnsi="Calibri"/>
                <w:sz w:val="18"/>
              </w:rPr>
              <w:t>3.5.2.4: Categorías y tags</w:t>
            </w:r>
          </w:p>
        </w:tc>
      </w:tr>
      <w:tr>
        <w:tc>
          <w:tcPr>
            <w:tcW w:type="dxa" w:w="2351"/>
          </w:tcPr>
          <w:p>
            <w:r>
              <w:rPr>
                <w:rFonts w:ascii="Calibri" w:hAnsi="Calibri"/>
                <w:sz w:val="18"/>
              </w:rPr>
              <w:t>3.5.2.5.5</w:t>
            </w:r>
          </w:p>
        </w:tc>
        <w:tc>
          <w:tcPr>
            <w:tcW w:type="dxa" w:w="2351"/>
          </w:tcPr>
          <w:p>
            <w:r>
              <w:rPr>
                <w:rFonts w:ascii="Calibri" w:hAnsi="Calibri"/>
                <w:sz w:val="18"/>
              </w:rPr>
              <w:t>Implementar paginación y lazy loading: 20 resultados por página, infinite scroll opcional, conteo total de resultados, tiempo de respuesta &lt;500ms (RNF-002)</w:t>
            </w:r>
          </w:p>
        </w:tc>
        <w:tc>
          <w:tcPr>
            <w:tcW w:type="dxa" w:w="2351"/>
          </w:tcPr>
          <w:p>
            <w:r>
              <w:rPr>
                <w:rFonts w:ascii="Calibri" w:hAnsi="Calibri"/>
                <w:sz w:val="18"/>
              </w:rPr>
              <w:t>3.5.2.5.3</w:t>
            </w:r>
          </w:p>
        </w:tc>
        <w:tc>
          <w:tcPr>
            <w:tcW w:type="dxa" w:w="2351"/>
          </w:tcPr>
          <w:p>
            <w:r>
              <w:rPr>
                <w:rFonts w:ascii="Calibri" w:hAnsi="Calibri"/>
                <w:sz w:val="18"/>
              </w:rPr>
              <w:t>Framework frontend, optimización de queries</w:t>
            </w:r>
          </w:p>
        </w:tc>
      </w:tr>
      <w:tr>
        <w:tc>
          <w:tcPr>
            <w:tcW w:type="dxa" w:w="2351"/>
            <w:shd w:fill="EBF5FB" w:val="clear"/>
          </w:tcPr>
          <w:p>
            <w:r>
              <w:rPr>
                <w:rFonts w:ascii="Calibri" w:hAnsi="Calibri"/>
                <w:sz w:val="18"/>
              </w:rPr>
              <w:t>3.5.2.5.6</w:t>
            </w:r>
          </w:p>
        </w:tc>
        <w:tc>
          <w:tcPr>
            <w:tcW w:type="dxa" w:w="2351"/>
            <w:shd w:fill="EBF5FB" w:val="clear"/>
          </w:tcPr>
          <w:p>
            <w:r>
              <w:rPr>
                <w:rFonts w:ascii="Calibri" w:hAnsi="Calibri"/>
                <w:sz w:val="18"/>
              </w:rPr>
              <w:t>Implementar caché de búsquedas frecuentes: caché Redis de las 100 búsquedas más populares, TTL de 1 hora, invalidación cuando se publica contenido nuevo en la categoría buscada</w:t>
            </w:r>
          </w:p>
        </w:tc>
        <w:tc>
          <w:tcPr>
            <w:tcW w:type="dxa" w:w="2351"/>
            <w:shd w:fill="EBF5FB" w:val="clear"/>
          </w:tcPr>
          <w:p>
            <w:r>
              <w:rPr>
                <w:rFonts w:ascii="Calibri" w:hAnsi="Calibri"/>
                <w:sz w:val="18"/>
              </w:rPr>
              <w:t>3.5.2.5.3</w:t>
            </w:r>
          </w:p>
        </w:tc>
        <w:tc>
          <w:tcPr>
            <w:tcW w:type="dxa" w:w="2351"/>
            <w:shd w:fill="EBF5FB" w:val="clear"/>
          </w:tcPr>
          <w:p>
            <w:r>
              <w:rPr>
                <w:rFonts w:ascii="Calibri" w:hAnsi="Calibri"/>
                <w:sz w:val="18"/>
              </w:rPr>
              <w:t>Redis</w:t>
            </w:r>
          </w:p>
        </w:tc>
      </w:tr>
      <w:tr>
        <w:tc>
          <w:tcPr>
            <w:tcW w:type="dxa" w:w="2351"/>
          </w:tcPr>
          <w:p>
            <w:r>
              <w:rPr>
                <w:rFonts w:ascii="Calibri" w:hAnsi="Calibri"/>
                <w:sz w:val="18"/>
              </w:rPr>
              <w:t>3.5.2.5.7</w:t>
            </w:r>
          </w:p>
        </w:tc>
        <w:tc>
          <w:tcPr>
            <w:tcW w:type="dxa" w:w="2351"/>
          </w:tcPr>
          <w:p>
            <w:r>
              <w:rPr>
                <w:rFonts w:ascii="Calibri" w:hAnsi="Calibri"/>
                <w:sz w:val="18"/>
              </w:rPr>
              <w:t>Implementar sugerencias de búsqueda en tiempo real: autocomplete mientras el usuario escribe, sugerencias basadas en búsquedas populares, categorías sugeridas, artículos sugeridos, máximo 5 sugerencias</w:t>
            </w:r>
          </w:p>
        </w:tc>
        <w:tc>
          <w:tcPr>
            <w:tcW w:type="dxa" w:w="2351"/>
          </w:tcPr>
          <w:p>
            <w:r>
              <w:rPr>
                <w:rFonts w:ascii="Calibri" w:hAnsi="Calibri"/>
                <w:sz w:val="18"/>
              </w:rPr>
              <w:t>3.5.2.5.1</w:t>
            </w:r>
          </w:p>
        </w:tc>
        <w:tc>
          <w:tcPr>
            <w:tcW w:type="dxa" w:w="2351"/>
          </w:tcPr>
          <w:p>
            <w:r>
              <w:rPr>
                <w:rFonts w:ascii="Calibri" w:hAnsi="Calibri"/>
                <w:sz w:val="18"/>
              </w:rPr>
              <w:t>Redis: Caché de sugerencias</w:t>
            </w:r>
          </w:p>
        </w:tc>
      </w:tr>
      <w:tr>
        <w:tc>
          <w:tcPr>
            <w:tcW w:type="dxa" w:w="2351"/>
            <w:shd w:fill="EBF5FB" w:val="clear"/>
          </w:tcPr>
          <w:p>
            <w:r>
              <w:rPr>
                <w:rFonts w:ascii="Calibri" w:hAnsi="Calibri"/>
                <w:sz w:val="18"/>
              </w:rPr>
              <w:t>3.5.2.5.8</w:t>
            </w:r>
          </w:p>
        </w:tc>
        <w:tc>
          <w:tcPr>
            <w:tcW w:type="dxa" w:w="2351"/>
            <w:shd w:fill="EBF5FB" w:val="clear"/>
          </w:tcPr>
          <w:p>
            <w:r>
              <w:rPr>
                <w:rFonts w:ascii="Calibri" w:hAnsi="Calibri"/>
                <w:sz w:val="18"/>
              </w:rPr>
              <w:t>Implementar motor de contenido recomendado (RF-008): análisis de comportamiento del usuario (categorías que lee, tiempo en cada tipo, reacciones), algoritmo content-based filtering, sección "Para ti" en el feed</w:t>
            </w:r>
          </w:p>
        </w:tc>
        <w:tc>
          <w:tcPr>
            <w:tcW w:type="dxa" w:w="2351"/>
            <w:shd w:fill="EBF5FB" w:val="clear"/>
          </w:tcPr>
          <w:p>
            <w:r>
              <w:rPr>
                <w:rFonts w:ascii="Calibri" w:hAnsi="Calibri"/>
                <w:sz w:val="18"/>
              </w:rPr>
              <w:t>3.5.2.5.1</w:t>
            </w:r>
          </w:p>
        </w:tc>
        <w:tc>
          <w:tcPr>
            <w:tcW w:type="dxa" w:w="2351"/>
            <w:shd w:fill="EBF5FB" w:val="clear"/>
          </w:tcPr>
          <w:p>
            <w:r>
              <w:rPr>
                <w:rFonts w:ascii="Calibri" w:hAnsi="Calibri"/>
                <w:sz w:val="18"/>
              </w:rPr>
              <w:t>Redis: Perfil de intereses del usuario</w:t>
            </w:r>
          </w:p>
        </w:tc>
      </w:tr>
      <w:tr>
        <w:tc>
          <w:tcPr>
            <w:tcW w:type="dxa" w:w="2351"/>
          </w:tcPr>
          <w:p>
            <w:r>
              <w:rPr>
                <w:rFonts w:ascii="Calibri" w:hAnsi="Calibri"/>
                <w:sz w:val="18"/>
              </w:rPr>
              <w:t>3.5.2.5.9</w:t>
            </w:r>
          </w:p>
        </w:tc>
        <w:tc>
          <w:tcPr>
            <w:tcW w:type="dxa" w:w="2351"/>
          </w:tcPr>
          <w:p>
            <w:r>
              <w:rPr>
                <w:rFonts w:ascii="Calibri" w:hAnsi="Calibri"/>
                <w:sz w:val="18"/>
              </w:rPr>
              <w:t>Implementar recomendaciones basadas en popularidad: contenido más leído de la semana, más reaccionado, más comentado, trending por categoría, rotación para evitar repetición</w:t>
            </w:r>
          </w:p>
        </w:tc>
        <w:tc>
          <w:tcPr>
            <w:tcW w:type="dxa" w:w="2351"/>
          </w:tcPr>
          <w:p>
            <w:r>
              <w:rPr>
                <w:rFonts w:ascii="Calibri" w:hAnsi="Calibri"/>
                <w:sz w:val="18"/>
              </w:rPr>
              <w:t>3.5.2.5.1</w:t>
            </w:r>
          </w:p>
        </w:tc>
        <w:tc>
          <w:tcPr>
            <w:tcW w:type="dxa" w:w="2351"/>
          </w:tcPr>
          <w:p>
            <w:r>
              <w:rPr>
                <w:rFonts w:ascii="Calibri" w:hAnsi="Calibri"/>
                <w:sz w:val="18"/>
              </w:rPr>
              <w:t>Redis: Contadores de popularidad</w:t>
            </w:r>
          </w:p>
        </w:tc>
      </w:tr>
      <w:tr>
        <w:tc>
          <w:tcPr>
            <w:tcW w:type="dxa" w:w="2351"/>
            <w:shd w:fill="EBF5FB" w:val="clear"/>
          </w:tcPr>
          <w:p>
            <w:r>
              <w:rPr>
                <w:rFonts w:ascii="Calibri" w:hAnsi="Calibri"/>
                <w:sz w:val="18"/>
              </w:rPr>
              <w:t>3.5.2.5.10</w:t>
            </w:r>
          </w:p>
        </w:tc>
        <w:tc>
          <w:tcPr>
            <w:tcW w:type="dxa" w:w="2351"/>
            <w:shd w:fill="EBF5FB" w:val="clear"/>
          </w:tcPr>
          <w:p>
            <w:r>
              <w:rPr>
                <w:rFonts w:ascii="Calibri" w:hAnsi="Calibri"/>
                <w:sz w:val="18"/>
              </w:rPr>
              <w:t>Implementar personalización del feed: usuario puede ajustar intereses (seleccionar categorías), el feed prioriza contenido de esas categorías, opción de "ver todo" sin filtrar</w:t>
            </w:r>
          </w:p>
        </w:tc>
        <w:tc>
          <w:tcPr>
            <w:tcW w:type="dxa" w:w="2351"/>
            <w:shd w:fill="EBF5FB" w:val="clear"/>
          </w:tcPr>
          <w:p>
            <w:r>
              <w:rPr>
                <w:rFonts w:ascii="Calibri" w:hAnsi="Calibri"/>
                <w:sz w:val="18"/>
              </w:rPr>
              <w:t>3.5.2.5.8</w:t>
            </w:r>
          </w:p>
        </w:tc>
        <w:tc>
          <w:tcPr>
            <w:tcW w:type="dxa" w:w="2351"/>
            <w:shd w:fill="EBF5FB" w:val="clear"/>
          </w:tcPr>
          <w:p>
            <w:r>
              <w:rPr>
                <w:rFonts w:ascii="Calibri" w:hAnsi="Calibri"/>
                <w:sz w:val="18"/>
              </w:rPr>
              <w:t>3.5.2.4: Categorías</w:t>
            </w:r>
          </w:p>
        </w:tc>
      </w:tr>
      <w:tr>
        <w:tc>
          <w:tcPr>
            <w:tcW w:type="dxa" w:w="2351"/>
          </w:tcPr>
          <w:p>
            <w:r>
              <w:rPr>
                <w:rFonts w:ascii="Calibri" w:hAnsi="Calibri"/>
                <w:sz w:val="18"/>
              </w:rPr>
              <w:t>3.5.2.5.11</w:t>
            </w:r>
          </w:p>
        </w:tc>
        <w:tc>
          <w:tcPr>
            <w:tcW w:type="dxa" w:w="2351"/>
          </w:tcPr>
          <w:p>
            <w:r>
              <w:rPr>
                <w:rFonts w:ascii="Calibri" w:hAnsi="Calibri"/>
                <w:sz w:val="18"/>
              </w:rPr>
              <w:t>Implementar búsqueda de psicólogos por especialidad: búsqueda en perfiles por nombre, especialidad, credenciales, resultados vinculados a sus artículos publicados</w:t>
            </w:r>
          </w:p>
        </w:tc>
        <w:tc>
          <w:tcPr>
            <w:tcW w:type="dxa" w:w="2351"/>
          </w:tcPr>
          <w:p>
            <w:r>
              <w:rPr>
                <w:rFonts w:ascii="Calibri" w:hAnsi="Calibri"/>
                <w:sz w:val="18"/>
              </w:rPr>
              <w:t>3.5.2.5.1</w:t>
            </w:r>
          </w:p>
        </w:tc>
        <w:tc>
          <w:tcPr>
            <w:tcW w:type="dxa" w:w="2351"/>
          </w:tcPr>
          <w:p>
            <w:r>
              <w:rPr>
                <w:rFonts w:ascii="Calibri" w:hAnsi="Calibri"/>
                <w:sz w:val="18"/>
              </w:rPr>
              <w:t>3.5.2.2.2: Perfiles de psicólogos</w:t>
            </w:r>
          </w:p>
        </w:tc>
      </w:tr>
      <w:tr>
        <w:tc>
          <w:tcPr>
            <w:tcW w:type="dxa" w:w="2351"/>
            <w:shd w:fill="EBF5FB" w:val="clear"/>
          </w:tcPr>
          <w:p>
            <w:r>
              <w:rPr>
                <w:rFonts w:ascii="Calibri" w:hAnsi="Calibri"/>
                <w:sz w:val="18"/>
              </w:rPr>
              <w:t>3.5.2.5.12</w:t>
            </w:r>
          </w:p>
        </w:tc>
        <w:tc>
          <w:tcPr>
            <w:tcW w:type="dxa" w:w="2351"/>
            <w:shd w:fill="EBF5FB" w:val="clear"/>
          </w:tcPr>
          <w:p>
            <w:r>
              <w:rPr>
                <w:rFonts w:ascii="Calibri" w:hAnsi="Calibri"/>
                <w:sz w:val="18"/>
              </w:rPr>
              <w:t>Implementar analytics de búsqueda: tracking de búsquedas sin resultados (gaps de contenido), términos más buscados, tasa de clics en resultados, tiempo hasta encontrar contenido relevante</w:t>
            </w:r>
          </w:p>
        </w:tc>
        <w:tc>
          <w:tcPr>
            <w:tcW w:type="dxa" w:w="2351"/>
            <w:shd w:fill="EBF5FB" w:val="clear"/>
          </w:tcPr>
          <w:p>
            <w:r>
              <w:rPr>
                <w:rFonts w:ascii="Calibri" w:hAnsi="Calibri"/>
                <w:sz w:val="18"/>
              </w:rPr>
              <w:t>3.5.2.5.3</w:t>
            </w:r>
          </w:p>
        </w:tc>
        <w:tc>
          <w:tcPr>
            <w:tcW w:type="dxa" w:w="2351"/>
            <w:shd w:fill="EBF5FB" w:val="clear"/>
          </w:tcPr>
          <w:p>
            <w:r>
              <w:rPr>
                <w:rFonts w:ascii="Calibri" w:hAnsi="Calibri"/>
                <w:sz w:val="18"/>
              </w:rPr>
              <w:t>Módulo 8: Panel de Administración</w:t>
            </w:r>
          </w:p>
        </w:tc>
      </w:tr>
      <w:tr>
        <w:tc>
          <w:tcPr>
            <w:tcW w:type="dxa" w:w="2351"/>
          </w:tcPr>
          <w:p>
            <w:r>
              <w:rPr>
                <w:rFonts w:ascii="Calibri" w:hAnsi="Calibri"/>
                <w:sz w:val="18"/>
              </w:rPr>
              <w:t>3.5.2.5.13</w:t>
            </w:r>
          </w:p>
        </w:tc>
        <w:tc>
          <w:tcPr>
            <w:tcW w:type="dxa" w:w="2351"/>
          </w:tcPr>
          <w:p>
            <w:r>
              <w:rPr>
                <w:rFonts w:ascii="Calibri" w:hAnsi="Calibri"/>
                <w:sz w:val="18"/>
              </w:rPr>
              <w:t>Optimizar rendimiento de búsqueda: índices optimizados en Elasticsearch, query tuning, benchmark de &lt;500ms para búsquedas complejas, monitoreo de latencia, alertas si supera SLA</w:t>
            </w:r>
          </w:p>
        </w:tc>
        <w:tc>
          <w:tcPr>
            <w:tcW w:type="dxa" w:w="2351"/>
          </w:tcPr>
          <w:p>
            <w:r>
              <w:rPr>
                <w:rFonts w:ascii="Calibri" w:hAnsi="Calibri"/>
                <w:sz w:val="18"/>
              </w:rPr>
              <w:t>3.5.2.5.1</w:t>
            </w:r>
          </w:p>
        </w:tc>
        <w:tc>
          <w:tcPr>
            <w:tcW w:type="dxa" w:w="2351"/>
          </w:tcPr>
          <w:p>
            <w:r>
              <w:rPr>
                <w:rFonts w:ascii="Calibri" w:hAnsi="Calibri"/>
                <w:sz w:val="18"/>
              </w:rPr>
              <w:t>Elasticsearch tuning, RNF-002</w:t>
            </w:r>
          </w:p>
        </w:tc>
      </w:tr>
      <w:tr>
        <w:tc>
          <w:tcPr>
            <w:tcW w:type="dxa" w:w="2351"/>
            <w:shd w:fill="EBF5FB" w:val="clear"/>
          </w:tcPr>
          <w:p>
            <w:r>
              <w:rPr>
                <w:rFonts w:ascii="Calibri" w:hAnsi="Calibri"/>
                <w:sz w:val="18"/>
              </w:rPr>
              <w:t>3.5.2.5.14</w:t>
            </w:r>
          </w:p>
        </w:tc>
        <w:tc>
          <w:tcPr>
            <w:tcW w:type="dxa" w:w="2351"/>
            <w:shd w:fill="EBF5FB" w:val="clear"/>
          </w:tcPr>
          <w:p>
            <w:r>
              <w:rPr>
                <w:rFonts w:ascii="Calibri" w:hAnsi="Calibri"/>
                <w:sz w:val="18"/>
              </w:rPr>
              <w:t>Pruebas de búsqueda: verificación de relevancia de resultados, rendimiento &lt;500ms, corrección ortográfica, sinónimos, filtros combinados, recomendaciones personalizadas, analytics</w:t>
            </w:r>
          </w:p>
        </w:tc>
        <w:tc>
          <w:tcPr>
            <w:tcW w:type="dxa" w:w="2351"/>
            <w:shd w:fill="EBF5FB" w:val="clear"/>
          </w:tcPr>
          <w:p>
            <w:r>
              <w:rPr>
                <w:rFonts w:ascii="Calibri" w:hAnsi="Calibri"/>
                <w:sz w:val="18"/>
              </w:rPr>
              <w:t>3.5.2.5.3 a 3.5.2.5.13</w:t>
            </w:r>
          </w:p>
        </w:tc>
        <w:tc>
          <w:tcPr>
            <w:tcW w:type="dxa" w:w="2351"/>
            <w:shd w:fill="EBF5FB" w:val="clear"/>
          </w:tcPr>
          <w:p>
            <w:r>
              <w:rPr>
                <w:rFonts w:ascii="Calibri" w:hAnsi="Calibri"/>
                <w:sz w:val="18"/>
              </w:rPr>
              <w:t>Dataset de contenido indexado</w:t>
            </w:r>
          </w:p>
        </w:tc>
      </w:tr>
    </w:tbl>
    <w:p>
      <w:pPr>
        <w:spacing w:after="80"/>
      </w:pPr>
    </w:p>
    <w:p>
      <w:pPr>
        <w:spacing w:before="240" w:after="120"/>
      </w:pPr>
      <w:r>
        <w:rPr>
          <w:rFonts w:ascii="Calibri" w:hAnsi="Calibri"/>
          <w:b/>
          <w:color w:val="2980B9"/>
          <w:sz w:val="24"/>
        </w:rPr>
        <w:t>3.5.2.6 Subcomponente: Reacciones y Comentarios — RF-007</w:t>
      </w:r>
    </w:p>
    <w:p>
      <w:pPr>
        <w:spacing w:before="40" w:after="80"/>
      </w:pPr>
      <w:r>
        <w:rPr>
          <w:rFonts w:ascii="Calibri" w:hAnsi="Calibri"/>
          <w:color w:val="2C3E50"/>
          <w:sz w:val="22"/>
        </w:rPr>
        <w:t>Esfuerzo: 24 horas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3.5.2.6.1</w:t>
            </w:r>
          </w:p>
        </w:tc>
        <w:tc>
          <w:tcPr>
            <w:tcW w:type="dxa" w:w="2351"/>
          </w:tcPr>
          <w:p>
            <w:r>
              <w:rPr>
                <w:rFonts w:ascii="Calibri" w:hAnsi="Calibri"/>
                <w:sz w:val="18"/>
              </w:rPr>
              <w:t>Diseñar modelo de datos de reacciones: Reaction (ID, UserID, ContentID, ContentType [experience/article], Type [like, support, helpful], CreatedAt) — índice único por UserID+ContentID para evitar duplicados</w:t>
            </w:r>
          </w:p>
        </w:tc>
        <w:tc>
          <w:tcPr>
            <w:tcW w:type="dxa" w:w="2351"/>
          </w:tcPr>
          <w:p>
            <w:r>
              <w:rPr>
                <w:rFonts w:ascii="Calibri" w:hAnsi="Calibri"/>
                <w:sz w:val="18"/>
              </w:rPr>
              <w:t>Ninguna</w:t>
            </w:r>
          </w:p>
        </w:tc>
        <w:tc>
          <w:tcPr>
            <w:tcW w:type="dxa" w:w="2351"/>
          </w:tcPr>
          <w:p>
            <w:r>
              <w:rPr>
                <w:rFonts w:ascii="Calibri" w:hAnsi="Calibri"/>
                <w:sz w:val="18"/>
              </w:rPr>
              <w:t>3.5.2.1.1 / 3.5.2.2.1: Contenido</w:t>
            </w:r>
          </w:p>
        </w:tc>
      </w:tr>
      <w:tr>
        <w:tc>
          <w:tcPr>
            <w:tcW w:type="dxa" w:w="2351"/>
            <w:shd w:fill="EBF5FB" w:val="clear"/>
          </w:tcPr>
          <w:p>
            <w:r>
              <w:rPr>
                <w:rFonts w:ascii="Calibri" w:hAnsi="Calibri"/>
                <w:sz w:val="18"/>
              </w:rPr>
              <w:t>3.5.2.6.2</w:t>
            </w:r>
          </w:p>
        </w:tc>
        <w:tc>
          <w:tcPr>
            <w:tcW w:type="dxa" w:w="2351"/>
            <w:shd w:fill="EBF5FB" w:val="clear"/>
          </w:tcPr>
          <w:p>
            <w:r>
              <w:rPr>
                <w:rFonts w:ascii="Calibri" w:hAnsi="Calibri"/>
                <w:sz w:val="18"/>
              </w:rPr>
              <w:t>Diseñar modelo de datos de comentarios: Comment (ID, ArticleID, AuthorID, Content, Status, ParentCommentID [para hilos], CreatedAt, UpdatedAt, ReactionsCount, IsEdited) — solo para artículos de blog, NO para experiencias anónimas</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3.5.2.2.1: ArticleID, Módulo 1: AuthorID</w:t>
            </w:r>
          </w:p>
        </w:tc>
      </w:tr>
      <w:tr>
        <w:tc>
          <w:tcPr>
            <w:tcW w:type="dxa" w:w="2351"/>
          </w:tcPr>
          <w:p>
            <w:r>
              <w:rPr>
                <w:rFonts w:ascii="Calibri" w:hAnsi="Calibri"/>
                <w:sz w:val="18"/>
              </w:rPr>
              <w:t>3.5.2.6.3</w:t>
            </w:r>
          </w:p>
        </w:tc>
        <w:tc>
          <w:tcPr>
            <w:tcW w:type="dxa" w:w="2351"/>
          </w:tcPr>
          <w:p>
            <w:r>
              <w:rPr>
                <w:rFonts w:ascii="Calibri" w:hAnsi="Calibri"/>
                <w:sz w:val="18"/>
              </w:rPr>
              <w:t>Implementar sistema de reacciones: botones de "Me gusta", "Apoyo", "Útil" en cada publicación, conteo visible sin mostrar quién reaccionó (para experiencias anónimas), para artículos mostrar reacciones por tipo</w:t>
            </w:r>
          </w:p>
        </w:tc>
        <w:tc>
          <w:tcPr>
            <w:tcW w:type="dxa" w:w="2351"/>
          </w:tcPr>
          <w:p>
            <w:r>
              <w:rPr>
                <w:rFonts w:ascii="Calibri" w:hAnsi="Calibri"/>
                <w:sz w:val="18"/>
              </w:rPr>
              <w:t>3.5.2.6.1</w:t>
            </w:r>
          </w:p>
        </w:tc>
        <w:tc>
          <w:tcPr>
            <w:tcW w:type="dxa" w:w="2351"/>
          </w:tcPr>
          <w:p>
            <w:r>
              <w:rPr>
                <w:rFonts w:ascii="Calibri" w:hAnsi="Calibri"/>
                <w:sz w:val="18"/>
              </w:rPr>
              <w:t>Framework frontend</w:t>
            </w:r>
          </w:p>
        </w:tc>
      </w:tr>
      <w:tr>
        <w:tc>
          <w:tcPr>
            <w:tcW w:type="dxa" w:w="2351"/>
            <w:shd w:fill="EBF5FB" w:val="clear"/>
          </w:tcPr>
          <w:p>
            <w:r>
              <w:rPr>
                <w:rFonts w:ascii="Calibri" w:hAnsi="Calibri"/>
                <w:sz w:val="18"/>
              </w:rPr>
              <w:t>3.5.2.6.4</w:t>
            </w:r>
          </w:p>
        </w:tc>
        <w:tc>
          <w:tcPr>
            <w:tcW w:type="dxa" w:w="2351"/>
            <w:shd w:fill="EBF5FB" w:val="clear"/>
          </w:tcPr>
          <w:p>
            <w:r>
              <w:rPr>
                <w:rFonts w:ascii="Calibri" w:hAnsi="Calibri"/>
                <w:sz w:val="18"/>
              </w:rPr>
              <w:t>Implementar prevención de reacciones duplicadas: un usuario solo puede reaccionar una vez por contenido, puede cambiar su reacción, rate limiting de reacciones (máx. 30 por minuto)</w:t>
            </w:r>
          </w:p>
        </w:tc>
        <w:tc>
          <w:tcPr>
            <w:tcW w:type="dxa" w:w="2351"/>
            <w:shd w:fill="EBF5FB" w:val="clear"/>
          </w:tcPr>
          <w:p>
            <w:r>
              <w:rPr>
                <w:rFonts w:ascii="Calibri" w:hAnsi="Calibri"/>
                <w:sz w:val="18"/>
              </w:rPr>
              <w:t>3.5.2.6.1</w:t>
            </w:r>
          </w:p>
        </w:tc>
        <w:tc>
          <w:tcPr>
            <w:tcW w:type="dxa" w:w="2351"/>
            <w:shd w:fill="EBF5FB" w:val="clear"/>
          </w:tcPr>
          <w:p>
            <w:r>
              <w:rPr>
                <w:rFonts w:ascii="Calibri" w:hAnsi="Calibri"/>
                <w:sz w:val="18"/>
              </w:rPr>
              <w:t>Redis: Rate limiter</w:t>
            </w:r>
          </w:p>
        </w:tc>
      </w:tr>
      <w:tr>
        <w:tc>
          <w:tcPr>
            <w:tcW w:type="dxa" w:w="2351"/>
          </w:tcPr>
          <w:p>
            <w:r>
              <w:rPr>
                <w:rFonts w:ascii="Calibri" w:hAnsi="Calibri"/>
                <w:sz w:val="18"/>
              </w:rPr>
              <w:t>3.5.2.6.5</w:t>
            </w:r>
          </w:p>
        </w:tc>
        <w:tc>
          <w:tcPr>
            <w:tcW w:type="dxa" w:w="2351"/>
          </w:tcPr>
          <w:p>
            <w:r>
              <w:rPr>
                <w:rFonts w:ascii="Calibri" w:hAnsi="Calibri"/>
                <w:sz w:val="18"/>
              </w:rPr>
              <w:t>Implementar sistema de comentarios en artículos de blog: formulario de comentario, hilo de respuestas (1 nivel de profundidad), moderación automática de comentarios (mismo pipeline que contenido principal), edición/eliminación por autor</w:t>
            </w:r>
          </w:p>
        </w:tc>
        <w:tc>
          <w:tcPr>
            <w:tcW w:type="dxa" w:w="2351"/>
          </w:tcPr>
          <w:p>
            <w:r>
              <w:rPr>
                <w:rFonts w:ascii="Calibri" w:hAnsi="Calibri"/>
                <w:sz w:val="18"/>
              </w:rPr>
              <w:t>3.5.2.6.2</w:t>
            </w:r>
          </w:p>
        </w:tc>
        <w:tc>
          <w:tcPr>
            <w:tcW w:type="dxa" w:w="2351"/>
          </w:tcPr>
          <w:p>
            <w:r>
              <w:rPr>
                <w:rFonts w:ascii="Calibri" w:hAnsi="Calibri"/>
                <w:sz w:val="18"/>
              </w:rPr>
              <w:t>3.5.2.3: Moderación ética</w:t>
            </w:r>
          </w:p>
        </w:tc>
      </w:tr>
      <w:tr>
        <w:tc>
          <w:tcPr>
            <w:tcW w:type="dxa" w:w="2351"/>
            <w:shd w:fill="EBF5FB" w:val="clear"/>
          </w:tcPr>
          <w:p>
            <w:r>
              <w:rPr>
                <w:rFonts w:ascii="Calibri" w:hAnsi="Calibri"/>
                <w:sz w:val="18"/>
              </w:rPr>
              <w:t>3.5.2.6.6</w:t>
            </w:r>
          </w:p>
        </w:tc>
        <w:tc>
          <w:tcPr>
            <w:tcW w:type="dxa" w:w="2351"/>
            <w:shd w:fill="EBF5FB" w:val="clear"/>
          </w:tcPr>
          <w:p>
            <w:r>
              <w:rPr>
                <w:rFonts w:ascii="Calibri" w:hAnsi="Calibri"/>
                <w:sz w:val="18"/>
              </w:rPr>
              <w:t>Implementar notificaciones de comentarios: notificar al autor del artículo cuando recibe un comentario, notificar al autor de un comentario cuando alguien responde, opción de desactivar notificaciones</w:t>
            </w:r>
          </w:p>
        </w:tc>
        <w:tc>
          <w:tcPr>
            <w:tcW w:type="dxa" w:w="2351"/>
            <w:shd w:fill="EBF5FB" w:val="clear"/>
          </w:tcPr>
          <w:p>
            <w:r>
              <w:rPr>
                <w:rFonts w:ascii="Calibri" w:hAnsi="Calibri"/>
                <w:sz w:val="18"/>
              </w:rPr>
              <w:t>3.5.2.6.2</w:t>
            </w:r>
          </w:p>
        </w:tc>
        <w:tc>
          <w:tcPr>
            <w:tcW w:type="dxa" w:w="2351"/>
            <w:shd w:fill="EBF5FB" w:val="clear"/>
          </w:tcPr>
          <w:p>
            <w:r>
              <w:rPr>
                <w:rFonts w:ascii="Calibri" w:hAnsi="Calibri"/>
                <w:sz w:val="18"/>
              </w:rPr>
              <w:t>Servicio de notificaciones</w:t>
            </w:r>
          </w:p>
        </w:tc>
      </w:tr>
      <w:tr>
        <w:tc>
          <w:tcPr>
            <w:tcW w:type="dxa" w:w="2351"/>
          </w:tcPr>
          <w:p>
            <w:r>
              <w:rPr>
                <w:rFonts w:ascii="Calibri" w:hAnsi="Calibri"/>
                <w:sz w:val="18"/>
              </w:rPr>
              <w:t>3.5.2.6.7</w:t>
            </w:r>
          </w:p>
        </w:tc>
        <w:tc>
          <w:tcPr>
            <w:tcW w:type="dxa" w:w="2351"/>
          </w:tcPr>
          <w:p>
            <w:r>
              <w:rPr>
                <w:rFonts w:ascii="Calibri" w:hAnsi="Calibri"/>
                <w:sz w:val="18"/>
              </w:rPr>
              <w:t>Implementar moderación de comentarios: los comentarios pasan por el mismo filtro automático que el contenido principal, comentarios flagged van a cola de moderación, autor del artículo puede eliminar comentarios en sus artículos</w:t>
            </w:r>
          </w:p>
        </w:tc>
        <w:tc>
          <w:tcPr>
            <w:tcW w:type="dxa" w:w="2351"/>
          </w:tcPr>
          <w:p>
            <w:r>
              <w:rPr>
                <w:rFonts w:ascii="Calibri" w:hAnsi="Calibri"/>
                <w:sz w:val="18"/>
              </w:rPr>
              <w:t>3.5.2.6.5</w:t>
            </w:r>
          </w:p>
        </w:tc>
        <w:tc>
          <w:tcPr>
            <w:tcW w:type="dxa" w:w="2351"/>
          </w:tcPr>
          <w:p>
            <w:r>
              <w:rPr>
                <w:rFonts w:ascii="Calibri" w:hAnsi="Calibri"/>
                <w:sz w:val="18"/>
              </w:rPr>
              <w:t>3.5.2.3: Moderación ética</w:t>
            </w:r>
          </w:p>
        </w:tc>
      </w:tr>
      <w:tr>
        <w:tc>
          <w:tcPr>
            <w:tcW w:type="dxa" w:w="2351"/>
            <w:shd w:fill="EBF5FB" w:val="clear"/>
          </w:tcPr>
          <w:p>
            <w:r>
              <w:rPr>
                <w:rFonts w:ascii="Calibri" w:hAnsi="Calibri"/>
                <w:sz w:val="18"/>
              </w:rPr>
              <w:t>3.5.2.6.8</w:t>
            </w:r>
          </w:p>
        </w:tc>
        <w:tc>
          <w:tcPr>
            <w:tcW w:type="dxa" w:w="2351"/>
            <w:shd w:fill="EBF5FB" w:val="clear"/>
          </w:tcPr>
          <w:p>
            <w:r>
              <w:rPr>
                <w:rFonts w:ascii="Calibri" w:hAnsi="Calibri"/>
                <w:sz w:val="18"/>
              </w:rPr>
              <w:t>Implementar ordenamiento de comentarios: por fecha (más reciente primero), por relevancia (más reaccionados primero), toggle para el usuario, paginación de 20 comentarios por página</w:t>
            </w:r>
          </w:p>
        </w:tc>
        <w:tc>
          <w:tcPr>
            <w:tcW w:type="dxa" w:w="2351"/>
            <w:shd w:fill="EBF5FB" w:val="clear"/>
          </w:tcPr>
          <w:p>
            <w:r>
              <w:rPr>
                <w:rFonts w:ascii="Calibri" w:hAnsi="Calibri"/>
                <w:sz w:val="18"/>
              </w:rPr>
              <w:t>3.5.2.6.2</w:t>
            </w:r>
          </w:p>
        </w:tc>
        <w:tc>
          <w:tcPr>
            <w:tcW w:type="dxa" w:w="2351"/>
            <w:shd w:fill="EBF5FB" w:val="clear"/>
          </w:tcPr>
          <w:p>
            <w:r>
              <w:rPr>
                <w:rFonts w:ascii="Calibri" w:hAnsi="Calibri"/>
                <w:sz w:val="18"/>
              </w:rPr>
              <w:t>Framework frontend</w:t>
            </w:r>
          </w:p>
        </w:tc>
      </w:tr>
      <w:tr>
        <w:tc>
          <w:tcPr>
            <w:tcW w:type="dxa" w:w="2351"/>
          </w:tcPr>
          <w:p>
            <w:r>
              <w:rPr>
                <w:rFonts w:ascii="Calibri" w:hAnsi="Calibri"/>
                <w:sz w:val="18"/>
              </w:rPr>
              <w:t>3.5.2.6.9</w:t>
            </w:r>
          </w:p>
        </w:tc>
        <w:tc>
          <w:tcPr>
            <w:tcW w:type="dxa" w:w="2351"/>
          </w:tcPr>
          <w:p>
            <w:r>
              <w:rPr>
                <w:rFonts w:ascii="Calibri" w:hAnsi="Calibri"/>
                <w:sz w:val="18"/>
              </w:rPr>
              <w:t>Implementar vista de reacciones y comentarios para el autor: dashboard con resumen de reacciones recibidas, comentarios pendientes de respuesta, comentarios más reaccionados en sus artículos</w:t>
            </w:r>
          </w:p>
        </w:tc>
        <w:tc>
          <w:tcPr>
            <w:tcW w:type="dxa" w:w="2351"/>
          </w:tcPr>
          <w:p>
            <w:r>
              <w:rPr>
                <w:rFonts w:ascii="Calibri" w:hAnsi="Calibri"/>
                <w:sz w:val="18"/>
              </w:rPr>
              <w:t>3.5.2.6.1, 3.5.2.6.2</w:t>
            </w:r>
          </w:p>
        </w:tc>
        <w:tc>
          <w:tcPr>
            <w:tcW w:type="dxa" w:w="2351"/>
          </w:tcPr>
          <w:p>
            <w:r>
              <w:rPr>
                <w:rFonts w:ascii="Calibri" w:hAnsi="Calibri"/>
                <w:sz w:val="18"/>
              </w:rPr>
              <w:t>Framework frontend</w:t>
            </w:r>
          </w:p>
        </w:tc>
      </w:tr>
      <w:tr>
        <w:tc>
          <w:tcPr>
            <w:tcW w:type="dxa" w:w="2351"/>
            <w:shd w:fill="EBF5FB" w:val="clear"/>
          </w:tcPr>
          <w:p>
            <w:r>
              <w:rPr>
                <w:rFonts w:ascii="Calibri" w:hAnsi="Calibri"/>
                <w:sz w:val="18"/>
              </w:rPr>
              <w:t>3.5.2.6.10</w:t>
            </w:r>
          </w:p>
        </w:tc>
        <w:tc>
          <w:tcPr>
            <w:tcW w:type="dxa" w:w="2351"/>
            <w:shd w:fill="EBF5FB" w:val="clear"/>
          </w:tcPr>
          <w:p>
            <w:r>
              <w:rPr>
                <w:rFonts w:ascii="Calibri" w:hAnsi="Calibri"/>
                <w:sz w:val="18"/>
              </w:rPr>
              <w:t>Implementar reporte de comentarios: mismo flujo que reporte de contenido principal, botón de reportar en cada comentario, motivos predefinidos, límite de 1 reporte por usuario por comentario</w:t>
            </w:r>
          </w:p>
        </w:tc>
        <w:tc>
          <w:tcPr>
            <w:tcW w:type="dxa" w:w="2351"/>
            <w:shd w:fill="EBF5FB" w:val="clear"/>
          </w:tcPr>
          <w:p>
            <w:r>
              <w:rPr>
                <w:rFonts w:ascii="Calibri" w:hAnsi="Calibri"/>
                <w:sz w:val="18"/>
              </w:rPr>
              <w:t>3.5.2.6.2</w:t>
            </w:r>
          </w:p>
        </w:tc>
        <w:tc>
          <w:tcPr>
            <w:tcW w:type="dxa" w:w="2351"/>
            <w:shd w:fill="EBF5FB" w:val="clear"/>
          </w:tcPr>
          <w:p>
            <w:r>
              <w:rPr>
                <w:rFonts w:ascii="Calibri" w:hAnsi="Calibri"/>
                <w:sz w:val="18"/>
              </w:rPr>
              <w:t>3.5.2.3.8: Sistema de reportes</w:t>
            </w:r>
          </w:p>
        </w:tc>
      </w:tr>
      <w:tr>
        <w:tc>
          <w:tcPr>
            <w:tcW w:type="dxa" w:w="2351"/>
          </w:tcPr>
          <w:p>
            <w:r>
              <w:rPr>
                <w:rFonts w:ascii="Calibri" w:hAnsi="Calibri"/>
                <w:sz w:val="18"/>
              </w:rPr>
              <w:t>3.5.2.6.11</w:t>
            </w:r>
          </w:p>
        </w:tc>
        <w:tc>
          <w:tcPr>
            <w:tcW w:type="dxa" w:w="2351"/>
          </w:tcPr>
          <w:p>
            <w:r>
              <w:rPr>
                <w:rFonts w:ascii="Calibri" w:hAnsi="Calibri"/>
                <w:sz w:val="18"/>
              </w:rPr>
              <w:t>Implementar contador de engagement: cálculo de métricas de engagement por artículo (reacciones + comentarios / vistas), ranking de contenido más interactivo, uso para recomendaciones</w:t>
            </w:r>
          </w:p>
        </w:tc>
        <w:tc>
          <w:tcPr>
            <w:tcW w:type="dxa" w:w="2351"/>
          </w:tcPr>
          <w:p>
            <w:r>
              <w:rPr>
                <w:rFonts w:ascii="Calibri" w:hAnsi="Calibri"/>
                <w:sz w:val="18"/>
              </w:rPr>
              <w:t>3.5.2.6.1, 3.5.2.6.2</w:t>
            </w:r>
          </w:p>
        </w:tc>
        <w:tc>
          <w:tcPr>
            <w:tcW w:type="dxa" w:w="2351"/>
          </w:tcPr>
          <w:p>
            <w:r>
              <w:rPr>
                <w:rFonts w:ascii="Calibri" w:hAnsi="Calibri"/>
                <w:sz w:val="18"/>
              </w:rPr>
              <w:t>3.5.2.5.8: Motor de recomendaciones</w:t>
            </w:r>
          </w:p>
        </w:tc>
      </w:tr>
      <w:tr>
        <w:tc>
          <w:tcPr>
            <w:tcW w:type="dxa" w:w="2351"/>
            <w:shd w:fill="EBF5FB" w:val="clear"/>
          </w:tcPr>
          <w:p>
            <w:r>
              <w:rPr>
                <w:rFonts w:ascii="Calibri" w:hAnsi="Calibri"/>
                <w:sz w:val="18"/>
              </w:rPr>
              <w:t>3.5.2.6.12</w:t>
            </w:r>
          </w:p>
        </w:tc>
        <w:tc>
          <w:tcPr>
            <w:tcW w:type="dxa" w:w="2351"/>
            <w:shd w:fill="EBF5FB" w:val="clear"/>
          </w:tcPr>
          <w:p>
            <w:r>
              <w:rPr>
                <w:rFonts w:ascii="Calibri" w:hAnsi="Calibri"/>
                <w:sz w:val="18"/>
              </w:rPr>
              <w:t>Pruebas de reacciones y comentarios: flujo completo de reacción, prevención de duplicados, comentarios con hilos, moderación de comentarios, notificaciones, ordenamiento, reporte</w:t>
            </w:r>
          </w:p>
        </w:tc>
        <w:tc>
          <w:tcPr>
            <w:tcW w:type="dxa" w:w="2351"/>
            <w:shd w:fill="EBF5FB" w:val="clear"/>
          </w:tcPr>
          <w:p>
            <w:r>
              <w:rPr>
                <w:rFonts w:ascii="Calibri" w:hAnsi="Calibri"/>
                <w:sz w:val="18"/>
              </w:rPr>
              <w:t>3.5.2.6.3 a 3.5.2.6.11</w:t>
            </w:r>
          </w:p>
        </w:tc>
        <w:tc>
          <w:tcPr>
            <w:tcW w:type="dxa" w:w="2351"/>
            <w:shd w:fill="EBF5FB" w:val="clear"/>
          </w:tcPr>
          <w:p>
            <w:r>
              <w:rPr>
                <w:rFonts w:ascii="Calibri" w:hAnsi="Calibri"/>
                <w:sz w:val="18"/>
              </w:rPr>
              <w:t>Dataset de contenido con interacciones</w:t>
            </w:r>
          </w:p>
        </w:tc>
      </w:tr>
    </w:tbl>
    <w:p>
      <w:pPr>
        <w:spacing w:after="80"/>
      </w:pPr>
    </w:p>
    <w:p>
      <w:pPr>
        <w:spacing w:before="320" w:after="160"/>
      </w:pPr>
      <w:r>
        <w:rPr>
          <w:rFonts w:ascii="Calibri" w:hAnsi="Calibri"/>
          <w:b/>
          <w:color w:val="34495E"/>
          <w:sz w:val="28"/>
        </w:rPr>
        <w:t>3.5.3 Paquete: Interfaces con Otros Módulos</w:t>
      </w:r>
    </w:p>
    <w:p>
      <w:pPr>
        <w:spacing w:before="40" w:after="80"/>
      </w:pPr>
      <w:r>
        <w:rPr>
          <w:rFonts w:ascii="Calibri" w:hAnsi="Calibri"/>
          <w:color w:val="2C3E50"/>
          <w:sz w:val="22"/>
        </w:rPr>
        <w:t>Esfuerzo estimado: 108 horas</w:t>
      </w:r>
    </w:p>
    <w:p>
      <w:pPr>
        <w:spacing w:before="40" w:after="80"/>
      </w:pPr>
      <w:r>
        <w:rPr>
          <w:rFonts w:ascii="Calibri" w:hAnsi="Calibri"/>
          <w:color w:val="2C3E50"/>
          <w:sz w:val="22"/>
        </w:rPr>
        <w:t>Descripción: Definición e implementación de todas las interfaces (APIs, eventos, contratos de datos) entre el Módulo 5 y los demás módulos del sistema, incluyendo autenticación con Módulo 1, integración con Módulo 6 (Calificaciones), y panel de moderación con Módulo 8.</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3.5.3.1</w:t>
            </w:r>
          </w:p>
        </w:tc>
        <w:tc>
          <w:tcPr>
            <w:tcW w:type="dxa" w:w="2351"/>
          </w:tcPr>
          <w:p>
            <w:r>
              <w:rPr>
                <w:rFonts w:ascii="Calibri" w:hAnsi="Calibri"/>
                <w:sz w:val="18"/>
              </w:rPr>
              <w:t>Definir contrato de interfaz con Módulo 1 (Autenticación): validación de identidad del usuario para publicar, obtener rol (paciente/psicólogo/admin), verificar credenciales de psicólogo, obtener datos de perfil para firma profesional</w:t>
            </w:r>
          </w:p>
        </w:tc>
        <w:tc>
          <w:tcPr>
            <w:tcW w:type="dxa" w:w="2351"/>
          </w:tcPr>
          <w:p>
            <w:r>
              <w:rPr>
                <w:rFonts w:ascii="Calibri" w:hAnsi="Calibri"/>
                <w:sz w:val="18"/>
              </w:rPr>
              <w:t>Ninguna</w:t>
            </w:r>
          </w:p>
        </w:tc>
        <w:tc>
          <w:tcPr>
            <w:tcW w:type="dxa" w:w="2351"/>
          </w:tcPr>
          <w:p>
            <w:r>
              <w:rPr>
                <w:rFonts w:ascii="Calibri" w:hAnsi="Calibri"/>
                <w:sz w:val="18"/>
              </w:rPr>
              <w:t>Módulo 1: API de autenticación y perfiles</w:t>
            </w:r>
          </w:p>
        </w:tc>
      </w:tr>
      <w:tr>
        <w:tc>
          <w:tcPr>
            <w:tcW w:type="dxa" w:w="2351"/>
            <w:shd w:fill="EBF5FB" w:val="clear"/>
          </w:tcPr>
          <w:p>
            <w:r>
              <w:rPr>
                <w:rFonts w:ascii="Calibri" w:hAnsi="Calibri"/>
                <w:sz w:val="18"/>
              </w:rPr>
              <w:t>3.5.3.2</w:t>
            </w:r>
          </w:p>
        </w:tc>
        <w:tc>
          <w:tcPr>
            <w:tcW w:type="dxa" w:w="2351"/>
            <w:shd w:fill="EBF5FB" w:val="clear"/>
          </w:tcPr>
          <w:p>
            <w:r>
              <w:rPr>
                <w:rFonts w:ascii="Calibri" w:hAnsi="Calibri"/>
                <w:sz w:val="18"/>
              </w:rPr>
              <w:t>Implementar integración con Módulo 1 - verificación de rol al publicar: al intentar publicar un artículo profesional, verificar que el usuario tenga rol de psicólogo verificado; si no, rechazar con mensaje claro</w:t>
            </w:r>
          </w:p>
        </w:tc>
        <w:tc>
          <w:tcPr>
            <w:tcW w:type="dxa" w:w="2351"/>
            <w:shd w:fill="EBF5FB" w:val="clear"/>
          </w:tcPr>
          <w:p>
            <w:r>
              <w:rPr>
                <w:rFonts w:ascii="Calibri" w:hAnsi="Calibri"/>
                <w:sz w:val="18"/>
              </w:rPr>
              <w:t>3.5.3.1</w:t>
            </w:r>
          </w:p>
        </w:tc>
        <w:tc>
          <w:tcPr>
            <w:tcW w:type="dxa" w:w="2351"/>
            <w:shd w:fill="EBF5FB" w:val="clear"/>
          </w:tcPr>
          <w:p>
            <w:r>
              <w:rPr>
                <w:rFonts w:ascii="Calibri" w:hAnsi="Calibri"/>
                <w:sz w:val="18"/>
              </w:rPr>
              <w:t>Módulo 1: Endpoint GET /users/{id}/role</w:t>
            </w:r>
          </w:p>
        </w:tc>
      </w:tr>
      <w:tr>
        <w:tc>
          <w:tcPr>
            <w:tcW w:type="dxa" w:w="2351"/>
          </w:tcPr>
          <w:p>
            <w:r>
              <w:rPr>
                <w:rFonts w:ascii="Calibri" w:hAnsi="Calibri"/>
                <w:sz w:val="18"/>
              </w:rPr>
              <w:t>3.5.3.3</w:t>
            </w:r>
          </w:p>
        </w:tc>
        <w:tc>
          <w:tcPr>
            <w:tcW w:type="dxa" w:w="2351"/>
          </w:tcPr>
          <w:p>
            <w:r>
              <w:rPr>
                <w:rFonts w:ascii="Calibri" w:hAnsi="Calibri"/>
                <w:sz w:val="18"/>
              </w:rPr>
              <w:t>Implementar integración con Módulo 1 - obtención de credenciales del psicólogo: al publicar artículo, obtener nombre completo, número de licencia CPPCR, especialidades y foto del perfil del psicólogo para la firma profesional</w:t>
            </w:r>
          </w:p>
        </w:tc>
        <w:tc>
          <w:tcPr>
            <w:tcW w:type="dxa" w:w="2351"/>
          </w:tcPr>
          <w:p>
            <w:r>
              <w:rPr>
                <w:rFonts w:ascii="Calibri" w:hAnsi="Calibri"/>
                <w:sz w:val="18"/>
              </w:rPr>
              <w:t>3.5.3.1</w:t>
            </w:r>
          </w:p>
        </w:tc>
        <w:tc>
          <w:tcPr>
            <w:tcW w:type="dxa" w:w="2351"/>
          </w:tcPr>
          <w:p>
            <w:r>
              <w:rPr>
                <w:rFonts w:ascii="Calibri" w:hAnsi="Calibri"/>
                <w:sz w:val="18"/>
              </w:rPr>
              <w:t>Módulo 1: Endpoint GET /users/{id}/psychologist-credentials</w:t>
            </w:r>
          </w:p>
        </w:tc>
      </w:tr>
      <w:tr>
        <w:tc>
          <w:tcPr>
            <w:tcW w:type="dxa" w:w="2351"/>
            <w:shd w:fill="EBF5FB" w:val="clear"/>
          </w:tcPr>
          <w:p>
            <w:r>
              <w:rPr>
                <w:rFonts w:ascii="Calibri" w:hAnsi="Calibri"/>
                <w:sz w:val="18"/>
              </w:rPr>
              <w:t>3.5.3.4</w:t>
            </w:r>
          </w:p>
        </w:tc>
        <w:tc>
          <w:tcPr>
            <w:tcW w:type="dxa" w:w="2351"/>
            <w:shd w:fill="EBF5FB" w:val="clear"/>
          </w:tcPr>
          <w:p>
            <w:r>
              <w:rPr>
                <w:rFonts w:ascii="Calibri" w:hAnsi="Calibri"/>
                <w:sz w:val="18"/>
              </w:rPr>
              <w:t>Implementar integración con Módulo 1 - anonimización de identidad para experiencias: Módulo 1 provee UserID real para auditoría, Módulo 5 genera alias anónimo, tabla de mapeo cifrada compartida bajo protocolo de acceso restringido</w:t>
            </w:r>
          </w:p>
        </w:tc>
        <w:tc>
          <w:tcPr>
            <w:tcW w:type="dxa" w:w="2351"/>
            <w:shd w:fill="EBF5FB" w:val="clear"/>
          </w:tcPr>
          <w:p>
            <w:r>
              <w:rPr>
                <w:rFonts w:ascii="Calibri" w:hAnsi="Calibri"/>
                <w:sz w:val="18"/>
              </w:rPr>
              <w:t>3.5.3.1</w:t>
            </w:r>
          </w:p>
        </w:tc>
        <w:tc>
          <w:tcPr>
            <w:tcW w:type="dxa" w:w="2351"/>
            <w:shd w:fill="EBF5FB" w:val="clear"/>
          </w:tcPr>
          <w:p>
            <w:r>
              <w:rPr>
                <w:rFonts w:ascii="Calibri" w:hAnsi="Calibri"/>
                <w:sz w:val="18"/>
              </w:rPr>
              <w:t>Módulo 1: UserID (solo para tabla de mapeo cifrada)</w:t>
            </w:r>
          </w:p>
        </w:tc>
      </w:tr>
      <w:tr>
        <w:tc>
          <w:tcPr>
            <w:tcW w:type="dxa" w:w="2351"/>
          </w:tcPr>
          <w:p>
            <w:r>
              <w:rPr>
                <w:rFonts w:ascii="Calibri" w:hAnsi="Calibri"/>
                <w:sz w:val="18"/>
              </w:rPr>
              <w:t>3.5.3.5</w:t>
            </w:r>
          </w:p>
        </w:tc>
        <w:tc>
          <w:tcPr>
            <w:tcW w:type="dxa" w:w="2351"/>
          </w:tcPr>
          <w:p>
            <w:r>
              <w:rPr>
                <w:rFonts w:ascii="Calibri" w:hAnsi="Calibri"/>
                <w:sz w:val="18"/>
              </w:rPr>
              <w:t>Implementar integración con Módulo 1 - gestión de sanciones: cuando Módulo 5 aplica una sanción (suspensión por infracción de moderación), notificar a Módulo 1 para actualizar estado del usuario, bloquear acceso si es suspensión permanente</w:t>
            </w:r>
          </w:p>
        </w:tc>
        <w:tc>
          <w:tcPr>
            <w:tcW w:type="dxa" w:w="2351"/>
          </w:tcPr>
          <w:p>
            <w:r>
              <w:rPr>
                <w:rFonts w:ascii="Calibri" w:hAnsi="Calibri"/>
                <w:sz w:val="18"/>
              </w:rPr>
              <w:t>3.5.2.3.11</w:t>
            </w:r>
          </w:p>
        </w:tc>
        <w:tc>
          <w:tcPr>
            <w:tcW w:type="dxa" w:w="2351"/>
          </w:tcPr>
          <w:p>
            <w:r>
              <w:rPr>
                <w:rFonts w:ascii="Calibri" w:hAnsi="Calibri"/>
                <w:sz w:val="18"/>
              </w:rPr>
              <w:t>Módulo 1: Endpoint PATCH /users/{id}/status</w:t>
            </w:r>
          </w:p>
        </w:tc>
      </w:tr>
      <w:tr>
        <w:tc>
          <w:tcPr>
            <w:tcW w:type="dxa" w:w="2351"/>
            <w:shd w:fill="EBF5FB" w:val="clear"/>
          </w:tcPr>
          <w:p>
            <w:r>
              <w:rPr>
                <w:rFonts w:ascii="Calibri" w:hAnsi="Calibri"/>
                <w:sz w:val="18"/>
              </w:rPr>
              <w:t>3.5.3.6</w:t>
            </w:r>
          </w:p>
        </w:tc>
        <w:tc>
          <w:tcPr>
            <w:tcW w:type="dxa" w:w="2351"/>
            <w:shd w:fill="EBF5FB" w:val="clear"/>
          </w:tcPr>
          <w:p>
            <w:r>
              <w:rPr>
                <w:rFonts w:ascii="Calibri" w:hAnsi="Calibri"/>
                <w:sz w:val="18"/>
              </w:rPr>
              <w:t>Implementar integración con Módulo 1 - datos de seguidores: cuando un usuario sigue a un psicólogo, registrar la relación en Módulo 1 (o en Módulo 5 con referencia), sincronizar lista de seguidores para notificaciones</w:t>
            </w:r>
          </w:p>
        </w:tc>
        <w:tc>
          <w:tcPr>
            <w:tcW w:type="dxa" w:w="2351"/>
            <w:shd w:fill="EBF5FB" w:val="clear"/>
          </w:tcPr>
          <w:p>
            <w:r>
              <w:rPr>
                <w:rFonts w:ascii="Calibri" w:hAnsi="Calibri"/>
                <w:sz w:val="18"/>
              </w:rPr>
              <w:t>3.5.2.2.7</w:t>
            </w:r>
          </w:p>
        </w:tc>
        <w:tc>
          <w:tcPr>
            <w:tcW w:type="dxa" w:w="2351"/>
            <w:shd w:fill="EBF5FB" w:val="clear"/>
          </w:tcPr>
          <w:p>
            <w:r>
              <w:rPr>
                <w:rFonts w:ascii="Calibri" w:hAnsi="Calibri"/>
                <w:sz w:val="18"/>
              </w:rPr>
              <w:t>Módulo 1: Sistema de relaciones entre usuarios</w:t>
            </w:r>
          </w:p>
        </w:tc>
      </w:tr>
      <w:tr>
        <w:tc>
          <w:tcPr>
            <w:tcW w:type="dxa" w:w="2351"/>
          </w:tcPr>
          <w:p>
            <w:r>
              <w:rPr>
                <w:rFonts w:ascii="Calibri" w:hAnsi="Calibri"/>
                <w:sz w:val="18"/>
              </w:rPr>
              <w:t>3.5.3.7</w:t>
            </w:r>
          </w:p>
        </w:tc>
        <w:tc>
          <w:tcPr>
            <w:tcW w:type="dxa" w:w="2351"/>
          </w:tcPr>
          <w:p>
            <w:r>
              <w:rPr>
                <w:rFonts w:ascii="Calibri" w:hAnsi="Calibri"/>
                <w:sz w:val="18"/>
              </w:rPr>
              <w:t>Definir contrato de interfaz con Módulo 6 (Calificaciones y Feedback): el contenido y engagement del psicólogo en el blog puede influir en su reputación, compartir métricas de contenido para el perfil del terapeuta</w:t>
            </w:r>
          </w:p>
        </w:tc>
        <w:tc>
          <w:tcPr>
            <w:tcW w:type="dxa" w:w="2351"/>
          </w:tcPr>
          <w:p>
            <w:r>
              <w:rPr>
                <w:rFonts w:ascii="Calibri" w:hAnsi="Calibri"/>
                <w:sz w:val="18"/>
              </w:rPr>
              <w:t>Ninguna</w:t>
            </w:r>
          </w:p>
        </w:tc>
        <w:tc>
          <w:tcPr>
            <w:tcW w:type="dxa" w:w="2351"/>
          </w:tcPr>
          <w:p>
            <w:r>
              <w:rPr>
                <w:rFonts w:ascii="Calibri" w:hAnsi="Calibri"/>
                <w:sz w:val="18"/>
              </w:rPr>
              <w:t>Módulo 6: API de reputación del terapeuta</w:t>
            </w:r>
          </w:p>
        </w:tc>
      </w:tr>
      <w:tr>
        <w:tc>
          <w:tcPr>
            <w:tcW w:type="dxa" w:w="2351"/>
            <w:shd w:fill="EBF5FB" w:val="clear"/>
          </w:tcPr>
          <w:p>
            <w:r>
              <w:rPr>
                <w:rFonts w:ascii="Calibri" w:hAnsi="Calibri"/>
                <w:sz w:val="18"/>
              </w:rPr>
              <w:t>3.5.3.8</w:t>
            </w:r>
          </w:p>
        </w:tc>
        <w:tc>
          <w:tcPr>
            <w:tcW w:type="dxa" w:w="2351"/>
            <w:shd w:fill="EBF5FB" w:val="clear"/>
          </w:tcPr>
          <w:p>
            <w:r>
              <w:rPr>
                <w:rFonts w:ascii="Calibri" w:hAnsi="Calibri"/>
                <w:sz w:val="18"/>
              </w:rPr>
              <w:t>Implementar integración con Módulo 6 - métricas de contenido para reputación: enviar a Módulo 6 las métricas de contenido del psicólogo (artículos publicados, vistas totales, reacciones, engagement rate) como factor complementario de reputación</w:t>
            </w:r>
          </w:p>
        </w:tc>
        <w:tc>
          <w:tcPr>
            <w:tcW w:type="dxa" w:w="2351"/>
            <w:shd w:fill="EBF5FB" w:val="clear"/>
          </w:tcPr>
          <w:p>
            <w:r>
              <w:rPr>
                <w:rFonts w:ascii="Calibri" w:hAnsi="Calibri"/>
                <w:sz w:val="18"/>
              </w:rPr>
              <w:t>3.5.3.7</w:t>
            </w:r>
          </w:p>
        </w:tc>
        <w:tc>
          <w:tcPr>
            <w:tcW w:type="dxa" w:w="2351"/>
            <w:shd w:fill="EBF5FB" w:val="clear"/>
          </w:tcPr>
          <w:p>
            <w:r>
              <w:rPr>
                <w:rFonts w:ascii="Calibri" w:hAnsi="Calibri"/>
                <w:sz w:val="18"/>
              </w:rPr>
              <w:t>Módulo 6: Endpoint POST /reputation/content-metrics</w:t>
            </w:r>
          </w:p>
        </w:tc>
      </w:tr>
      <w:tr>
        <w:tc>
          <w:tcPr>
            <w:tcW w:type="dxa" w:w="2351"/>
          </w:tcPr>
          <w:p>
            <w:r>
              <w:rPr>
                <w:rFonts w:ascii="Calibri" w:hAnsi="Calibri"/>
                <w:sz w:val="18"/>
              </w:rPr>
              <w:t>3.5.3.9</w:t>
            </w:r>
          </w:p>
        </w:tc>
        <w:tc>
          <w:tcPr>
            <w:tcW w:type="dxa" w:w="2351"/>
          </w:tcPr>
          <w:p>
            <w:r>
              <w:rPr>
                <w:rFonts w:ascii="Calibri" w:hAnsi="Calibri"/>
                <w:sz w:val="18"/>
              </w:rPr>
              <w:t>Implementar integración con Módulo 6 - enlace de reseñas al perfil del psicólogo: en el perfil público del psicólogo (RF-009), mostrar resumen de calificaciones del Módulo 6 junto a los artículos del blog</w:t>
            </w:r>
          </w:p>
        </w:tc>
        <w:tc>
          <w:tcPr>
            <w:tcW w:type="dxa" w:w="2351"/>
          </w:tcPr>
          <w:p>
            <w:r>
              <w:rPr>
                <w:rFonts w:ascii="Calibri" w:hAnsi="Calibri"/>
                <w:sz w:val="18"/>
              </w:rPr>
              <w:t>3.5.3.7</w:t>
            </w:r>
          </w:p>
        </w:tc>
        <w:tc>
          <w:tcPr>
            <w:tcW w:type="dxa" w:w="2351"/>
          </w:tcPr>
          <w:p>
            <w:r>
              <w:rPr>
                <w:rFonts w:ascii="Calibri" w:hAnsi="Calibri"/>
                <w:sz w:val="18"/>
              </w:rPr>
              <w:t>Módulo 6: Endpoint GET /ratings/{psychologistId}/summary</w:t>
            </w:r>
          </w:p>
        </w:tc>
      </w:tr>
      <w:tr>
        <w:tc>
          <w:tcPr>
            <w:tcW w:type="dxa" w:w="2351"/>
            <w:shd w:fill="EBF5FB" w:val="clear"/>
          </w:tcPr>
          <w:p>
            <w:r>
              <w:rPr>
                <w:rFonts w:ascii="Calibri" w:hAnsi="Calibri"/>
                <w:sz w:val="18"/>
              </w:rPr>
              <w:t>3.5.3.10</w:t>
            </w:r>
          </w:p>
        </w:tc>
        <w:tc>
          <w:tcPr>
            <w:tcW w:type="dxa" w:w="2351"/>
            <w:shd w:fill="EBF5FB" w:val="clear"/>
          </w:tcPr>
          <w:p>
            <w:r>
              <w:rPr>
                <w:rFonts w:ascii="Calibri" w:hAnsi="Calibri"/>
                <w:sz w:val="18"/>
              </w:rPr>
              <w:t>Definir contrato de interfaz con Módulo 8 (Panel de Administración): métricas de comunidad, cola de moderación, reportes de contenido, gestión de reglas de moderación, estadísticas de engagement</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Módulo 8: API de administración</w:t>
            </w:r>
          </w:p>
        </w:tc>
      </w:tr>
      <w:tr>
        <w:tc>
          <w:tcPr>
            <w:tcW w:type="dxa" w:w="2351"/>
          </w:tcPr>
          <w:p>
            <w:r>
              <w:rPr>
                <w:rFonts w:ascii="Calibri" w:hAnsi="Calibri"/>
                <w:sz w:val="18"/>
              </w:rPr>
              <w:t>3.5.3.11</w:t>
            </w:r>
          </w:p>
        </w:tc>
        <w:tc>
          <w:tcPr>
            <w:tcW w:type="dxa" w:w="2351"/>
          </w:tcPr>
          <w:p>
            <w:r>
              <w:rPr>
                <w:rFonts w:ascii="Calibri" w:hAnsi="Calibri"/>
                <w:sz w:val="18"/>
              </w:rPr>
              <w:t>Implementar integración con Módulo 8 - métricas de comunidad: envío de datos agregados (publicaciones por día, tasa de aprobación automática, contenido más popular, usuarios activos en comunidad) cada hora</w:t>
            </w:r>
          </w:p>
        </w:tc>
        <w:tc>
          <w:tcPr>
            <w:tcW w:type="dxa" w:w="2351"/>
          </w:tcPr>
          <w:p>
            <w:r>
              <w:rPr>
                <w:rFonts w:ascii="Calibri" w:hAnsi="Calibri"/>
                <w:sz w:val="18"/>
              </w:rPr>
              <w:t>3.5.3.10</w:t>
            </w:r>
          </w:p>
        </w:tc>
        <w:tc>
          <w:tcPr>
            <w:tcW w:type="dxa" w:w="2351"/>
          </w:tcPr>
          <w:p>
            <w:r>
              <w:rPr>
                <w:rFonts w:ascii="Calibri" w:hAnsi="Calibri"/>
                <w:sz w:val="18"/>
              </w:rPr>
              <w:t>Módulo 8: Endpoint POST /metrics/community</w:t>
            </w:r>
          </w:p>
        </w:tc>
      </w:tr>
      <w:tr>
        <w:tc>
          <w:tcPr>
            <w:tcW w:type="dxa" w:w="2351"/>
            <w:shd w:fill="EBF5FB" w:val="clear"/>
          </w:tcPr>
          <w:p>
            <w:r>
              <w:rPr>
                <w:rFonts w:ascii="Calibri" w:hAnsi="Calibri"/>
                <w:sz w:val="18"/>
              </w:rPr>
              <w:t>3.5.3.12</w:t>
            </w:r>
          </w:p>
        </w:tc>
        <w:tc>
          <w:tcPr>
            <w:tcW w:type="dxa" w:w="2351"/>
            <w:shd w:fill="EBF5FB" w:val="clear"/>
          </w:tcPr>
          <w:p>
            <w:r>
              <w:rPr>
                <w:rFonts w:ascii="Calibri" w:hAnsi="Calibri"/>
                <w:sz w:val="18"/>
              </w:rPr>
              <w:t>Implementar integración con Módulo 8 - cola de moderación: API para que moderadores accedan a contenido flagged, tomen acciones (aprobar, rechazar, editar), registren decisiones, con auditoría completa</w:t>
            </w:r>
          </w:p>
        </w:tc>
        <w:tc>
          <w:tcPr>
            <w:tcW w:type="dxa" w:w="2351"/>
            <w:shd w:fill="EBF5FB" w:val="clear"/>
          </w:tcPr>
          <w:p>
            <w:r>
              <w:rPr>
                <w:rFonts w:ascii="Calibri" w:hAnsi="Calibri"/>
                <w:sz w:val="18"/>
              </w:rPr>
              <w:t>3.5.2.3.6, 3.5.2.3.7</w:t>
            </w:r>
          </w:p>
        </w:tc>
        <w:tc>
          <w:tcPr>
            <w:tcW w:type="dxa" w:w="2351"/>
            <w:shd w:fill="EBF5FB" w:val="clear"/>
          </w:tcPr>
          <w:p>
            <w:r>
              <w:rPr>
                <w:rFonts w:ascii="Calibri" w:hAnsi="Calibri"/>
                <w:sz w:val="18"/>
              </w:rPr>
              <w:t>Módulo 8: Panel de moderación</w:t>
            </w:r>
          </w:p>
        </w:tc>
      </w:tr>
      <w:tr>
        <w:tc>
          <w:tcPr>
            <w:tcW w:type="dxa" w:w="2351"/>
          </w:tcPr>
          <w:p>
            <w:r>
              <w:rPr>
                <w:rFonts w:ascii="Calibri" w:hAnsi="Calibri"/>
                <w:sz w:val="18"/>
              </w:rPr>
              <w:t>3.5.3.13</w:t>
            </w:r>
          </w:p>
        </w:tc>
        <w:tc>
          <w:tcPr>
            <w:tcW w:type="dxa" w:w="2351"/>
          </w:tcPr>
          <w:p>
            <w:r>
              <w:rPr>
                <w:rFonts w:ascii="Calibri" w:hAnsi="Calibri"/>
                <w:sz w:val="18"/>
              </w:rPr>
              <w:t>Implementar integración con Módulo 8 - gestión de reglas de moderación: API para que admin cree, edite, active/desactive reglas de moderación, con versionado y testing contra contenido histórico</w:t>
            </w:r>
          </w:p>
        </w:tc>
        <w:tc>
          <w:tcPr>
            <w:tcW w:type="dxa" w:w="2351"/>
          </w:tcPr>
          <w:p>
            <w:r>
              <w:rPr>
                <w:rFonts w:ascii="Calibri" w:hAnsi="Calibri"/>
                <w:sz w:val="18"/>
              </w:rPr>
              <w:t>3.5.2.3.13</w:t>
            </w:r>
          </w:p>
        </w:tc>
        <w:tc>
          <w:tcPr>
            <w:tcW w:type="dxa" w:w="2351"/>
          </w:tcPr>
          <w:p>
            <w:r>
              <w:rPr>
                <w:rFonts w:ascii="Calibri" w:hAnsi="Calibri"/>
                <w:sz w:val="18"/>
              </w:rPr>
              <w:t>Módulo 8: Endpoint CRUD /moderation/rules</w:t>
            </w:r>
          </w:p>
        </w:tc>
      </w:tr>
      <w:tr>
        <w:tc>
          <w:tcPr>
            <w:tcW w:type="dxa" w:w="2351"/>
            <w:shd w:fill="EBF5FB" w:val="clear"/>
          </w:tcPr>
          <w:p>
            <w:r>
              <w:rPr>
                <w:rFonts w:ascii="Calibri" w:hAnsi="Calibri"/>
                <w:sz w:val="18"/>
              </w:rPr>
              <w:t>3.5.3.14</w:t>
            </w:r>
          </w:p>
        </w:tc>
        <w:tc>
          <w:tcPr>
            <w:tcW w:type="dxa" w:w="2351"/>
            <w:shd w:fill="EBF5FB" w:val="clear"/>
          </w:tcPr>
          <w:p>
            <w:r>
              <w:rPr>
                <w:rFonts w:ascii="Calibri" w:hAnsi="Calibri"/>
                <w:sz w:val="18"/>
              </w:rPr>
              <w:t>Implementar integración con Módulo 8 - reportes de contenido inapropiado: API para que admin revise reportes de usuarios, vea estadísticas de reportes por categoría, identifique patrones de abuso</w:t>
            </w:r>
          </w:p>
        </w:tc>
        <w:tc>
          <w:tcPr>
            <w:tcW w:type="dxa" w:w="2351"/>
            <w:shd w:fill="EBF5FB" w:val="clear"/>
          </w:tcPr>
          <w:p>
            <w:r>
              <w:rPr>
                <w:rFonts w:ascii="Calibri" w:hAnsi="Calibri"/>
                <w:sz w:val="18"/>
              </w:rPr>
              <w:t>3.5.2.3.8</w:t>
            </w:r>
          </w:p>
        </w:tc>
        <w:tc>
          <w:tcPr>
            <w:tcW w:type="dxa" w:w="2351"/>
            <w:shd w:fill="EBF5FB" w:val="clear"/>
          </w:tcPr>
          <w:p>
            <w:r>
              <w:rPr>
                <w:rFonts w:ascii="Calibri" w:hAnsi="Calibri"/>
                <w:sz w:val="18"/>
              </w:rPr>
              <w:t>Módulo 8: Endpoint GET /content-reports</w:t>
            </w:r>
          </w:p>
        </w:tc>
      </w:tr>
      <w:tr>
        <w:tc>
          <w:tcPr>
            <w:tcW w:type="dxa" w:w="2351"/>
          </w:tcPr>
          <w:p>
            <w:r>
              <w:rPr>
                <w:rFonts w:ascii="Calibri" w:hAnsi="Calibri"/>
                <w:sz w:val="18"/>
              </w:rPr>
              <w:t>3.5.3.15</w:t>
            </w:r>
          </w:p>
        </w:tc>
        <w:tc>
          <w:tcPr>
            <w:tcW w:type="dxa" w:w="2351"/>
          </w:tcPr>
          <w:p>
            <w:r>
              <w:rPr>
                <w:rFonts w:ascii="Calibri" w:hAnsi="Calibri"/>
                <w:sz w:val="18"/>
              </w:rPr>
              <w:t>Implementar integración con Módulo 8 - gestión de categorías: API para que admin gestione el catálogo de categorías (CRUD, merge, desactivación), reasignación masiva de contenido</w:t>
            </w:r>
          </w:p>
        </w:tc>
        <w:tc>
          <w:tcPr>
            <w:tcW w:type="dxa" w:w="2351"/>
          </w:tcPr>
          <w:p>
            <w:r>
              <w:rPr>
                <w:rFonts w:ascii="Calibri" w:hAnsi="Calibri"/>
                <w:sz w:val="18"/>
              </w:rPr>
              <w:t>3.5.2.4.8</w:t>
            </w:r>
          </w:p>
        </w:tc>
        <w:tc>
          <w:tcPr>
            <w:tcW w:type="dxa" w:w="2351"/>
          </w:tcPr>
          <w:p>
            <w:r>
              <w:rPr>
                <w:rFonts w:ascii="Calibri" w:hAnsi="Calibri"/>
                <w:sz w:val="18"/>
              </w:rPr>
              <w:t>Módulo 8: Endpoint CRUD /categories</w:t>
            </w:r>
          </w:p>
        </w:tc>
      </w:tr>
      <w:tr>
        <w:tc>
          <w:tcPr>
            <w:tcW w:type="dxa" w:w="2351"/>
            <w:shd w:fill="EBF5FB" w:val="clear"/>
          </w:tcPr>
          <w:p>
            <w:r>
              <w:rPr>
                <w:rFonts w:ascii="Calibri" w:hAnsi="Calibri"/>
                <w:sz w:val="18"/>
              </w:rPr>
              <w:t>3.5.3.16</w:t>
            </w:r>
          </w:p>
        </w:tc>
        <w:tc>
          <w:tcPr>
            <w:tcW w:type="dxa" w:w="2351"/>
            <w:shd w:fill="EBF5FB" w:val="clear"/>
          </w:tcPr>
          <w:p>
            <w:r>
              <w:rPr>
                <w:rFonts w:ascii="Calibri" w:hAnsi="Calibri"/>
                <w:sz w:val="18"/>
              </w:rPr>
              <w:t>Implementar integración con Módulo 8 - auditoría de anonimización: endpoint restringido para acceder a la tabla de mapeo autor-contenido (solo con autorización legal), logging obligatorio de cada acceso</w:t>
            </w:r>
          </w:p>
        </w:tc>
        <w:tc>
          <w:tcPr>
            <w:tcW w:type="dxa" w:w="2351"/>
            <w:shd w:fill="EBF5FB" w:val="clear"/>
          </w:tcPr>
          <w:p>
            <w:r>
              <w:rPr>
                <w:rFonts w:ascii="Calibri" w:hAnsi="Calibri"/>
                <w:sz w:val="18"/>
              </w:rPr>
              <w:t>3.5.2.1.5</w:t>
            </w:r>
          </w:p>
        </w:tc>
        <w:tc>
          <w:tcPr>
            <w:tcW w:type="dxa" w:w="2351"/>
            <w:shd w:fill="EBF5FB" w:val="clear"/>
          </w:tcPr>
          <w:p>
            <w:r>
              <w:rPr>
                <w:rFonts w:ascii="Calibri" w:hAnsi="Calibri"/>
                <w:sz w:val="18"/>
              </w:rPr>
              <w:t>Módulo 8: Auditoría de accesos, autorización legal</w:t>
            </w:r>
          </w:p>
        </w:tc>
      </w:tr>
      <w:tr>
        <w:tc>
          <w:tcPr>
            <w:tcW w:type="dxa" w:w="2351"/>
          </w:tcPr>
          <w:p>
            <w:r>
              <w:rPr>
                <w:rFonts w:ascii="Calibri" w:hAnsi="Calibri"/>
                <w:sz w:val="18"/>
              </w:rPr>
              <w:t>3.5.3.17</w:t>
            </w:r>
          </w:p>
        </w:tc>
        <w:tc>
          <w:tcPr>
            <w:tcW w:type="dxa" w:w="2351"/>
          </w:tcPr>
          <w:p>
            <w:r>
              <w:rPr>
                <w:rFonts w:ascii="Calibri" w:hAnsi="Calibri"/>
                <w:sz w:val="18"/>
              </w:rPr>
              <w:t>Implementar integración con Módulo 2 (Sesiones Terapéuticas) - enlace contextual: al finalizar una sesión, sugerir al paciente contenido relacionado en la comunidad (artículos del terapeuta, experiencias de otros pacientes sobre el mismo tema)</w:t>
            </w:r>
          </w:p>
        </w:tc>
        <w:tc>
          <w:tcPr>
            <w:tcW w:type="dxa" w:w="2351"/>
          </w:tcPr>
          <w:p>
            <w:r>
              <w:rPr>
                <w:rFonts w:ascii="Calibri" w:hAnsi="Calibri"/>
                <w:sz w:val="18"/>
              </w:rPr>
              <w:t>Ninguna</w:t>
            </w:r>
          </w:p>
        </w:tc>
        <w:tc>
          <w:tcPr>
            <w:tcW w:type="dxa" w:w="2351"/>
          </w:tcPr>
          <w:p>
            <w:r>
              <w:rPr>
                <w:rFonts w:ascii="Calibri" w:hAnsi="Calibri"/>
                <w:sz w:val="18"/>
              </w:rPr>
              <w:t>Módulo 2: Webhook POST /sessions/completed</w:t>
            </w:r>
          </w:p>
        </w:tc>
      </w:tr>
      <w:tr>
        <w:tc>
          <w:tcPr>
            <w:tcW w:type="dxa" w:w="2351"/>
            <w:shd w:fill="EBF5FB" w:val="clear"/>
          </w:tcPr>
          <w:p>
            <w:r>
              <w:rPr>
                <w:rFonts w:ascii="Calibri" w:hAnsi="Calibri"/>
                <w:sz w:val="18"/>
              </w:rPr>
              <w:t>3.5.3.18</w:t>
            </w:r>
          </w:p>
        </w:tc>
        <w:tc>
          <w:tcPr>
            <w:tcW w:type="dxa" w:w="2351"/>
            <w:shd w:fill="EBF5FB" w:val="clear"/>
          </w:tcPr>
          <w:p>
            <w:r>
              <w:rPr>
                <w:rFonts w:ascii="Calibri" w:hAnsi="Calibri"/>
                <w:sz w:val="18"/>
              </w:rPr>
              <w:t>Implementar integración con Módulo 2 - recomendación de terapeutas: en el perfil público del psicólogo, botón de "Agendar sesión" que redirige al Módulo 2 con el ID del psicólogo preseleccionado</w:t>
            </w:r>
          </w:p>
        </w:tc>
        <w:tc>
          <w:tcPr>
            <w:tcW w:type="dxa" w:w="2351"/>
            <w:shd w:fill="EBF5FB" w:val="clear"/>
          </w:tcPr>
          <w:p>
            <w:r>
              <w:rPr>
                <w:rFonts w:ascii="Calibri" w:hAnsi="Calibri"/>
                <w:sz w:val="18"/>
              </w:rPr>
              <w:t>3.5.2.2.6</w:t>
            </w:r>
          </w:p>
        </w:tc>
        <w:tc>
          <w:tcPr>
            <w:tcW w:type="dxa" w:w="2351"/>
            <w:shd w:fill="EBF5FB" w:val="clear"/>
          </w:tcPr>
          <w:p>
            <w:r>
              <w:rPr>
                <w:rFonts w:ascii="Calibri" w:hAnsi="Calibri"/>
                <w:sz w:val="18"/>
              </w:rPr>
              <w:t>Módulo 2: Endpoint /appointments/new?psychologistId={id}</w:t>
            </w:r>
          </w:p>
        </w:tc>
      </w:tr>
      <w:tr>
        <w:tc>
          <w:tcPr>
            <w:tcW w:type="dxa" w:w="2351"/>
          </w:tcPr>
          <w:p>
            <w:r>
              <w:rPr>
                <w:rFonts w:ascii="Calibri" w:hAnsi="Calibri"/>
                <w:sz w:val="18"/>
              </w:rPr>
              <w:t>3.5.3.19</w:t>
            </w:r>
          </w:p>
        </w:tc>
        <w:tc>
          <w:tcPr>
            <w:tcW w:type="dxa" w:w="2351"/>
          </w:tcPr>
          <w:p>
            <w:r>
              <w:rPr>
                <w:rFonts w:ascii="Calibri" w:hAnsi="Calibri"/>
                <w:sz w:val="18"/>
              </w:rPr>
              <w:t>Definir contratos de eventos asíncronos (Event Bus): ContentPublished, ContentFlagged, ContentReported, ModerationDecision, UserSanctioned, PsychologistFollowed, CommentPosted, RecommendationUpdated</w:t>
            </w:r>
          </w:p>
        </w:tc>
        <w:tc>
          <w:tcPr>
            <w:tcW w:type="dxa" w:w="2351"/>
          </w:tcPr>
          <w:p>
            <w:r>
              <w:rPr>
                <w:rFonts w:ascii="Calibri" w:hAnsi="Calibri"/>
                <w:sz w:val="18"/>
              </w:rPr>
              <w:t>3.5.3.1 a 3.5.3.18</w:t>
            </w:r>
          </w:p>
        </w:tc>
        <w:tc>
          <w:tcPr>
            <w:tcW w:type="dxa" w:w="2351"/>
          </w:tcPr>
          <w:p>
            <w:r>
              <w:rPr>
                <w:rFonts w:ascii="Calibri" w:hAnsi="Calibri"/>
                <w:sz w:val="18"/>
              </w:rPr>
              <w:t>Todos los módulos consumidores</w:t>
            </w:r>
          </w:p>
        </w:tc>
      </w:tr>
      <w:tr>
        <w:tc>
          <w:tcPr>
            <w:tcW w:type="dxa" w:w="2351"/>
            <w:shd w:fill="EBF5FB" w:val="clear"/>
          </w:tcPr>
          <w:p>
            <w:r>
              <w:rPr>
                <w:rFonts w:ascii="Calibri" w:hAnsi="Calibri"/>
                <w:sz w:val="18"/>
              </w:rPr>
              <w:t>3.5.3.20</w:t>
            </w:r>
          </w:p>
        </w:tc>
        <w:tc>
          <w:tcPr>
            <w:tcW w:type="dxa" w:w="2351"/>
            <w:shd w:fill="EBF5FB" w:val="clear"/>
          </w:tcPr>
          <w:p>
            <w:r>
              <w:rPr>
                <w:rFonts w:ascii="Calibri" w:hAnsi="Calibri"/>
                <w:sz w:val="18"/>
              </w:rPr>
              <w:t>Implementar circuit breakers para dependencias externas: protección contra fallos en cascada cuando Módulo 1, Módulo 6 o Módulo 8 no responden; fallback a modo degradado (permitir lectura de contenido sin validación de rol temporal)</w:t>
            </w:r>
          </w:p>
        </w:tc>
        <w:tc>
          <w:tcPr>
            <w:tcW w:type="dxa" w:w="2351"/>
            <w:shd w:fill="EBF5FB" w:val="clear"/>
          </w:tcPr>
          <w:p>
            <w:r>
              <w:rPr>
                <w:rFonts w:ascii="Calibri" w:hAnsi="Calibri"/>
                <w:sz w:val="18"/>
              </w:rPr>
              <w:t>3.5.3.1 a 3.5.3.19</w:t>
            </w:r>
          </w:p>
        </w:tc>
        <w:tc>
          <w:tcPr>
            <w:tcW w:type="dxa" w:w="2351"/>
            <w:shd w:fill="EBF5FB" w:val="clear"/>
          </w:tcPr>
          <w:p>
            <w:r>
              <w:rPr>
                <w:rFonts w:ascii="Calibri" w:hAnsi="Calibri"/>
                <w:sz w:val="18"/>
              </w:rPr>
              <w:t>Infraestructura de resiliencia (resilience4j / opossum)</w:t>
            </w:r>
          </w:p>
        </w:tc>
      </w:tr>
      <w:tr>
        <w:tc>
          <w:tcPr>
            <w:tcW w:type="dxa" w:w="2351"/>
          </w:tcPr>
          <w:p>
            <w:r>
              <w:rPr>
                <w:rFonts w:ascii="Calibri" w:hAnsi="Calibri"/>
                <w:sz w:val="18"/>
              </w:rPr>
              <w:t>3.5.3.21</w:t>
            </w:r>
          </w:p>
        </w:tc>
        <w:tc>
          <w:tcPr>
            <w:tcW w:type="dxa" w:w="2351"/>
          </w:tcPr>
          <w:p>
            <w:r>
              <w:rPr>
                <w:rFonts w:ascii="Calibri" w:hAnsi="Calibri"/>
                <w:sz w:val="18"/>
              </w:rPr>
              <w:t>Implementar idempotencia en interfaces de publicación: cada request de publicación incluye idempotency key, procesamiento idempotente en el backend, prevención de publicaciones duplicadas por reintentos de red</w:t>
            </w:r>
          </w:p>
        </w:tc>
        <w:tc>
          <w:tcPr>
            <w:tcW w:type="dxa" w:w="2351"/>
          </w:tcPr>
          <w:p>
            <w:r>
              <w:rPr>
                <w:rFonts w:ascii="Calibri" w:hAnsi="Calibri"/>
                <w:sz w:val="18"/>
              </w:rPr>
              <w:t>3.5.3.1</w:t>
            </w:r>
          </w:p>
        </w:tc>
        <w:tc>
          <w:tcPr>
            <w:tcW w:type="dxa" w:w="2351"/>
          </w:tcPr>
          <w:p>
            <w:r>
              <w:rPr>
                <w:rFonts w:ascii="Calibri" w:hAnsi="Calibri"/>
                <w:sz w:val="18"/>
              </w:rPr>
              <w:t>Redis: almacenamiento de idempotency keys</w:t>
            </w:r>
          </w:p>
        </w:tc>
      </w:tr>
      <w:tr>
        <w:tc>
          <w:tcPr>
            <w:tcW w:type="dxa" w:w="2351"/>
            <w:shd w:fill="EBF5FB" w:val="clear"/>
          </w:tcPr>
          <w:p>
            <w:r>
              <w:rPr>
                <w:rFonts w:ascii="Calibri" w:hAnsi="Calibri"/>
                <w:sz w:val="18"/>
              </w:rPr>
              <w:t>3.5.3.22</w:t>
            </w:r>
          </w:p>
        </w:tc>
        <w:tc>
          <w:tcPr>
            <w:tcW w:type="dxa" w:w="2351"/>
            <w:shd w:fill="EBF5FB" w:val="clear"/>
          </w:tcPr>
          <w:p>
            <w:r>
              <w:rPr>
                <w:rFonts w:ascii="Calibri" w:hAnsi="Calibri"/>
                <w:sz w:val="18"/>
              </w:rPr>
              <w:t>Documentar todas las interfaces: especificación OpenAPI/Swagger para cada endpoint, diagramas de secuencia de integración, contratos de eventos, ejemplos de request/response</w:t>
            </w:r>
          </w:p>
        </w:tc>
        <w:tc>
          <w:tcPr>
            <w:tcW w:type="dxa" w:w="2351"/>
            <w:shd w:fill="EBF5FB" w:val="clear"/>
          </w:tcPr>
          <w:p>
            <w:r>
              <w:rPr>
                <w:rFonts w:ascii="Calibri" w:hAnsi="Calibri"/>
                <w:sz w:val="18"/>
              </w:rPr>
              <w:t>3.5.3.1 a 3.5.3.21</w:t>
            </w:r>
          </w:p>
        </w:tc>
        <w:tc>
          <w:tcPr>
            <w:tcW w:type="dxa" w:w="2351"/>
            <w:shd w:fill="EBF5FB" w:val="clear"/>
          </w:tcPr>
          <w:p>
            <w:r>
              <w:rPr>
                <w:rFonts w:ascii="Calibri" w:hAnsi="Calibri"/>
                <w:sz w:val="18"/>
              </w:rPr>
              <w:t>Estándares de documentación del proyecto</w:t>
            </w:r>
          </w:p>
        </w:tc>
      </w:tr>
      <w:tr>
        <w:tc>
          <w:tcPr>
            <w:tcW w:type="dxa" w:w="2351"/>
          </w:tcPr>
          <w:p>
            <w:r>
              <w:rPr>
                <w:rFonts w:ascii="Calibri" w:hAnsi="Calibri"/>
                <w:sz w:val="18"/>
              </w:rPr>
              <w:t>3.5.3.23</w:t>
            </w:r>
          </w:p>
        </w:tc>
        <w:tc>
          <w:tcPr>
            <w:tcW w:type="dxa" w:w="2351"/>
          </w:tcPr>
          <w:p>
            <w:r>
              <w:rPr>
                <w:rFonts w:ascii="Calibri" w:hAnsi="Calibri"/>
                <w:sz w:val="18"/>
              </w:rPr>
              <w:t>Pruebas de integración entre módulos: verificar flujo completo Auth→Publicar→Moderar→Publicado→Notificar→Recomendar con mocks y con módulos reales</w:t>
            </w:r>
          </w:p>
        </w:tc>
        <w:tc>
          <w:tcPr>
            <w:tcW w:type="dxa" w:w="2351"/>
          </w:tcPr>
          <w:p>
            <w:r>
              <w:rPr>
                <w:rFonts w:ascii="Calibri" w:hAnsi="Calibri"/>
                <w:sz w:val="18"/>
              </w:rPr>
              <w:t>3.5.3.1 a 3.5.3.22</w:t>
            </w:r>
          </w:p>
        </w:tc>
        <w:tc>
          <w:tcPr>
            <w:tcW w:type="dxa" w:w="2351"/>
          </w:tcPr>
          <w:p>
            <w:r>
              <w:rPr>
                <w:rFonts w:ascii="Calibri" w:hAnsi="Calibri"/>
                <w:sz w:val="18"/>
              </w:rPr>
              <w:t>Módulos 1, 6, 8</w:t>
            </w:r>
          </w:p>
        </w:tc>
      </w:tr>
    </w:tbl>
    <w:p>
      <w:pPr>
        <w:spacing w:after="80"/>
      </w:pPr>
    </w:p>
    <w:p>
      <w:pPr>
        <w:spacing w:before="320" w:after="160"/>
      </w:pPr>
      <w:r>
        <w:rPr>
          <w:rFonts w:ascii="Calibri" w:hAnsi="Calibri"/>
          <w:b/>
          <w:color w:val="34495E"/>
          <w:sz w:val="28"/>
        </w:rPr>
        <w:t>3.5.4 Paquete: Seguridad y Cumplimiento</w:t>
      </w:r>
    </w:p>
    <w:p>
      <w:pPr>
        <w:spacing w:before="40" w:after="80"/>
      </w:pPr>
      <w:r>
        <w:rPr>
          <w:rFonts w:ascii="Calibri" w:hAnsi="Calibri"/>
          <w:color w:val="2C3E50"/>
          <w:sz w:val="22"/>
        </w:rPr>
        <w:t>Esfuerzo estimado: 96 horas</w:t>
      </w:r>
    </w:p>
    <w:p>
      <w:pPr>
        <w:spacing w:before="40" w:after="80"/>
      </w:pPr>
      <w:r>
        <w:rPr>
          <w:rFonts w:ascii="Calibri" w:hAnsi="Calibri"/>
          <w:color w:val="2C3E50"/>
          <w:sz w:val="22"/>
        </w:rPr>
        <w:t>Descripción: Implementación de todos los requisitos de seguridad de contenido, protección de anonimato, prevención de contenido dañino, moderación ética, cumplimiento de Ley 8968, normas éticas del CPPCR y regulaciones de telepsicología.</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3.5.4.1</w:t>
            </w:r>
          </w:p>
        </w:tc>
        <w:tc>
          <w:tcPr>
            <w:tcW w:type="dxa" w:w="2351"/>
          </w:tcPr>
          <w:p>
            <w:r>
              <w:rPr>
                <w:rFonts w:ascii="Calibri" w:hAnsi="Calibri"/>
                <w:sz w:val="18"/>
              </w:rPr>
              <w:t>Implementar garantía de anonimato (RNF-001): verificación de que NINGÚN endpoint de la API de experiencias anónimas retorna datos del autor, eliminación de headers que puedan identificar (IP logs en respuesta), sanitización de metadatos EXIF en imágenes</w:t>
            </w:r>
          </w:p>
        </w:tc>
        <w:tc>
          <w:tcPr>
            <w:tcW w:type="dxa" w:w="2351"/>
          </w:tcPr>
          <w:p>
            <w:r>
              <w:rPr>
                <w:rFonts w:ascii="Calibri" w:hAnsi="Calibri"/>
                <w:sz w:val="18"/>
              </w:rPr>
              <w:t>Ninguna</w:t>
            </w:r>
          </w:p>
        </w:tc>
        <w:tc>
          <w:tcPr>
            <w:tcW w:type="dxa" w:w="2351"/>
          </w:tcPr>
          <w:p>
            <w:r>
              <w:rPr>
                <w:rFonts w:ascii="Calibri" w:hAnsi="Calibri"/>
                <w:sz w:val="18"/>
              </w:rPr>
              <w:t>RNF-001, Ley 8968</w:t>
            </w:r>
          </w:p>
        </w:tc>
      </w:tr>
      <w:tr>
        <w:tc>
          <w:tcPr>
            <w:tcW w:type="dxa" w:w="2351"/>
            <w:shd w:fill="EBF5FB" w:val="clear"/>
          </w:tcPr>
          <w:p>
            <w:r>
              <w:rPr>
                <w:rFonts w:ascii="Calibri" w:hAnsi="Calibri"/>
                <w:sz w:val="18"/>
              </w:rPr>
              <w:t>3.5.4.2</w:t>
            </w:r>
          </w:p>
        </w:tc>
        <w:tc>
          <w:tcPr>
            <w:tcW w:type="dxa" w:w="2351"/>
            <w:shd w:fill="EBF5FB" w:val="clear"/>
          </w:tcPr>
          <w:p>
            <w:r>
              <w:rPr>
                <w:rFonts w:ascii="Calibri" w:hAnsi="Calibri"/>
                <w:sz w:val="18"/>
              </w:rPr>
              <w:t>Implementar cifrado en tránsito para todas las comunicaciones: TLS 1.3 obligatorio para todas las APIs del módulo, HSTS, validación de certificados</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Configuración de servidor, estándares de seguridad</w:t>
            </w:r>
          </w:p>
        </w:tc>
      </w:tr>
      <w:tr>
        <w:tc>
          <w:tcPr>
            <w:tcW w:type="dxa" w:w="2351"/>
          </w:tcPr>
          <w:p>
            <w:r>
              <w:rPr>
                <w:rFonts w:ascii="Calibri" w:hAnsi="Calibri"/>
                <w:sz w:val="18"/>
              </w:rPr>
              <w:t>3.5.4.3</w:t>
            </w:r>
          </w:p>
        </w:tc>
        <w:tc>
          <w:tcPr>
            <w:tcW w:type="dxa" w:w="2351"/>
          </w:tcPr>
          <w:p>
            <w:r>
              <w:rPr>
                <w:rFonts w:ascii="Calibri" w:hAnsi="Calibri"/>
                <w:sz w:val="18"/>
              </w:rPr>
              <w:t>Implementar cifrado en reposo para tabla de mapeo autor-contenido: encriptación AES-256 del mapping entre AnonymousPost ID y UserID real, claves gestionadas por KMS, acceso solo con doble autorización</w:t>
            </w:r>
          </w:p>
        </w:tc>
        <w:tc>
          <w:tcPr>
            <w:tcW w:type="dxa" w:w="2351"/>
          </w:tcPr>
          <w:p>
            <w:r>
              <w:rPr>
                <w:rFonts w:ascii="Calibri" w:hAnsi="Calibri"/>
                <w:sz w:val="18"/>
              </w:rPr>
              <w:t>3.5.2.1.5</w:t>
            </w:r>
          </w:p>
        </w:tc>
        <w:tc>
          <w:tcPr>
            <w:tcW w:type="dxa" w:w="2351"/>
          </w:tcPr>
          <w:p>
            <w:r>
              <w:rPr>
                <w:rFonts w:ascii="Calibri" w:hAnsi="Calibri"/>
                <w:sz w:val="18"/>
              </w:rPr>
              <w:t>AWS KMS / HashiCorp Vault</w:t>
            </w:r>
          </w:p>
        </w:tc>
      </w:tr>
      <w:tr>
        <w:tc>
          <w:tcPr>
            <w:tcW w:type="dxa" w:w="2351"/>
            <w:shd w:fill="EBF5FB" w:val="clear"/>
          </w:tcPr>
          <w:p>
            <w:r>
              <w:rPr>
                <w:rFonts w:ascii="Calibri" w:hAnsi="Calibri"/>
                <w:sz w:val="18"/>
              </w:rPr>
              <w:t>3.5.4.4</w:t>
            </w:r>
          </w:p>
        </w:tc>
        <w:tc>
          <w:tcPr>
            <w:tcW w:type="dxa" w:w="2351"/>
            <w:shd w:fill="EBF5FB" w:val="clear"/>
          </w:tcPr>
          <w:p>
            <w:r>
              <w:rPr>
                <w:rFonts w:ascii="Calibri" w:hAnsi="Calibri"/>
                <w:sz w:val="18"/>
              </w:rPr>
              <w:t>Implementar prevención de re-identificación por patrones de escritura: análisis de frecuencia de publicación, detección de patrones temporales que puedan vincular alias con usuarios, randomización de timestamps publicados, limitación de metadata temporal</w:t>
            </w:r>
          </w:p>
        </w:tc>
        <w:tc>
          <w:tcPr>
            <w:tcW w:type="dxa" w:w="2351"/>
            <w:shd w:fill="EBF5FB" w:val="clear"/>
          </w:tcPr>
          <w:p>
            <w:r>
              <w:rPr>
                <w:rFonts w:ascii="Calibri" w:hAnsi="Calibri"/>
                <w:sz w:val="18"/>
              </w:rPr>
              <w:t>3.5.2.1.2, 3.5.2.1.7</w:t>
            </w:r>
          </w:p>
        </w:tc>
        <w:tc>
          <w:tcPr>
            <w:tcW w:type="dxa" w:w="2351"/>
            <w:shd w:fill="EBF5FB" w:val="clear"/>
          </w:tcPr>
          <w:p>
            <w:r>
              <w:rPr>
                <w:rFonts w:ascii="Calibri" w:hAnsi="Calibri"/>
                <w:sz w:val="18"/>
              </w:rPr>
              <w:t>Servicio de análisis de patrones</w:t>
            </w:r>
          </w:p>
        </w:tc>
      </w:tr>
      <w:tr>
        <w:tc>
          <w:tcPr>
            <w:tcW w:type="dxa" w:w="2351"/>
          </w:tcPr>
          <w:p>
            <w:r>
              <w:rPr>
                <w:rFonts w:ascii="Calibri" w:hAnsi="Calibri"/>
                <w:sz w:val="18"/>
              </w:rPr>
              <w:t>3.5.4.5</w:t>
            </w:r>
          </w:p>
        </w:tc>
        <w:tc>
          <w:tcPr>
            <w:tcW w:type="dxa" w:w="2351"/>
          </w:tcPr>
          <w:p>
            <w:r>
              <w:rPr>
                <w:rFonts w:ascii="Calibri" w:hAnsi="Calibri"/>
                <w:sz w:val="18"/>
              </w:rPr>
              <w:t>Implementar detección y prevención de contenido de autolesiones: reglas específicas para detectar lenguaje de autolesión, suicidio, conductas de riesgo; respuesta inmediata con recursos de ayuda (líneas de crisis), escalación automática a moderación prioritaria</w:t>
            </w:r>
          </w:p>
        </w:tc>
        <w:tc>
          <w:tcPr>
            <w:tcW w:type="dxa" w:w="2351"/>
          </w:tcPr>
          <w:p>
            <w:r>
              <w:rPr>
                <w:rFonts w:ascii="Calibri" w:hAnsi="Calibri"/>
                <w:sz w:val="18"/>
              </w:rPr>
              <w:t>3.5.2.3.4</w:t>
            </w:r>
          </w:p>
        </w:tc>
        <w:tc>
          <w:tcPr>
            <w:tcW w:type="dxa" w:w="2351"/>
          </w:tcPr>
          <w:p>
            <w:r>
              <w:rPr>
                <w:rFonts w:ascii="Calibri" w:hAnsi="Calibri"/>
                <w:sz w:val="18"/>
              </w:rPr>
              <w:t>Líneas de crisis de Costa Rica, protocolos de salud mental</w:t>
            </w:r>
          </w:p>
        </w:tc>
      </w:tr>
      <w:tr>
        <w:tc>
          <w:tcPr>
            <w:tcW w:type="dxa" w:w="2351"/>
            <w:shd w:fill="EBF5FB" w:val="clear"/>
          </w:tcPr>
          <w:p>
            <w:r>
              <w:rPr>
                <w:rFonts w:ascii="Calibri" w:hAnsi="Calibri"/>
                <w:sz w:val="18"/>
              </w:rPr>
              <w:t>3.5.4.6</w:t>
            </w:r>
          </w:p>
        </w:tc>
        <w:tc>
          <w:tcPr>
            <w:tcW w:type="dxa" w:w="2351"/>
            <w:shd w:fill="EBF5FB" w:val="clear"/>
          </w:tcPr>
          <w:p>
            <w:r>
              <w:rPr>
                <w:rFonts w:ascii="Calibri" w:hAnsi="Calibri"/>
                <w:sz w:val="18"/>
              </w:rPr>
              <w:t>Implementar filtro de lenguaje ofensivo y discriminatorio: lista actualizable de palabras ofensivas en español (incluyendo modismos costarricenses), detección de lenguaje discriminatorio (racismo, homofobia, misoginia), bloqueo automático + sanción</w:t>
            </w:r>
          </w:p>
        </w:tc>
        <w:tc>
          <w:tcPr>
            <w:tcW w:type="dxa" w:w="2351"/>
            <w:shd w:fill="EBF5FB" w:val="clear"/>
          </w:tcPr>
          <w:p>
            <w:r>
              <w:rPr>
                <w:rFonts w:ascii="Calibri" w:hAnsi="Calibri"/>
                <w:sz w:val="18"/>
              </w:rPr>
              <w:t>3.5.2.3.4</w:t>
            </w:r>
          </w:p>
        </w:tc>
        <w:tc>
          <w:tcPr>
            <w:tcW w:type="dxa" w:w="2351"/>
            <w:shd w:fill="EBF5FB" w:val="clear"/>
          </w:tcPr>
          <w:p>
            <w:r>
              <w:rPr>
                <w:rFonts w:ascii="Calibri" w:hAnsi="Calibri"/>
                <w:sz w:val="18"/>
              </w:rPr>
              <w:t>Lista de palabras actualizable por admin</w:t>
            </w:r>
          </w:p>
        </w:tc>
      </w:tr>
      <w:tr>
        <w:tc>
          <w:tcPr>
            <w:tcW w:type="dxa" w:w="2351"/>
          </w:tcPr>
          <w:p>
            <w:r>
              <w:rPr>
                <w:rFonts w:ascii="Calibri" w:hAnsi="Calibri"/>
                <w:sz w:val="18"/>
              </w:rPr>
              <w:t>3.5.4.7</w:t>
            </w:r>
          </w:p>
        </w:tc>
        <w:tc>
          <w:tcPr>
            <w:tcW w:type="dxa" w:w="2351"/>
          </w:tcPr>
          <w:p>
            <w:r>
              <w:rPr>
                <w:rFonts w:ascii="Calibri" w:hAnsi="Calibri"/>
                <w:sz w:val="18"/>
              </w:rPr>
              <w:t>Implementar prevención de consejos médicos no profesionales: detección de contenido que da diagnósticos, prescribe medicamentos o da consejos médicos sin credenciales; advertencia al autor, envío a moderación</w:t>
            </w:r>
          </w:p>
        </w:tc>
        <w:tc>
          <w:tcPr>
            <w:tcW w:type="dxa" w:w="2351"/>
          </w:tcPr>
          <w:p>
            <w:r>
              <w:rPr>
                <w:rFonts w:ascii="Calibri" w:hAnsi="Calibri"/>
                <w:sz w:val="18"/>
              </w:rPr>
              <w:t>3.5.2.3.4</w:t>
            </w:r>
          </w:p>
        </w:tc>
        <w:tc>
          <w:tcPr>
            <w:tcW w:type="dxa" w:w="2351"/>
          </w:tcPr>
          <w:p>
            <w:r>
              <w:rPr>
                <w:rFonts w:ascii="Calibri" w:hAnsi="Calibri"/>
                <w:sz w:val="18"/>
              </w:rPr>
              <w:t>Normas éticas del CPPCR, Ley 6144</w:t>
            </w:r>
          </w:p>
        </w:tc>
      </w:tr>
      <w:tr>
        <w:tc>
          <w:tcPr>
            <w:tcW w:type="dxa" w:w="2351"/>
            <w:shd w:fill="EBF5FB" w:val="clear"/>
          </w:tcPr>
          <w:p>
            <w:r>
              <w:rPr>
                <w:rFonts w:ascii="Calibri" w:hAnsi="Calibri"/>
                <w:sz w:val="18"/>
              </w:rPr>
              <w:t>3.5.4.8</w:t>
            </w:r>
          </w:p>
        </w:tc>
        <w:tc>
          <w:tcPr>
            <w:tcW w:type="dxa" w:w="2351"/>
            <w:shd w:fill="EBF5FB" w:val="clear"/>
          </w:tcPr>
          <w:p>
            <w:r>
              <w:rPr>
                <w:rFonts w:ascii="Calibri" w:hAnsi="Calibri"/>
                <w:sz w:val="18"/>
              </w:rPr>
              <w:t>Implementar control de acceso basado en roles (RBAC): paciente puede publicar experiencias y comentar en artículos, psicólogo puede publicar artículos y moderar sus propios comentarios, moderador puede revisar contenido flagged, admin tiene acceso total</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Módulo 1: Sistema de roles y permisos</w:t>
            </w:r>
          </w:p>
        </w:tc>
      </w:tr>
      <w:tr>
        <w:tc>
          <w:tcPr>
            <w:tcW w:type="dxa" w:w="2351"/>
          </w:tcPr>
          <w:p>
            <w:r>
              <w:rPr>
                <w:rFonts w:ascii="Calibri" w:hAnsi="Calibri"/>
                <w:sz w:val="18"/>
              </w:rPr>
              <w:t>3.5.4.9</w:t>
            </w:r>
          </w:p>
        </w:tc>
        <w:tc>
          <w:tcPr>
            <w:tcW w:type="dxa" w:w="2351"/>
          </w:tcPr>
          <w:p>
            <w:r>
              <w:rPr>
                <w:rFonts w:ascii="Calibri" w:hAnsi="Calibri"/>
                <w:sz w:val="18"/>
              </w:rPr>
              <w:t>Implementar prevención de IDOR en endpoints de contenido: validación estricta de que el usuario solo puede editar/eliminar su propio contenido, prevención de manipulación de IDs de contenido</w:t>
            </w:r>
          </w:p>
        </w:tc>
        <w:tc>
          <w:tcPr>
            <w:tcW w:type="dxa" w:w="2351"/>
          </w:tcPr>
          <w:p>
            <w:r>
              <w:rPr>
                <w:rFonts w:ascii="Calibri" w:hAnsi="Calibri"/>
                <w:sz w:val="18"/>
              </w:rPr>
              <w:t>3.5.4.8</w:t>
            </w:r>
          </w:p>
        </w:tc>
        <w:tc>
          <w:tcPr>
            <w:tcW w:type="dxa" w:w="2351"/>
          </w:tcPr>
          <w:p>
            <w:r>
              <w:rPr>
                <w:rFonts w:ascii="Calibri" w:hAnsi="Calibri"/>
                <w:sz w:val="18"/>
              </w:rPr>
              <w:t>Módulo 1: JWT con userID validado</w:t>
            </w:r>
          </w:p>
        </w:tc>
      </w:tr>
      <w:tr>
        <w:tc>
          <w:tcPr>
            <w:tcW w:type="dxa" w:w="2351"/>
            <w:shd w:fill="EBF5FB" w:val="clear"/>
          </w:tcPr>
          <w:p>
            <w:r>
              <w:rPr>
                <w:rFonts w:ascii="Calibri" w:hAnsi="Calibri"/>
                <w:sz w:val="18"/>
              </w:rPr>
              <w:t>3.5.4.10</w:t>
            </w:r>
          </w:p>
        </w:tc>
        <w:tc>
          <w:tcPr>
            <w:tcW w:type="dxa" w:w="2351"/>
            <w:shd w:fill="EBF5FB" w:val="clear"/>
          </w:tcPr>
          <w:p>
            <w:r>
              <w:rPr>
                <w:rFonts w:ascii="Calibri" w:hAnsi="Calibri"/>
                <w:sz w:val="18"/>
              </w:rPr>
              <w:t>Implementar audit logging inmutable de operaciones de moderación: registro de TODAS las decisiones de moderación (aprobaciones, rechazos, sanciones, eliminaciones) con timestamp, moderador, razón, contenido antes/después</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Módulo 8: Sistema de auditoría central</w:t>
            </w:r>
          </w:p>
        </w:tc>
      </w:tr>
      <w:tr>
        <w:tc>
          <w:tcPr>
            <w:tcW w:type="dxa" w:w="2351"/>
          </w:tcPr>
          <w:p>
            <w:r>
              <w:rPr>
                <w:rFonts w:ascii="Calibri" w:hAnsi="Calibri"/>
                <w:sz w:val="18"/>
              </w:rPr>
              <w:t>3.5.4.11</w:t>
            </w:r>
          </w:p>
        </w:tc>
        <w:tc>
          <w:tcPr>
            <w:tcW w:type="dxa" w:w="2351"/>
          </w:tcPr>
          <w:p>
            <w:r>
              <w:rPr>
                <w:rFonts w:ascii="Calibri" w:hAnsi="Calibri"/>
                <w:sz w:val="18"/>
              </w:rPr>
              <w:t>Implementar protección contra scraping de contenido: rate limiting por IP para endpoints de lectura de contenido, detección de patrones de scraping (requests masivos, user agents sospechosos), CAPTCHA tras umbral, bloqueo de IPs sospechosas</w:t>
            </w:r>
          </w:p>
        </w:tc>
        <w:tc>
          <w:tcPr>
            <w:tcW w:type="dxa" w:w="2351"/>
          </w:tcPr>
          <w:p>
            <w:r>
              <w:rPr>
                <w:rFonts w:ascii="Calibri" w:hAnsi="Calibri"/>
                <w:sz w:val="18"/>
              </w:rPr>
              <w:t>Ninguna</w:t>
            </w:r>
          </w:p>
        </w:tc>
        <w:tc>
          <w:tcPr>
            <w:tcW w:type="dxa" w:w="2351"/>
          </w:tcPr>
          <w:p>
            <w:r>
              <w:rPr>
                <w:rFonts w:ascii="Calibri" w:hAnsi="Calibri"/>
                <w:sz w:val="18"/>
              </w:rPr>
              <w:t>Redis: Rate limiter, servicio de CAPTCHA</w:t>
            </w:r>
          </w:p>
        </w:tc>
      </w:tr>
      <w:tr>
        <w:tc>
          <w:tcPr>
            <w:tcW w:type="dxa" w:w="2351"/>
            <w:shd w:fill="EBF5FB" w:val="clear"/>
          </w:tcPr>
          <w:p>
            <w:r>
              <w:rPr>
                <w:rFonts w:ascii="Calibri" w:hAnsi="Calibri"/>
                <w:sz w:val="18"/>
              </w:rPr>
              <w:t>3.5.4.12</w:t>
            </w:r>
          </w:p>
        </w:tc>
        <w:tc>
          <w:tcPr>
            <w:tcW w:type="dxa" w:w="2351"/>
            <w:shd w:fill="EBF5FB" w:val="clear"/>
          </w:tcPr>
          <w:p>
            <w:r>
              <w:rPr>
                <w:rFonts w:ascii="Calibri" w:hAnsi="Calibri"/>
                <w:sz w:val="18"/>
              </w:rPr>
              <w:t>Implementar cumplimiento de Ley 8968 para datos de contenido: derecho de acceso (exportar todas las publicaciones del usuario), rectificación (editar contenido propio), cancelación (eliminar contenido y datos asociados), oposición (opt-out de recomendaciones)</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Ley 8968, asesoría legal del proyecto</w:t>
            </w:r>
          </w:p>
        </w:tc>
      </w:tr>
      <w:tr>
        <w:tc>
          <w:tcPr>
            <w:tcW w:type="dxa" w:w="2351"/>
          </w:tcPr>
          <w:p>
            <w:r>
              <w:rPr>
                <w:rFonts w:ascii="Calibri" w:hAnsi="Calibri"/>
                <w:sz w:val="18"/>
              </w:rPr>
              <w:t>3.5.4.13</w:t>
            </w:r>
          </w:p>
        </w:tc>
        <w:tc>
          <w:tcPr>
            <w:tcW w:type="dxa" w:w="2351"/>
          </w:tcPr>
          <w:p>
            <w:r>
              <w:rPr>
                <w:rFonts w:ascii="Calibri" w:hAnsi="Calibri"/>
                <w:sz w:val="18"/>
              </w:rPr>
              <w:t>Implementar cumplimiento de normas éticas del CPPCR para telepsicología: verificación de que todo contenido publicado cumple con el código de ética del Colegio de Profesionales en Psicología de Costa Rica, revisión periódica de contenido contra normas actualizadas</w:t>
            </w:r>
          </w:p>
        </w:tc>
        <w:tc>
          <w:tcPr>
            <w:tcW w:type="dxa" w:w="2351"/>
          </w:tcPr>
          <w:p>
            <w:r>
              <w:rPr>
                <w:rFonts w:ascii="Calibri" w:hAnsi="Calibri"/>
                <w:sz w:val="18"/>
              </w:rPr>
              <w:t>3.5.2.3.3</w:t>
            </w:r>
          </w:p>
        </w:tc>
        <w:tc>
          <w:tcPr>
            <w:tcW w:type="dxa" w:w="2351"/>
          </w:tcPr>
          <w:p>
            <w:r>
              <w:rPr>
                <w:rFonts w:ascii="Calibri" w:hAnsi="Calibri"/>
                <w:sz w:val="18"/>
              </w:rPr>
              <w:t>Código de ética del CPPCR, Ley 6144</w:t>
            </w:r>
          </w:p>
        </w:tc>
      </w:tr>
      <w:tr>
        <w:tc>
          <w:tcPr>
            <w:tcW w:type="dxa" w:w="2351"/>
            <w:shd w:fill="EBF5FB" w:val="clear"/>
          </w:tcPr>
          <w:p>
            <w:r>
              <w:rPr>
                <w:rFonts w:ascii="Calibri" w:hAnsi="Calibri"/>
                <w:sz w:val="18"/>
              </w:rPr>
              <w:t>3.5.4.14</w:t>
            </w:r>
          </w:p>
        </w:tc>
        <w:tc>
          <w:tcPr>
            <w:tcW w:type="dxa" w:w="2351"/>
            <w:shd w:fill="EBF5FB" w:val="clear"/>
          </w:tcPr>
          <w:p>
            <w:r>
              <w:rPr>
                <w:rFonts w:ascii="Calibri" w:hAnsi="Calibri"/>
                <w:sz w:val="18"/>
              </w:rPr>
              <w:t>Implementar política de retención de contenido: contenido eliminado se mantiene en auditoría por 2 años (para casos legales), contenido publicado se mantiene indefinidamente (valor comunitario), opción de eliminación completa del usuario (derecho al olvido con excepción de auditoría)</w:t>
            </w:r>
          </w:p>
        </w:tc>
        <w:tc>
          <w:tcPr>
            <w:tcW w:type="dxa" w:w="2351"/>
            <w:shd w:fill="EBF5FB" w:val="clear"/>
          </w:tcPr>
          <w:p>
            <w:r>
              <w:rPr>
                <w:rFonts w:ascii="Calibri" w:hAnsi="Calibri"/>
                <w:sz w:val="18"/>
              </w:rPr>
              <w:t>3.5.4.12</w:t>
            </w:r>
          </w:p>
        </w:tc>
        <w:tc>
          <w:tcPr>
            <w:tcW w:type="dxa" w:w="2351"/>
            <w:shd w:fill="EBF5FB" w:val="clear"/>
          </w:tcPr>
          <w:p>
            <w:r>
              <w:rPr>
                <w:rFonts w:ascii="Calibri" w:hAnsi="Calibri"/>
                <w:sz w:val="18"/>
              </w:rPr>
              <w:t>Ley 8968, asesoría legal</w:t>
            </w:r>
          </w:p>
        </w:tc>
      </w:tr>
      <w:tr>
        <w:tc>
          <w:tcPr>
            <w:tcW w:type="dxa" w:w="2351"/>
          </w:tcPr>
          <w:p>
            <w:r>
              <w:rPr>
                <w:rFonts w:ascii="Calibri" w:hAnsi="Calibri"/>
                <w:sz w:val="18"/>
              </w:rPr>
              <w:t>3.5.4.15</w:t>
            </w:r>
          </w:p>
        </w:tc>
        <w:tc>
          <w:tcPr>
            <w:tcW w:type="dxa" w:w="2351"/>
          </w:tcPr>
          <w:p>
            <w:r>
              <w:rPr>
                <w:rFonts w:ascii="Calibri" w:hAnsi="Calibri"/>
                <w:sz w:val="18"/>
              </w:rPr>
              <w:t>Implementar sanitización de HTML en contenido: prevención de XSS en artículos y comentarios, whitelist de tags HTML permitidos (negrita, itálica, listas, citas, enlaces), eliminación de scripts, event handlers y iframes</w:t>
            </w:r>
          </w:p>
        </w:tc>
        <w:tc>
          <w:tcPr>
            <w:tcW w:type="dxa" w:w="2351"/>
          </w:tcPr>
          <w:p>
            <w:r>
              <w:rPr>
                <w:rFonts w:ascii="Calibri" w:hAnsi="Calibri"/>
                <w:sz w:val="18"/>
              </w:rPr>
              <w:t>Ninguna</w:t>
            </w:r>
          </w:p>
        </w:tc>
        <w:tc>
          <w:tcPr>
            <w:tcW w:type="dxa" w:w="2351"/>
          </w:tcPr>
          <w:p>
            <w:r>
              <w:rPr>
                <w:rFonts w:ascii="Calibri" w:hAnsi="Calibri"/>
                <w:sz w:val="18"/>
              </w:rPr>
              <w:t>Librería de sanitización HTML (DOMPurify, sanitize-html)</w:t>
            </w:r>
          </w:p>
        </w:tc>
      </w:tr>
      <w:tr>
        <w:tc>
          <w:tcPr>
            <w:tcW w:type="dxa" w:w="2351"/>
            <w:shd w:fill="EBF5FB" w:val="clear"/>
          </w:tcPr>
          <w:p>
            <w:r>
              <w:rPr>
                <w:rFonts w:ascii="Calibri" w:hAnsi="Calibri"/>
                <w:sz w:val="18"/>
              </w:rPr>
              <w:t>3.5.4.16</w:t>
            </w:r>
          </w:p>
        </w:tc>
        <w:tc>
          <w:tcPr>
            <w:tcW w:type="dxa" w:w="2351"/>
            <w:shd w:fill="EBF5FB" w:val="clear"/>
          </w:tcPr>
          <w:p>
            <w:r>
              <w:rPr>
                <w:rFonts w:ascii="Calibri" w:hAnsi="Calibri"/>
                <w:sz w:val="18"/>
              </w:rPr>
              <w:t>Implementar protección de imágenes subidas: validación de tipo de archivo (solo JPEG, PNG, WebP), escaneo de metadatos EXIF (eliminación de datos de ubicación, modelo de cámara), límite de tamaño (5MB), detección de contenido inapropiado en imágenes (ML)</w:t>
            </w:r>
          </w:p>
        </w:tc>
        <w:tc>
          <w:tcPr>
            <w:tcW w:type="dxa" w:w="2351"/>
            <w:shd w:fill="EBF5FB" w:val="clear"/>
          </w:tcPr>
          <w:p>
            <w:r>
              <w:rPr>
                <w:rFonts w:ascii="Calibri" w:hAnsi="Calibri"/>
                <w:sz w:val="18"/>
              </w:rPr>
              <w:t>3.5.2.2.8</w:t>
            </w:r>
          </w:p>
        </w:tc>
        <w:tc>
          <w:tcPr>
            <w:tcW w:type="dxa" w:w="2351"/>
            <w:shd w:fill="EBF5FB" w:val="clear"/>
          </w:tcPr>
          <w:p>
            <w:r>
              <w:rPr>
                <w:rFonts w:ascii="Calibri" w:hAnsi="Calibri"/>
                <w:sz w:val="18"/>
              </w:rPr>
              <w:t>Servicio de análisis de imágenes, AWS Rekognition</w:t>
            </w:r>
          </w:p>
        </w:tc>
      </w:tr>
      <w:tr>
        <w:tc>
          <w:tcPr>
            <w:tcW w:type="dxa" w:w="2351"/>
          </w:tcPr>
          <w:p>
            <w:r>
              <w:rPr>
                <w:rFonts w:ascii="Calibri" w:hAnsi="Calibri"/>
                <w:sz w:val="18"/>
              </w:rPr>
              <w:t>3.5.4.17</w:t>
            </w:r>
          </w:p>
        </w:tc>
        <w:tc>
          <w:tcPr>
            <w:tcW w:type="dxa" w:w="2351"/>
          </w:tcPr>
          <w:p>
            <w:r>
              <w:rPr>
                <w:rFonts w:ascii="Calibri" w:hAnsi="Calibri"/>
                <w:sz w:val="18"/>
              </w:rPr>
              <w:t>Implementar rate limiting para publicaciones: máximo 3 experiencias por día, 2 artículos por semana por psicólogo, 10 comentarios por hora, prevención de flood de contenido</w:t>
            </w:r>
          </w:p>
        </w:tc>
        <w:tc>
          <w:tcPr>
            <w:tcW w:type="dxa" w:w="2351"/>
          </w:tcPr>
          <w:p>
            <w:r>
              <w:rPr>
                <w:rFonts w:ascii="Calibri" w:hAnsi="Calibri"/>
                <w:sz w:val="18"/>
              </w:rPr>
              <w:t>Ninguna</w:t>
            </w:r>
          </w:p>
        </w:tc>
        <w:tc>
          <w:tcPr>
            <w:tcW w:type="dxa" w:w="2351"/>
          </w:tcPr>
          <w:p>
            <w:r>
              <w:rPr>
                <w:rFonts w:ascii="Calibri" w:hAnsi="Calibri"/>
                <w:sz w:val="18"/>
              </w:rPr>
              <w:t>Redis: Rate limiter</w:t>
            </w:r>
          </w:p>
        </w:tc>
      </w:tr>
      <w:tr>
        <w:tc>
          <w:tcPr>
            <w:tcW w:type="dxa" w:w="2351"/>
            <w:shd w:fill="EBF5FB" w:val="clear"/>
          </w:tcPr>
          <w:p>
            <w:r>
              <w:rPr>
                <w:rFonts w:ascii="Calibri" w:hAnsi="Calibri"/>
                <w:sz w:val="18"/>
              </w:rPr>
              <w:t>3.5.4.18</w:t>
            </w:r>
          </w:p>
        </w:tc>
        <w:tc>
          <w:tcPr>
            <w:tcW w:type="dxa" w:w="2351"/>
            <w:shd w:fill="EBF5FB" w:val="clear"/>
          </w:tcPr>
          <w:p>
            <w:r>
              <w:rPr>
                <w:rFonts w:ascii="Calibri" w:hAnsi="Calibri"/>
                <w:sz w:val="18"/>
              </w:rPr>
              <w:t>Implementar logging seguro sin datos sensibles: exclusión de contenido de experiencias anónimas de logs de error, masking de datos personales detectados, sanitización de logs de moderación</w:t>
            </w:r>
          </w:p>
        </w:tc>
        <w:tc>
          <w:tcPr>
            <w:tcW w:type="dxa" w:w="2351"/>
            <w:shd w:fill="EBF5FB" w:val="clear"/>
          </w:tcPr>
          <w:p>
            <w:r>
              <w:rPr>
                <w:rFonts w:ascii="Calibri" w:hAnsi="Calibri"/>
                <w:sz w:val="18"/>
              </w:rPr>
              <w:t>3.5.4.1</w:t>
            </w:r>
          </w:p>
        </w:tc>
        <w:tc>
          <w:tcPr>
            <w:tcW w:type="dxa" w:w="2351"/>
            <w:shd w:fill="EBF5FB" w:val="clear"/>
          </w:tcPr>
          <w:p>
            <w:r>
              <w:rPr>
                <w:rFonts w:ascii="Calibri" w:hAnsi="Calibri"/>
                <w:sz w:val="18"/>
              </w:rPr>
              <w:t>Estándares de logging seguro</w:t>
            </w:r>
          </w:p>
        </w:tc>
      </w:tr>
      <w:tr>
        <w:tc>
          <w:tcPr>
            <w:tcW w:type="dxa" w:w="2351"/>
          </w:tcPr>
          <w:p>
            <w:r>
              <w:rPr>
                <w:rFonts w:ascii="Calibri" w:hAnsi="Calibri"/>
                <w:sz w:val="18"/>
              </w:rPr>
              <w:t>3.5.4.19</w:t>
            </w:r>
          </w:p>
        </w:tc>
        <w:tc>
          <w:tcPr>
            <w:tcW w:type="dxa" w:w="2351"/>
          </w:tcPr>
          <w:p>
            <w:r>
              <w:rPr>
                <w:rFonts w:ascii="Calibri" w:hAnsi="Calibri"/>
                <w:sz w:val="18"/>
              </w:rPr>
              <w:t>Implementar respuesta automatizada a contenido de crisis: cuando se detecta contenido de autolesión o suicidio, mostrar automáticamente recursos de ayuda (línea de crisis 1110 en Costa Rica, chat de emergencia), notificar a moderación prioritaria, NO eliminar el contenido inmediatamente (puede ser un pedido de ayuda)</w:t>
            </w:r>
          </w:p>
        </w:tc>
        <w:tc>
          <w:tcPr>
            <w:tcW w:type="dxa" w:w="2351"/>
          </w:tcPr>
          <w:p>
            <w:r>
              <w:rPr>
                <w:rFonts w:ascii="Calibri" w:hAnsi="Calibri"/>
                <w:sz w:val="18"/>
              </w:rPr>
              <w:t>3.5.4.5</w:t>
            </w:r>
          </w:p>
        </w:tc>
        <w:tc>
          <w:tcPr>
            <w:tcW w:type="dxa" w:w="2351"/>
          </w:tcPr>
          <w:p>
            <w:r>
              <w:rPr>
                <w:rFonts w:ascii="Calibri" w:hAnsi="Calibri"/>
                <w:sz w:val="18"/>
              </w:rPr>
              <w:t>Línea de crisis 1110, protocolos de emergencia de salud mental</w:t>
            </w:r>
          </w:p>
        </w:tc>
      </w:tr>
      <w:tr>
        <w:tc>
          <w:tcPr>
            <w:tcW w:type="dxa" w:w="2351"/>
            <w:shd w:fill="EBF5FB" w:val="clear"/>
          </w:tcPr>
          <w:p>
            <w:r>
              <w:rPr>
                <w:rFonts w:ascii="Calibri" w:hAnsi="Calibri"/>
                <w:sz w:val="18"/>
              </w:rPr>
              <w:t>3.5.4.20</w:t>
            </w:r>
          </w:p>
        </w:tc>
        <w:tc>
          <w:tcPr>
            <w:tcW w:type="dxa" w:w="2351"/>
            <w:shd w:fill="EBF5FB" w:val="clear"/>
          </w:tcPr>
          <w:p>
            <w:r>
              <w:rPr>
                <w:rFonts w:ascii="Calibri" w:hAnsi="Calibri"/>
                <w:sz w:val="18"/>
              </w:rPr>
              <w:t>Auditoría de seguridad del módulo: revisión de código, análisis de vulnerabilidades (SAST/DAST), pentesting específico de APIs de contenido, verificación de anonimización, revisión de filtros de moderación</w:t>
            </w:r>
          </w:p>
        </w:tc>
        <w:tc>
          <w:tcPr>
            <w:tcW w:type="dxa" w:w="2351"/>
            <w:shd w:fill="EBF5FB" w:val="clear"/>
          </w:tcPr>
          <w:p>
            <w:r>
              <w:rPr>
                <w:rFonts w:ascii="Calibri" w:hAnsi="Calibri"/>
                <w:sz w:val="18"/>
              </w:rPr>
              <w:t>3.5.4.1 a 3.5.4.19</w:t>
            </w:r>
          </w:p>
        </w:tc>
        <w:tc>
          <w:tcPr>
            <w:tcW w:type="dxa" w:w="2351"/>
            <w:shd w:fill="EBF5FB" w:val="clear"/>
          </w:tcPr>
          <w:p>
            <w:r>
              <w:rPr>
                <w:rFonts w:ascii="Calibri" w:hAnsi="Calibri"/>
                <w:sz w:val="18"/>
              </w:rPr>
              <w:t>Equipo de seguridad</w:t>
            </w:r>
          </w:p>
        </w:tc>
      </w:tr>
      <w:tr>
        <w:tc>
          <w:tcPr>
            <w:tcW w:type="dxa" w:w="2351"/>
          </w:tcPr>
          <w:p>
            <w:r>
              <w:rPr>
                <w:rFonts w:ascii="Calibri" w:hAnsi="Calibri"/>
                <w:sz w:val="18"/>
              </w:rPr>
              <w:t>3.5.4.21</w:t>
            </w:r>
          </w:p>
        </w:tc>
        <w:tc>
          <w:tcPr>
            <w:tcW w:type="dxa" w:w="2351"/>
          </w:tcPr>
          <w:p>
            <w:r>
              <w:rPr>
                <w:rFonts w:ascii="Calibri" w:hAnsi="Calibri"/>
                <w:sz w:val="18"/>
              </w:rPr>
              <w:t>Pruebas de cumplimiento regulatorio: verificación de anonimato (RNF-001), flujo ARCO para datos de contenido, cumplimiento de normas éticas CPPCR, prevención de contenido dañino, respuesta de crisis</w:t>
            </w:r>
          </w:p>
        </w:tc>
        <w:tc>
          <w:tcPr>
            <w:tcW w:type="dxa" w:w="2351"/>
          </w:tcPr>
          <w:p>
            <w:r>
              <w:rPr>
                <w:rFonts w:ascii="Calibri" w:hAnsi="Calibri"/>
                <w:sz w:val="18"/>
              </w:rPr>
              <w:t>3.5.4.1 a 3.5.4.19</w:t>
            </w:r>
          </w:p>
        </w:tc>
        <w:tc>
          <w:tcPr>
            <w:tcW w:type="dxa" w:w="2351"/>
          </w:tcPr>
          <w:p>
            <w:r>
              <w:rPr>
                <w:rFonts w:ascii="Calibri" w:hAnsi="Calibri"/>
                <w:sz w:val="18"/>
              </w:rPr>
              <w:t>Asesor legal, psicólogos asesores</w:t>
            </w:r>
          </w:p>
        </w:tc>
      </w:tr>
    </w:tbl>
    <w:p>
      <w:pPr>
        <w:spacing w:after="80"/>
      </w:pPr>
    </w:p>
    <w:p>
      <w:pPr>
        <w:spacing w:before="320" w:after="160"/>
      </w:pPr>
      <w:r>
        <w:rPr>
          <w:rFonts w:ascii="Calibri" w:hAnsi="Calibri"/>
          <w:b/>
          <w:color w:val="34495E"/>
          <w:sz w:val="28"/>
        </w:rPr>
        <w:t>3.5.5 Paquete: Documentación Vault Obsidian</w:t>
      </w:r>
    </w:p>
    <w:p>
      <w:pPr>
        <w:spacing w:before="40" w:after="80"/>
      </w:pPr>
      <w:r>
        <w:rPr>
          <w:rFonts w:ascii="Calibri" w:hAnsi="Calibri"/>
          <w:color w:val="2C3E50"/>
          <w:sz w:val="22"/>
        </w:rPr>
        <w:t>Esfuerzo estimado: 48 horas</w:t>
      </w:r>
    </w:p>
    <w:p>
      <w:pPr>
        <w:spacing w:before="40" w:after="80"/>
      </w:pPr>
      <w:r>
        <w:rPr>
          <w:rFonts w:ascii="Calibri" w:hAnsi="Calibri"/>
          <w:color w:val="2C3E50"/>
          <w:sz w:val="22"/>
        </w:rPr>
        <w:t>Descripción: Creación y mantenimiento de toda la documentación del módulo en el vault Obsidian del proyecto, incluyendo notas técnicas, de negocio, de trazabilidad y de operaciones.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3.5.5.1</w:t>
            </w:r>
          </w:p>
        </w:tc>
        <w:tc>
          <w:tcPr>
            <w:tcW w:type="dxa" w:w="2351"/>
          </w:tcPr>
          <w:p>
            <w:r>
              <w:rPr>
                <w:rFonts w:ascii="Calibri" w:hAnsi="Calibri"/>
                <w:sz w:val="18"/>
              </w:rPr>
              <w:t>Crear nota principal del módulo en Obsidian: `Proyectos/Cora/Modulos/05_Comunidad_y_Contenido.md` con resumen, alcance, RFs, RNFs, enlaces a subcomponentes</w:t>
            </w:r>
          </w:p>
        </w:tc>
        <w:tc>
          <w:tcPr>
            <w:tcW w:type="dxa" w:w="2351"/>
          </w:tcPr>
          <w:p>
            <w:r>
              <w:rPr>
                <w:rFonts w:ascii="Calibri" w:hAnsi="Calibri"/>
                <w:sz w:val="18"/>
              </w:rPr>
              <w:t>Ninguna</w:t>
            </w:r>
          </w:p>
        </w:tc>
        <w:tc>
          <w:tcPr>
            <w:tcW w:type="dxa" w:w="2351"/>
          </w:tcPr>
          <w:p>
            <w:r>
              <w:rPr>
                <w:rFonts w:ascii="Calibri" w:hAnsi="Calibri"/>
                <w:sz w:val="18"/>
              </w:rPr>
              <w:t>Vault Obsidian: `D:\global\mi-second-brain\Proyectos\Cora\`</w:t>
            </w:r>
          </w:p>
        </w:tc>
      </w:tr>
      <w:tr>
        <w:tc>
          <w:tcPr>
            <w:tcW w:type="dxa" w:w="2351"/>
            <w:shd w:fill="EBF5FB" w:val="clear"/>
          </w:tcPr>
          <w:p>
            <w:r>
              <w:rPr>
                <w:rFonts w:ascii="Calibri" w:hAnsi="Calibri"/>
                <w:sz w:val="18"/>
              </w:rPr>
              <w:t>3.5.5.2</w:t>
            </w:r>
          </w:p>
        </w:tc>
        <w:tc>
          <w:tcPr>
            <w:tcW w:type="dxa" w:w="2351"/>
            <w:shd w:fill="EBF5FB" w:val="clear"/>
          </w:tcPr>
          <w:p>
            <w:r>
              <w:rPr>
                <w:rFonts w:ascii="Calibri" w:hAnsi="Calibri"/>
                <w:sz w:val="18"/>
              </w:rPr>
              <w:t>Crear notas de subcomponentes: una nota por subcomponente (experiencias anónimas, blog profesional, moderación ética, categorización, búsqueda, reacciones/comentarios) con arquitectura, decisiones técnicas, APIs</w:t>
            </w:r>
          </w:p>
        </w:tc>
        <w:tc>
          <w:tcPr>
            <w:tcW w:type="dxa" w:w="2351"/>
            <w:shd w:fill="EBF5FB" w:val="clear"/>
          </w:tcPr>
          <w:p>
            <w:r>
              <w:rPr>
                <w:rFonts w:ascii="Calibri" w:hAnsi="Calibri"/>
                <w:sz w:val="18"/>
              </w:rPr>
              <w:t>3.5.5.1</w:t>
            </w:r>
          </w:p>
        </w:tc>
        <w:tc>
          <w:tcPr>
            <w:tcW w:type="dxa" w:w="2351"/>
            <w:shd w:fill="EBF5FB" w:val="clear"/>
          </w:tcPr>
          <w:p>
            <w:r>
              <w:rPr>
                <w:rFonts w:ascii="Calibri" w:hAnsi="Calibri"/>
                <w:sz w:val="18"/>
              </w:rPr>
              <w:t>Paquete de Diagramas (3.5.1)</w:t>
            </w:r>
          </w:p>
        </w:tc>
      </w:tr>
      <w:tr>
        <w:tc>
          <w:tcPr>
            <w:tcW w:type="dxa" w:w="2351"/>
          </w:tcPr>
          <w:p>
            <w:r>
              <w:rPr>
                <w:rFonts w:ascii="Calibri" w:hAnsi="Calibri"/>
                <w:sz w:val="18"/>
              </w:rPr>
              <w:t>3.5.5.3</w:t>
            </w:r>
          </w:p>
        </w:tc>
        <w:tc>
          <w:tcPr>
            <w:tcW w:type="dxa" w:w="2351"/>
          </w:tcPr>
          <w:p>
            <w:r>
              <w:rPr>
                <w:rFonts w:ascii="Calibri" w:hAnsi="Calibri"/>
                <w:sz w:val="18"/>
              </w:rPr>
              <w:t>Crear nota de interfaces del módulo: documentación de todas las interfaces con Módulos 1, 2, 6, 8, incluyendo contratos de API, webhooks y eventos del event bus</w:t>
            </w:r>
          </w:p>
        </w:tc>
        <w:tc>
          <w:tcPr>
            <w:tcW w:type="dxa" w:w="2351"/>
          </w:tcPr>
          <w:p>
            <w:r>
              <w:rPr>
                <w:rFonts w:ascii="Calibri" w:hAnsi="Calibri"/>
                <w:sz w:val="18"/>
              </w:rPr>
              <w:t>3.5.5.1</w:t>
            </w:r>
          </w:p>
        </w:tc>
        <w:tc>
          <w:tcPr>
            <w:tcW w:type="dxa" w:w="2351"/>
          </w:tcPr>
          <w:p>
            <w:r>
              <w:rPr>
                <w:rFonts w:ascii="Calibri" w:hAnsi="Calibri"/>
                <w:sz w:val="18"/>
              </w:rPr>
              <w:t>Paquete de Interfaces (3.5.3)</w:t>
            </w:r>
          </w:p>
        </w:tc>
      </w:tr>
      <w:tr>
        <w:tc>
          <w:tcPr>
            <w:tcW w:type="dxa" w:w="2351"/>
            <w:shd w:fill="EBF5FB" w:val="clear"/>
          </w:tcPr>
          <w:p>
            <w:r>
              <w:rPr>
                <w:rFonts w:ascii="Calibri" w:hAnsi="Calibri"/>
                <w:sz w:val="18"/>
              </w:rPr>
              <w:t>3.5.5.4</w:t>
            </w:r>
          </w:p>
        </w:tc>
        <w:tc>
          <w:tcPr>
            <w:tcW w:type="dxa" w:w="2351"/>
            <w:shd w:fill="EBF5FB" w:val="clear"/>
          </w:tcPr>
          <w:p>
            <w:r>
              <w:rPr>
                <w:rFonts w:ascii="Calibri" w:hAnsi="Calibri"/>
                <w:sz w:val="18"/>
              </w:rPr>
              <w:t>Crear nota de seguridad y cumplimiento: resumen de medidas de anonimización, prevención de contenido dañino, cumplimiento Ley 8968, normas éticas CPPCR, checklist de auditoría de privacidad</w:t>
            </w:r>
          </w:p>
        </w:tc>
        <w:tc>
          <w:tcPr>
            <w:tcW w:type="dxa" w:w="2351"/>
            <w:shd w:fill="EBF5FB" w:val="clear"/>
          </w:tcPr>
          <w:p>
            <w:r>
              <w:rPr>
                <w:rFonts w:ascii="Calibri" w:hAnsi="Calibri"/>
                <w:sz w:val="18"/>
              </w:rPr>
              <w:t>3.5.5.1</w:t>
            </w:r>
          </w:p>
        </w:tc>
        <w:tc>
          <w:tcPr>
            <w:tcW w:type="dxa" w:w="2351"/>
            <w:shd w:fill="EBF5FB" w:val="clear"/>
          </w:tcPr>
          <w:p>
            <w:r>
              <w:rPr>
                <w:rFonts w:ascii="Calibri" w:hAnsi="Calibri"/>
                <w:sz w:val="18"/>
              </w:rPr>
              <w:t>Paquete de Seguridad (3.5.4)</w:t>
            </w:r>
          </w:p>
        </w:tc>
      </w:tr>
      <w:tr>
        <w:tc>
          <w:tcPr>
            <w:tcW w:type="dxa" w:w="2351"/>
          </w:tcPr>
          <w:p>
            <w:r>
              <w:rPr>
                <w:rFonts w:ascii="Calibri" w:hAnsi="Calibri"/>
                <w:sz w:val="18"/>
              </w:rPr>
              <w:t>3.5.5.5</w:t>
            </w:r>
          </w:p>
        </w:tc>
        <w:tc>
          <w:tcPr>
            <w:tcW w:type="dxa" w:w="2351"/>
          </w:tcPr>
          <w:p>
            <w:r>
              <w:rPr>
                <w:rFonts w:ascii="Calibri" w:hAnsi="Calibri"/>
                <w:sz w:val="18"/>
              </w:rPr>
              <w:t>Crear notas de decisiones de arquitectura (ADRs): registro de decisiones clave (selección de motor de búsqueda, estrategia de anonimización, pipeline de moderación ética, algoritmo de recomendaciones, modelo de datos de experiencias) con contexto y alternativas</w:t>
            </w:r>
          </w:p>
        </w:tc>
        <w:tc>
          <w:tcPr>
            <w:tcW w:type="dxa" w:w="2351"/>
          </w:tcPr>
          <w:p>
            <w:r>
              <w:rPr>
                <w:rFonts w:ascii="Calibri" w:hAnsi="Calibri"/>
                <w:sz w:val="18"/>
              </w:rPr>
              <w:t>3.5.5.2</w:t>
            </w:r>
          </w:p>
        </w:tc>
        <w:tc>
          <w:tcPr>
            <w:tcW w:type="dxa" w:w="2351"/>
          </w:tcPr>
          <w:p>
            <w:r>
              <w:rPr>
                <w:rFonts w:ascii="Calibri" w:hAnsi="Calibri"/>
                <w:sz w:val="18"/>
              </w:rPr>
              <w:t>Todas las decisiones técnicas del módulo</w:t>
            </w:r>
          </w:p>
        </w:tc>
      </w:tr>
      <w:tr>
        <w:tc>
          <w:tcPr>
            <w:tcW w:type="dxa" w:w="2351"/>
            <w:shd w:fill="EBF5FB" w:val="clear"/>
          </w:tcPr>
          <w:p>
            <w:r>
              <w:rPr>
                <w:rFonts w:ascii="Calibri" w:hAnsi="Calibri"/>
                <w:sz w:val="18"/>
              </w:rPr>
              <w:t>3.5.5.6</w:t>
            </w:r>
          </w:p>
        </w:tc>
        <w:tc>
          <w:tcPr>
            <w:tcW w:type="dxa" w:w="2351"/>
            <w:shd w:fill="EBF5FB" w:val="clear"/>
          </w:tcPr>
          <w:p>
            <w:r>
              <w:rPr>
                <w:rFonts w:ascii="Calibri" w:hAnsi="Calibri"/>
                <w:sz w:val="18"/>
              </w:rPr>
              <w:t>Crear nota de trazabilidad de requisitos: mapa RF→subcomponente→tarea→código, RNF→implementación→prueba, para auditoría de cumplimiento ético y legal</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Todos los paquetes del módulo</w:t>
            </w:r>
          </w:p>
        </w:tc>
      </w:tr>
      <w:tr>
        <w:tc>
          <w:tcPr>
            <w:tcW w:type="dxa" w:w="2351"/>
          </w:tcPr>
          <w:p>
            <w:r>
              <w:rPr>
                <w:rFonts w:ascii="Calibri" w:hAnsi="Calibri"/>
                <w:sz w:val="18"/>
              </w:rPr>
              <w:t>3.5.5.7</w:t>
            </w:r>
          </w:p>
        </w:tc>
        <w:tc>
          <w:tcPr>
            <w:tcW w:type="dxa" w:w="2351"/>
          </w:tcPr>
          <w:p>
            <w:r>
              <w:rPr>
                <w:rFonts w:ascii="Calibri" w:hAnsi="Calibri"/>
                <w:sz w:val="18"/>
              </w:rPr>
              <w:t>Crear notas de flujos de usuario: diagramas de flujo en formato Obsidian para cada caso de uso (publicar experiencia anónima, publicar artículo profesional, moderación automática, reporte de contenido, búsqueda, seguimiento de psicólogo)</w:t>
            </w:r>
          </w:p>
        </w:tc>
        <w:tc>
          <w:tcPr>
            <w:tcW w:type="dxa" w:w="2351"/>
          </w:tcPr>
          <w:p>
            <w:r>
              <w:rPr>
                <w:rFonts w:ascii="Calibri" w:hAnsi="Calibri"/>
                <w:sz w:val="18"/>
              </w:rPr>
              <w:t>3.5.5.1</w:t>
            </w:r>
          </w:p>
        </w:tc>
        <w:tc>
          <w:tcPr>
            <w:tcW w:type="dxa" w:w="2351"/>
          </w:tcPr>
          <w:p>
            <w:r>
              <w:rPr>
                <w:rFonts w:ascii="Calibri" w:hAnsi="Calibri"/>
                <w:sz w:val="18"/>
              </w:rPr>
              <w:t>Paquete de Diagramas (3.5.1)</w:t>
            </w:r>
          </w:p>
        </w:tc>
      </w:tr>
      <w:tr>
        <w:tc>
          <w:tcPr>
            <w:tcW w:type="dxa" w:w="2351"/>
            <w:shd w:fill="EBF5FB" w:val="clear"/>
          </w:tcPr>
          <w:p>
            <w:r>
              <w:rPr>
                <w:rFonts w:ascii="Calibri" w:hAnsi="Calibri"/>
                <w:sz w:val="18"/>
              </w:rPr>
              <w:t>3.5.5.8</w:t>
            </w:r>
          </w:p>
        </w:tc>
        <w:tc>
          <w:tcPr>
            <w:tcW w:type="dxa" w:w="2351"/>
            <w:shd w:fill="EBF5FB" w:val="clear"/>
          </w:tcPr>
          <w:p>
            <w:r>
              <w:rPr>
                <w:rFonts w:ascii="Calibri" w:hAnsi="Calibri"/>
                <w:sz w:val="18"/>
              </w:rPr>
              <w:t>Crear nota de modelo de datos: diagrama ER de todas las entidades del módulo (AnonymousPost, Article, PsychologistProfile, ModerationRecord, ContentReport, ModerationRule, Category, Tag, Reaction, Comment) con relaciones y constraints</w:t>
            </w:r>
          </w:p>
        </w:tc>
        <w:tc>
          <w:tcPr>
            <w:tcW w:type="dxa" w:w="2351"/>
            <w:shd w:fill="EBF5FB" w:val="clear"/>
          </w:tcPr>
          <w:p>
            <w:r>
              <w:rPr>
                <w:rFonts w:ascii="Calibri" w:hAnsi="Calibri"/>
                <w:sz w:val="18"/>
              </w:rPr>
              <w:t>3.5.2.1 a 3.5.2.6</w:t>
            </w:r>
          </w:p>
        </w:tc>
        <w:tc>
          <w:tcPr>
            <w:tcW w:type="dxa" w:w="2351"/>
            <w:shd w:fill="EBF5FB" w:val="clear"/>
          </w:tcPr>
          <w:p>
            <w:r>
              <w:rPr>
                <w:rFonts w:ascii="Calibri" w:hAnsi="Calibri"/>
                <w:sz w:val="18"/>
              </w:rPr>
              <w:t>Subcomponentes 3.5.2.1 a 3.5.2.6</w:t>
            </w:r>
          </w:p>
        </w:tc>
      </w:tr>
      <w:tr>
        <w:tc>
          <w:tcPr>
            <w:tcW w:type="dxa" w:w="2351"/>
          </w:tcPr>
          <w:p>
            <w:r>
              <w:rPr>
                <w:rFonts w:ascii="Calibri" w:hAnsi="Calibri"/>
                <w:sz w:val="18"/>
              </w:rPr>
              <w:t>3.5.5.9</w:t>
            </w:r>
          </w:p>
        </w:tc>
        <w:tc>
          <w:tcPr>
            <w:tcW w:type="dxa" w:w="2351"/>
          </w:tcPr>
          <w:p>
            <w:r>
              <w:rPr>
                <w:rFonts w:ascii="Calibri" w:hAnsi="Calibri"/>
                <w:sz w:val="18"/>
              </w:rPr>
              <w:t>Crear nota de runbook operativo: procedimientos de operación (monitoreo de cola de moderación, resolución de falsos positivos, manejo de contenido de crisis, reindexación de búsqueda, actualización de reglas de moderación)</w:t>
            </w:r>
          </w:p>
        </w:tc>
        <w:tc>
          <w:tcPr>
            <w:tcW w:type="dxa" w:w="2351"/>
          </w:tcPr>
          <w:p>
            <w:r>
              <w:rPr>
                <w:rFonts w:ascii="Calibri" w:hAnsi="Calibri"/>
                <w:sz w:val="18"/>
              </w:rPr>
              <w:t>3.5.5.4</w:t>
            </w:r>
          </w:p>
        </w:tc>
        <w:tc>
          <w:tcPr>
            <w:tcW w:type="dxa" w:w="2351"/>
          </w:tcPr>
          <w:p>
            <w:r>
              <w:rPr>
                <w:rFonts w:ascii="Calibri" w:hAnsi="Calibri"/>
                <w:sz w:val="18"/>
              </w:rPr>
              <w:t>Infraestructura de monitoreo del proyecto</w:t>
            </w:r>
          </w:p>
        </w:tc>
      </w:tr>
      <w:tr>
        <w:tc>
          <w:tcPr>
            <w:tcW w:type="dxa" w:w="2351"/>
            <w:shd w:fill="EBF5FB" w:val="clear"/>
          </w:tcPr>
          <w:p>
            <w:r>
              <w:rPr>
                <w:rFonts w:ascii="Calibri" w:hAnsi="Calibri"/>
                <w:sz w:val="18"/>
              </w:rPr>
              <w:t>3.5.5.10</w:t>
            </w:r>
          </w:p>
        </w:tc>
        <w:tc>
          <w:tcPr>
            <w:tcW w:type="dxa" w:w="2351"/>
            <w:shd w:fill="EBF5FB" w:val="clear"/>
          </w:tcPr>
          <w:p>
            <w:r>
              <w:rPr>
                <w:rFonts w:ascii="Calibri" w:hAnsi="Calibri"/>
                <w:sz w:val="18"/>
              </w:rPr>
              <w:t>Crear notas de lecciones aprendidas: registro de decisiones, problemas encontrados y soluciones durante el desarrollo del módulo (anonimización, detección de PII, falsos positivos en moderación, rendimiento de búsqueda)</w:t>
            </w:r>
          </w:p>
        </w:tc>
        <w:tc>
          <w:tcPr>
            <w:tcW w:type="dxa" w:w="2351"/>
            <w:shd w:fill="EBF5FB" w:val="clear"/>
          </w:tcPr>
          <w:p>
            <w:r>
              <w:rPr>
                <w:rFonts w:ascii="Calibri" w:hAnsi="Calibri"/>
                <w:sz w:val="18"/>
              </w:rPr>
              <w:t>3.5.5.5</w:t>
            </w:r>
          </w:p>
        </w:tc>
        <w:tc>
          <w:tcPr>
            <w:tcW w:type="dxa" w:w="2351"/>
            <w:shd w:fill="EBF5FB" w:val="clear"/>
          </w:tcPr>
          <w:p>
            <w:r>
              <w:rPr>
                <w:rFonts w:ascii="Calibri" w:hAnsi="Calibri"/>
                <w:sz w:val="18"/>
              </w:rPr>
              <w:t>Retroalimentación del equipo</w:t>
            </w:r>
          </w:p>
        </w:tc>
      </w:tr>
      <w:tr>
        <w:tc>
          <w:tcPr>
            <w:tcW w:type="dxa" w:w="2351"/>
          </w:tcPr>
          <w:p>
            <w:r>
              <w:rPr>
                <w:rFonts w:ascii="Calibri" w:hAnsi="Calibri"/>
                <w:sz w:val="18"/>
              </w:rPr>
              <w:t>3.5.5.11</w:t>
            </w:r>
          </w:p>
        </w:tc>
        <w:tc>
          <w:tcPr>
            <w:tcW w:type="dxa" w:w="2351"/>
          </w:tcPr>
          <w:p>
            <w:r>
              <w:rPr>
                <w:rFonts w:ascii="Calibri" w:hAnsi="Calibri"/>
                <w:sz w:val="18"/>
              </w:rPr>
              <w:t>Vincular notas del módulo con notas existentes: conexiones con Módulo 1 (Autenticación), Módulo 6 (Calificaciones), Módulo 8 (Administración), investigación de BetterHelp, Charter, notas de arquitectura general, investigación FTC settlement (lecciones de privacidad)</w:t>
            </w:r>
          </w:p>
        </w:tc>
        <w:tc>
          <w:tcPr>
            <w:tcW w:type="dxa" w:w="2351"/>
          </w:tcPr>
          <w:p>
            <w:r>
              <w:rPr>
                <w:rFonts w:ascii="Calibri" w:hAnsi="Calibri"/>
                <w:sz w:val="18"/>
              </w:rPr>
              <w:t>Ninguna</w:t>
            </w:r>
          </w:p>
        </w:tc>
        <w:tc>
          <w:tcPr>
            <w:tcW w:type="dxa" w:w="2351"/>
          </w:tcPr>
          <w:p>
            <w:r>
              <w:rPr>
                <w:rFonts w:ascii="Calibri" w:hAnsi="Calibri"/>
                <w:sz w:val="18"/>
              </w:rPr>
              <w:t>Notas existentes en el vault Obsidian</w:t>
            </w:r>
          </w:p>
        </w:tc>
      </w:tr>
      <w:tr>
        <w:tc>
          <w:tcPr>
            <w:tcW w:type="dxa" w:w="2351"/>
            <w:shd w:fill="EBF5FB" w:val="clear"/>
          </w:tcPr>
          <w:p>
            <w:r>
              <w:rPr>
                <w:rFonts w:ascii="Calibri" w:hAnsi="Calibri"/>
                <w:sz w:val="18"/>
              </w:rPr>
              <w:t>3.5.5.12</w:t>
            </w:r>
          </w:p>
        </w:tc>
        <w:tc>
          <w:tcPr>
            <w:tcW w:type="dxa" w:w="2351"/>
            <w:shd w:fill="EBF5FB" w:val="clear"/>
          </w:tcPr>
          <w:p>
            <w:r>
              <w:rPr>
                <w:rFonts w:ascii="Calibri" w:hAnsi="Calibri"/>
                <w:sz w:val="18"/>
              </w:rPr>
              <w:t>Revisión y validación de documentación: verificación de consistencia, completitud, enlaces funcionales, wikilinks correctos, coherencia con diagramas draw.io, cumplimiento de estándares de documentación</w:t>
            </w:r>
          </w:p>
        </w:tc>
        <w:tc>
          <w:tcPr>
            <w:tcW w:type="dxa" w:w="2351"/>
            <w:shd w:fill="EBF5FB" w:val="clear"/>
          </w:tcPr>
          <w:p>
            <w:r>
              <w:rPr>
                <w:rFonts w:ascii="Calibri" w:hAnsi="Calibri"/>
                <w:sz w:val="18"/>
              </w:rPr>
              <w:t>3.5.5.1 a 3.5.5.11</w:t>
            </w:r>
          </w:p>
        </w:tc>
        <w:tc>
          <w:tcPr>
            <w:tcW w:type="dxa" w:w="2351"/>
            <w:shd w:fill="EBF5FB" w:val="clear"/>
          </w:tcPr>
          <w:p>
            <w:r>
              <w:rPr>
                <w:rFonts w:ascii="Calibri" w:hAnsi="Calibri"/>
                <w:sz w:val="18"/>
              </w:rPr>
              <w:t>Equipo de documentación del proyecto</w:t>
            </w:r>
          </w:p>
        </w:tc>
      </w:tr>
    </w:tbl>
    <w:p>
      <w:pPr>
        <w:spacing w:after="80"/>
      </w:pPr>
    </w:p>
    <w:p>
      <w:pPr>
        <w:spacing w:before="320" w:after="160"/>
      </w:pPr>
      <w:r>
        <w:rPr>
          <w:rFonts w:ascii="Calibri" w:hAnsi="Calibri"/>
          <w:b/>
          <w:color w:val="34495E"/>
          <w:sz w:val="28"/>
        </w:rPr>
        <w:t>Matriz de Dependencias</w:t>
      </w:r>
    </w:p>
    <w:p>
      <w:pPr>
        <w:spacing w:before="240" w:after="120"/>
      </w:pPr>
      <w:r>
        <w:rPr>
          <w:rFonts w:ascii="Calibri" w:hAnsi="Calibri"/>
          <w:b/>
          <w:color w:val="2980B9"/>
          <w:sz w:val="24"/>
        </w:rPr>
        <w:t>Dependencias Internas del Módulo 5</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3135"/>
        <w:gridCol w:w="3135"/>
        <w:gridCol w:w="3135"/>
      </w:tblGrid>
      <w:tr>
        <w:tc>
          <w:tcPr>
            <w:tcW w:type="dxa" w:w="3135"/>
            <w:shd w:fill="3498DB" w:val="clear"/>
          </w:tcPr>
          <w:p>
            <w:r>
              <w:rPr>
                <w:rFonts w:ascii="Calibri" w:hAnsi="Calibri"/>
                <w:b/>
                <w:color w:val="FFFFFF"/>
                <w:sz w:val="18"/>
              </w:rPr>
              <w:t>De → A</w:t>
            </w:r>
          </w:p>
        </w:tc>
        <w:tc>
          <w:tcPr>
            <w:tcW w:type="dxa" w:w="3135"/>
            <w:shd w:fill="3498DB" w:val="clear"/>
          </w:tcPr>
          <w:p>
            <w:r>
              <w:rPr>
                <w:rFonts w:ascii="Calibri" w:hAnsi="Calibri"/>
                <w:b/>
                <w:color w:val="FFFFFF"/>
                <w:sz w:val="18"/>
              </w:rPr>
              <w:t>Tipo</w:t>
            </w:r>
          </w:p>
        </w:tc>
        <w:tc>
          <w:tcPr>
            <w:tcW w:type="dxa" w:w="3135"/>
            <w:shd w:fill="3498DB" w:val="clear"/>
          </w:tcPr>
          <w:p>
            <w:r>
              <w:rPr>
                <w:rFonts w:ascii="Calibri" w:hAnsi="Calibri"/>
                <w:b/>
                <w:color w:val="FFFFFF"/>
                <w:sz w:val="18"/>
              </w:rPr>
              <w:t>Descripción</w:t>
            </w:r>
          </w:p>
        </w:tc>
      </w:tr>
      <w:tr>
        <w:tc>
          <w:tcPr>
            <w:tcW w:type="dxa" w:w="3135"/>
          </w:tcPr>
          <w:p>
            <w:r>
              <w:rPr>
                <w:rFonts w:ascii="Calibri" w:hAnsi="Calibri"/>
                <w:sz w:val="18"/>
              </w:rPr>
              <w:t>3.5.1 → 3.5.2</w:t>
            </w:r>
          </w:p>
        </w:tc>
        <w:tc>
          <w:tcPr>
            <w:tcW w:type="dxa" w:w="3135"/>
          </w:tcPr>
          <w:p>
            <w:r>
              <w:rPr>
                <w:rFonts w:ascii="Calibri" w:hAnsi="Calibri"/>
                <w:sz w:val="18"/>
              </w:rPr>
              <w:t>Finish-to-Start</w:t>
            </w:r>
          </w:p>
        </w:tc>
        <w:tc>
          <w:tcPr>
            <w:tcW w:type="dxa" w:w="3135"/>
          </w:tcPr>
          <w:p>
            <w:r>
              <w:rPr>
                <w:rFonts w:ascii="Calibri" w:hAnsi="Calibri"/>
                <w:sz w:val="18"/>
              </w:rPr>
              <w:t>Los diagramas deben estar aprobados antes de definir subcomponentes</w:t>
            </w:r>
          </w:p>
        </w:tc>
      </w:tr>
      <w:tr>
        <w:tc>
          <w:tcPr>
            <w:tcW w:type="dxa" w:w="3135"/>
            <w:shd w:fill="EBF5FB" w:val="clear"/>
          </w:tcPr>
          <w:p>
            <w:r>
              <w:rPr>
                <w:rFonts w:ascii="Calibri" w:hAnsi="Calibri"/>
                <w:sz w:val="18"/>
              </w:rPr>
              <w:t>3.5.1 → 3.5.3</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Los diagramas de interfaz deben existir antes de implementar interfaces</w:t>
            </w:r>
          </w:p>
        </w:tc>
      </w:tr>
      <w:tr>
        <w:tc>
          <w:tcPr>
            <w:tcW w:type="dxa" w:w="3135"/>
          </w:tcPr>
          <w:p>
            <w:r>
              <w:rPr>
                <w:rFonts w:ascii="Calibri" w:hAnsi="Calibri"/>
                <w:sz w:val="18"/>
              </w:rPr>
              <w:t>3.5.2.1 → 3.5.2.3</w:t>
            </w:r>
          </w:p>
        </w:tc>
        <w:tc>
          <w:tcPr>
            <w:tcW w:type="dxa" w:w="3135"/>
          </w:tcPr>
          <w:p>
            <w:r>
              <w:rPr>
                <w:rFonts w:ascii="Calibri" w:hAnsi="Calibri"/>
                <w:sz w:val="18"/>
              </w:rPr>
              <w:t>Start-to-Start</w:t>
            </w:r>
          </w:p>
        </w:tc>
        <w:tc>
          <w:tcPr>
            <w:tcW w:type="dxa" w:w="3135"/>
          </w:tcPr>
          <w:p>
            <w:r>
              <w:rPr>
                <w:rFonts w:ascii="Calibri" w:hAnsi="Calibri"/>
                <w:sz w:val="18"/>
              </w:rPr>
              <w:t>Experiencias anónimas y moderación ética pueden desarrollarse en paralelo (la moderación es un servicio transversal)</w:t>
            </w:r>
          </w:p>
        </w:tc>
      </w:tr>
      <w:tr>
        <w:tc>
          <w:tcPr>
            <w:tcW w:type="dxa" w:w="3135"/>
            <w:shd w:fill="EBF5FB" w:val="clear"/>
          </w:tcPr>
          <w:p>
            <w:r>
              <w:rPr>
                <w:rFonts w:ascii="Calibri" w:hAnsi="Calibri"/>
                <w:sz w:val="18"/>
              </w:rPr>
              <w:t>3.5.2.2 → 3.5.2.3</w:t>
            </w:r>
          </w:p>
        </w:tc>
        <w:tc>
          <w:tcPr>
            <w:tcW w:type="dxa" w:w="3135"/>
            <w:shd w:fill="EBF5FB" w:val="clear"/>
          </w:tcPr>
          <w:p>
            <w:r>
              <w:rPr>
                <w:rFonts w:ascii="Calibri" w:hAnsi="Calibri"/>
                <w:sz w:val="18"/>
              </w:rPr>
              <w:t>Start-to-Start</w:t>
            </w:r>
          </w:p>
        </w:tc>
        <w:tc>
          <w:tcPr>
            <w:tcW w:type="dxa" w:w="3135"/>
            <w:shd w:fill="EBF5FB" w:val="clear"/>
          </w:tcPr>
          <w:p>
            <w:r>
              <w:rPr>
                <w:rFonts w:ascii="Calibri" w:hAnsi="Calibri"/>
                <w:sz w:val="18"/>
              </w:rPr>
              <w:t>Blog profesional y moderación ética pueden desarrollarse en paralelo</w:t>
            </w:r>
          </w:p>
        </w:tc>
      </w:tr>
      <w:tr>
        <w:tc>
          <w:tcPr>
            <w:tcW w:type="dxa" w:w="3135"/>
          </w:tcPr>
          <w:p>
            <w:r>
              <w:rPr>
                <w:rFonts w:ascii="Calibri" w:hAnsi="Calibri"/>
                <w:sz w:val="18"/>
              </w:rPr>
              <w:t>3.5.2.3 → 3.5.2.1</w:t>
            </w:r>
          </w:p>
        </w:tc>
        <w:tc>
          <w:tcPr>
            <w:tcW w:type="dxa" w:w="3135"/>
          </w:tcPr>
          <w:p>
            <w:r>
              <w:rPr>
                <w:rFonts w:ascii="Calibri" w:hAnsi="Calibri"/>
                <w:sz w:val="18"/>
              </w:rPr>
              <w:t>Finish-to-Start</w:t>
            </w:r>
          </w:p>
        </w:tc>
        <w:tc>
          <w:tcPr>
            <w:tcW w:type="dxa" w:w="3135"/>
          </w:tcPr>
          <w:p>
            <w:r>
              <w:rPr>
                <w:rFonts w:ascii="Calibri" w:hAnsi="Calibri"/>
                <w:sz w:val="18"/>
              </w:rPr>
              <w:t>El motor de moderación debe estar listo antes de que las experiencias puedan publicarse</w:t>
            </w:r>
          </w:p>
        </w:tc>
      </w:tr>
      <w:tr>
        <w:tc>
          <w:tcPr>
            <w:tcW w:type="dxa" w:w="3135"/>
            <w:shd w:fill="EBF5FB" w:val="clear"/>
          </w:tcPr>
          <w:p>
            <w:r>
              <w:rPr>
                <w:rFonts w:ascii="Calibri" w:hAnsi="Calibri"/>
                <w:sz w:val="18"/>
              </w:rPr>
              <w:t>3.5.2.3 → 3.5.2.2</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El motor de moderación debe estar listo antes de que los artículos puedan publicarse</w:t>
            </w:r>
          </w:p>
        </w:tc>
      </w:tr>
      <w:tr>
        <w:tc>
          <w:tcPr>
            <w:tcW w:type="dxa" w:w="3135"/>
          </w:tcPr>
          <w:p>
            <w:r>
              <w:rPr>
                <w:rFonts w:ascii="Calibri" w:hAnsi="Calibri"/>
                <w:sz w:val="18"/>
              </w:rPr>
              <w:t>3.5.2.4 → 3.5.2.1</w:t>
            </w:r>
          </w:p>
        </w:tc>
        <w:tc>
          <w:tcPr>
            <w:tcW w:type="dxa" w:w="3135"/>
          </w:tcPr>
          <w:p>
            <w:r>
              <w:rPr>
                <w:rFonts w:ascii="Calibri" w:hAnsi="Calibri"/>
                <w:sz w:val="18"/>
              </w:rPr>
              <w:t>Start-to-Start</w:t>
            </w:r>
          </w:p>
        </w:tc>
        <w:tc>
          <w:tcPr>
            <w:tcW w:type="dxa" w:w="3135"/>
          </w:tcPr>
          <w:p>
            <w:r>
              <w:rPr>
                <w:rFonts w:ascii="Calibri" w:hAnsi="Calibri"/>
                <w:sz w:val="18"/>
              </w:rPr>
              <w:t>Categorización puede desarrollarse en paralelo con experiencias (solo necesita modelo de datos)</w:t>
            </w:r>
          </w:p>
        </w:tc>
      </w:tr>
      <w:tr>
        <w:tc>
          <w:tcPr>
            <w:tcW w:type="dxa" w:w="3135"/>
            <w:shd w:fill="EBF5FB" w:val="clear"/>
          </w:tcPr>
          <w:p>
            <w:r>
              <w:rPr>
                <w:rFonts w:ascii="Calibri" w:hAnsi="Calibri"/>
                <w:sz w:val="18"/>
              </w:rPr>
              <w:t>3.5.2.4 → 3.5.2.2</w:t>
            </w:r>
          </w:p>
        </w:tc>
        <w:tc>
          <w:tcPr>
            <w:tcW w:type="dxa" w:w="3135"/>
            <w:shd w:fill="EBF5FB" w:val="clear"/>
          </w:tcPr>
          <w:p>
            <w:r>
              <w:rPr>
                <w:rFonts w:ascii="Calibri" w:hAnsi="Calibri"/>
                <w:sz w:val="18"/>
              </w:rPr>
              <w:t>Start-to-Start</w:t>
            </w:r>
          </w:p>
        </w:tc>
        <w:tc>
          <w:tcPr>
            <w:tcW w:type="dxa" w:w="3135"/>
            <w:shd w:fill="EBF5FB" w:val="clear"/>
          </w:tcPr>
          <w:p>
            <w:r>
              <w:rPr>
                <w:rFonts w:ascii="Calibri" w:hAnsi="Calibri"/>
                <w:sz w:val="18"/>
              </w:rPr>
              <w:t>Categorización puede desarrollarse en paralelo con blog profesional</w:t>
            </w:r>
          </w:p>
        </w:tc>
      </w:tr>
      <w:tr>
        <w:tc>
          <w:tcPr>
            <w:tcW w:type="dxa" w:w="3135"/>
          </w:tcPr>
          <w:p>
            <w:r>
              <w:rPr>
                <w:rFonts w:ascii="Calibri" w:hAnsi="Calibri"/>
                <w:sz w:val="18"/>
              </w:rPr>
              <w:t>3.5.2.5 → 3.5.2.1</w:t>
            </w:r>
          </w:p>
        </w:tc>
        <w:tc>
          <w:tcPr>
            <w:tcW w:type="dxa" w:w="3135"/>
          </w:tcPr>
          <w:p>
            <w:r>
              <w:rPr>
                <w:rFonts w:ascii="Calibri" w:hAnsi="Calibri"/>
                <w:sz w:val="18"/>
              </w:rPr>
              <w:t>Finish-to-Start</w:t>
            </w:r>
          </w:p>
        </w:tc>
        <w:tc>
          <w:tcPr>
            <w:tcW w:type="dxa" w:w="3135"/>
          </w:tcPr>
          <w:p>
            <w:r>
              <w:rPr>
                <w:rFonts w:ascii="Calibri" w:hAnsi="Calibri"/>
                <w:sz w:val="18"/>
              </w:rPr>
              <w:t>La búsqueda necesita contenido indexado (experiencias y artículos deben existir)</w:t>
            </w:r>
          </w:p>
        </w:tc>
      </w:tr>
      <w:tr>
        <w:tc>
          <w:tcPr>
            <w:tcW w:type="dxa" w:w="3135"/>
            <w:shd w:fill="EBF5FB" w:val="clear"/>
          </w:tcPr>
          <w:p>
            <w:r>
              <w:rPr>
                <w:rFonts w:ascii="Calibri" w:hAnsi="Calibri"/>
                <w:sz w:val="18"/>
              </w:rPr>
              <w:t>3.5.2.5 → 3.5.2.2</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La búsqueda necesita artículos indexados</w:t>
            </w:r>
          </w:p>
        </w:tc>
      </w:tr>
      <w:tr>
        <w:tc>
          <w:tcPr>
            <w:tcW w:type="dxa" w:w="3135"/>
          </w:tcPr>
          <w:p>
            <w:r>
              <w:rPr>
                <w:rFonts w:ascii="Calibri" w:hAnsi="Calibri"/>
                <w:sz w:val="18"/>
              </w:rPr>
              <w:t>3.5.2.5 → 3.5.2.4</w:t>
            </w:r>
          </w:p>
        </w:tc>
        <w:tc>
          <w:tcPr>
            <w:tcW w:type="dxa" w:w="3135"/>
          </w:tcPr>
          <w:p>
            <w:r>
              <w:rPr>
                <w:rFonts w:ascii="Calibri" w:hAnsi="Calibri"/>
                <w:sz w:val="18"/>
              </w:rPr>
              <w:t>Finish-to-Start</w:t>
            </w:r>
          </w:p>
        </w:tc>
        <w:tc>
          <w:tcPr>
            <w:tcW w:type="dxa" w:w="3135"/>
          </w:tcPr>
          <w:p>
            <w:r>
              <w:rPr>
                <w:rFonts w:ascii="Calibri" w:hAnsi="Calibri"/>
                <w:sz w:val="18"/>
              </w:rPr>
              <w:t>La búsqueda necesita categorías y tags definidos</w:t>
            </w:r>
          </w:p>
        </w:tc>
      </w:tr>
      <w:tr>
        <w:tc>
          <w:tcPr>
            <w:tcW w:type="dxa" w:w="3135"/>
            <w:shd w:fill="EBF5FB" w:val="clear"/>
          </w:tcPr>
          <w:p>
            <w:r>
              <w:rPr>
                <w:rFonts w:ascii="Calibri" w:hAnsi="Calibri"/>
                <w:sz w:val="18"/>
              </w:rPr>
              <w:t>3.5.2.6 → 3.5.2.1</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Las reacciones necesitan contenido (experiencias) para reaccionar</w:t>
            </w:r>
          </w:p>
        </w:tc>
      </w:tr>
      <w:tr>
        <w:tc>
          <w:tcPr>
            <w:tcW w:type="dxa" w:w="3135"/>
          </w:tcPr>
          <w:p>
            <w:r>
              <w:rPr>
                <w:rFonts w:ascii="Calibri" w:hAnsi="Calibri"/>
                <w:sz w:val="18"/>
              </w:rPr>
              <w:t>3.5.2.6 → 3.5.2.2</w:t>
            </w:r>
          </w:p>
        </w:tc>
        <w:tc>
          <w:tcPr>
            <w:tcW w:type="dxa" w:w="3135"/>
          </w:tcPr>
          <w:p>
            <w:r>
              <w:rPr>
                <w:rFonts w:ascii="Calibri" w:hAnsi="Calibri"/>
                <w:sz w:val="18"/>
              </w:rPr>
              <w:t>Finish-to-Start</w:t>
            </w:r>
          </w:p>
        </w:tc>
        <w:tc>
          <w:tcPr>
            <w:tcW w:type="dxa" w:w="3135"/>
          </w:tcPr>
          <w:p>
            <w:r>
              <w:rPr>
                <w:rFonts w:ascii="Calibri" w:hAnsi="Calibri"/>
                <w:sz w:val="18"/>
              </w:rPr>
              <w:t>Los comentarios necesitan artículos de blog</w:t>
            </w:r>
          </w:p>
        </w:tc>
      </w:tr>
      <w:tr>
        <w:tc>
          <w:tcPr>
            <w:tcW w:type="dxa" w:w="3135"/>
            <w:shd w:fill="EBF5FB" w:val="clear"/>
          </w:tcPr>
          <w:p>
            <w:r>
              <w:rPr>
                <w:rFonts w:ascii="Calibri" w:hAnsi="Calibri"/>
                <w:sz w:val="18"/>
              </w:rPr>
              <w:t>3.5.2.6 → 3.5.2.3</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La moderación de comentarios necesita el motor de moderación</w:t>
            </w:r>
          </w:p>
        </w:tc>
      </w:tr>
      <w:tr>
        <w:tc>
          <w:tcPr>
            <w:tcW w:type="dxa" w:w="3135"/>
          </w:tcPr>
          <w:p>
            <w:r>
              <w:rPr>
                <w:rFonts w:ascii="Calibri" w:hAnsi="Calibri"/>
                <w:sz w:val="18"/>
              </w:rPr>
              <w:t>3.5.2 → 3.5.3</w:t>
            </w:r>
          </w:p>
        </w:tc>
        <w:tc>
          <w:tcPr>
            <w:tcW w:type="dxa" w:w="3135"/>
          </w:tcPr>
          <w:p>
            <w:r>
              <w:rPr>
                <w:rFonts w:ascii="Calibri" w:hAnsi="Calibri"/>
                <w:sz w:val="18"/>
              </w:rPr>
              <w:t>Finish-to-Start</w:t>
            </w:r>
          </w:p>
        </w:tc>
        <w:tc>
          <w:tcPr>
            <w:tcW w:type="dxa" w:w="3135"/>
          </w:tcPr>
          <w:p>
            <w:r>
              <w:rPr>
                <w:rFonts w:ascii="Calibri" w:hAnsi="Calibri"/>
                <w:sz w:val="18"/>
              </w:rPr>
              <w:t>Los subcomponentes deben estar definidos antes de implementar interfaces externas</w:t>
            </w:r>
          </w:p>
        </w:tc>
      </w:tr>
      <w:tr>
        <w:tc>
          <w:tcPr>
            <w:tcW w:type="dxa" w:w="3135"/>
            <w:shd w:fill="EBF5FB" w:val="clear"/>
          </w:tcPr>
          <w:p>
            <w:r>
              <w:rPr>
                <w:rFonts w:ascii="Calibri" w:hAnsi="Calibri"/>
                <w:sz w:val="18"/>
              </w:rPr>
              <w:t>3.5.4 → 3.5.2</w:t>
            </w:r>
          </w:p>
        </w:tc>
        <w:tc>
          <w:tcPr>
            <w:tcW w:type="dxa" w:w="3135"/>
            <w:shd w:fill="EBF5FB" w:val="clear"/>
          </w:tcPr>
          <w:p>
            <w:r>
              <w:rPr>
                <w:rFonts w:ascii="Calibri" w:hAnsi="Calibri"/>
                <w:sz w:val="18"/>
              </w:rPr>
              <w:t>Start-to-Start</w:t>
            </w:r>
          </w:p>
        </w:tc>
        <w:tc>
          <w:tcPr>
            <w:tcW w:type="dxa" w:w="3135"/>
            <w:shd w:fill="EBF5FB" w:val="clear"/>
          </w:tcPr>
          <w:p>
            <w:r>
              <w:rPr>
                <w:rFonts w:ascii="Calibri" w:hAnsi="Calibri"/>
                <w:sz w:val="18"/>
              </w:rPr>
              <w:t>Seguridad se desarrolla en paralelo con subcomponentes (security by design, especialmente anonimización)</w:t>
            </w:r>
          </w:p>
        </w:tc>
      </w:tr>
      <w:tr>
        <w:tc>
          <w:tcPr>
            <w:tcW w:type="dxa" w:w="3135"/>
          </w:tcPr>
          <w:p>
            <w:r>
              <w:rPr>
                <w:rFonts w:ascii="Calibri" w:hAnsi="Calibri"/>
                <w:sz w:val="18"/>
              </w:rPr>
              <w:t>3.5.1 + 3.5.2 + 3.5.3 + 3.5.4 → 3.5.5</w:t>
            </w:r>
          </w:p>
        </w:tc>
        <w:tc>
          <w:tcPr>
            <w:tcW w:type="dxa" w:w="3135"/>
          </w:tcPr>
          <w:p>
            <w:r>
              <w:rPr>
                <w:rFonts w:ascii="Calibri" w:hAnsi="Calibri"/>
                <w:sz w:val="18"/>
              </w:rPr>
              <w:t>Finish-to-Start</w:t>
            </w:r>
          </w:p>
        </w:tc>
        <w:tc>
          <w:tcPr>
            <w:tcW w:type="dxa" w:w="3135"/>
          </w:tcPr>
          <w:p>
            <w:r>
              <w:rPr>
                <w:rFonts w:ascii="Calibri" w:hAnsi="Calibri"/>
                <w:sz w:val="18"/>
              </w:rPr>
              <w:t>La documentación se consolida al final con todos los insumos</w:t>
            </w:r>
          </w:p>
        </w:tc>
      </w:tr>
    </w:tbl>
    <w:p>
      <w:pPr>
        <w:spacing w:after="80"/>
      </w:pPr>
    </w:p>
    <w:p>
      <w:pPr>
        <w:spacing w:before="240" w:after="120"/>
      </w:pPr>
      <w:r>
        <w:rPr>
          <w:rFonts w:ascii="Calibri" w:hAnsi="Calibri"/>
          <w:b/>
          <w:color w:val="2980B9"/>
          <w:sz w:val="24"/>
        </w:rPr>
        <w:t>Dependencias con Otros Módulos y Fases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3135"/>
        <w:gridCol w:w="3135"/>
        <w:gridCol w:w="3135"/>
      </w:tblGrid>
      <w:tr>
        <w:tc>
          <w:tcPr>
            <w:tcW w:type="dxa" w:w="3135"/>
            <w:shd w:fill="3498DB" w:val="clear"/>
          </w:tcPr>
          <w:p>
            <w:r>
              <w:rPr>
                <w:rFonts w:ascii="Calibri" w:hAnsi="Calibri"/>
                <w:b/>
                <w:color w:val="FFFFFF"/>
                <w:sz w:val="18"/>
              </w:rPr>
              <w:t>De → A</w:t>
            </w:r>
          </w:p>
        </w:tc>
        <w:tc>
          <w:tcPr>
            <w:tcW w:type="dxa" w:w="3135"/>
            <w:shd w:fill="3498DB" w:val="clear"/>
          </w:tcPr>
          <w:p>
            <w:r>
              <w:rPr>
                <w:rFonts w:ascii="Calibri" w:hAnsi="Calibri"/>
                <w:b/>
                <w:color w:val="FFFFFF"/>
                <w:sz w:val="18"/>
              </w:rPr>
              <w:t>Tipo</w:t>
            </w:r>
          </w:p>
        </w:tc>
        <w:tc>
          <w:tcPr>
            <w:tcW w:type="dxa" w:w="3135"/>
            <w:shd w:fill="3498DB" w:val="clear"/>
          </w:tcPr>
          <w:p>
            <w:r>
              <w:rPr>
                <w:rFonts w:ascii="Calibri" w:hAnsi="Calibri"/>
                <w:b/>
                <w:color w:val="FFFFFF"/>
                <w:sz w:val="18"/>
              </w:rPr>
              <w:t>Descripción</w:t>
            </w:r>
          </w:p>
        </w:tc>
      </w:tr>
      <w:tr>
        <w:tc>
          <w:tcPr>
            <w:tcW w:type="dxa" w:w="3135"/>
          </w:tcPr>
          <w:p>
            <w:r>
              <w:rPr>
                <w:rFonts w:ascii="Calibri" w:hAnsi="Calibri"/>
                <w:sz w:val="18"/>
              </w:rPr>
              <w:t>Fase 1 (Charter) → 3.5.1</w:t>
            </w:r>
          </w:p>
        </w:tc>
        <w:tc>
          <w:tcPr>
            <w:tcW w:type="dxa" w:w="3135"/>
          </w:tcPr>
          <w:p>
            <w:r>
              <w:rPr>
                <w:rFonts w:ascii="Calibri" w:hAnsi="Calibri"/>
                <w:sz w:val="18"/>
              </w:rPr>
              <w:t>Finish-to-Start</w:t>
            </w:r>
          </w:p>
        </w:tc>
        <w:tc>
          <w:tcPr>
            <w:tcW w:type="dxa" w:w="3135"/>
          </w:tcPr>
          <w:p>
            <w:r>
              <w:rPr>
                <w:rFonts w:ascii="Calibri" w:hAnsi="Calibri"/>
                <w:sz w:val="18"/>
              </w:rPr>
              <w:t>El charter define los requisitos de alto nivel del módulo (mural de historias, blog profesional, publicidad ética)</w:t>
            </w:r>
          </w:p>
        </w:tc>
      </w:tr>
      <w:tr>
        <w:tc>
          <w:tcPr>
            <w:tcW w:type="dxa" w:w="3135"/>
            <w:shd w:fill="EBF5FB" w:val="clear"/>
          </w:tcPr>
          <w:p>
            <w:r>
              <w:rPr>
                <w:rFonts w:ascii="Calibri" w:hAnsi="Calibri"/>
                <w:sz w:val="18"/>
              </w:rPr>
              <w:t>Fase 2 (Diagramas Nivel 0) → 3.5.1</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La arquitectura general debe estar definida antes del detalle</w:t>
            </w:r>
          </w:p>
        </w:tc>
      </w:tr>
      <w:tr>
        <w:tc>
          <w:tcPr>
            <w:tcW w:type="dxa" w:w="3135"/>
          </w:tcPr>
          <w:p>
            <w:r>
              <w:rPr>
                <w:rFonts w:ascii="Calibri" w:hAnsi="Calibri"/>
                <w:sz w:val="18"/>
              </w:rPr>
              <w:t>Módulo 1 (Autenticación) → 3.5.2.1</w:t>
            </w:r>
          </w:p>
        </w:tc>
        <w:tc>
          <w:tcPr>
            <w:tcW w:type="dxa" w:w="3135"/>
          </w:tcPr>
          <w:p>
            <w:r>
              <w:rPr>
                <w:rFonts w:ascii="Calibri" w:hAnsi="Calibri"/>
                <w:sz w:val="18"/>
              </w:rPr>
              <w:t>Finish-to-Start</w:t>
            </w:r>
          </w:p>
        </w:tc>
        <w:tc>
          <w:tcPr>
            <w:tcW w:type="dxa" w:w="3135"/>
          </w:tcPr>
          <w:p>
            <w:r>
              <w:rPr>
                <w:rFonts w:ascii="Calibri" w:hAnsi="Calibri"/>
                <w:sz w:val="18"/>
              </w:rPr>
              <w:t>Perfiles de usuario necesarios para anonimización (mapeo autor-contenido)</w:t>
            </w:r>
          </w:p>
        </w:tc>
      </w:tr>
      <w:tr>
        <w:tc>
          <w:tcPr>
            <w:tcW w:type="dxa" w:w="3135"/>
            <w:shd w:fill="EBF5FB" w:val="clear"/>
          </w:tcPr>
          <w:p>
            <w:r>
              <w:rPr>
                <w:rFonts w:ascii="Calibri" w:hAnsi="Calibri"/>
                <w:sz w:val="18"/>
              </w:rPr>
              <w:t>Módulo 1 (Roles) → 3.5.2.2</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Verificación de rol psicólogo necesaria para publicar artículos profesionales</w:t>
            </w:r>
          </w:p>
        </w:tc>
      </w:tr>
      <w:tr>
        <w:tc>
          <w:tcPr>
            <w:tcW w:type="dxa" w:w="3135"/>
          </w:tcPr>
          <w:p>
            <w:r>
              <w:rPr>
                <w:rFonts w:ascii="Calibri" w:hAnsi="Calibri"/>
                <w:sz w:val="18"/>
              </w:rPr>
              <w:t>Módulo 1 (Credenciales) → 3.5.2.2</w:t>
            </w:r>
          </w:p>
        </w:tc>
        <w:tc>
          <w:tcPr>
            <w:tcW w:type="dxa" w:w="3135"/>
          </w:tcPr>
          <w:p>
            <w:r>
              <w:rPr>
                <w:rFonts w:ascii="Calibri" w:hAnsi="Calibri"/>
                <w:sz w:val="18"/>
              </w:rPr>
              <w:t>Finish-to-Start</w:t>
            </w:r>
          </w:p>
        </w:tc>
        <w:tc>
          <w:tcPr>
            <w:tcW w:type="dxa" w:w="3135"/>
          </w:tcPr>
          <w:p>
            <w:r>
              <w:rPr>
                <w:rFonts w:ascii="Calibri" w:hAnsi="Calibri"/>
                <w:sz w:val="18"/>
              </w:rPr>
              <w:t>Credenciales del psicólogo (licencia CPPCR) necesarias para firma profesional</w:t>
            </w:r>
          </w:p>
        </w:tc>
      </w:tr>
      <w:tr>
        <w:tc>
          <w:tcPr>
            <w:tcW w:type="dxa" w:w="3135"/>
            <w:shd w:fill="EBF5FB" w:val="clear"/>
          </w:tcPr>
          <w:p>
            <w:r>
              <w:rPr>
                <w:rFonts w:ascii="Calibri" w:hAnsi="Calibri"/>
                <w:sz w:val="18"/>
              </w:rPr>
              <w:t>Módulo 1 (Consentimientos) → 3.5.4.12</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Sistema de gestión de consentimientos para derechos ARCO bajo Ley 8968</w:t>
            </w:r>
          </w:p>
        </w:tc>
      </w:tr>
      <w:tr>
        <w:tc>
          <w:tcPr>
            <w:tcW w:type="dxa" w:w="3135"/>
          </w:tcPr>
          <w:p>
            <w:r>
              <w:rPr>
                <w:rFonts w:ascii="Calibri" w:hAnsi="Calibri"/>
                <w:sz w:val="18"/>
              </w:rPr>
              <w:t>Módulo 1 (Estado del usuario) → 3.5.2.3.11</w:t>
            </w:r>
          </w:p>
        </w:tc>
        <w:tc>
          <w:tcPr>
            <w:tcW w:type="dxa" w:w="3135"/>
          </w:tcPr>
          <w:p>
            <w:r>
              <w:rPr>
                <w:rFonts w:ascii="Calibri" w:hAnsi="Calibri"/>
                <w:sz w:val="18"/>
              </w:rPr>
              <w:t>Finish-to-Start</w:t>
            </w:r>
          </w:p>
        </w:tc>
        <w:tc>
          <w:tcPr>
            <w:tcW w:type="dxa" w:w="3135"/>
          </w:tcPr>
          <w:p>
            <w:r>
              <w:rPr>
                <w:rFonts w:ascii="Calibri" w:hAnsi="Calibri"/>
                <w:sz w:val="18"/>
              </w:rPr>
              <w:t>Gestión de sanciones del usuario (suspensión) requiere integración con Módulo 1</w:t>
            </w:r>
          </w:p>
        </w:tc>
      </w:tr>
      <w:tr>
        <w:tc>
          <w:tcPr>
            <w:tcW w:type="dxa" w:w="3135"/>
            <w:shd w:fill="EBF5FB" w:val="clear"/>
          </w:tcPr>
          <w:p>
            <w:r>
              <w:rPr>
                <w:rFonts w:ascii="Calibri" w:hAnsi="Calibri"/>
                <w:sz w:val="18"/>
              </w:rPr>
              <w:t>Módulo 2 (Sesiones) → 3.5.3.17</w:t>
            </w:r>
          </w:p>
        </w:tc>
        <w:tc>
          <w:tcPr>
            <w:tcW w:type="dxa" w:w="3135"/>
            <w:shd w:fill="EBF5FB" w:val="clear"/>
          </w:tcPr>
          <w:p>
            <w:r>
              <w:rPr>
                <w:rFonts w:ascii="Calibri" w:hAnsi="Calibri"/>
                <w:sz w:val="18"/>
              </w:rPr>
              <w:t>Start-to-Start</w:t>
            </w:r>
          </w:p>
        </w:tc>
        <w:tc>
          <w:tcPr>
            <w:tcW w:type="dxa" w:w="3135"/>
            <w:shd w:fill="EBF5FB" w:val="clear"/>
          </w:tcPr>
          <w:p>
            <w:r>
              <w:rPr>
                <w:rFonts w:ascii="Calibri" w:hAnsi="Calibri"/>
                <w:sz w:val="18"/>
              </w:rPr>
              <w:t>Puede desarrollarse en paralelo con acuerdo de contrato de recomendación contextual post-sesión</w:t>
            </w:r>
          </w:p>
        </w:tc>
      </w:tr>
      <w:tr>
        <w:tc>
          <w:tcPr>
            <w:tcW w:type="dxa" w:w="3135"/>
          </w:tcPr>
          <w:p>
            <w:r>
              <w:rPr>
                <w:rFonts w:ascii="Calibri" w:hAnsi="Calibri"/>
                <w:sz w:val="18"/>
              </w:rPr>
              <w:t>Módulo 6 (Calificaciones) → 3.5.3.7</w:t>
            </w:r>
          </w:p>
        </w:tc>
        <w:tc>
          <w:tcPr>
            <w:tcW w:type="dxa" w:w="3135"/>
          </w:tcPr>
          <w:p>
            <w:r>
              <w:rPr>
                <w:rFonts w:ascii="Calibri" w:hAnsi="Calibri"/>
                <w:sz w:val="18"/>
              </w:rPr>
              <w:t>Start-to-Start</w:t>
            </w:r>
          </w:p>
        </w:tc>
        <w:tc>
          <w:tcPr>
            <w:tcW w:type="dxa" w:w="3135"/>
          </w:tcPr>
          <w:p>
            <w:r>
              <w:rPr>
                <w:rFonts w:ascii="Calibri" w:hAnsi="Calibri"/>
                <w:sz w:val="18"/>
              </w:rPr>
              <w:t>Puede desarrollarse en paralelo con acuerdo de contrato de métricas de reputación</w:t>
            </w:r>
          </w:p>
        </w:tc>
      </w:tr>
      <w:tr>
        <w:tc>
          <w:tcPr>
            <w:tcW w:type="dxa" w:w="3135"/>
            <w:shd w:fill="EBF5FB" w:val="clear"/>
          </w:tcPr>
          <w:p>
            <w:r>
              <w:rPr>
                <w:rFonts w:ascii="Calibri" w:hAnsi="Calibri"/>
                <w:sz w:val="18"/>
              </w:rPr>
              <w:t>Módulo 8 (Panel Admin) → 3.5.3.10</w:t>
            </w:r>
          </w:p>
        </w:tc>
        <w:tc>
          <w:tcPr>
            <w:tcW w:type="dxa" w:w="3135"/>
            <w:shd w:fill="EBF5FB" w:val="clear"/>
          </w:tcPr>
          <w:p>
            <w:r>
              <w:rPr>
                <w:rFonts w:ascii="Calibri" w:hAnsi="Calibri"/>
                <w:sz w:val="18"/>
              </w:rPr>
              <w:t>Start-to-Start</w:t>
            </w:r>
          </w:p>
        </w:tc>
        <w:tc>
          <w:tcPr>
            <w:tcW w:type="dxa" w:w="3135"/>
            <w:shd w:fill="EBF5FB" w:val="clear"/>
          </w:tcPr>
          <w:p>
            <w:r>
              <w:rPr>
                <w:rFonts w:ascii="Calibri" w:hAnsi="Calibri"/>
                <w:sz w:val="18"/>
              </w:rPr>
              <w:t>Puede desarrollarse en paralelo con acuerdo de contrato de métricas de comunidad</w:t>
            </w:r>
          </w:p>
        </w:tc>
      </w:tr>
      <w:tr>
        <w:tc>
          <w:tcPr>
            <w:tcW w:type="dxa" w:w="3135"/>
          </w:tcPr>
          <w:p>
            <w:r>
              <w:rPr>
                <w:rFonts w:ascii="Calibri" w:hAnsi="Calibri"/>
                <w:sz w:val="18"/>
              </w:rPr>
              <w:t>Módulo 8 (Moderadores) → 3.5.2.3.6</w:t>
            </w:r>
          </w:p>
        </w:tc>
        <w:tc>
          <w:tcPr>
            <w:tcW w:type="dxa" w:w="3135"/>
          </w:tcPr>
          <w:p>
            <w:r>
              <w:rPr>
                <w:rFonts w:ascii="Calibri" w:hAnsi="Calibri"/>
                <w:sz w:val="18"/>
              </w:rPr>
              <w:t>Finish-to-Start</w:t>
            </w:r>
          </w:p>
        </w:tc>
        <w:tc>
          <w:tcPr>
            <w:tcW w:type="dxa" w:w="3135"/>
          </w:tcPr>
          <w:p>
            <w:r>
              <w:rPr>
                <w:rFonts w:ascii="Calibri" w:hAnsi="Calibri"/>
                <w:sz w:val="18"/>
              </w:rPr>
              <w:t>Sistema de moderadores debe estar disponible para cola de revisión manual</w:t>
            </w:r>
          </w:p>
        </w:tc>
      </w:tr>
      <w:tr>
        <w:tc>
          <w:tcPr>
            <w:tcW w:type="dxa" w:w="3135"/>
            <w:shd w:fill="EBF5FB" w:val="clear"/>
          </w:tcPr>
          <w:p>
            <w:r>
              <w:rPr>
                <w:rFonts w:ascii="Calibri" w:hAnsi="Calibri"/>
                <w:sz w:val="18"/>
              </w:rPr>
              <w:t>Módulo 8 (Auditoría) → 3.5.2.1.5</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Sistema de auditoría central necesario para logging de accesos a tabla de mapeo</w:t>
            </w:r>
          </w:p>
        </w:tc>
      </w:tr>
      <w:tr>
        <w:tc>
          <w:tcPr>
            <w:tcW w:type="dxa" w:w="3135"/>
          </w:tcPr>
          <w:p>
            <w:r>
              <w:rPr>
                <w:rFonts w:ascii="Calibri" w:hAnsi="Calibri"/>
                <w:sz w:val="18"/>
              </w:rPr>
              <w:t>3.5.4.12 → Ley 8968</w:t>
            </w:r>
          </w:p>
        </w:tc>
        <w:tc>
          <w:tcPr>
            <w:tcW w:type="dxa" w:w="3135"/>
          </w:tcPr>
          <w:p>
            <w:r>
              <w:rPr>
                <w:rFonts w:ascii="Calibri" w:hAnsi="Calibri"/>
                <w:sz w:val="18"/>
              </w:rPr>
              <w:t>Finish-to-Start</w:t>
            </w:r>
          </w:p>
        </w:tc>
        <w:tc>
          <w:tcPr>
            <w:tcW w:type="dxa" w:w="3135"/>
          </w:tcPr>
          <w:p>
            <w:r>
              <w:rPr>
                <w:rFonts w:ascii="Calibri" w:hAnsi="Calibri"/>
                <w:sz w:val="18"/>
              </w:rPr>
              <w:t>La ley debe ser analizada por asesor legal antes de implementar</w:t>
            </w:r>
          </w:p>
        </w:tc>
      </w:tr>
      <w:tr>
        <w:tc>
          <w:tcPr>
            <w:tcW w:type="dxa" w:w="3135"/>
            <w:shd w:fill="EBF5FB" w:val="clear"/>
          </w:tcPr>
          <w:p>
            <w:r>
              <w:rPr>
                <w:rFonts w:ascii="Calibri" w:hAnsi="Calibri"/>
                <w:sz w:val="18"/>
              </w:rPr>
              <w:t>3.5.4.13 → Normas éticas CPPCR</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Código de ética del CPPCR debe ser analizado por psicólogo asesor</w:t>
            </w:r>
          </w:p>
        </w:tc>
      </w:tr>
      <w:tr>
        <w:tc>
          <w:tcPr>
            <w:tcW w:type="dxa" w:w="3135"/>
          </w:tcPr>
          <w:p>
            <w:r>
              <w:rPr>
                <w:rFonts w:ascii="Calibri" w:hAnsi="Calibri"/>
                <w:sz w:val="18"/>
              </w:rPr>
              <w:t>3.5.4.5 → Protocolos de crisis</w:t>
            </w:r>
          </w:p>
        </w:tc>
        <w:tc>
          <w:tcPr>
            <w:tcW w:type="dxa" w:w="3135"/>
          </w:tcPr>
          <w:p>
            <w:r>
              <w:rPr>
                <w:rFonts w:ascii="Calibri" w:hAnsi="Calibri"/>
                <w:sz w:val="18"/>
              </w:rPr>
              <w:t>Finish-to-Start</w:t>
            </w:r>
          </w:p>
        </w:tc>
        <w:tc>
          <w:tcPr>
            <w:tcW w:type="dxa" w:w="3135"/>
          </w:tcPr>
          <w:p>
            <w:r>
              <w:rPr>
                <w:rFonts w:ascii="Calibri" w:hAnsi="Calibri"/>
                <w:sz w:val="18"/>
              </w:rPr>
              <w:t>Protocolos de respuesta a crisis de salud mental deben ser definidos con profesionales</w:t>
            </w:r>
          </w:p>
        </w:tc>
      </w:tr>
      <w:tr>
        <w:tc>
          <w:tcPr>
            <w:tcW w:type="dxa" w:w="3135"/>
            <w:shd w:fill="EBF5FB" w:val="clear"/>
          </w:tcPr>
          <w:p>
            <w:r>
              <w:rPr>
                <w:rFonts w:ascii="Calibri" w:hAnsi="Calibri"/>
                <w:sz w:val="18"/>
              </w:rPr>
              <w:t>3.5.2.5.1 → Elasticsearch/Algolia</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Selección y configuración del motor de búsqueda debe estar definida</w:t>
            </w:r>
          </w:p>
        </w:tc>
      </w:tr>
      <w:tr>
        <w:tc>
          <w:tcPr>
            <w:tcW w:type="dxa" w:w="3135"/>
          </w:tcPr>
          <w:p>
            <w:r>
              <w:rPr>
                <w:rFonts w:ascii="Calibri" w:hAnsi="Calibri"/>
                <w:sz w:val="18"/>
              </w:rPr>
              <w:t>3.5.2.3.4 → Servicio de NLP</w:t>
            </w:r>
          </w:p>
        </w:tc>
        <w:tc>
          <w:tcPr>
            <w:tcW w:type="dxa" w:w="3135"/>
          </w:tcPr>
          <w:p>
            <w:r>
              <w:rPr>
                <w:rFonts w:ascii="Calibri" w:hAnsi="Calibri"/>
                <w:sz w:val="18"/>
              </w:rPr>
              <w:t>Finish-to-Start</w:t>
            </w:r>
          </w:p>
        </w:tc>
        <w:tc>
          <w:tcPr>
            <w:tcW w:type="dxa" w:w="3135"/>
          </w:tcPr>
          <w:p>
            <w:r>
              <w:rPr>
                <w:rFonts w:ascii="Calibri" w:hAnsi="Calibri"/>
                <w:sz w:val="18"/>
              </w:rPr>
              <w:t>Servicio de NLP para detección de contenido debe estar seleccionado/configurado</w:t>
            </w:r>
          </w:p>
        </w:tc>
      </w:tr>
    </w:tbl>
    <w:p>
      <w:pPr>
        <w:spacing w:after="80"/>
      </w:pPr>
    </w:p>
    <w:p>
      <w:pPr>
        <w:spacing w:before="320" w:after="160"/>
      </w:pPr>
      <w:r>
        <w:rPr>
          <w:rFonts w:ascii="Calibri" w:hAnsi="Calibri"/>
          <w:b/>
          <w:color w:val="34495E"/>
          <w:sz w:val="28"/>
        </w:rPr>
        <w:t>Resumen de Esfuerzo por Paquete</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3135"/>
        <w:gridCol w:w="3135"/>
        <w:gridCol w:w="3135"/>
      </w:tblGrid>
      <w:tr>
        <w:tc>
          <w:tcPr>
            <w:tcW w:type="dxa" w:w="3135"/>
            <w:shd w:fill="3498DB" w:val="clear"/>
          </w:tcPr>
          <w:p>
            <w:r>
              <w:rPr>
                <w:rFonts w:ascii="Calibri" w:hAnsi="Calibri"/>
                <w:b/>
                <w:color w:val="FFFFFF"/>
                <w:sz w:val="18"/>
              </w:rPr>
              <w:t>Paquete</w:t>
            </w:r>
          </w:p>
        </w:tc>
        <w:tc>
          <w:tcPr>
            <w:tcW w:type="dxa" w:w="3135"/>
            <w:shd w:fill="3498DB" w:val="clear"/>
          </w:tcPr>
          <w:p>
            <w:r>
              <w:rPr>
                <w:rFonts w:ascii="Calibri" w:hAnsi="Calibri"/>
                <w:b/>
                <w:color w:val="FFFFFF"/>
                <w:sz w:val="18"/>
              </w:rPr>
              <w:t>Horas</w:t>
            </w:r>
          </w:p>
        </w:tc>
        <w:tc>
          <w:tcPr>
            <w:tcW w:type="dxa" w:w="3135"/>
            <w:shd w:fill="3498DB" w:val="clear"/>
          </w:tcPr>
          <w:p>
            <w:r>
              <w:rPr>
                <w:rFonts w:ascii="Calibri" w:hAnsi="Calibri"/>
                <w:b/>
                <w:color w:val="FFFFFF"/>
                <w:sz w:val="18"/>
              </w:rPr>
              <w:t>% del Total</w:t>
            </w:r>
          </w:p>
        </w:tc>
      </w:tr>
      <w:tr>
        <w:tc>
          <w:tcPr>
            <w:tcW w:type="dxa" w:w="3135"/>
          </w:tcPr>
          <w:p>
            <w:r>
              <w:rPr>
                <w:rFonts w:ascii="Calibri" w:hAnsi="Calibri"/>
                <w:sz w:val="18"/>
              </w:rPr>
              <w:t>3.5.1 Creación de Diagramas</w:t>
            </w:r>
          </w:p>
        </w:tc>
        <w:tc>
          <w:tcPr>
            <w:tcW w:type="dxa" w:w="3135"/>
          </w:tcPr>
          <w:p>
            <w:r>
              <w:rPr>
                <w:rFonts w:ascii="Calibri" w:hAnsi="Calibri"/>
                <w:sz w:val="18"/>
              </w:rPr>
              <w:t>44</w:t>
            </w:r>
          </w:p>
        </w:tc>
        <w:tc>
          <w:tcPr>
            <w:tcW w:type="dxa" w:w="3135"/>
          </w:tcPr>
          <w:p>
            <w:r>
              <w:rPr>
                <w:rFonts w:ascii="Calibri" w:hAnsi="Calibri"/>
                <w:sz w:val="18"/>
              </w:rPr>
              <w:t>8.5%</w:t>
            </w:r>
          </w:p>
        </w:tc>
      </w:tr>
      <w:tr>
        <w:tc>
          <w:tcPr>
            <w:tcW w:type="dxa" w:w="3135"/>
            <w:shd w:fill="EBF5FB" w:val="clear"/>
          </w:tcPr>
          <w:p>
            <w:r>
              <w:rPr>
                <w:rFonts w:ascii="Calibri" w:hAnsi="Calibri"/>
                <w:sz w:val="18"/>
              </w:rPr>
              <w:t>3.5.2 Definición de Subcomponentes</w:t>
            </w:r>
          </w:p>
        </w:tc>
        <w:tc>
          <w:tcPr>
            <w:tcW w:type="dxa" w:w="3135"/>
            <w:shd w:fill="EBF5FB" w:val="clear"/>
          </w:tcPr>
          <w:p>
            <w:r>
              <w:rPr>
                <w:rFonts w:ascii="Calibri" w:hAnsi="Calibri"/>
                <w:sz w:val="18"/>
              </w:rPr>
              <w:t>224</w:t>
            </w:r>
          </w:p>
        </w:tc>
        <w:tc>
          <w:tcPr>
            <w:tcW w:type="dxa" w:w="3135"/>
            <w:shd w:fill="EBF5FB" w:val="clear"/>
          </w:tcPr>
          <w:p>
            <w:r>
              <w:rPr>
                <w:rFonts w:ascii="Calibri" w:hAnsi="Calibri"/>
                <w:sz w:val="18"/>
              </w:rPr>
              <w:t>43.1%</w:t>
            </w:r>
          </w:p>
        </w:tc>
      </w:tr>
      <w:tr>
        <w:tc>
          <w:tcPr>
            <w:tcW w:type="dxa" w:w="3135"/>
          </w:tcPr>
          <w:p>
            <w:r>
              <w:rPr>
                <w:rFonts w:ascii="Calibri" w:hAnsi="Calibri"/>
                <w:sz w:val="18"/>
              </w:rPr>
              <w:t xml:space="preserve">  ├─ 3.5.2.1 Experiencias Anónimas</w:t>
            </w:r>
          </w:p>
        </w:tc>
        <w:tc>
          <w:tcPr>
            <w:tcW w:type="dxa" w:w="3135"/>
          </w:tcPr>
          <w:p>
            <w:r>
              <w:rPr>
                <w:rFonts w:ascii="Calibri" w:hAnsi="Calibri"/>
                <w:sz w:val="18"/>
              </w:rPr>
              <w:t>40</w:t>
            </w:r>
          </w:p>
        </w:tc>
        <w:tc>
          <w:tcPr>
            <w:tcW w:type="dxa" w:w="3135"/>
          </w:tcPr>
          <w:p>
            <w:r>
              <w:rPr>
                <w:rFonts w:ascii="Calibri" w:hAnsi="Calibri"/>
                <w:sz w:val="18"/>
              </w:rPr>
              <w:t>7.7%</w:t>
            </w:r>
          </w:p>
        </w:tc>
      </w:tr>
      <w:tr>
        <w:tc>
          <w:tcPr>
            <w:tcW w:type="dxa" w:w="3135"/>
            <w:shd w:fill="EBF5FB" w:val="clear"/>
          </w:tcPr>
          <w:p>
            <w:r>
              <w:rPr>
                <w:rFonts w:ascii="Calibri" w:hAnsi="Calibri"/>
                <w:sz w:val="18"/>
              </w:rPr>
              <w:t xml:space="preserve">  ├─ 3.5.2.2 Blog Profesional</w:t>
            </w:r>
          </w:p>
        </w:tc>
        <w:tc>
          <w:tcPr>
            <w:tcW w:type="dxa" w:w="3135"/>
            <w:shd w:fill="EBF5FB" w:val="clear"/>
          </w:tcPr>
          <w:p>
            <w:r>
              <w:rPr>
                <w:rFonts w:ascii="Calibri" w:hAnsi="Calibri"/>
                <w:sz w:val="18"/>
              </w:rPr>
              <w:t>48</w:t>
            </w:r>
          </w:p>
        </w:tc>
        <w:tc>
          <w:tcPr>
            <w:tcW w:type="dxa" w:w="3135"/>
            <w:shd w:fill="EBF5FB" w:val="clear"/>
          </w:tcPr>
          <w:p>
            <w:r>
              <w:rPr>
                <w:rFonts w:ascii="Calibri" w:hAnsi="Calibri"/>
                <w:sz w:val="18"/>
              </w:rPr>
              <w:t>9.2%</w:t>
            </w:r>
          </w:p>
        </w:tc>
      </w:tr>
      <w:tr>
        <w:tc>
          <w:tcPr>
            <w:tcW w:type="dxa" w:w="3135"/>
          </w:tcPr>
          <w:p>
            <w:r>
              <w:rPr>
                <w:rFonts w:ascii="Calibri" w:hAnsi="Calibri"/>
                <w:sz w:val="18"/>
              </w:rPr>
              <w:t xml:space="preserve">  ├─ 3.5.2.3 Moderación Ética</w:t>
            </w:r>
          </w:p>
        </w:tc>
        <w:tc>
          <w:tcPr>
            <w:tcW w:type="dxa" w:w="3135"/>
          </w:tcPr>
          <w:p>
            <w:r>
              <w:rPr>
                <w:rFonts w:ascii="Calibri" w:hAnsi="Calibri"/>
                <w:sz w:val="18"/>
              </w:rPr>
              <w:t>52</w:t>
            </w:r>
          </w:p>
        </w:tc>
        <w:tc>
          <w:tcPr>
            <w:tcW w:type="dxa" w:w="3135"/>
          </w:tcPr>
          <w:p>
            <w:r>
              <w:rPr>
                <w:rFonts w:ascii="Calibri" w:hAnsi="Calibri"/>
                <w:sz w:val="18"/>
              </w:rPr>
              <w:t>10.0%</w:t>
            </w:r>
          </w:p>
        </w:tc>
      </w:tr>
      <w:tr>
        <w:tc>
          <w:tcPr>
            <w:tcW w:type="dxa" w:w="3135"/>
            <w:shd w:fill="EBF5FB" w:val="clear"/>
          </w:tcPr>
          <w:p>
            <w:r>
              <w:rPr>
                <w:rFonts w:ascii="Calibri" w:hAnsi="Calibri"/>
                <w:sz w:val="18"/>
              </w:rPr>
              <w:t xml:space="preserve">  ├─ 3.5.2.4 Categorización de Contenido</w:t>
            </w:r>
          </w:p>
        </w:tc>
        <w:tc>
          <w:tcPr>
            <w:tcW w:type="dxa" w:w="3135"/>
            <w:shd w:fill="EBF5FB" w:val="clear"/>
          </w:tcPr>
          <w:p>
            <w:r>
              <w:rPr>
                <w:rFonts w:ascii="Calibri" w:hAnsi="Calibri"/>
                <w:sz w:val="18"/>
              </w:rPr>
              <w:t>24</w:t>
            </w:r>
          </w:p>
        </w:tc>
        <w:tc>
          <w:tcPr>
            <w:tcW w:type="dxa" w:w="3135"/>
            <w:shd w:fill="EBF5FB" w:val="clear"/>
          </w:tcPr>
          <w:p>
            <w:r>
              <w:rPr>
                <w:rFonts w:ascii="Calibri" w:hAnsi="Calibri"/>
                <w:sz w:val="18"/>
              </w:rPr>
              <w:t>4.6%</w:t>
            </w:r>
          </w:p>
        </w:tc>
      </w:tr>
      <w:tr>
        <w:tc>
          <w:tcPr>
            <w:tcW w:type="dxa" w:w="3135"/>
          </w:tcPr>
          <w:p>
            <w:r>
              <w:rPr>
                <w:rFonts w:ascii="Calibri" w:hAnsi="Calibri"/>
                <w:sz w:val="18"/>
              </w:rPr>
              <w:t xml:space="preserve">  ├─ 3.5.2.5 Búsqueda de Contenido</w:t>
            </w:r>
          </w:p>
        </w:tc>
        <w:tc>
          <w:tcPr>
            <w:tcW w:type="dxa" w:w="3135"/>
          </w:tcPr>
          <w:p>
            <w:r>
              <w:rPr>
                <w:rFonts w:ascii="Calibri" w:hAnsi="Calibri"/>
                <w:sz w:val="18"/>
              </w:rPr>
              <w:t>36</w:t>
            </w:r>
          </w:p>
        </w:tc>
        <w:tc>
          <w:tcPr>
            <w:tcW w:type="dxa" w:w="3135"/>
          </w:tcPr>
          <w:p>
            <w:r>
              <w:rPr>
                <w:rFonts w:ascii="Calibri" w:hAnsi="Calibri"/>
                <w:sz w:val="18"/>
              </w:rPr>
              <w:t>6.9%</w:t>
            </w:r>
          </w:p>
        </w:tc>
      </w:tr>
      <w:tr>
        <w:tc>
          <w:tcPr>
            <w:tcW w:type="dxa" w:w="3135"/>
            <w:shd w:fill="EBF5FB" w:val="clear"/>
          </w:tcPr>
          <w:p>
            <w:r>
              <w:rPr>
                <w:rFonts w:ascii="Calibri" w:hAnsi="Calibri"/>
                <w:sz w:val="18"/>
              </w:rPr>
              <w:t xml:space="preserve">  └─ 3.5.2.6 Reacciones y Comentarios</w:t>
            </w:r>
          </w:p>
        </w:tc>
        <w:tc>
          <w:tcPr>
            <w:tcW w:type="dxa" w:w="3135"/>
            <w:shd w:fill="EBF5FB" w:val="clear"/>
          </w:tcPr>
          <w:p>
            <w:r>
              <w:rPr>
                <w:rFonts w:ascii="Calibri" w:hAnsi="Calibri"/>
                <w:sz w:val="18"/>
              </w:rPr>
              <w:t>24</w:t>
            </w:r>
          </w:p>
        </w:tc>
        <w:tc>
          <w:tcPr>
            <w:tcW w:type="dxa" w:w="3135"/>
            <w:shd w:fill="EBF5FB" w:val="clear"/>
          </w:tcPr>
          <w:p>
            <w:r>
              <w:rPr>
                <w:rFonts w:ascii="Calibri" w:hAnsi="Calibri"/>
                <w:sz w:val="18"/>
              </w:rPr>
              <w:t>4.6%</w:t>
            </w:r>
          </w:p>
        </w:tc>
      </w:tr>
      <w:tr>
        <w:tc>
          <w:tcPr>
            <w:tcW w:type="dxa" w:w="3135"/>
          </w:tcPr>
          <w:p>
            <w:r>
              <w:rPr>
                <w:rFonts w:ascii="Calibri" w:hAnsi="Calibri"/>
                <w:sz w:val="18"/>
              </w:rPr>
              <w:t>3.5.3 Interfaces con Otros Módulos</w:t>
            </w:r>
          </w:p>
        </w:tc>
        <w:tc>
          <w:tcPr>
            <w:tcW w:type="dxa" w:w="3135"/>
          </w:tcPr>
          <w:p>
            <w:r>
              <w:rPr>
                <w:rFonts w:ascii="Calibri" w:hAnsi="Calibri"/>
                <w:sz w:val="18"/>
              </w:rPr>
              <w:t>108</w:t>
            </w:r>
          </w:p>
        </w:tc>
        <w:tc>
          <w:tcPr>
            <w:tcW w:type="dxa" w:w="3135"/>
          </w:tcPr>
          <w:p>
            <w:r>
              <w:rPr>
                <w:rFonts w:ascii="Calibri" w:hAnsi="Calibri"/>
                <w:sz w:val="18"/>
              </w:rPr>
              <w:t>20.8%</w:t>
            </w:r>
          </w:p>
        </w:tc>
      </w:tr>
      <w:tr>
        <w:tc>
          <w:tcPr>
            <w:tcW w:type="dxa" w:w="3135"/>
            <w:shd w:fill="EBF5FB" w:val="clear"/>
          </w:tcPr>
          <w:p>
            <w:r>
              <w:rPr>
                <w:rFonts w:ascii="Calibri" w:hAnsi="Calibri"/>
                <w:sz w:val="18"/>
              </w:rPr>
              <w:t>3.5.4 Seguridad y Cumplimiento</w:t>
            </w:r>
          </w:p>
        </w:tc>
        <w:tc>
          <w:tcPr>
            <w:tcW w:type="dxa" w:w="3135"/>
            <w:shd w:fill="EBF5FB" w:val="clear"/>
          </w:tcPr>
          <w:p>
            <w:r>
              <w:rPr>
                <w:rFonts w:ascii="Calibri" w:hAnsi="Calibri"/>
                <w:sz w:val="18"/>
              </w:rPr>
              <w:t>96</w:t>
            </w:r>
          </w:p>
        </w:tc>
        <w:tc>
          <w:tcPr>
            <w:tcW w:type="dxa" w:w="3135"/>
            <w:shd w:fill="EBF5FB" w:val="clear"/>
          </w:tcPr>
          <w:p>
            <w:r>
              <w:rPr>
                <w:rFonts w:ascii="Calibri" w:hAnsi="Calibri"/>
                <w:sz w:val="18"/>
              </w:rPr>
              <w:t>18.5%</w:t>
            </w:r>
          </w:p>
        </w:tc>
      </w:tr>
      <w:tr>
        <w:tc>
          <w:tcPr>
            <w:tcW w:type="dxa" w:w="3135"/>
          </w:tcPr>
          <w:p>
            <w:r>
              <w:rPr>
                <w:rFonts w:ascii="Calibri" w:hAnsi="Calibri"/>
                <w:sz w:val="18"/>
              </w:rPr>
              <w:t>3.5.5 Documentación Vault Obsidian</w:t>
            </w:r>
          </w:p>
        </w:tc>
        <w:tc>
          <w:tcPr>
            <w:tcW w:type="dxa" w:w="3135"/>
          </w:tcPr>
          <w:p>
            <w:r>
              <w:rPr>
                <w:rFonts w:ascii="Calibri" w:hAnsi="Calibri"/>
                <w:sz w:val="18"/>
              </w:rPr>
              <w:t>48</w:t>
            </w:r>
          </w:p>
        </w:tc>
        <w:tc>
          <w:tcPr>
            <w:tcW w:type="dxa" w:w="3135"/>
          </w:tcPr>
          <w:p>
            <w:r>
              <w:rPr>
                <w:rFonts w:ascii="Calibri" w:hAnsi="Calibri"/>
                <w:sz w:val="18"/>
              </w:rPr>
              <w:t>9.2%</w:t>
            </w:r>
          </w:p>
        </w:tc>
      </w:tr>
      <w:tr>
        <w:tc>
          <w:tcPr>
            <w:tcW w:type="dxa" w:w="3135"/>
            <w:shd w:fill="EBF5FB" w:val="clear"/>
          </w:tcPr>
          <w:p>
            <w:r>
              <w:rPr>
                <w:rFonts w:ascii="Calibri" w:hAnsi="Calibri"/>
                <w:sz w:val="18"/>
              </w:rPr>
              <w:t>TOTAL</w:t>
            </w:r>
          </w:p>
        </w:tc>
        <w:tc>
          <w:tcPr>
            <w:tcW w:type="dxa" w:w="3135"/>
            <w:shd w:fill="EBF5FB" w:val="clear"/>
          </w:tcPr>
          <w:p>
            <w:r>
              <w:rPr>
                <w:rFonts w:ascii="Calibri" w:hAnsi="Calibri"/>
                <w:sz w:val="18"/>
              </w:rPr>
              <w:t>520</w:t>
            </w:r>
          </w:p>
        </w:tc>
        <w:tc>
          <w:tcPr>
            <w:tcW w:type="dxa" w:w="3135"/>
            <w:shd w:fill="EBF5FB" w:val="clear"/>
          </w:tcPr>
          <w:p>
            <w:r>
              <w:rPr>
                <w:rFonts w:ascii="Calibri" w:hAnsi="Calibri"/>
                <w:sz w:val="18"/>
              </w:rPr>
              <w:t>100%</w:t>
            </w:r>
          </w:p>
        </w:tc>
      </w:tr>
    </w:tbl>
    <w:p>
      <w:pPr>
        <w:spacing w:after="80"/>
      </w:pPr>
    </w:p>
    <w:p>
      <w:pPr>
        <w:spacing w:before="320" w:after="160"/>
      </w:pPr>
      <w:r>
        <w:rPr>
          <w:rFonts w:ascii="Calibri" w:hAnsi="Calibri"/>
          <w:b/>
          <w:color w:val="34495E"/>
          <w:sz w:val="28"/>
        </w:rPr>
        <w:t>Cronograma Sugerido (Fases Secuenciales con Paralelismo)</w:t>
      </w:r>
    </w:p>
    <w:p>
      <w:pPr>
        <w:spacing w:before="120" w:after="120"/>
        <w:ind w:left="283"/>
      </w:pPr>
      <w:r>
        <w:rPr>
          <w:rFonts w:ascii="Consolas" w:hAnsi="Consolas"/>
          <w:color w:val="34495E"/>
          <w:sz w:val="16"/>
        </w:rPr>
        <w:t>Semana 1-2:  [3.5.1] Creación de Diagramas ──────────────────────── 44h</w:t>
        <w:br/>
        <w:t>Semana 2-3:  [3.5.4] Seguridad y Cumplimiento (inicio paralelo) ─── 96h</w:t>
        <w:br/>
        <w:t>Semana 3-7:  [3.5.2] Definición de Subcomponentes ───────────────── 224h</w:t>
        <w:br/>
        <w:t xml:space="preserve">               ├── 3.5.2.1 Experiencias Anónimas ────────────────── 40h</w:t>
        <w:br/>
        <w:t xml:space="preserve">               ├── 3.5.2.2 Blog Profesional ─────────────────────── 48h</w:t>
        <w:br/>
        <w:t xml:space="preserve">               ├── 3.5.2.3 Moderación Ética (depende de 3.5.2.1) ── 52h</w:t>
        <w:br/>
        <w:t xml:space="preserve">               ├── 3.5.2.4 Categorización (paralelo con 3.5.2.1) ── 24h</w:t>
        <w:br/>
        <w:t xml:space="preserve">               ├── 3.5.2.5 Búsqueda (depende de 3.5.2.1, .2, .4) ── 36h</w:t>
        <w:br/>
        <w:t xml:space="preserve">               └── 3.5.2.6 Reacciones (depende de 3.5.2.1, .2, .3) ─ 24h</w:t>
        <w:br/>
        <w:t>Semana 6-9:  [3.5.3] Interfaces con Otros Módulos ───────────────── 108h</w:t>
        <w:br/>
        <w:t>Semana 9-10: [3.5.5] Documentación Vault Obsidian ────────────────── 48h</w:t>
      </w:r>
    </w:p>
    <w:p>
      <w:pPr>
        <w:spacing w:before="40" w:after="80"/>
      </w:pPr>
      <w:r>
        <w:rPr>
          <w:rFonts w:ascii="Calibri" w:hAnsi="Calibri"/>
          <w:color w:val="2C3E50"/>
          <w:sz w:val="22"/>
        </w:rPr>
        <w:t>Duración total estimada: 10 semanas (con paralelismo)</w:t>
      </w:r>
    </w:p>
    <w:p>
      <w:pPr>
        <w:spacing w:before="40" w:after="80"/>
      </w:pPr>
      <w:r>
        <w:rPr>
          <w:rFonts w:ascii="Calibri" w:hAnsi="Calibri"/>
          <w:color w:val="2C3E50"/>
          <w:sz w:val="22"/>
        </w:rPr>
        <w:t>Duración secuencial pura: ~13 semanas</w:t>
      </w:r>
    </w:p>
    <w:p>
      <w:pPr>
        <w:spacing w:before="320" w:after="160"/>
      </w:pPr>
      <w:r>
        <w:rPr>
          <w:rFonts w:ascii="Calibri" w:hAnsi="Calibri"/>
          <w:b/>
          <w:color w:val="34495E"/>
          <w:sz w:val="28"/>
        </w:rPr>
        <w:t>Riesgos Identificados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881"/>
        <w:gridCol w:w="1881"/>
        <w:gridCol w:w="1881"/>
        <w:gridCol w:w="1881"/>
        <w:gridCol w:w="1881"/>
      </w:tblGrid>
      <w:tr>
        <w:tc>
          <w:tcPr>
            <w:tcW w:type="dxa" w:w="1881"/>
            <w:shd w:fill="3498DB" w:val="clear"/>
          </w:tcPr>
          <w:p>
            <w:r>
              <w:rPr>
                <w:rFonts w:ascii="Calibri" w:hAnsi="Calibri"/>
                <w:b/>
                <w:color w:val="FFFFFF"/>
                <w:sz w:val="18"/>
              </w:rPr>
              <w:t>ID</w:t>
            </w:r>
          </w:p>
        </w:tc>
        <w:tc>
          <w:tcPr>
            <w:tcW w:type="dxa" w:w="1881"/>
            <w:shd w:fill="3498DB" w:val="clear"/>
          </w:tcPr>
          <w:p>
            <w:r>
              <w:rPr>
                <w:rFonts w:ascii="Calibri" w:hAnsi="Calibri"/>
                <w:b/>
                <w:color w:val="FFFFFF"/>
                <w:sz w:val="18"/>
              </w:rPr>
              <w:t>Riesgo</w:t>
            </w:r>
          </w:p>
        </w:tc>
        <w:tc>
          <w:tcPr>
            <w:tcW w:type="dxa" w:w="1881"/>
            <w:shd w:fill="3498DB" w:val="clear"/>
          </w:tcPr>
          <w:p>
            <w:r>
              <w:rPr>
                <w:rFonts w:ascii="Calibri" w:hAnsi="Calibri"/>
                <w:b/>
                <w:color w:val="FFFFFF"/>
                <w:sz w:val="18"/>
              </w:rPr>
              <w:t>Impacto</w:t>
            </w:r>
          </w:p>
        </w:tc>
        <w:tc>
          <w:tcPr>
            <w:tcW w:type="dxa" w:w="1881"/>
            <w:shd w:fill="3498DB" w:val="clear"/>
          </w:tcPr>
          <w:p>
            <w:r>
              <w:rPr>
                <w:rFonts w:ascii="Calibri" w:hAnsi="Calibri"/>
                <w:b/>
                <w:color w:val="FFFFFF"/>
                <w:sz w:val="18"/>
              </w:rPr>
              <w:t>Probabilidad</w:t>
            </w:r>
          </w:p>
        </w:tc>
        <w:tc>
          <w:tcPr>
            <w:tcW w:type="dxa" w:w="1881"/>
            <w:shd w:fill="3498DB" w:val="clear"/>
          </w:tcPr>
          <w:p>
            <w:r>
              <w:rPr>
                <w:rFonts w:ascii="Calibri" w:hAnsi="Calibri"/>
                <w:b/>
                <w:color w:val="FFFFFF"/>
                <w:sz w:val="18"/>
              </w:rPr>
              <w:t>Mitigación</w:t>
            </w:r>
          </w:p>
        </w:tc>
      </w:tr>
      <w:tr>
        <w:tc>
          <w:tcPr>
            <w:tcW w:type="dxa" w:w="1881"/>
          </w:tcPr>
          <w:p>
            <w:r>
              <w:rPr>
                <w:rFonts w:ascii="Calibri" w:hAnsi="Calibri"/>
                <w:sz w:val="18"/>
              </w:rPr>
              <w:t>R-501</w:t>
            </w:r>
          </w:p>
        </w:tc>
        <w:tc>
          <w:tcPr>
            <w:tcW w:type="dxa" w:w="1881"/>
          </w:tcPr>
          <w:p>
            <w:r>
              <w:rPr>
                <w:rFonts w:ascii="Calibri" w:hAnsi="Calibri"/>
                <w:sz w:val="18"/>
              </w:rPr>
              <w:t>Falsos positivos en moderación automática bloquean contenido legítimo, frustrando a usuarios y psicólogos</w:t>
            </w:r>
          </w:p>
        </w:tc>
        <w:tc>
          <w:tcPr>
            <w:tcW w:type="dxa" w:w="1881"/>
          </w:tcPr>
          <w:p>
            <w:r>
              <w:rPr>
                <w:rFonts w:ascii="Calibri" w:hAnsi="Calibri"/>
                <w:sz w:val="18"/>
              </w:rPr>
              <w:t>Alto</w:t>
            </w:r>
          </w:p>
        </w:tc>
        <w:tc>
          <w:tcPr>
            <w:tcW w:type="dxa" w:w="1881"/>
          </w:tcPr>
          <w:p>
            <w:r>
              <w:rPr>
                <w:rFonts w:ascii="Calibri" w:hAnsi="Calibri"/>
                <w:sz w:val="18"/>
              </w:rPr>
              <w:t>Alta</w:t>
            </w:r>
          </w:p>
        </w:tc>
        <w:tc>
          <w:tcPr>
            <w:tcW w:type="dxa" w:w="1881"/>
          </w:tcPr>
          <w:p>
            <w:r>
              <w:rPr>
                <w:rFonts w:ascii="Calibri" w:hAnsi="Calibri"/>
                <w:sz w:val="18"/>
              </w:rPr>
              <w:t>Umbral configurable de scoring, revisión manual de borderline, feedback loop para mejorar detección, apelación rápida</w:t>
            </w:r>
          </w:p>
        </w:tc>
      </w:tr>
      <w:tr>
        <w:tc>
          <w:tcPr>
            <w:tcW w:type="dxa" w:w="1881"/>
            <w:shd w:fill="EBF5FB" w:val="clear"/>
          </w:tcPr>
          <w:p>
            <w:r>
              <w:rPr>
                <w:rFonts w:ascii="Calibri" w:hAnsi="Calibri"/>
                <w:sz w:val="18"/>
              </w:rPr>
              <w:t>R-502</w:t>
            </w:r>
          </w:p>
        </w:tc>
        <w:tc>
          <w:tcPr>
            <w:tcW w:type="dxa" w:w="1881"/>
            <w:shd w:fill="EBF5FB" w:val="clear"/>
          </w:tcPr>
          <w:p>
            <w:r>
              <w:rPr>
                <w:rFonts w:ascii="Calibri" w:hAnsi="Calibri"/>
                <w:sz w:val="18"/>
              </w:rPr>
              <w:t>Re-identificación de autores de experiencias anónimas por patrones de escritura, timestamps o metadatos</w:t>
            </w:r>
          </w:p>
        </w:tc>
        <w:tc>
          <w:tcPr>
            <w:tcW w:type="dxa" w:w="1881"/>
            <w:shd w:fill="EBF5FB" w:val="clear"/>
          </w:tcPr>
          <w:p>
            <w:r>
              <w:rPr>
                <w:rFonts w:ascii="Calibri" w:hAnsi="Calibri"/>
                <w:sz w:val="18"/>
              </w:rPr>
              <w:t>Crítico</w:t>
            </w:r>
          </w:p>
        </w:tc>
        <w:tc>
          <w:tcPr>
            <w:tcW w:type="dxa" w:w="1881"/>
            <w:shd w:fill="EBF5FB" w:val="clear"/>
          </w:tcPr>
          <w:p>
            <w:r>
              <w:rPr>
                <w:rFonts w:ascii="Calibri" w:hAnsi="Calibri"/>
                <w:sz w:val="18"/>
              </w:rPr>
              <w:t>Media</w:t>
            </w:r>
          </w:p>
        </w:tc>
        <w:tc>
          <w:tcPr>
            <w:tcW w:type="dxa" w:w="1881"/>
            <w:shd w:fill="EBF5FB" w:val="clear"/>
          </w:tcPr>
          <w:p>
            <w:r>
              <w:rPr>
                <w:rFonts w:ascii="Calibri" w:hAnsi="Calibri"/>
                <w:sz w:val="18"/>
              </w:rPr>
              <w:t>Pipeline de anonimización robusto, redondeo de timestamps, eliminación de metadatos, pruebas de re-identificación periódicas</w:t>
            </w:r>
          </w:p>
        </w:tc>
      </w:tr>
      <w:tr>
        <w:tc>
          <w:tcPr>
            <w:tcW w:type="dxa" w:w="1881"/>
          </w:tcPr>
          <w:p>
            <w:r>
              <w:rPr>
                <w:rFonts w:ascii="Calibri" w:hAnsi="Calibri"/>
                <w:sz w:val="18"/>
              </w:rPr>
              <w:t>R-503</w:t>
            </w:r>
          </w:p>
        </w:tc>
        <w:tc>
          <w:tcPr>
            <w:tcW w:type="dxa" w:w="1881"/>
          </w:tcPr>
          <w:p>
            <w:r>
              <w:rPr>
                <w:rFonts w:ascii="Calibri" w:hAnsi="Calibri"/>
                <w:sz w:val="18"/>
              </w:rPr>
              <w:t>Contenido de autolesión o suicidio no detectado a tiempo, con riesgo para la vida del usuario</w:t>
            </w:r>
          </w:p>
        </w:tc>
        <w:tc>
          <w:tcPr>
            <w:tcW w:type="dxa" w:w="1881"/>
          </w:tcPr>
          <w:p>
            <w:r>
              <w:rPr>
                <w:rFonts w:ascii="Calibri" w:hAnsi="Calibri"/>
                <w:sz w:val="18"/>
              </w:rPr>
              <w:t>Crítico</w:t>
            </w:r>
          </w:p>
        </w:tc>
        <w:tc>
          <w:tcPr>
            <w:tcW w:type="dxa" w:w="1881"/>
          </w:tcPr>
          <w:p>
            <w:r>
              <w:rPr>
                <w:rFonts w:ascii="Calibri" w:hAnsi="Calibri"/>
                <w:sz w:val="18"/>
              </w:rPr>
              <w:t>Media</w:t>
            </w:r>
          </w:p>
        </w:tc>
        <w:tc>
          <w:tcPr>
            <w:tcW w:type="dxa" w:w="1881"/>
          </w:tcPr>
          <w:p>
            <w:r>
              <w:rPr>
                <w:rFonts w:ascii="Calibri" w:hAnsi="Calibri"/>
                <w:sz w:val="18"/>
              </w:rPr>
              <w:t>Detección prioritaria de lenguaje de crisis, respuesta automatizada con recursos de ayuda, moderación 24/7 o alertas fuera de horario</w:t>
            </w:r>
          </w:p>
        </w:tc>
      </w:tr>
      <w:tr>
        <w:tc>
          <w:tcPr>
            <w:tcW w:type="dxa" w:w="1881"/>
            <w:shd w:fill="EBF5FB" w:val="clear"/>
          </w:tcPr>
          <w:p>
            <w:r>
              <w:rPr>
                <w:rFonts w:ascii="Calibri" w:hAnsi="Calibri"/>
                <w:sz w:val="18"/>
              </w:rPr>
              <w:t>R-504</w:t>
            </w:r>
          </w:p>
        </w:tc>
        <w:tc>
          <w:tcPr>
            <w:tcW w:type="dxa" w:w="1881"/>
            <w:shd w:fill="EBF5FB" w:val="clear"/>
          </w:tcPr>
          <w:p>
            <w:r>
              <w:rPr>
                <w:rFonts w:ascii="Calibri" w:hAnsi="Calibri"/>
                <w:sz w:val="18"/>
              </w:rPr>
              <w:t>Moderadores no disponibles para revisar contenido en cola dentro del SLA de 2 horas (RNF-003)</w:t>
            </w:r>
          </w:p>
        </w:tc>
        <w:tc>
          <w:tcPr>
            <w:tcW w:type="dxa" w:w="1881"/>
            <w:shd w:fill="EBF5FB" w:val="clear"/>
          </w:tcPr>
          <w:p>
            <w:r>
              <w:rPr>
                <w:rFonts w:ascii="Calibri" w:hAnsi="Calibri"/>
                <w:sz w:val="18"/>
              </w:rPr>
              <w:t>Alto</w:t>
            </w:r>
          </w:p>
        </w:tc>
        <w:tc>
          <w:tcPr>
            <w:tcW w:type="dxa" w:w="1881"/>
            <w:shd w:fill="EBF5FB" w:val="clear"/>
          </w:tcPr>
          <w:p>
            <w:r>
              <w:rPr>
                <w:rFonts w:ascii="Calibri" w:hAnsi="Calibri"/>
                <w:sz w:val="18"/>
              </w:rPr>
              <w:t>Media</w:t>
            </w:r>
          </w:p>
        </w:tc>
        <w:tc>
          <w:tcPr>
            <w:tcW w:type="dxa" w:w="1881"/>
            <w:shd w:fill="EBF5FB" w:val="clear"/>
          </w:tcPr>
          <w:p>
            <w:r>
              <w:rPr>
                <w:rFonts w:ascii="Calibri" w:hAnsi="Calibri"/>
                <w:sz w:val="18"/>
              </w:rPr>
              <w:t>Sistema de escalación automática, moderadores on-call, alertas de SLA cercano, pool de moderadores de respaldo</w:t>
            </w:r>
          </w:p>
        </w:tc>
      </w:tr>
      <w:tr>
        <w:tc>
          <w:tcPr>
            <w:tcW w:type="dxa" w:w="1881"/>
          </w:tcPr>
          <w:p>
            <w:r>
              <w:rPr>
                <w:rFonts w:ascii="Calibri" w:hAnsi="Calibri"/>
                <w:sz w:val="18"/>
              </w:rPr>
              <w:t>R-505</w:t>
            </w:r>
          </w:p>
        </w:tc>
        <w:tc>
          <w:tcPr>
            <w:tcW w:type="dxa" w:w="1881"/>
          </w:tcPr>
          <w:p>
            <w:r>
              <w:rPr>
                <w:rFonts w:ascii="Calibri" w:hAnsi="Calibri"/>
                <w:sz w:val="18"/>
              </w:rPr>
              <w:t>Motor de búsqueda no cumple SLA de &lt;500ms (RNF-002) con volumen creciente de contenido</w:t>
            </w:r>
          </w:p>
        </w:tc>
        <w:tc>
          <w:tcPr>
            <w:tcW w:type="dxa" w:w="1881"/>
          </w:tcPr>
          <w:p>
            <w:r>
              <w:rPr>
                <w:rFonts w:ascii="Calibri" w:hAnsi="Calibri"/>
                <w:sz w:val="18"/>
              </w:rPr>
              <w:t>Medio</w:t>
            </w:r>
          </w:p>
        </w:tc>
        <w:tc>
          <w:tcPr>
            <w:tcW w:type="dxa" w:w="1881"/>
          </w:tcPr>
          <w:p>
            <w:r>
              <w:rPr>
                <w:rFonts w:ascii="Calibri" w:hAnsi="Calibri"/>
                <w:sz w:val="18"/>
              </w:rPr>
              <w:t>Media</w:t>
            </w:r>
          </w:p>
        </w:tc>
        <w:tc>
          <w:tcPr>
            <w:tcW w:type="dxa" w:w="1881"/>
          </w:tcPr>
          <w:p>
            <w:r>
              <w:rPr>
                <w:rFonts w:ascii="Calibri" w:hAnsi="Calibri"/>
                <w:sz w:val="18"/>
              </w:rPr>
              <w:t>Caché de búsquedas frecuentes, optimización de índices de Elasticsearch, particionamiento de datos, monitoreo de latencia</w:t>
            </w:r>
          </w:p>
        </w:tc>
      </w:tr>
      <w:tr>
        <w:tc>
          <w:tcPr>
            <w:tcW w:type="dxa" w:w="1881"/>
            <w:shd w:fill="EBF5FB" w:val="clear"/>
          </w:tcPr>
          <w:p>
            <w:r>
              <w:rPr>
                <w:rFonts w:ascii="Calibri" w:hAnsi="Calibri"/>
                <w:sz w:val="18"/>
              </w:rPr>
              <w:t>R-506</w:t>
            </w:r>
          </w:p>
        </w:tc>
        <w:tc>
          <w:tcPr>
            <w:tcW w:type="dxa" w:w="1881"/>
            <w:shd w:fill="EBF5FB" w:val="clear"/>
          </w:tcPr>
          <w:p>
            <w:r>
              <w:rPr>
                <w:rFonts w:ascii="Calibri" w:hAnsi="Calibri"/>
                <w:sz w:val="18"/>
              </w:rPr>
              <w:t>Psicólogos publican contenido que viola normas éticas del CPPCR, generando responsabilidad legal para Cora</w:t>
            </w:r>
          </w:p>
        </w:tc>
        <w:tc>
          <w:tcPr>
            <w:tcW w:type="dxa" w:w="1881"/>
            <w:shd w:fill="EBF5FB" w:val="clear"/>
          </w:tcPr>
          <w:p>
            <w:r>
              <w:rPr>
                <w:rFonts w:ascii="Calibri" w:hAnsi="Calibri"/>
                <w:sz w:val="18"/>
              </w:rPr>
              <w:t>Alto</w:t>
            </w:r>
          </w:p>
        </w:tc>
        <w:tc>
          <w:tcPr>
            <w:tcW w:type="dxa" w:w="1881"/>
            <w:shd w:fill="EBF5FB" w:val="clear"/>
          </w:tcPr>
          <w:p>
            <w:r>
              <w:rPr>
                <w:rFonts w:ascii="Calibri" w:hAnsi="Calibri"/>
                <w:sz w:val="18"/>
              </w:rPr>
              <w:t>Media</w:t>
            </w:r>
          </w:p>
        </w:tc>
        <w:tc>
          <w:tcPr>
            <w:tcW w:type="dxa" w:w="1881"/>
            <w:shd w:fill="EBF5FB" w:val="clear"/>
          </w:tcPr>
          <w:p>
            <w:r>
              <w:rPr>
                <w:rFonts w:ascii="Calibri" w:hAnsi="Calibri"/>
                <w:sz w:val="18"/>
              </w:rPr>
              <w:t>Moderación obligatoria antes de publicar artículos, revisión por psicólogo asesor, cláusulas de responsabilidad en términos de uso</w:t>
            </w:r>
          </w:p>
        </w:tc>
      </w:tr>
      <w:tr>
        <w:tc>
          <w:tcPr>
            <w:tcW w:type="dxa" w:w="1881"/>
          </w:tcPr>
          <w:p>
            <w:r>
              <w:rPr>
                <w:rFonts w:ascii="Calibri" w:hAnsi="Calibri"/>
                <w:sz w:val="18"/>
              </w:rPr>
              <w:t>R-507</w:t>
            </w:r>
          </w:p>
        </w:tc>
        <w:tc>
          <w:tcPr>
            <w:tcW w:type="dxa" w:w="1881"/>
          </w:tcPr>
          <w:p>
            <w:r>
              <w:rPr>
                <w:rFonts w:ascii="Calibri" w:hAnsi="Calibri"/>
                <w:sz w:val="18"/>
              </w:rPr>
              <w:t>Sistema de recomendaciones crea filter bubble, mostrando solo contenido de un tipo y limitando la diversidad</w:t>
            </w:r>
          </w:p>
        </w:tc>
        <w:tc>
          <w:tcPr>
            <w:tcW w:type="dxa" w:w="1881"/>
          </w:tcPr>
          <w:p>
            <w:r>
              <w:rPr>
                <w:rFonts w:ascii="Calibri" w:hAnsi="Calibri"/>
                <w:sz w:val="18"/>
              </w:rPr>
              <w:t>Medio</w:t>
            </w:r>
          </w:p>
        </w:tc>
        <w:tc>
          <w:tcPr>
            <w:tcW w:type="dxa" w:w="1881"/>
          </w:tcPr>
          <w:p>
            <w:r>
              <w:rPr>
                <w:rFonts w:ascii="Calibri" w:hAnsi="Calibri"/>
                <w:sz w:val="18"/>
              </w:rPr>
              <w:t>Media</w:t>
            </w:r>
          </w:p>
        </w:tc>
        <w:tc>
          <w:tcPr>
            <w:tcW w:type="dxa" w:w="1881"/>
          </w:tcPr>
          <w:p>
            <w:r>
              <w:rPr>
                <w:rFonts w:ascii="Calibri" w:hAnsi="Calibri"/>
                <w:sz w:val="18"/>
              </w:rPr>
              <w:t>Algoritmo con factor de exploración (10-20% contenido diverso), rotación de categorías, métricas de diversidad</w:t>
            </w:r>
          </w:p>
        </w:tc>
      </w:tr>
      <w:tr>
        <w:tc>
          <w:tcPr>
            <w:tcW w:type="dxa" w:w="1881"/>
            <w:shd w:fill="EBF5FB" w:val="clear"/>
          </w:tcPr>
          <w:p>
            <w:r>
              <w:rPr>
                <w:rFonts w:ascii="Calibri" w:hAnsi="Calibri"/>
                <w:sz w:val="18"/>
              </w:rPr>
              <w:t>R-508</w:t>
            </w:r>
          </w:p>
        </w:tc>
        <w:tc>
          <w:tcPr>
            <w:tcW w:type="dxa" w:w="1881"/>
            <w:shd w:fill="EBF5FB" w:val="clear"/>
          </w:tcPr>
          <w:p>
            <w:r>
              <w:rPr>
                <w:rFonts w:ascii="Calibri" w:hAnsi="Calibri"/>
                <w:sz w:val="18"/>
              </w:rPr>
              <w:t>Spam masivo de contenido (bots publicando experiencias falsas o enlaces de phishing)</w:t>
            </w:r>
          </w:p>
        </w:tc>
        <w:tc>
          <w:tcPr>
            <w:tcW w:type="dxa" w:w="1881"/>
            <w:shd w:fill="EBF5FB" w:val="clear"/>
          </w:tcPr>
          <w:p>
            <w:r>
              <w:rPr>
                <w:rFonts w:ascii="Calibri" w:hAnsi="Calibri"/>
                <w:sz w:val="18"/>
              </w:rPr>
              <w:t>Alto</w:t>
            </w:r>
          </w:p>
        </w:tc>
        <w:tc>
          <w:tcPr>
            <w:tcW w:type="dxa" w:w="1881"/>
            <w:shd w:fill="EBF5FB" w:val="clear"/>
          </w:tcPr>
          <w:p>
            <w:r>
              <w:rPr>
                <w:rFonts w:ascii="Calibri" w:hAnsi="Calibri"/>
                <w:sz w:val="18"/>
              </w:rPr>
              <w:t>Media</w:t>
            </w:r>
          </w:p>
        </w:tc>
        <w:tc>
          <w:tcPr>
            <w:tcW w:type="dxa" w:w="1881"/>
            <w:shd w:fill="EBF5FB" w:val="clear"/>
          </w:tcPr>
          <w:p>
            <w:r>
              <w:rPr>
                <w:rFonts w:ascii="Calibri" w:hAnsi="Calibri"/>
                <w:sz w:val="18"/>
              </w:rPr>
              <w:t>Rate limiting estricto, detección de patrones de bot, CAPTCHA tras umbral, verificación de cuenta para publicar</w:t>
            </w:r>
          </w:p>
        </w:tc>
      </w:tr>
      <w:tr>
        <w:tc>
          <w:tcPr>
            <w:tcW w:type="dxa" w:w="1881"/>
          </w:tcPr>
          <w:p>
            <w:r>
              <w:rPr>
                <w:rFonts w:ascii="Calibri" w:hAnsi="Calibri"/>
                <w:sz w:val="18"/>
              </w:rPr>
              <w:t>R-509</w:t>
            </w:r>
          </w:p>
        </w:tc>
        <w:tc>
          <w:tcPr>
            <w:tcW w:type="dxa" w:w="1881"/>
          </w:tcPr>
          <w:p>
            <w:r>
              <w:rPr>
                <w:rFonts w:ascii="Calibri" w:hAnsi="Calibri"/>
                <w:sz w:val="18"/>
              </w:rPr>
              <w:t>Dependencia de Módulo 1 retrasa verificación de roles y credenciales de psicólogos</w:t>
            </w:r>
          </w:p>
        </w:tc>
        <w:tc>
          <w:tcPr>
            <w:tcW w:type="dxa" w:w="1881"/>
          </w:tcPr>
          <w:p>
            <w:r>
              <w:rPr>
                <w:rFonts w:ascii="Calibri" w:hAnsi="Calibri"/>
                <w:sz w:val="18"/>
              </w:rPr>
              <w:t>Alto</w:t>
            </w:r>
          </w:p>
        </w:tc>
        <w:tc>
          <w:tcPr>
            <w:tcW w:type="dxa" w:w="1881"/>
          </w:tcPr>
          <w:p>
            <w:r>
              <w:rPr>
                <w:rFonts w:ascii="Calibri" w:hAnsi="Calibri"/>
                <w:sz w:val="18"/>
              </w:rPr>
              <w:t>Media</w:t>
            </w:r>
          </w:p>
        </w:tc>
        <w:tc>
          <w:tcPr>
            <w:tcW w:type="dxa" w:w="1881"/>
          </w:tcPr>
          <w:p>
            <w:r>
              <w:rPr>
                <w:rFonts w:ascii="Calibri" w:hAnsi="Calibri"/>
                <w:sz w:val="18"/>
              </w:rPr>
              <w:t>Definir contrato de interfaz tempranamente, usar mocks para desarrollo, caché de credenciales verificadas</w:t>
            </w:r>
          </w:p>
        </w:tc>
      </w:tr>
      <w:tr>
        <w:tc>
          <w:tcPr>
            <w:tcW w:type="dxa" w:w="1881"/>
            <w:shd w:fill="EBF5FB" w:val="clear"/>
          </w:tcPr>
          <w:p>
            <w:r>
              <w:rPr>
                <w:rFonts w:ascii="Calibri" w:hAnsi="Calibri"/>
                <w:sz w:val="18"/>
              </w:rPr>
              <w:t>R-510</w:t>
            </w:r>
          </w:p>
        </w:tc>
        <w:tc>
          <w:tcPr>
            <w:tcW w:type="dxa" w:w="1881"/>
            <w:shd w:fill="EBF5FB" w:val="clear"/>
          </w:tcPr>
          <w:p>
            <w:r>
              <w:rPr>
                <w:rFonts w:ascii="Calibri" w:hAnsi="Calibri"/>
                <w:sz w:val="18"/>
              </w:rPr>
              <w:t>Comentarios en artículos de blog se convierten en espacio de debate tóxico o dan consejos médicos no profesionales</w:t>
            </w:r>
          </w:p>
        </w:tc>
        <w:tc>
          <w:tcPr>
            <w:tcW w:type="dxa" w:w="1881"/>
            <w:shd w:fill="EBF5FB" w:val="clear"/>
          </w:tcPr>
          <w:p>
            <w:r>
              <w:rPr>
                <w:rFonts w:ascii="Calibri" w:hAnsi="Calibri"/>
                <w:sz w:val="18"/>
              </w:rPr>
              <w:t>Medio</w:t>
            </w:r>
          </w:p>
        </w:tc>
        <w:tc>
          <w:tcPr>
            <w:tcW w:type="dxa" w:w="1881"/>
            <w:shd w:fill="EBF5FB" w:val="clear"/>
          </w:tcPr>
          <w:p>
            <w:r>
              <w:rPr>
                <w:rFonts w:ascii="Calibri" w:hAnsi="Calibri"/>
                <w:sz w:val="18"/>
              </w:rPr>
              <w:t>Alta</w:t>
            </w:r>
          </w:p>
        </w:tc>
        <w:tc>
          <w:tcPr>
            <w:tcW w:type="dxa" w:w="1881"/>
            <w:shd w:fill="EBF5FB" w:val="clear"/>
          </w:tcPr>
          <w:p>
            <w:r>
              <w:rPr>
                <w:rFonts w:ascii="Calibri" w:hAnsi="Calibri"/>
                <w:sz w:val="18"/>
              </w:rPr>
              <w:t>Moderación automática de comentarios, cierre de comentarios en artículos sensibles, advertencia de "no es consejo médico"</w:t>
            </w:r>
          </w:p>
        </w:tc>
      </w:tr>
      <w:tr>
        <w:tc>
          <w:tcPr>
            <w:tcW w:type="dxa" w:w="1881"/>
          </w:tcPr>
          <w:p>
            <w:r>
              <w:rPr>
                <w:rFonts w:ascii="Calibri" w:hAnsi="Calibri"/>
                <w:sz w:val="18"/>
              </w:rPr>
              <w:t>R-511</w:t>
            </w:r>
          </w:p>
        </w:tc>
        <w:tc>
          <w:tcPr>
            <w:tcW w:type="dxa" w:w="1881"/>
          </w:tcPr>
          <w:p>
            <w:r>
              <w:rPr>
                <w:rFonts w:ascii="Calibri" w:hAnsi="Calibri"/>
                <w:sz w:val="18"/>
              </w:rPr>
              <w:t>Ley 8968 requiere cambios en el manejo de datos que impactan la arquitectura de anonimización</w:t>
            </w:r>
          </w:p>
        </w:tc>
        <w:tc>
          <w:tcPr>
            <w:tcW w:type="dxa" w:w="1881"/>
          </w:tcPr>
          <w:p>
            <w:r>
              <w:rPr>
                <w:rFonts w:ascii="Calibri" w:hAnsi="Calibri"/>
                <w:sz w:val="18"/>
              </w:rPr>
              <w:t>Alto</w:t>
            </w:r>
          </w:p>
        </w:tc>
        <w:tc>
          <w:tcPr>
            <w:tcW w:type="dxa" w:w="1881"/>
          </w:tcPr>
          <w:p>
            <w:r>
              <w:rPr>
                <w:rFonts w:ascii="Calibri" w:hAnsi="Calibri"/>
                <w:sz w:val="18"/>
              </w:rPr>
              <w:t>Baja</w:t>
            </w:r>
          </w:p>
        </w:tc>
        <w:tc>
          <w:tcPr>
            <w:tcW w:type="dxa" w:w="1881"/>
          </w:tcPr>
          <w:p>
            <w:r>
              <w:rPr>
                <w:rFonts w:ascii="Calibri" w:hAnsi="Calibri"/>
                <w:sz w:val="18"/>
              </w:rPr>
              <w:t>Asesoría legal temprana, diseño flexible de tabla de mapeo, documentación de flujo de datos para auditoría</w:t>
            </w:r>
          </w:p>
        </w:tc>
      </w:tr>
      <w:tr>
        <w:tc>
          <w:tcPr>
            <w:tcW w:type="dxa" w:w="1881"/>
            <w:shd w:fill="EBF5FB" w:val="clear"/>
          </w:tcPr>
          <w:p>
            <w:r>
              <w:rPr>
                <w:rFonts w:ascii="Calibri" w:hAnsi="Calibri"/>
                <w:sz w:val="18"/>
              </w:rPr>
              <w:t>R-512</w:t>
            </w:r>
          </w:p>
        </w:tc>
        <w:tc>
          <w:tcPr>
            <w:tcW w:type="dxa" w:w="1881"/>
            <w:shd w:fill="EBF5FB" w:val="clear"/>
          </w:tcPr>
          <w:p>
            <w:r>
              <w:rPr>
                <w:rFonts w:ascii="Calibri" w:hAnsi="Calibri"/>
                <w:sz w:val="18"/>
              </w:rPr>
              <w:t>Servicio de NLP para detección de PII y contenido dañino no está disponible o es costoso</w:t>
            </w:r>
          </w:p>
        </w:tc>
        <w:tc>
          <w:tcPr>
            <w:tcW w:type="dxa" w:w="1881"/>
            <w:shd w:fill="EBF5FB" w:val="clear"/>
          </w:tcPr>
          <w:p>
            <w:r>
              <w:rPr>
                <w:rFonts w:ascii="Calibri" w:hAnsi="Calibri"/>
                <w:sz w:val="18"/>
              </w:rPr>
              <w:t>Alto</w:t>
            </w:r>
          </w:p>
        </w:tc>
        <w:tc>
          <w:tcPr>
            <w:tcW w:type="dxa" w:w="1881"/>
            <w:shd w:fill="EBF5FB" w:val="clear"/>
          </w:tcPr>
          <w:p>
            <w:r>
              <w:rPr>
                <w:rFonts w:ascii="Calibri" w:hAnsi="Calibri"/>
                <w:sz w:val="18"/>
              </w:rPr>
              <w:t>Media</w:t>
            </w:r>
          </w:p>
        </w:tc>
        <w:tc>
          <w:tcPr>
            <w:tcW w:type="dxa" w:w="1881"/>
            <w:shd w:fill="EBF5FB" w:val="clear"/>
          </w:tcPr>
          <w:p>
            <w:r>
              <w:rPr>
                <w:rFonts w:ascii="Calibri" w:hAnsi="Calibri"/>
                <w:sz w:val="18"/>
              </w:rPr>
              <w:t>Plan B con regex + lista de palabras (menos preciso pero funcional), evaluación de servicios open-source (spaCy, Hugging Face)</w:t>
            </w:r>
          </w:p>
        </w:tc>
      </w:tr>
    </w:tbl>
    <w:p>
      <w:pPr>
        <w:spacing w:after="80"/>
      </w:pPr>
    </w:p>
    <w:p>
      <w:pPr>
        <w:spacing w:before="320" w:after="160"/>
      </w:pPr>
      <w:r>
        <w:rPr>
          <w:rFonts w:ascii="Calibri" w:hAnsi="Calibri"/>
          <w:b/>
          <w:color w:val="34495E"/>
          <w:sz w:val="28"/>
        </w:rPr>
        <w:t>Glosario</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4703"/>
        <w:gridCol w:w="4703"/>
      </w:tblGrid>
      <w:tr>
        <w:tc>
          <w:tcPr>
            <w:tcW w:type="dxa" w:w="4703"/>
            <w:shd w:fill="3498DB" w:val="clear"/>
          </w:tcPr>
          <w:p>
            <w:r>
              <w:rPr>
                <w:rFonts w:ascii="Calibri" w:hAnsi="Calibri"/>
                <w:b/>
                <w:color w:val="FFFFFF"/>
                <w:sz w:val="18"/>
              </w:rPr>
              <w:t>Término</w:t>
            </w:r>
          </w:p>
        </w:tc>
        <w:tc>
          <w:tcPr>
            <w:tcW w:type="dxa" w:w="4703"/>
            <w:shd w:fill="3498DB" w:val="clear"/>
          </w:tcPr>
          <w:p>
            <w:r>
              <w:rPr>
                <w:rFonts w:ascii="Calibri" w:hAnsi="Calibri"/>
                <w:b/>
                <w:color w:val="FFFFFF"/>
                <w:sz w:val="18"/>
              </w:rPr>
              <w:t>Definición</w:t>
            </w:r>
          </w:p>
        </w:tc>
      </w:tr>
      <w:tr>
        <w:tc>
          <w:tcPr>
            <w:tcW w:type="dxa" w:w="4703"/>
          </w:tcPr>
          <w:p>
            <w:r>
              <w:rPr>
                <w:rFonts w:ascii="Calibri" w:hAnsi="Calibri"/>
                <w:sz w:val="18"/>
              </w:rPr>
              <w:t>Anonimización</w:t>
            </w:r>
          </w:p>
        </w:tc>
        <w:tc>
          <w:tcPr>
            <w:tcW w:type="dxa" w:w="4703"/>
          </w:tcPr>
          <w:p>
            <w:r>
              <w:rPr>
                <w:rFonts w:ascii="Calibri" w:hAnsi="Calibri"/>
                <w:sz w:val="18"/>
              </w:rPr>
              <w:t>Proceso de eliminar toda información identificable del autor de una experiencia publicada</w:t>
            </w:r>
          </w:p>
        </w:tc>
      </w:tr>
      <w:tr>
        <w:tc>
          <w:tcPr>
            <w:tcW w:type="dxa" w:w="4703"/>
            <w:shd w:fill="EBF5FB" w:val="clear"/>
          </w:tcPr>
          <w:p>
            <w:r>
              <w:rPr>
                <w:rFonts w:ascii="Calibri" w:hAnsi="Calibri"/>
                <w:sz w:val="18"/>
              </w:rPr>
              <w:t>PII</w:t>
            </w:r>
          </w:p>
        </w:tc>
        <w:tc>
          <w:tcPr>
            <w:tcW w:type="dxa" w:w="4703"/>
            <w:shd w:fill="EBF5FB" w:val="clear"/>
          </w:tcPr>
          <w:p>
            <w:r>
              <w:rPr>
                <w:rFonts w:ascii="Calibri" w:hAnsi="Calibri"/>
                <w:sz w:val="18"/>
              </w:rPr>
              <w:t>Personally Identifiable Information, datos que pueden identificar a una persona (nombre, teléfono, email, dirección)</w:t>
            </w:r>
          </w:p>
        </w:tc>
      </w:tr>
      <w:tr>
        <w:tc>
          <w:tcPr>
            <w:tcW w:type="dxa" w:w="4703"/>
          </w:tcPr>
          <w:p>
            <w:r>
              <w:rPr>
                <w:rFonts w:ascii="Calibri" w:hAnsi="Calibri"/>
                <w:sz w:val="18"/>
              </w:rPr>
              <w:t>CPPCR</w:t>
            </w:r>
          </w:p>
        </w:tc>
        <w:tc>
          <w:tcPr>
            <w:tcW w:type="dxa" w:w="4703"/>
          </w:tcPr>
          <w:p>
            <w:r>
              <w:rPr>
                <w:rFonts w:ascii="Calibri" w:hAnsi="Calibri"/>
                <w:sz w:val="18"/>
              </w:rPr>
              <w:t>Colegio de Profesionales en Psicología de Costa Rica</w:t>
            </w:r>
          </w:p>
        </w:tc>
      </w:tr>
      <w:tr>
        <w:tc>
          <w:tcPr>
            <w:tcW w:type="dxa" w:w="4703"/>
            <w:shd w:fill="EBF5FB" w:val="clear"/>
          </w:tcPr>
          <w:p>
            <w:r>
              <w:rPr>
                <w:rFonts w:ascii="Calibri" w:hAnsi="Calibri"/>
                <w:sz w:val="18"/>
              </w:rPr>
              <w:t>Moderación Ética</w:t>
            </w:r>
          </w:p>
        </w:tc>
        <w:tc>
          <w:tcPr>
            <w:tcW w:type="dxa" w:w="4703"/>
            <w:shd w:fill="EBF5FB" w:val="clear"/>
          </w:tcPr>
          <w:p>
            <w:r>
              <w:rPr>
                <w:rFonts w:ascii="Calibri" w:hAnsi="Calibri"/>
                <w:sz w:val="18"/>
              </w:rPr>
              <w:t>Proceso de revisión de contenido para asegurar cumplimiento de normas éticas de psicología y prevención de contenido dañino</w:t>
            </w:r>
          </w:p>
        </w:tc>
      </w:tr>
      <w:tr>
        <w:tc>
          <w:tcPr>
            <w:tcW w:type="dxa" w:w="4703"/>
          </w:tcPr>
          <w:p>
            <w:r>
              <w:rPr>
                <w:rFonts w:ascii="Calibri" w:hAnsi="Calibri"/>
                <w:sz w:val="18"/>
              </w:rPr>
              <w:t>Content-Based Filtering</w:t>
            </w:r>
          </w:p>
        </w:tc>
        <w:tc>
          <w:tcPr>
            <w:tcW w:type="dxa" w:w="4703"/>
          </w:tcPr>
          <w:p>
            <w:r>
              <w:rPr>
                <w:rFonts w:ascii="Calibri" w:hAnsi="Calibri"/>
                <w:sz w:val="18"/>
              </w:rPr>
              <w:t>Algoritmo de recomendación basado en similitud de contenido con lo que el usuario ha consumido previamente</w:t>
            </w:r>
          </w:p>
        </w:tc>
      </w:tr>
      <w:tr>
        <w:tc>
          <w:tcPr>
            <w:tcW w:type="dxa" w:w="4703"/>
            <w:shd w:fill="EBF5FB" w:val="clear"/>
          </w:tcPr>
          <w:p>
            <w:r>
              <w:rPr>
                <w:rFonts w:ascii="Calibri" w:hAnsi="Calibri"/>
                <w:sz w:val="18"/>
              </w:rPr>
              <w:t>Filter Bubble</w:t>
            </w:r>
          </w:p>
        </w:tc>
        <w:tc>
          <w:tcPr>
            <w:tcW w:type="dxa" w:w="4703"/>
            <w:shd w:fill="EBF5FB" w:val="clear"/>
          </w:tcPr>
          <w:p>
            <w:r>
              <w:rPr>
                <w:rFonts w:ascii="Calibri" w:hAnsi="Calibri"/>
                <w:sz w:val="18"/>
              </w:rPr>
              <w:t>Fenómeno donde un usuario solo ve contenido similar a sus intereses previos, limitando la exposición a diversidad</w:t>
            </w:r>
          </w:p>
        </w:tc>
      </w:tr>
      <w:tr>
        <w:tc>
          <w:tcPr>
            <w:tcW w:type="dxa" w:w="4703"/>
          </w:tcPr>
          <w:p>
            <w:r>
              <w:rPr>
                <w:rFonts w:ascii="Calibri" w:hAnsi="Calibri"/>
                <w:sz w:val="18"/>
              </w:rPr>
              <w:t>SLA</w:t>
            </w:r>
          </w:p>
        </w:tc>
        <w:tc>
          <w:tcPr>
            <w:tcW w:type="dxa" w:w="4703"/>
          </w:tcPr>
          <w:p>
            <w:r>
              <w:rPr>
                <w:rFonts w:ascii="Calibri" w:hAnsi="Calibri"/>
                <w:sz w:val="18"/>
              </w:rPr>
              <w:t>Service Level Agreement, compromiso de nivel de servicio (ej. 2 horas para revisión de moderación)</w:t>
            </w:r>
          </w:p>
        </w:tc>
      </w:tr>
      <w:tr>
        <w:tc>
          <w:tcPr>
            <w:tcW w:type="dxa" w:w="4703"/>
            <w:shd w:fill="EBF5FB" w:val="clear"/>
          </w:tcPr>
          <w:p>
            <w:r>
              <w:rPr>
                <w:rFonts w:ascii="Calibri" w:hAnsi="Calibri"/>
                <w:sz w:val="18"/>
              </w:rPr>
              <w:t>DSM-5</w:t>
            </w:r>
          </w:p>
        </w:tc>
        <w:tc>
          <w:tcPr>
            <w:tcW w:type="dxa" w:w="4703"/>
            <w:shd w:fill="EBF5FB" w:val="clear"/>
          </w:tcPr>
          <w:p>
            <w:r>
              <w:rPr>
                <w:rFonts w:ascii="Calibri" w:hAnsi="Calibri"/>
                <w:sz w:val="18"/>
              </w:rPr>
              <w:t>Diagnostic and Statistical Manual of Mental Disorders, 5th Edition, clasificación de trastornos mentales</w:t>
            </w:r>
          </w:p>
        </w:tc>
      </w:tr>
      <w:tr>
        <w:tc>
          <w:tcPr>
            <w:tcW w:type="dxa" w:w="4703"/>
          </w:tcPr>
          <w:p>
            <w:r>
              <w:rPr>
                <w:rFonts w:ascii="Calibri" w:hAnsi="Calibri"/>
                <w:sz w:val="18"/>
              </w:rPr>
              <w:t>NLP</w:t>
            </w:r>
          </w:p>
        </w:tc>
        <w:tc>
          <w:tcPr>
            <w:tcW w:type="dxa" w:w="4703"/>
          </w:tcPr>
          <w:p>
            <w:r>
              <w:rPr>
                <w:rFonts w:ascii="Calibri" w:hAnsi="Calibri"/>
                <w:sz w:val="18"/>
              </w:rPr>
              <w:t>Natural Language Processing, procesamiento de lenguaje natural</w:t>
            </w:r>
          </w:p>
        </w:tc>
      </w:tr>
      <w:tr>
        <w:tc>
          <w:tcPr>
            <w:tcW w:type="dxa" w:w="4703"/>
            <w:shd w:fill="EBF5FB" w:val="clear"/>
          </w:tcPr>
          <w:p>
            <w:r>
              <w:rPr>
                <w:rFonts w:ascii="Calibri" w:hAnsi="Calibri"/>
                <w:sz w:val="18"/>
              </w:rPr>
              <w:t>XSS</w:t>
            </w:r>
          </w:p>
        </w:tc>
        <w:tc>
          <w:tcPr>
            <w:tcW w:type="dxa" w:w="4703"/>
            <w:shd w:fill="EBF5FB" w:val="clear"/>
          </w:tcPr>
          <w:p>
            <w:r>
              <w:rPr>
                <w:rFonts w:ascii="Calibri" w:hAnsi="Calibri"/>
                <w:sz w:val="18"/>
              </w:rPr>
              <w:t>Cross-Site Scripting, vulnerabilidad de inyección de código malicioso en páginas web</w:t>
            </w:r>
          </w:p>
        </w:tc>
      </w:tr>
      <w:tr>
        <w:tc>
          <w:tcPr>
            <w:tcW w:type="dxa" w:w="4703"/>
          </w:tcPr>
          <w:p>
            <w:r>
              <w:rPr>
                <w:rFonts w:ascii="Calibri" w:hAnsi="Calibri"/>
                <w:sz w:val="18"/>
              </w:rPr>
              <w:t>EXIF</w:t>
            </w:r>
          </w:p>
        </w:tc>
        <w:tc>
          <w:tcPr>
            <w:tcW w:type="dxa" w:w="4703"/>
          </w:tcPr>
          <w:p>
            <w:r>
              <w:rPr>
                <w:rFonts w:ascii="Calibri" w:hAnsi="Calibri"/>
                <w:sz w:val="18"/>
              </w:rPr>
              <w:t>Exchangeable Image File Format, metadatos embebidos en imágenes (ubicación, cámara, fecha)</w:t>
            </w:r>
          </w:p>
        </w:tc>
      </w:tr>
      <w:tr>
        <w:tc>
          <w:tcPr>
            <w:tcW w:type="dxa" w:w="4703"/>
            <w:shd w:fill="EBF5FB" w:val="clear"/>
          </w:tcPr>
          <w:p>
            <w:r>
              <w:rPr>
                <w:rFonts w:ascii="Calibri" w:hAnsi="Calibri"/>
                <w:sz w:val="18"/>
              </w:rPr>
              <w:t>ARCO</w:t>
            </w:r>
          </w:p>
        </w:tc>
        <w:tc>
          <w:tcPr>
            <w:tcW w:type="dxa" w:w="4703"/>
            <w:shd w:fill="EBF5FB" w:val="clear"/>
          </w:tcPr>
          <w:p>
            <w:r>
              <w:rPr>
                <w:rFonts w:ascii="Calibri" w:hAnsi="Calibri"/>
                <w:sz w:val="18"/>
              </w:rPr>
              <w:t>Acceso, Rectificación, Cancelación y Oposición (derechos Ley 8968)</w:t>
            </w:r>
          </w:p>
        </w:tc>
      </w:tr>
      <w:tr>
        <w:tc>
          <w:tcPr>
            <w:tcW w:type="dxa" w:w="4703"/>
          </w:tcPr>
          <w:p>
            <w:r>
              <w:rPr>
                <w:rFonts w:ascii="Calibri" w:hAnsi="Calibri"/>
                <w:sz w:val="18"/>
              </w:rPr>
              <w:t>IDOR</w:t>
            </w:r>
          </w:p>
        </w:tc>
        <w:tc>
          <w:tcPr>
            <w:tcW w:type="dxa" w:w="4703"/>
          </w:tcPr>
          <w:p>
            <w:r>
              <w:rPr>
                <w:rFonts w:ascii="Calibri" w:hAnsi="Calibri"/>
                <w:sz w:val="18"/>
              </w:rPr>
              <w:t>Insecure Direct Object Reference, vulnerabilidad de acceso a recursos mediante manipulación de IDs</w:t>
            </w:r>
          </w:p>
        </w:tc>
      </w:tr>
      <w:tr>
        <w:tc>
          <w:tcPr>
            <w:tcW w:type="dxa" w:w="4703"/>
            <w:shd w:fill="EBF5FB" w:val="clear"/>
          </w:tcPr>
          <w:p>
            <w:r>
              <w:rPr>
                <w:rFonts w:ascii="Calibri" w:hAnsi="Calibri"/>
                <w:sz w:val="18"/>
              </w:rPr>
              <w:t>RBAC</w:t>
            </w:r>
          </w:p>
        </w:tc>
        <w:tc>
          <w:tcPr>
            <w:tcW w:type="dxa" w:w="4703"/>
            <w:shd w:fill="EBF5FB" w:val="clear"/>
          </w:tcPr>
          <w:p>
            <w:r>
              <w:rPr>
                <w:rFonts w:ascii="Calibri" w:hAnsi="Calibri"/>
                <w:sz w:val="18"/>
              </w:rPr>
              <w:t>Role-Based Access Control, control de acceso basado en roles</w:t>
            </w:r>
          </w:p>
        </w:tc>
      </w:tr>
      <w:tr>
        <w:tc>
          <w:tcPr>
            <w:tcW w:type="dxa" w:w="4703"/>
          </w:tcPr>
          <w:p>
            <w:r>
              <w:rPr>
                <w:rFonts w:ascii="Calibri" w:hAnsi="Calibri"/>
                <w:sz w:val="18"/>
              </w:rPr>
              <w:t>SAST/DAST</w:t>
            </w:r>
          </w:p>
        </w:tc>
        <w:tc>
          <w:tcPr>
            <w:tcW w:type="dxa" w:w="4703"/>
          </w:tcPr>
          <w:p>
            <w:r>
              <w:rPr>
                <w:rFonts w:ascii="Calibri" w:hAnsi="Calibri"/>
                <w:sz w:val="18"/>
              </w:rPr>
              <w:t>Static/Dynamic Application Security Testing</w:t>
            </w:r>
          </w:p>
        </w:tc>
      </w:tr>
      <w:tr>
        <w:tc>
          <w:tcPr>
            <w:tcW w:type="dxa" w:w="4703"/>
            <w:shd w:fill="EBF5FB" w:val="clear"/>
          </w:tcPr>
          <w:p>
            <w:r>
              <w:rPr>
                <w:rFonts w:ascii="Calibri" w:hAnsi="Calibri"/>
                <w:sz w:val="18"/>
              </w:rPr>
              <w:t>ADR</w:t>
            </w:r>
          </w:p>
        </w:tc>
        <w:tc>
          <w:tcPr>
            <w:tcW w:type="dxa" w:w="4703"/>
            <w:shd w:fill="EBF5FB" w:val="clear"/>
          </w:tcPr>
          <w:p>
            <w:r>
              <w:rPr>
                <w:rFonts w:ascii="Calibri" w:hAnsi="Calibri"/>
                <w:sz w:val="18"/>
              </w:rPr>
              <w:t>Architecture Decision Record, registro de decisiones de arquitectura</w:t>
            </w:r>
          </w:p>
        </w:tc>
      </w:tr>
      <w:tr>
        <w:tc>
          <w:tcPr>
            <w:tcW w:type="dxa" w:w="4703"/>
          </w:tcPr>
          <w:p>
            <w:r>
              <w:rPr>
                <w:rFonts w:ascii="Calibri" w:hAnsi="Calibri"/>
                <w:sz w:val="18"/>
              </w:rPr>
              <w:t>DFD</w:t>
            </w:r>
          </w:p>
        </w:tc>
        <w:tc>
          <w:tcPr>
            <w:tcW w:type="dxa" w:w="4703"/>
          </w:tcPr>
          <w:p>
            <w:r>
              <w:rPr>
                <w:rFonts w:ascii="Calibri" w:hAnsi="Calibri"/>
                <w:sz w:val="18"/>
              </w:rPr>
              <w:t>Data Flow Diagram, diagrama de flujo de datos</w:t>
            </w:r>
          </w:p>
        </w:tc>
      </w:tr>
      <w:tr>
        <w:tc>
          <w:tcPr>
            <w:tcW w:type="dxa" w:w="4703"/>
            <w:shd w:fill="EBF5FB" w:val="clear"/>
          </w:tcPr>
          <w:p>
            <w:r>
              <w:rPr>
                <w:rFonts w:ascii="Calibri" w:hAnsi="Calibri"/>
                <w:sz w:val="18"/>
              </w:rPr>
              <w:t>SEO</w:t>
            </w:r>
          </w:p>
        </w:tc>
        <w:tc>
          <w:tcPr>
            <w:tcW w:type="dxa" w:w="4703"/>
            <w:shd w:fill="EBF5FB" w:val="clear"/>
          </w:tcPr>
          <w:p>
            <w:r>
              <w:rPr>
                <w:rFonts w:ascii="Calibri" w:hAnsi="Calibri"/>
                <w:sz w:val="18"/>
              </w:rPr>
              <w:t>Search Engine Optimization, optimización para motores de búsqueda</w:t>
            </w:r>
          </w:p>
        </w:tc>
      </w:tr>
      <w:tr>
        <w:tc>
          <w:tcPr>
            <w:tcW w:type="dxa" w:w="4703"/>
          </w:tcPr>
          <w:p>
            <w:r>
              <w:rPr>
                <w:rFonts w:ascii="Calibri" w:hAnsi="Calibri"/>
                <w:sz w:val="18"/>
              </w:rPr>
              <w:t>Open Graph</w:t>
            </w:r>
          </w:p>
        </w:tc>
        <w:tc>
          <w:tcPr>
            <w:tcW w:type="dxa" w:w="4703"/>
          </w:tcPr>
          <w:p>
            <w:r>
              <w:rPr>
                <w:rFonts w:ascii="Calibri" w:hAnsi="Calibri"/>
                <w:sz w:val="18"/>
              </w:rPr>
              <w:t>Protocolo de Facebook para controlar cómo se muestra el contenido al compartir en redes sociales</w:t>
            </w:r>
          </w:p>
        </w:tc>
      </w:tr>
      <w:tr>
        <w:tc>
          <w:tcPr>
            <w:tcW w:type="dxa" w:w="4703"/>
            <w:shd w:fill="EBF5FB" w:val="clear"/>
          </w:tcPr>
          <w:p>
            <w:r>
              <w:rPr>
                <w:rFonts w:ascii="Calibri" w:hAnsi="Calibri"/>
                <w:sz w:val="18"/>
              </w:rPr>
              <w:t>JSON-LD</w:t>
            </w:r>
          </w:p>
        </w:tc>
        <w:tc>
          <w:tcPr>
            <w:tcW w:type="dxa" w:w="4703"/>
            <w:shd w:fill="EBF5FB" w:val="clear"/>
          </w:tcPr>
          <w:p>
            <w:r>
              <w:rPr>
                <w:rFonts w:ascii="Calibri" w:hAnsi="Calibri"/>
                <w:sz w:val="18"/>
              </w:rPr>
              <w:t>JavaScript Object Notation for Linked Data, formato para datos estructurados en páginas web</w:t>
            </w:r>
          </w:p>
        </w:tc>
      </w:tr>
    </w:tbl>
    <w:p>
      <w:pPr>
        <w:spacing w:after="80"/>
      </w:pPr>
    </w:p>
    <w:p>
      <w:pPr>
        <w:spacing w:before="320" w:after="160"/>
      </w:pPr>
      <w:r>
        <w:rPr>
          <w:rFonts w:ascii="Calibri" w:hAnsi="Calibri"/>
          <w:b/>
          <w:color w:val="34495E"/>
          <w:sz w:val="28"/>
        </w:rPr>
        <w:t>Historial de Cambios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Versión</w:t>
            </w:r>
          </w:p>
        </w:tc>
        <w:tc>
          <w:tcPr>
            <w:tcW w:type="dxa" w:w="2351"/>
            <w:shd w:fill="3498DB" w:val="clear"/>
          </w:tcPr>
          <w:p>
            <w:r>
              <w:rPr>
                <w:rFonts w:ascii="Calibri" w:hAnsi="Calibri"/>
                <w:b/>
                <w:color w:val="FFFFFF"/>
                <w:sz w:val="18"/>
              </w:rPr>
              <w:t>Fecha</w:t>
            </w:r>
          </w:p>
        </w:tc>
        <w:tc>
          <w:tcPr>
            <w:tcW w:type="dxa" w:w="2351"/>
            <w:shd w:fill="3498DB" w:val="clear"/>
          </w:tcPr>
          <w:p>
            <w:r>
              <w:rPr>
                <w:rFonts w:ascii="Calibri" w:hAnsi="Calibri"/>
                <w:b/>
                <w:color w:val="FFFFFF"/>
                <w:sz w:val="18"/>
              </w:rPr>
              <w:t>Autor</w:t>
            </w:r>
          </w:p>
        </w:tc>
        <w:tc>
          <w:tcPr>
            <w:tcW w:type="dxa" w:w="2351"/>
            <w:shd w:fill="3498DB" w:val="clear"/>
          </w:tcPr>
          <w:p>
            <w:r>
              <w:rPr>
                <w:rFonts w:ascii="Calibri" w:hAnsi="Calibri"/>
                <w:b/>
                <w:color w:val="FFFFFF"/>
                <w:sz w:val="18"/>
              </w:rPr>
              <w:t>Descripción</w:t>
            </w:r>
          </w:p>
        </w:tc>
      </w:tr>
      <w:tr>
        <w:tc>
          <w:tcPr>
            <w:tcW w:type="dxa" w:w="2351"/>
          </w:tcPr>
          <w:p>
            <w:r>
              <w:rPr>
                <w:rFonts w:ascii="Calibri" w:hAnsi="Calibri"/>
                <w:sz w:val="18"/>
              </w:rPr>
              <w:t>1.0</w:t>
            </w:r>
          </w:p>
        </w:tc>
        <w:tc>
          <w:tcPr>
            <w:tcW w:type="dxa" w:w="2351"/>
          </w:tcPr>
          <w:p>
            <w:r>
              <w:rPr>
                <w:rFonts w:ascii="Calibri" w:hAnsi="Calibri"/>
                <w:sz w:val="18"/>
              </w:rPr>
              <w:t>04/04/2026</w:t>
            </w:r>
          </w:p>
        </w:tc>
        <w:tc>
          <w:tcPr>
            <w:tcW w:type="dxa" w:w="2351"/>
          </w:tcPr>
          <w:p>
            <w:r>
              <w:t>Jose Alonso Porras Ramirez</w:t>
            </w:r>
          </w:p>
        </w:tc>
        <w:tc>
          <w:tcPr>
            <w:tcW w:type="dxa" w:w="2351"/>
          </w:tcPr>
          <w:p>
            <w:r>
              <w:rPr>
                <w:rFonts w:ascii="Calibri" w:hAnsi="Calibri"/>
                <w:sz w:val="18"/>
              </w:rPr>
              <w:t>Versión inicial de la EDT del Módulo 5</w:t>
            </w:r>
          </w:p>
        </w:tc>
      </w:tr>
    </w:tbl>
    <w:p>
      <w:pPr>
        <w:spacing w:after="80"/>
      </w:pP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BDC3C7"/>
        <w:sz w:val="16"/>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BDC3C7"/>
        <w:sz w:val="16"/>
      </w:rPr>
      <w:t>Proyecto Cora - Plataforma de Teleterapia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Alonso Porras Ramirez</dc:creator>
  <cp:keywords/>
  <dc:description>generated by python-docx</dc:description>
  <cp:lastModifiedBy>Jose Alonso Porras Ramirez</cp:lastModifiedBy>
  <cp:revision>1</cp:revision>
  <dcterms:created xsi:type="dcterms:W3CDTF">2013-12-23T23:15:00Z</dcterms:created>
  <dcterms:modified xsi:type="dcterms:W3CDTF">2013-12-23T23:15:00Z</dcterms:modified>
  <cp:category/>
</cp:coreProperties>
</file>